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0" w:name="Par1"/>
      <w:bookmarkEnd w:id="0"/>
      <w:r w:rsidRPr="007E35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ПРАВИТЕЛЬСТВО УЛЬЯНОВСКОЙ ОБЛАСТИ</w:t>
      </w: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E35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ПОСТАНОВЛЕНИЕ</w:t>
      </w: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E35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от 16 марта 2015 г. </w:t>
      </w:r>
      <w:r w:rsidR="007E35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№</w:t>
      </w:r>
      <w:r w:rsidRPr="007E35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6/105-П</w:t>
      </w: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E35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 ВНЕСЕНИИ ИЗМЕНЕНИЙ В ПОЛОЖЕНИЕ О МИНИСТЕРСТВЕ</w:t>
      </w: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E35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ЭКОНОМИЧЕСКОГО РАЗВИТИЯ УЛЬЯНОВСКОЙ ОБЛАСТИ</w:t>
      </w: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>Правительство Ульяновской области постановляет:</w:t>
      </w: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Утвердить прилагаемые </w:t>
      </w:r>
      <w:hyperlink w:anchor="Par28" w:history="1">
        <w:r w:rsidRPr="007E35C5">
          <w:rPr>
            <w:rFonts w:ascii="Times New Roman" w:hAnsi="Times New Roman" w:cs="Times New Roman"/>
            <w:color w:val="000000" w:themeColor="text1"/>
            <w:sz w:val="24"/>
            <w:szCs w:val="24"/>
          </w:rPr>
          <w:t>изменения</w:t>
        </w:r>
      </w:hyperlink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hyperlink r:id="rId5" w:history="1">
        <w:r w:rsidRPr="007E35C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</w:t>
        </w:r>
      </w:hyperlink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Министерстве экономического развития Ульяновской области, </w:t>
      </w:r>
      <w:proofErr w:type="spellStart"/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утвержденное</w:t>
      </w:r>
      <w:proofErr w:type="spellEnd"/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постановлением Правительства Ульяновской области от 14.04.2014 </w:t>
      </w:r>
      <w:r w:rsidR="007E35C5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8/125-П </w:t>
      </w:r>
      <w:r w:rsidR="007E35C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>О Министерстве экономического развития Ульяновской области</w:t>
      </w:r>
      <w:bookmarkStart w:id="1" w:name="_GoBack"/>
      <w:r w:rsidR="007E35C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bookmarkEnd w:id="1"/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Par11"/>
      <w:bookmarkEnd w:id="2"/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Настоящее постановление вступает в силу на следующий день после дня его официального опубликования, за исключением </w:t>
      </w:r>
      <w:hyperlink w:anchor="Par44" w:history="1">
        <w:r w:rsidRPr="007E35C5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абзаца седьмого подпункта 2 пункта 2</w:t>
        </w:r>
      </w:hyperlink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прилагаемых изменений в Положение о Министерстве экономического развития Ульяновской области, вступающего в силу с 1 мая 2015 года.</w:t>
      </w: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>Губернатор - Председатель</w:t>
      </w: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>Правительства</w:t>
      </w: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>Ульяновской области</w:t>
      </w: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>С.И.МОРОЗОВ</w:t>
      </w: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Par22"/>
      <w:bookmarkEnd w:id="3"/>
      <w:proofErr w:type="gramStart"/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Утверждены</w:t>
      </w:r>
      <w:proofErr w:type="gramEnd"/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постановлением</w:t>
      </w: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>Правительства</w:t>
      </w: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>Ульяновской области</w:t>
      </w: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16 марта 2015 г. </w:t>
      </w:r>
      <w:r w:rsidR="007E35C5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6/105-П</w:t>
      </w: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4" w:name="Par28"/>
      <w:bookmarkEnd w:id="4"/>
      <w:r w:rsidRPr="007E35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ИЗМЕНЕНИЯ</w:t>
      </w: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E35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 ПОЛОЖЕНИЕ О МИНИСТЕРСТВЕ ЭКОНОМИЧЕСКОГО РАЗВИТИЯ</w:t>
      </w: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E35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УЛЬЯНОВСКОЙ ОБЛАСТИ</w:t>
      </w: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hyperlink r:id="rId6" w:history="1">
        <w:r w:rsidRPr="007E35C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 1.1 раздела 1</w:t>
        </w:r>
      </w:hyperlink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после слов </w:t>
      </w:r>
      <w:r w:rsidR="007E35C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>инновационной политики Ульяновской области</w:t>
      </w:r>
      <w:proofErr w:type="gramStart"/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E35C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proofErr w:type="gramEnd"/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дополнить словами </w:t>
      </w:r>
      <w:r w:rsidR="007E35C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развитие государственно-частного </w:t>
      </w:r>
      <w:proofErr w:type="spellStart"/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>партнерства</w:t>
      </w:r>
      <w:proofErr w:type="spellEnd"/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территории Ульяновской области,</w:t>
      </w:r>
      <w:r w:rsidR="007E35C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В </w:t>
      </w:r>
      <w:hyperlink r:id="rId7" w:history="1">
        <w:r w:rsidRPr="007E35C5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разделе 2</w:t>
        </w:r>
      </w:hyperlink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</w:t>
      </w:r>
      <w:hyperlink r:id="rId8" w:history="1">
        <w:r w:rsidRPr="007E35C5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абзац дв</w:t>
        </w:r>
        <w:r w:rsidRPr="007E35C5">
          <w:rPr>
            <w:rFonts w:ascii="Times New Roman" w:hAnsi="Times New Roman" w:cs="Times New Roman"/>
            <w:color w:val="000000" w:themeColor="text1"/>
            <w:sz w:val="24"/>
            <w:szCs w:val="24"/>
          </w:rPr>
          <w:t>а</w:t>
        </w:r>
        <w:r w:rsidRPr="007E35C5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дцать </w:t>
        </w:r>
        <w:proofErr w:type="spellStart"/>
        <w:r w:rsidRPr="007E35C5">
          <w:rPr>
            <w:rFonts w:ascii="Times New Roman" w:hAnsi="Times New Roman" w:cs="Times New Roman"/>
            <w:color w:val="000000" w:themeColor="text1"/>
            <w:sz w:val="24"/>
            <w:szCs w:val="24"/>
          </w:rPr>
          <w:t>четвертый</w:t>
        </w:r>
        <w:proofErr w:type="spellEnd"/>
        <w:r w:rsidRPr="007E35C5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пункта 2.1</w:t>
        </w:r>
      </w:hyperlink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после слов </w:t>
      </w:r>
      <w:r w:rsidR="007E35C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>предпринимательской деятельности</w:t>
      </w:r>
      <w:r w:rsidR="007E35C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дополнить словами </w:t>
      </w:r>
      <w:r w:rsidR="007E35C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государственно-частного </w:t>
      </w:r>
      <w:proofErr w:type="spellStart"/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>партнерства</w:t>
      </w:r>
      <w:proofErr w:type="spellEnd"/>
      <w:r w:rsidR="007E35C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</w:t>
      </w:r>
      <w:hyperlink r:id="rId9" w:history="1">
        <w:r w:rsidRPr="007E35C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 2.2</w:t>
        </w:r>
      </w:hyperlink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дополнить подпунктом 2.2.11.1 следующего содержания:</w:t>
      </w:r>
    </w:p>
    <w:p w:rsidR="00D31208" w:rsidRPr="007E35C5" w:rsidRDefault="007E35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D31208"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2.2.11.1. В сфере развития государственно-частного </w:t>
      </w:r>
      <w:proofErr w:type="spellStart"/>
      <w:r w:rsidR="00D31208"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>партнерства</w:t>
      </w:r>
      <w:proofErr w:type="spellEnd"/>
      <w:r w:rsidR="00D31208"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территории Ульяновской области:</w:t>
      </w: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обеспечивает деятельность комиссии по вопросам государственно-частного </w:t>
      </w:r>
      <w:proofErr w:type="spellStart"/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>партнерства</w:t>
      </w:r>
      <w:proofErr w:type="spellEnd"/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Ульяновской области;</w:t>
      </w: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формирует план развития государственно-частного </w:t>
      </w:r>
      <w:proofErr w:type="spellStart"/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>партнерства</w:t>
      </w:r>
      <w:proofErr w:type="spellEnd"/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территории Ульяновской области;</w:t>
      </w:r>
      <w:proofErr w:type="gramEnd"/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принимает необходимые меры в целях совершенствования нормативных правовых </w:t>
      </w:r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актов Ульяновской области в сфере развития государственно-частного </w:t>
      </w:r>
      <w:proofErr w:type="spellStart"/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>партнерства</w:t>
      </w:r>
      <w:proofErr w:type="spellEnd"/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территории Ульяновской области;</w:t>
      </w:r>
    </w:p>
    <w:p w:rsidR="00D31208" w:rsidRPr="007E35C5" w:rsidRDefault="00D31208" w:rsidP="00D312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>рассматривает инициативы о заключении концессионных соглашений, выдвинутые исполнительными органами государственной власти Ульяновской области;</w:t>
      </w: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" w:name="Par44"/>
      <w:bookmarkEnd w:id="5"/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>рассматривает предложения лиц, правомочных действовать в качестве концессионера, о заключении концессионного соглашения;</w:t>
      </w: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рассматривает инициативы о разработке проекта государственно-частного </w:t>
      </w:r>
      <w:proofErr w:type="spellStart"/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>партнерства</w:t>
      </w:r>
      <w:proofErr w:type="spellEnd"/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>, выдвинутые исполнительными органами государственной власти Ульяновской области;</w:t>
      </w: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рассматривает предложения частных </w:t>
      </w:r>
      <w:proofErr w:type="spellStart"/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>партнеров</w:t>
      </w:r>
      <w:proofErr w:type="spellEnd"/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реализации разработанных проектов государственно-частного </w:t>
      </w:r>
      <w:proofErr w:type="spellStart"/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>партнерства</w:t>
      </w:r>
      <w:proofErr w:type="spellEnd"/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 иные полномочия в соответствии с законодательством Российской Федерации и законодательством Ульяновской области</w:t>
      </w:r>
      <w:proofErr w:type="gramStart"/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E35C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7E35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31208" w:rsidRPr="007E35C5" w:rsidRDefault="00D312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31208" w:rsidRPr="007E35C5" w:rsidRDefault="00D31208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677C" w:rsidRPr="007E35C5" w:rsidRDefault="006D677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6D677C" w:rsidRPr="007E35C5" w:rsidSect="007D57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208"/>
    <w:rsid w:val="006D677C"/>
    <w:rsid w:val="007E35C5"/>
    <w:rsid w:val="00D31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686E1EA2C6934BFE95117529F8A4BB5C2C6BE7D615BDFFF4E36BF2A86648A403D18294AD42D1CE52D9A1vDH1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F686E1EA2C6934BFE95117529F8A4BB5C2C6BE7D615BDFFF4E36BF2A86648A403D18294AD42D1CE52D9A3vDH5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F686E1EA2C6934BFE95117529F8A4BB5C2C6BE7D615BDFFF4E36BF2A86648A403D18294AD42D1CE52DDAEvDH3N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8F686E1EA2C6934BFE95117529F8A4BB5C2C6BE7D615BDFFF4E36BF2A86648A403D18294AD42D1CE52D9A5vDHC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F686E1EA2C6934BFE95117529F8A4BB5C2C6BE7D615BDFFF4E36BF2A86648A403D18294AD42D1CE52D9AFvDH5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Артемьев Евгений Вячеславович</dc:creator>
  <cp:lastModifiedBy>Артемьев Евгений Вячеславович</cp:lastModifiedBy>
  <cp:revision>2</cp:revision>
  <dcterms:created xsi:type="dcterms:W3CDTF">2015-07-29T13:07:00Z</dcterms:created>
  <dcterms:modified xsi:type="dcterms:W3CDTF">2015-07-29T13:16:00Z</dcterms:modified>
</cp:coreProperties>
</file>