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783" w:rsidRDefault="00BC3783" w:rsidP="00EA0615">
      <w:pPr>
        <w:widowControl w:val="0"/>
        <w:jc w:val="center"/>
      </w:pPr>
    </w:p>
    <w:p w:rsidR="00BC3783" w:rsidRDefault="00BC3783" w:rsidP="00EA0615">
      <w:pPr>
        <w:widowControl w:val="0"/>
        <w:jc w:val="center"/>
      </w:pPr>
    </w:p>
    <w:p w:rsidR="00BC3783" w:rsidRDefault="00BC3783" w:rsidP="00EA0615">
      <w:pPr>
        <w:widowControl w:val="0"/>
        <w:jc w:val="center"/>
      </w:pPr>
    </w:p>
    <w:p w:rsidR="00BC3783" w:rsidRDefault="00BC3783" w:rsidP="00EA0615">
      <w:pPr>
        <w:widowControl w:val="0"/>
        <w:jc w:val="center"/>
      </w:pPr>
    </w:p>
    <w:p w:rsidR="00BC3783" w:rsidRDefault="00BC3783" w:rsidP="00EA0615">
      <w:pPr>
        <w:widowControl w:val="0"/>
        <w:jc w:val="center"/>
      </w:pPr>
    </w:p>
    <w:p w:rsidR="00BC3783" w:rsidRDefault="00BC3783" w:rsidP="00EA0615">
      <w:pPr>
        <w:widowControl w:val="0"/>
        <w:jc w:val="center"/>
      </w:pPr>
    </w:p>
    <w:p w:rsidR="00534C36" w:rsidRDefault="00BC3783" w:rsidP="00EA0615">
      <w:pPr>
        <w:widowControl w:val="0"/>
        <w:jc w:val="center"/>
        <w:rPr>
          <w:b/>
          <w:sz w:val="28"/>
          <w:szCs w:val="28"/>
        </w:rPr>
      </w:pPr>
      <w:r w:rsidRPr="00055CAB">
        <w:rPr>
          <w:b/>
          <w:sz w:val="28"/>
          <w:szCs w:val="28"/>
        </w:rPr>
        <w:t>Об утверждении Программы социально-экономического развития</w:t>
      </w:r>
    </w:p>
    <w:p w:rsidR="00BC3783" w:rsidRPr="00055CAB" w:rsidRDefault="00BC3783" w:rsidP="00EA0615">
      <w:pPr>
        <w:widowControl w:val="0"/>
        <w:jc w:val="center"/>
        <w:rPr>
          <w:b/>
          <w:sz w:val="28"/>
          <w:szCs w:val="28"/>
        </w:rPr>
      </w:pPr>
      <w:r w:rsidRPr="00055CAB">
        <w:rPr>
          <w:b/>
          <w:sz w:val="28"/>
          <w:szCs w:val="28"/>
        </w:rPr>
        <w:t xml:space="preserve"> Ульяновской области на 2013-2015 годы</w:t>
      </w:r>
    </w:p>
    <w:p w:rsidR="00BC3783" w:rsidRDefault="00BC3783" w:rsidP="00EA0615">
      <w:pPr>
        <w:widowControl w:val="0"/>
        <w:jc w:val="center"/>
        <w:rPr>
          <w:b/>
          <w:sz w:val="32"/>
          <w:szCs w:val="32"/>
        </w:rPr>
      </w:pPr>
    </w:p>
    <w:p w:rsidR="00BC3783" w:rsidRDefault="00BC3783" w:rsidP="00EA0615">
      <w:pPr>
        <w:widowControl w:val="0"/>
        <w:autoSpaceDE w:val="0"/>
        <w:autoSpaceDN w:val="0"/>
        <w:adjustRightInd w:val="0"/>
        <w:spacing w:line="360" w:lineRule="auto"/>
        <w:ind w:firstLine="720"/>
        <w:jc w:val="both"/>
        <w:rPr>
          <w:sz w:val="28"/>
          <w:szCs w:val="28"/>
        </w:rPr>
      </w:pPr>
    </w:p>
    <w:p w:rsidR="00BC3783" w:rsidRDefault="00BC3783" w:rsidP="00EA0615">
      <w:pPr>
        <w:widowControl w:val="0"/>
        <w:autoSpaceDE w:val="0"/>
        <w:autoSpaceDN w:val="0"/>
        <w:adjustRightInd w:val="0"/>
        <w:spacing w:line="360" w:lineRule="auto"/>
        <w:ind w:firstLine="720"/>
        <w:jc w:val="both"/>
        <w:rPr>
          <w:sz w:val="28"/>
          <w:szCs w:val="28"/>
        </w:rPr>
      </w:pPr>
    </w:p>
    <w:p w:rsidR="00BC3783" w:rsidRDefault="00BC3783" w:rsidP="00EA0615">
      <w:pPr>
        <w:widowControl w:val="0"/>
        <w:autoSpaceDE w:val="0"/>
        <w:autoSpaceDN w:val="0"/>
        <w:adjustRightInd w:val="0"/>
        <w:spacing w:line="360" w:lineRule="auto"/>
        <w:ind w:firstLine="720"/>
        <w:jc w:val="both"/>
        <w:rPr>
          <w:sz w:val="28"/>
          <w:szCs w:val="28"/>
        </w:rPr>
      </w:pPr>
    </w:p>
    <w:p w:rsidR="00BC3783" w:rsidRDefault="00BC3783" w:rsidP="00EA0615">
      <w:pPr>
        <w:widowControl w:val="0"/>
        <w:autoSpaceDE w:val="0"/>
        <w:autoSpaceDN w:val="0"/>
        <w:adjustRightInd w:val="0"/>
        <w:spacing w:line="360" w:lineRule="auto"/>
        <w:ind w:firstLine="720"/>
        <w:jc w:val="both"/>
        <w:rPr>
          <w:sz w:val="28"/>
          <w:szCs w:val="28"/>
        </w:rPr>
      </w:pPr>
    </w:p>
    <w:p w:rsidR="00BC3783" w:rsidRPr="008F696D" w:rsidRDefault="00BC3783" w:rsidP="00EA0615">
      <w:pPr>
        <w:widowControl w:val="0"/>
        <w:autoSpaceDE w:val="0"/>
        <w:autoSpaceDN w:val="0"/>
        <w:adjustRightInd w:val="0"/>
        <w:spacing w:line="360" w:lineRule="auto"/>
        <w:ind w:firstLine="720"/>
        <w:jc w:val="both"/>
        <w:rPr>
          <w:sz w:val="18"/>
          <w:szCs w:val="28"/>
        </w:rPr>
      </w:pPr>
    </w:p>
    <w:p w:rsidR="00BC3783" w:rsidRPr="00F31050" w:rsidRDefault="00BC3783" w:rsidP="00EA0615">
      <w:pPr>
        <w:widowControl w:val="0"/>
        <w:autoSpaceDE w:val="0"/>
        <w:autoSpaceDN w:val="0"/>
        <w:adjustRightInd w:val="0"/>
        <w:spacing w:line="360" w:lineRule="auto"/>
        <w:ind w:firstLine="720"/>
        <w:jc w:val="both"/>
        <w:rPr>
          <w:sz w:val="28"/>
          <w:szCs w:val="28"/>
        </w:rPr>
      </w:pPr>
      <w:r w:rsidRPr="00F31050">
        <w:rPr>
          <w:sz w:val="28"/>
          <w:szCs w:val="28"/>
        </w:rPr>
        <w:t>Утвердить Программу социально-экономического развития</w:t>
      </w:r>
      <w:r>
        <w:rPr>
          <w:sz w:val="28"/>
          <w:szCs w:val="28"/>
        </w:rPr>
        <w:t xml:space="preserve"> </w:t>
      </w:r>
      <w:r w:rsidRPr="00F31050">
        <w:rPr>
          <w:sz w:val="28"/>
          <w:szCs w:val="28"/>
        </w:rPr>
        <w:t>Ульяновской области на 2013-201</w:t>
      </w:r>
      <w:r w:rsidRPr="00B0715C">
        <w:rPr>
          <w:sz w:val="28"/>
          <w:szCs w:val="28"/>
        </w:rPr>
        <w:t xml:space="preserve">5 </w:t>
      </w:r>
      <w:r w:rsidRPr="00F31050">
        <w:rPr>
          <w:sz w:val="28"/>
          <w:szCs w:val="28"/>
        </w:rPr>
        <w:t>годы</w:t>
      </w:r>
      <w:r>
        <w:rPr>
          <w:sz w:val="28"/>
          <w:szCs w:val="28"/>
        </w:rPr>
        <w:t xml:space="preserve"> (прилагается)</w:t>
      </w:r>
      <w:r w:rsidRPr="00F31050">
        <w:rPr>
          <w:sz w:val="28"/>
          <w:szCs w:val="28"/>
        </w:rPr>
        <w:t>.</w:t>
      </w:r>
    </w:p>
    <w:p w:rsidR="00BC3783" w:rsidRPr="008F696D" w:rsidRDefault="00BC3783" w:rsidP="00EA0615">
      <w:pPr>
        <w:widowControl w:val="0"/>
        <w:autoSpaceDE w:val="0"/>
        <w:autoSpaceDN w:val="0"/>
        <w:adjustRightInd w:val="0"/>
        <w:ind w:firstLine="720"/>
        <w:jc w:val="both"/>
        <w:rPr>
          <w:sz w:val="14"/>
          <w:szCs w:val="14"/>
        </w:rPr>
      </w:pPr>
    </w:p>
    <w:p w:rsidR="00BC3783" w:rsidRDefault="00BC3783" w:rsidP="00EA0615">
      <w:pPr>
        <w:widowControl w:val="0"/>
        <w:autoSpaceDE w:val="0"/>
        <w:autoSpaceDN w:val="0"/>
        <w:adjustRightInd w:val="0"/>
        <w:ind w:firstLine="540"/>
        <w:jc w:val="both"/>
        <w:rPr>
          <w:sz w:val="28"/>
          <w:szCs w:val="28"/>
        </w:rPr>
      </w:pPr>
    </w:p>
    <w:p w:rsidR="00BC3783" w:rsidRDefault="00BC3783" w:rsidP="00EA0615">
      <w:pPr>
        <w:widowControl w:val="0"/>
        <w:autoSpaceDE w:val="0"/>
        <w:autoSpaceDN w:val="0"/>
        <w:adjustRightInd w:val="0"/>
        <w:ind w:firstLine="540"/>
        <w:jc w:val="both"/>
        <w:rPr>
          <w:sz w:val="28"/>
          <w:szCs w:val="28"/>
        </w:rPr>
      </w:pPr>
    </w:p>
    <w:p w:rsidR="00BC3783" w:rsidRPr="000E13BF" w:rsidRDefault="00BC3783" w:rsidP="00EA0615">
      <w:pPr>
        <w:widowControl w:val="0"/>
        <w:autoSpaceDE w:val="0"/>
        <w:autoSpaceDN w:val="0"/>
        <w:adjustRightInd w:val="0"/>
        <w:jc w:val="both"/>
        <w:rPr>
          <w:b/>
          <w:sz w:val="28"/>
          <w:szCs w:val="28"/>
        </w:rPr>
      </w:pPr>
      <w:r w:rsidRPr="000E13BF">
        <w:rPr>
          <w:b/>
          <w:sz w:val="28"/>
          <w:szCs w:val="28"/>
        </w:rPr>
        <w:t xml:space="preserve">Губернатор Ульяновской области                                                        </w:t>
      </w:r>
      <w:proofErr w:type="spellStart"/>
      <w:r w:rsidRPr="000E13BF">
        <w:rPr>
          <w:b/>
          <w:sz w:val="28"/>
          <w:szCs w:val="28"/>
        </w:rPr>
        <w:t>С.И.Морозов</w:t>
      </w:r>
      <w:proofErr w:type="spellEnd"/>
    </w:p>
    <w:p w:rsidR="00BC3783" w:rsidRPr="000E13BF" w:rsidRDefault="00BC3783" w:rsidP="00EA0615">
      <w:pPr>
        <w:widowControl w:val="0"/>
        <w:autoSpaceDE w:val="0"/>
        <w:autoSpaceDN w:val="0"/>
        <w:adjustRightInd w:val="0"/>
        <w:jc w:val="both"/>
        <w:rPr>
          <w:sz w:val="28"/>
          <w:szCs w:val="28"/>
        </w:rPr>
      </w:pPr>
    </w:p>
    <w:p w:rsidR="00BC3783" w:rsidRPr="000E13BF" w:rsidRDefault="00BC3783" w:rsidP="00EA0615">
      <w:pPr>
        <w:widowControl w:val="0"/>
        <w:autoSpaceDE w:val="0"/>
        <w:autoSpaceDN w:val="0"/>
        <w:adjustRightInd w:val="0"/>
        <w:jc w:val="both"/>
        <w:rPr>
          <w:sz w:val="28"/>
          <w:szCs w:val="28"/>
        </w:rPr>
      </w:pPr>
    </w:p>
    <w:p w:rsidR="00BC3783" w:rsidRPr="000E13BF" w:rsidRDefault="00BC3783" w:rsidP="00EA0615">
      <w:pPr>
        <w:widowControl w:val="0"/>
        <w:autoSpaceDE w:val="0"/>
        <w:autoSpaceDN w:val="0"/>
        <w:adjustRightInd w:val="0"/>
        <w:jc w:val="both"/>
        <w:rPr>
          <w:sz w:val="28"/>
          <w:szCs w:val="28"/>
        </w:rPr>
      </w:pPr>
    </w:p>
    <w:p w:rsidR="00BC3783" w:rsidRDefault="00BC3783" w:rsidP="00EA0615">
      <w:pPr>
        <w:widowControl w:val="0"/>
        <w:autoSpaceDE w:val="0"/>
        <w:autoSpaceDN w:val="0"/>
        <w:adjustRightInd w:val="0"/>
        <w:spacing w:line="360" w:lineRule="auto"/>
        <w:jc w:val="center"/>
        <w:rPr>
          <w:sz w:val="28"/>
          <w:szCs w:val="28"/>
        </w:rPr>
      </w:pPr>
      <w:r>
        <w:rPr>
          <w:sz w:val="28"/>
          <w:szCs w:val="28"/>
        </w:rPr>
        <w:t>г. Ульяновск</w:t>
      </w:r>
    </w:p>
    <w:p w:rsidR="00BC3783" w:rsidRDefault="00BC3783" w:rsidP="00EA0615">
      <w:pPr>
        <w:widowControl w:val="0"/>
        <w:autoSpaceDE w:val="0"/>
        <w:autoSpaceDN w:val="0"/>
        <w:adjustRightInd w:val="0"/>
        <w:spacing w:line="360" w:lineRule="auto"/>
        <w:jc w:val="center"/>
        <w:rPr>
          <w:sz w:val="28"/>
          <w:szCs w:val="28"/>
        </w:rPr>
      </w:pPr>
      <w:r>
        <w:rPr>
          <w:sz w:val="28"/>
          <w:szCs w:val="28"/>
        </w:rPr>
        <w:t>____    _______________2013 г.</w:t>
      </w:r>
    </w:p>
    <w:p w:rsidR="00BC3783" w:rsidRPr="00C122BF" w:rsidRDefault="00BC3783" w:rsidP="00EA0615">
      <w:pPr>
        <w:widowControl w:val="0"/>
        <w:autoSpaceDE w:val="0"/>
        <w:autoSpaceDN w:val="0"/>
        <w:adjustRightInd w:val="0"/>
        <w:spacing w:line="360" w:lineRule="auto"/>
        <w:jc w:val="center"/>
        <w:rPr>
          <w:sz w:val="28"/>
          <w:szCs w:val="28"/>
        </w:rPr>
      </w:pPr>
      <w:r>
        <w:rPr>
          <w:sz w:val="28"/>
          <w:szCs w:val="28"/>
        </w:rPr>
        <w:t xml:space="preserve">№ </w:t>
      </w:r>
      <w:r w:rsidRPr="00A864FE">
        <w:rPr>
          <w:sz w:val="28"/>
          <w:szCs w:val="28"/>
        </w:rPr>
        <w:t>_______</w:t>
      </w:r>
      <w:r>
        <w:rPr>
          <w:sz w:val="28"/>
          <w:szCs w:val="28"/>
        </w:rPr>
        <w:t>- ЗО</w:t>
      </w: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pPr>
    </w:p>
    <w:p w:rsidR="00BC3783" w:rsidRDefault="00BC3783" w:rsidP="00EA0615">
      <w:pPr>
        <w:widowControl w:val="0"/>
        <w:sectPr w:rsidR="00BC3783" w:rsidSect="0087212D">
          <w:footerReference w:type="first" r:id="rId9"/>
          <w:pgSz w:w="11906" w:h="16838" w:code="9"/>
          <w:pgMar w:top="1134" w:right="567" w:bottom="1134" w:left="1418" w:header="709" w:footer="709" w:gutter="0"/>
          <w:cols w:space="708"/>
          <w:titlePg/>
          <w:docGrid w:linePitch="360"/>
        </w:sectPr>
      </w:pPr>
    </w:p>
    <w:p w:rsidR="00BC3783" w:rsidRDefault="00BC3783" w:rsidP="00EA0615">
      <w:pPr>
        <w:widowControl w:val="0"/>
        <w:ind w:left="5280"/>
        <w:jc w:val="center"/>
        <w:rPr>
          <w:caps/>
          <w:sz w:val="28"/>
          <w:szCs w:val="28"/>
        </w:rPr>
      </w:pPr>
      <w:r w:rsidRPr="005B359D">
        <w:rPr>
          <w:caps/>
          <w:sz w:val="28"/>
          <w:szCs w:val="28"/>
        </w:rPr>
        <w:lastRenderedPageBreak/>
        <w:t>Утверждена</w:t>
      </w:r>
    </w:p>
    <w:p w:rsidR="00BC3783" w:rsidRPr="005B359D" w:rsidRDefault="00BC3783" w:rsidP="00EA0615">
      <w:pPr>
        <w:widowControl w:val="0"/>
        <w:ind w:left="5280"/>
        <w:jc w:val="center"/>
        <w:rPr>
          <w:caps/>
          <w:sz w:val="28"/>
          <w:szCs w:val="28"/>
        </w:rPr>
      </w:pPr>
    </w:p>
    <w:p w:rsidR="00BC3783" w:rsidRDefault="00BC3783" w:rsidP="00EA0615">
      <w:pPr>
        <w:widowControl w:val="0"/>
        <w:ind w:left="5280"/>
        <w:jc w:val="center"/>
        <w:rPr>
          <w:sz w:val="28"/>
          <w:szCs w:val="28"/>
        </w:rPr>
      </w:pPr>
      <w:r>
        <w:rPr>
          <w:sz w:val="28"/>
          <w:szCs w:val="28"/>
        </w:rPr>
        <w:t>Законом Ульяновской области</w:t>
      </w:r>
    </w:p>
    <w:p w:rsidR="00BC3783" w:rsidRDefault="00BC3783" w:rsidP="00EA0615">
      <w:pPr>
        <w:widowControl w:val="0"/>
        <w:ind w:left="5280"/>
        <w:jc w:val="center"/>
        <w:rPr>
          <w:sz w:val="28"/>
          <w:szCs w:val="28"/>
        </w:rPr>
      </w:pPr>
      <w:r w:rsidRPr="00DB1880">
        <w:rPr>
          <w:sz w:val="28"/>
          <w:szCs w:val="28"/>
        </w:rPr>
        <w:t>«Об утверждении Программы</w:t>
      </w:r>
    </w:p>
    <w:p w:rsidR="00BC3783" w:rsidRDefault="00BC3783" w:rsidP="00EA0615">
      <w:pPr>
        <w:widowControl w:val="0"/>
        <w:ind w:left="5280"/>
        <w:jc w:val="center"/>
        <w:rPr>
          <w:sz w:val="28"/>
          <w:szCs w:val="28"/>
        </w:rPr>
      </w:pPr>
      <w:r w:rsidRPr="00DB1880">
        <w:rPr>
          <w:sz w:val="28"/>
          <w:szCs w:val="28"/>
        </w:rPr>
        <w:t xml:space="preserve">социально-экономического </w:t>
      </w:r>
    </w:p>
    <w:p w:rsidR="00BC3783" w:rsidRDefault="00BC3783" w:rsidP="00EA0615">
      <w:pPr>
        <w:widowControl w:val="0"/>
        <w:ind w:left="5280"/>
        <w:jc w:val="center"/>
        <w:rPr>
          <w:sz w:val="28"/>
          <w:szCs w:val="28"/>
        </w:rPr>
      </w:pPr>
      <w:r w:rsidRPr="00DB1880">
        <w:rPr>
          <w:sz w:val="28"/>
          <w:szCs w:val="28"/>
        </w:rPr>
        <w:t>развития</w:t>
      </w:r>
      <w:r>
        <w:rPr>
          <w:sz w:val="28"/>
          <w:szCs w:val="28"/>
        </w:rPr>
        <w:t xml:space="preserve"> </w:t>
      </w:r>
      <w:r w:rsidRPr="00DB1880">
        <w:rPr>
          <w:sz w:val="28"/>
          <w:szCs w:val="28"/>
        </w:rPr>
        <w:t xml:space="preserve"> Ульяновской области</w:t>
      </w:r>
    </w:p>
    <w:p w:rsidR="00BC3783" w:rsidRPr="00DB1880" w:rsidRDefault="00BC3783" w:rsidP="00EA0615">
      <w:pPr>
        <w:widowControl w:val="0"/>
        <w:ind w:left="5280"/>
        <w:jc w:val="center"/>
        <w:rPr>
          <w:sz w:val="28"/>
          <w:szCs w:val="28"/>
        </w:rPr>
      </w:pPr>
      <w:r w:rsidRPr="00DB1880">
        <w:rPr>
          <w:sz w:val="28"/>
          <w:szCs w:val="28"/>
        </w:rPr>
        <w:t>на</w:t>
      </w:r>
      <w:r>
        <w:rPr>
          <w:sz w:val="28"/>
          <w:szCs w:val="28"/>
        </w:rPr>
        <w:t xml:space="preserve"> </w:t>
      </w:r>
      <w:r w:rsidRPr="00DB1880">
        <w:rPr>
          <w:sz w:val="28"/>
          <w:szCs w:val="28"/>
        </w:rPr>
        <w:t>2013-2015 годы»</w:t>
      </w:r>
    </w:p>
    <w:p w:rsidR="00BC3783" w:rsidRPr="00DB1880"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pStyle w:val="1"/>
        <w:keepNext w:val="0"/>
        <w:widowControl w:val="0"/>
        <w:rPr>
          <w:rFonts w:ascii="Times New Roman" w:hAnsi="Times New Roman"/>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rPr>
          <w:b/>
          <w:sz w:val="28"/>
          <w:szCs w:val="28"/>
        </w:rPr>
      </w:pPr>
    </w:p>
    <w:p w:rsidR="00BC3783" w:rsidRPr="00AC5DDF" w:rsidRDefault="00BC3783" w:rsidP="00EA0615">
      <w:pPr>
        <w:widowControl w:val="0"/>
        <w:jc w:val="center"/>
        <w:rPr>
          <w:b/>
          <w:sz w:val="28"/>
          <w:szCs w:val="28"/>
        </w:rPr>
      </w:pPr>
    </w:p>
    <w:p w:rsidR="00BC3783" w:rsidRDefault="00BC3783" w:rsidP="00EA0615">
      <w:pPr>
        <w:widowControl w:val="0"/>
        <w:jc w:val="center"/>
        <w:rPr>
          <w:b/>
          <w:sz w:val="28"/>
          <w:szCs w:val="28"/>
        </w:rPr>
      </w:pPr>
      <w:r>
        <w:rPr>
          <w:b/>
          <w:sz w:val="32"/>
          <w:szCs w:val="32"/>
        </w:rPr>
        <w:t>Программа</w:t>
      </w:r>
      <w:r w:rsidRPr="00AC5DDF">
        <w:rPr>
          <w:b/>
          <w:sz w:val="28"/>
          <w:szCs w:val="28"/>
        </w:rPr>
        <w:t xml:space="preserve"> </w:t>
      </w:r>
      <w:r w:rsidRPr="007E7EAE">
        <w:rPr>
          <w:b/>
          <w:sz w:val="32"/>
          <w:szCs w:val="32"/>
        </w:rPr>
        <w:t>социально-экономического развития</w:t>
      </w:r>
      <w:r>
        <w:rPr>
          <w:b/>
          <w:sz w:val="28"/>
          <w:szCs w:val="28"/>
        </w:rPr>
        <w:t xml:space="preserve"> </w:t>
      </w:r>
    </w:p>
    <w:p w:rsidR="00BC3783" w:rsidRPr="0003489D" w:rsidRDefault="00BC3783" w:rsidP="00EA0615">
      <w:pPr>
        <w:widowControl w:val="0"/>
        <w:jc w:val="center"/>
        <w:rPr>
          <w:b/>
          <w:sz w:val="32"/>
          <w:szCs w:val="32"/>
        </w:rPr>
      </w:pPr>
      <w:r w:rsidRPr="007756B0">
        <w:rPr>
          <w:b/>
          <w:sz w:val="32"/>
          <w:szCs w:val="32"/>
        </w:rPr>
        <w:t xml:space="preserve">Ульяновской области </w:t>
      </w:r>
      <w:r>
        <w:rPr>
          <w:b/>
          <w:sz w:val="32"/>
          <w:szCs w:val="32"/>
        </w:rPr>
        <w:t>на 2013-</w:t>
      </w:r>
      <w:r w:rsidRPr="007756B0">
        <w:rPr>
          <w:b/>
          <w:sz w:val="32"/>
          <w:szCs w:val="32"/>
        </w:rPr>
        <w:t>201</w:t>
      </w:r>
      <w:r>
        <w:rPr>
          <w:b/>
          <w:sz w:val="32"/>
          <w:szCs w:val="32"/>
        </w:rPr>
        <w:t>5</w:t>
      </w:r>
      <w:r w:rsidRPr="007756B0">
        <w:rPr>
          <w:b/>
          <w:sz w:val="32"/>
          <w:szCs w:val="32"/>
        </w:rPr>
        <w:t xml:space="preserve"> год</w:t>
      </w:r>
      <w:r>
        <w:rPr>
          <w:b/>
          <w:sz w:val="32"/>
          <w:szCs w:val="32"/>
        </w:rPr>
        <w:t>ы</w:t>
      </w:r>
    </w:p>
    <w:p w:rsidR="00BC3783" w:rsidRPr="0003489D" w:rsidRDefault="00BC3783" w:rsidP="00EA0615">
      <w:pPr>
        <w:widowControl w:val="0"/>
        <w:jc w:val="center"/>
        <w:rPr>
          <w:b/>
          <w:sz w:val="32"/>
          <w:szCs w:val="32"/>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jc w:val="center"/>
        <w:rPr>
          <w:sz w:val="28"/>
          <w:szCs w:val="28"/>
        </w:rPr>
      </w:pPr>
    </w:p>
    <w:p w:rsidR="00BC3783" w:rsidRPr="00AC5DDF" w:rsidRDefault="00BC3783" w:rsidP="00EA0615">
      <w:pPr>
        <w:widowControl w:val="0"/>
        <w:tabs>
          <w:tab w:val="left" w:pos="426"/>
        </w:tabs>
        <w:jc w:val="center"/>
        <w:rPr>
          <w:sz w:val="28"/>
          <w:szCs w:val="28"/>
        </w:rPr>
      </w:pPr>
    </w:p>
    <w:p w:rsidR="00BC3783" w:rsidRPr="00AC5DDF" w:rsidRDefault="00BC3783" w:rsidP="00EA0615">
      <w:pPr>
        <w:widowControl w:val="0"/>
        <w:tabs>
          <w:tab w:val="left" w:pos="426"/>
        </w:tabs>
        <w:jc w:val="center"/>
        <w:rPr>
          <w:sz w:val="28"/>
          <w:szCs w:val="28"/>
        </w:rPr>
      </w:pPr>
    </w:p>
    <w:p w:rsidR="00BC3783" w:rsidRPr="00AC5DDF" w:rsidRDefault="00BC3783" w:rsidP="00EA0615">
      <w:pPr>
        <w:widowControl w:val="0"/>
        <w:rPr>
          <w:sz w:val="28"/>
          <w:szCs w:val="28"/>
        </w:rPr>
      </w:pPr>
    </w:p>
    <w:p w:rsidR="00BC3783" w:rsidRPr="00AC5DDF" w:rsidRDefault="00BC3783" w:rsidP="00EA0615">
      <w:pPr>
        <w:widowControl w:val="0"/>
        <w:rPr>
          <w:sz w:val="28"/>
          <w:szCs w:val="28"/>
        </w:rPr>
      </w:pPr>
    </w:p>
    <w:p w:rsidR="00BC3783" w:rsidRDefault="00BC3783" w:rsidP="00EA0615">
      <w:pPr>
        <w:widowControl w:val="0"/>
        <w:numPr>
          <w:ilvl w:val="0"/>
          <w:numId w:val="18"/>
        </w:numPr>
        <w:tabs>
          <w:tab w:val="left" w:pos="426"/>
        </w:tabs>
        <w:suppressAutoHyphens/>
        <w:ind w:left="0" w:firstLine="0"/>
        <w:jc w:val="center"/>
        <w:rPr>
          <w:b/>
          <w:sz w:val="28"/>
          <w:szCs w:val="28"/>
        </w:rPr>
      </w:pPr>
      <w:r>
        <w:rPr>
          <w:b/>
          <w:sz w:val="28"/>
          <w:szCs w:val="28"/>
        </w:rPr>
        <w:br w:type="page"/>
      </w:r>
      <w:r w:rsidRPr="00EE74AD">
        <w:rPr>
          <w:b/>
          <w:sz w:val="28"/>
          <w:szCs w:val="28"/>
        </w:rPr>
        <w:lastRenderedPageBreak/>
        <w:t>Стартовые условия</w:t>
      </w:r>
      <w:r>
        <w:rPr>
          <w:b/>
          <w:sz w:val="28"/>
          <w:szCs w:val="28"/>
        </w:rPr>
        <w:t xml:space="preserve"> социально-экономического </w:t>
      </w:r>
      <w:r w:rsidRPr="00EE74AD">
        <w:rPr>
          <w:b/>
          <w:sz w:val="28"/>
          <w:szCs w:val="28"/>
        </w:rPr>
        <w:t>развития</w:t>
      </w:r>
    </w:p>
    <w:p w:rsidR="00BC3783" w:rsidRPr="00EE74AD" w:rsidRDefault="00BC3783" w:rsidP="00EA0615">
      <w:pPr>
        <w:widowControl w:val="0"/>
        <w:tabs>
          <w:tab w:val="left" w:pos="426"/>
        </w:tabs>
        <w:suppressAutoHyphens/>
        <w:jc w:val="center"/>
        <w:rPr>
          <w:b/>
          <w:sz w:val="28"/>
          <w:szCs w:val="28"/>
        </w:rPr>
      </w:pPr>
      <w:r w:rsidRPr="00EE74AD">
        <w:rPr>
          <w:b/>
          <w:sz w:val="28"/>
          <w:szCs w:val="28"/>
        </w:rPr>
        <w:t>Ульяновской области</w:t>
      </w:r>
    </w:p>
    <w:p w:rsidR="00BC3783" w:rsidRDefault="00BC3783" w:rsidP="00EA0615">
      <w:pPr>
        <w:widowControl w:val="0"/>
        <w:suppressAutoHyphens/>
        <w:rPr>
          <w:b/>
          <w:sz w:val="28"/>
          <w:szCs w:val="28"/>
        </w:rPr>
      </w:pPr>
    </w:p>
    <w:p w:rsidR="00BC3783" w:rsidRPr="00AC5DDF" w:rsidRDefault="00BC3783" w:rsidP="00EA0615">
      <w:pPr>
        <w:widowControl w:val="0"/>
        <w:suppressAutoHyphens/>
        <w:ind w:left="709"/>
        <w:rPr>
          <w:b/>
          <w:sz w:val="28"/>
          <w:szCs w:val="28"/>
        </w:rPr>
      </w:pPr>
    </w:p>
    <w:p w:rsidR="00BC3783" w:rsidRPr="00AC5DDF" w:rsidRDefault="00BC3783" w:rsidP="00EA0615">
      <w:pPr>
        <w:widowControl w:val="0"/>
        <w:tabs>
          <w:tab w:val="left" w:pos="426"/>
        </w:tabs>
        <w:suppressAutoHyphens/>
        <w:ind w:left="709"/>
        <w:jc w:val="center"/>
        <w:rPr>
          <w:b/>
          <w:sz w:val="28"/>
          <w:szCs w:val="28"/>
          <w:lang w:eastAsia="ar-SA"/>
        </w:rPr>
      </w:pPr>
      <w:r>
        <w:rPr>
          <w:b/>
          <w:sz w:val="28"/>
          <w:szCs w:val="28"/>
          <w:lang w:eastAsia="ar-SA"/>
        </w:rPr>
        <w:t xml:space="preserve">1.1. </w:t>
      </w:r>
      <w:r w:rsidRPr="00AC5DDF">
        <w:rPr>
          <w:b/>
          <w:sz w:val="28"/>
          <w:szCs w:val="28"/>
          <w:lang w:eastAsia="ar-SA"/>
        </w:rPr>
        <w:t>Экономическая ситуация</w:t>
      </w:r>
    </w:p>
    <w:p w:rsidR="00BC3783" w:rsidRDefault="00BC3783" w:rsidP="00EA0615">
      <w:pPr>
        <w:widowControl w:val="0"/>
        <w:tabs>
          <w:tab w:val="left" w:pos="426"/>
        </w:tabs>
        <w:suppressAutoHyphens/>
        <w:jc w:val="center"/>
        <w:rPr>
          <w:b/>
          <w:sz w:val="28"/>
          <w:szCs w:val="28"/>
          <w:lang w:eastAsia="ar-SA"/>
        </w:rPr>
      </w:pPr>
    </w:p>
    <w:p w:rsidR="00BC3783" w:rsidRPr="00AC5DDF" w:rsidRDefault="00BC3783" w:rsidP="00EA0615">
      <w:pPr>
        <w:widowControl w:val="0"/>
        <w:tabs>
          <w:tab w:val="left" w:pos="426"/>
        </w:tabs>
        <w:suppressAutoHyphens/>
        <w:jc w:val="center"/>
        <w:rPr>
          <w:b/>
          <w:sz w:val="28"/>
          <w:szCs w:val="28"/>
          <w:lang w:eastAsia="ar-SA"/>
        </w:rPr>
      </w:pPr>
    </w:p>
    <w:p w:rsidR="00BC3783" w:rsidRPr="00661533" w:rsidRDefault="00BC3783" w:rsidP="00EA0615">
      <w:pPr>
        <w:widowControl w:val="0"/>
        <w:suppressAutoHyphens/>
        <w:spacing w:line="365" w:lineRule="auto"/>
        <w:ind w:firstLine="708"/>
        <w:jc w:val="both"/>
        <w:rPr>
          <w:iCs/>
          <w:color w:val="000000"/>
          <w:sz w:val="28"/>
          <w:szCs w:val="28"/>
          <w:lang w:eastAsia="ar-SA"/>
        </w:rPr>
      </w:pPr>
      <w:r w:rsidRPr="00900239">
        <w:rPr>
          <w:iCs/>
          <w:sz w:val="28"/>
          <w:szCs w:val="28"/>
          <w:lang w:eastAsia="ar-SA"/>
        </w:rPr>
        <w:t xml:space="preserve">Начиная с 2009 года по настоящее время Ульяновская область продолжает улучшать свои позиции в рейтинге социально-экономического развития </w:t>
      </w:r>
      <w:r>
        <w:rPr>
          <w:iCs/>
          <w:sz w:val="28"/>
          <w:szCs w:val="28"/>
          <w:lang w:eastAsia="ar-SA"/>
        </w:rPr>
        <w:t xml:space="preserve">субъектов Российской Федерации, входящих в состав </w:t>
      </w:r>
      <w:r w:rsidRPr="00900239">
        <w:rPr>
          <w:iCs/>
          <w:sz w:val="28"/>
          <w:szCs w:val="28"/>
          <w:lang w:eastAsia="ar-SA"/>
        </w:rPr>
        <w:t>Приволжского федерального округа</w:t>
      </w:r>
      <w:r>
        <w:rPr>
          <w:iCs/>
          <w:sz w:val="28"/>
          <w:szCs w:val="28"/>
          <w:lang w:eastAsia="ar-SA"/>
        </w:rPr>
        <w:t xml:space="preserve"> (далее – ПФО),</w:t>
      </w:r>
      <w:r w:rsidRPr="00900239">
        <w:rPr>
          <w:iCs/>
          <w:sz w:val="28"/>
          <w:szCs w:val="28"/>
          <w:lang w:eastAsia="ar-SA"/>
        </w:rPr>
        <w:t xml:space="preserve"> </w:t>
      </w:r>
      <w:r>
        <w:rPr>
          <w:iCs/>
          <w:sz w:val="28"/>
          <w:szCs w:val="28"/>
          <w:lang w:eastAsia="ar-SA"/>
        </w:rPr>
        <w:t>по ряду показателей:</w:t>
      </w:r>
      <w:r w:rsidRPr="00900239">
        <w:rPr>
          <w:iCs/>
          <w:sz w:val="28"/>
          <w:szCs w:val="28"/>
          <w:lang w:eastAsia="ar-SA"/>
        </w:rPr>
        <w:t xml:space="preserve"> </w:t>
      </w:r>
      <w:r>
        <w:rPr>
          <w:iCs/>
          <w:sz w:val="28"/>
          <w:szCs w:val="28"/>
          <w:lang w:eastAsia="ar-SA"/>
        </w:rPr>
        <w:t>в</w:t>
      </w:r>
      <w:r w:rsidRPr="00661533">
        <w:rPr>
          <w:iCs/>
          <w:sz w:val="28"/>
          <w:szCs w:val="28"/>
          <w:lang w:eastAsia="ar-SA"/>
        </w:rPr>
        <w:t xml:space="preserve"> период с 2009 </w:t>
      </w:r>
      <w:r>
        <w:rPr>
          <w:iCs/>
          <w:sz w:val="28"/>
          <w:szCs w:val="28"/>
          <w:lang w:eastAsia="ar-SA"/>
        </w:rPr>
        <w:br/>
      </w:r>
      <w:r w:rsidRPr="00661533">
        <w:rPr>
          <w:iCs/>
          <w:sz w:val="28"/>
          <w:szCs w:val="28"/>
          <w:lang w:eastAsia="ar-SA"/>
        </w:rPr>
        <w:t>по 2011 год Ульяновская область вошла в первую семёрку субъектов Российской Федерации, входящих в состав ПФО, а</w:t>
      </w:r>
      <w:r w:rsidRPr="00661533">
        <w:rPr>
          <w:iCs/>
          <w:color w:val="000000"/>
          <w:sz w:val="28"/>
          <w:szCs w:val="28"/>
          <w:lang w:eastAsia="ar-SA"/>
        </w:rPr>
        <w:t xml:space="preserve"> на протяжении 2012 года </w:t>
      </w:r>
      <w:r>
        <w:rPr>
          <w:iCs/>
          <w:color w:val="000000"/>
          <w:sz w:val="28"/>
          <w:szCs w:val="28"/>
          <w:lang w:eastAsia="ar-SA"/>
        </w:rPr>
        <w:t xml:space="preserve">она </w:t>
      </w:r>
      <w:r w:rsidRPr="00661533">
        <w:rPr>
          <w:iCs/>
          <w:color w:val="000000"/>
          <w:sz w:val="28"/>
          <w:szCs w:val="28"/>
          <w:lang w:eastAsia="ar-SA"/>
        </w:rPr>
        <w:t>стабильно занимала в указанном рейтинге 3-6 место.</w:t>
      </w:r>
    </w:p>
    <w:p w:rsidR="00BC3783" w:rsidRDefault="00BC3783" w:rsidP="00EA0615">
      <w:pPr>
        <w:widowControl w:val="0"/>
        <w:suppressAutoHyphens/>
        <w:spacing w:line="365" w:lineRule="auto"/>
        <w:ind w:firstLine="709"/>
        <w:jc w:val="both"/>
        <w:rPr>
          <w:bCs/>
          <w:iCs/>
          <w:sz w:val="28"/>
          <w:szCs w:val="28"/>
          <w:lang w:eastAsia="ar-SA"/>
        </w:rPr>
      </w:pPr>
      <w:r w:rsidRPr="00900239">
        <w:rPr>
          <w:bCs/>
          <w:iCs/>
          <w:sz w:val="28"/>
          <w:szCs w:val="28"/>
          <w:lang w:eastAsia="ar-SA"/>
        </w:rPr>
        <w:t xml:space="preserve">Социально-экономическое развитие Ульяновской области в 2010-2012 годах характеризовалось положительной динамикой основных  макроэкономических показателей.  </w:t>
      </w:r>
    </w:p>
    <w:p w:rsidR="00BC3783" w:rsidRPr="00900239" w:rsidRDefault="00BC3783" w:rsidP="00EA0615">
      <w:pPr>
        <w:pStyle w:val="aff"/>
        <w:suppressLineNumbers w:val="0"/>
        <w:snapToGrid w:val="0"/>
        <w:spacing w:line="365" w:lineRule="auto"/>
        <w:ind w:firstLine="720"/>
        <w:jc w:val="both"/>
        <w:rPr>
          <w:bCs/>
          <w:sz w:val="28"/>
          <w:szCs w:val="28"/>
        </w:rPr>
      </w:pPr>
      <w:r>
        <w:rPr>
          <w:bCs/>
          <w:sz w:val="28"/>
          <w:szCs w:val="28"/>
        </w:rPr>
        <w:t>П</w:t>
      </w:r>
      <w:r w:rsidRPr="00900239">
        <w:rPr>
          <w:bCs/>
          <w:sz w:val="28"/>
          <w:szCs w:val="28"/>
        </w:rPr>
        <w:t xml:space="preserve">о сводному индексу бюджетной системы </w:t>
      </w:r>
      <w:r>
        <w:rPr>
          <w:bCs/>
          <w:sz w:val="28"/>
          <w:szCs w:val="28"/>
        </w:rPr>
        <w:t>п</w:t>
      </w:r>
      <w:r w:rsidRPr="00900239">
        <w:rPr>
          <w:bCs/>
          <w:sz w:val="28"/>
          <w:szCs w:val="28"/>
        </w:rPr>
        <w:t>оложение Ульяновской области</w:t>
      </w:r>
      <w:r>
        <w:rPr>
          <w:bCs/>
          <w:sz w:val="28"/>
          <w:szCs w:val="28"/>
        </w:rPr>
        <w:t xml:space="preserve"> соответствует общероссийскому</w:t>
      </w:r>
      <w:r w:rsidRPr="00900239">
        <w:rPr>
          <w:bCs/>
          <w:sz w:val="28"/>
          <w:szCs w:val="28"/>
        </w:rPr>
        <w:t xml:space="preserve">. По сводному индексу дохода и занятости населения Ульяновская область наряду с Республикой Татарстан, Республикой Марий Эл и Пензенской областью вошла в число 23 субъектов </w:t>
      </w:r>
      <w:r>
        <w:rPr>
          <w:bCs/>
          <w:sz w:val="28"/>
          <w:szCs w:val="28"/>
        </w:rPr>
        <w:t>Российской Федерации, имеющих значение указанного индекса выше среднего по Российской Федерации.</w:t>
      </w:r>
    </w:p>
    <w:p w:rsidR="00BC3783" w:rsidRPr="00900239" w:rsidRDefault="00BC3783" w:rsidP="00EA0615">
      <w:pPr>
        <w:pStyle w:val="aff"/>
        <w:suppressLineNumbers w:val="0"/>
        <w:tabs>
          <w:tab w:val="left" w:pos="1141"/>
        </w:tabs>
        <w:snapToGrid w:val="0"/>
        <w:spacing w:line="365" w:lineRule="auto"/>
        <w:ind w:firstLine="720"/>
        <w:jc w:val="both"/>
        <w:rPr>
          <w:bCs/>
          <w:sz w:val="28"/>
          <w:szCs w:val="28"/>
        </w:rPr>
      </w:pPr>
      <w:r w:rsidRPr="00900239">
        <w:rPr>
          <w:bCs/>
          <w:sz w:val="28"/>
          <w:szCs w:val="28"/>
        </w:rPr>
        <w:t xml:space="preserve">По итогам 2012 года Ульяновская область занимает положение лучше среднероссийского по темпам роста промышленного производства, строительства, </w:t>
      </w:r>
      <w:r>
        <w:rPr>
          <w:bCs/>
          <w:sz w:val="28"/>
          <w:szCs w:val="28"/>
        </w:rPr>
        <w:t xml:space="preserve">реальных денежных доходов населения, </w:t>
      </w:r>
      <w:r w:rsidRPr="00900239">
        <w:rPr>
          <w:bCs/>
          <w:sz w:val="28"/>
          <w:szCs w:val="28"/>
        </w:rPr>
        <w:t xml:space="preserve">доходов консолидированного бюджета, </w:t>
      </w:r>
      <w:r>
        <w:rPr>
          <w:bCs/>
          <w:sz w:val="28"/>
          <w:szCs w:val="28"/>
        </w:rPr>
        <w:t>а также доходов от</w:t>
      </w:r>
      <w:r w:rsidRPr="00900239">
        <w:rPr>
          <w:bCs/>
          <w:sz w:val="28"/>
          <w:szCs w:val="28"/>
        </w:rPr>
        <w:t xml:space="preserve"> </w:t>
      </w:r>
      <w:r>
        <w:rPr>
          <w:bCs/>
          <w:sz w:val="28"/>
          <w:szCs w:val="28"/>
        </w:rPr>
        <w:t xml:space="preserve">уплаты налога на </w:t>
      </w:r>
      <w:r w:rsidRPr="00900239">
        <w:rPr>
          <w:bCs/>
          <w:sz w:val="28"/>
          <w:szCs w:val="28"/>
        </w:rPr>
        <w:t>прибыль организаций</w:t>
      </w:r>
      <w:r>
        <w:rPr>
          <w:bCs/>
          <w:sz w:val="28"/>
          <w:szCs w:val="28"/>
        </w:rPr>
        <w:t xml:space="preserve"> и</w:t>
      </w:r>
      <w:r w:rsidRPr="00900239">
        <w:rPr>
          <w:bCs/>
          <w:sz w:val="28"/>
          <w:szCs w:val="28"/>
        </w:rPr>
        <w:t xml:space="preserve"> налога на доходы физических лиц</w:t>
      </w:r>
      <w:r>
        <w:rPr>
          <w:bCs/>
          <w:sz w:val="28"/>
          <w:szCs w:val="28"/>
        </w:rPr>
        <w:t>.</w:t>
      </w:r>
      <w:r w:rsidRPr="00900239">
        <w:rPr>
          <w:bCs/>
          <w:sz w:val="28"/>
          <w:szCs w:val="28"/>
        </w:rPr>
        <w:t xml:space="preserve"> </w:t>
      </w:r>
    </w:p>
    <w:p w:rsidR="00BC3783" w:rsidRPr="00900239" w:rsidRDefault="00BC3783" w:rsidP="00EA0615">
      <w:pPr>
        <w:widowControl w:val="0"/>
        <w:suppressAutoHyphens/>
        <w:spacing w:line="365" w:lineRule="auto"/>
        <w:ind w:firstLine="709"/>
        <w:jc w:val="both"/>
        <w:rPr>
          <w:bCs/>
          <w:iCs/>
          <w:sz w:val="28"/>
          <w:szCs w:val="28"/>
          <w:lang w:eastAsia="ar-SA"/>
        </w:rPr>
      </w:pPr>
      <w:r w:rsidRPr="00900239">
        <w:rPr>
          <w:bCs/>
          <w:sz w:val="28"/>
          <w:szCs w:val="28"/>
        </w:rPr>
        <w:t>В Ульяновской области выше</w:t>
      </w:r>
      <w:r>
        <w:rPr>
          <w:bCs/>
          <w:sz w:val="28"/>
          <w:szCs w:val="28"/>
        </w:rPr>
        <w:t>,</w:t>
      </w:r>
      <w:r w:rsidRPr="00900239">
        <w:rPr>
          <w:bCs/>
          <w:sz w:val="28"/>
          <w:szCs w:val="28"/>
        </w:rPr>
        <w:t xml:space="preserve"> чем </w:t>
      </w:r>
      <w:r>
        <w:rPr>
          <w:bCs/>
          <w:sz w:val="28"/>
          <w:szCs w:val="28"/>
        </w:rPr>
        <w:t>в</w:t>
      </w:r>
      <w:r w:rsidRPr="00900239">
        <w:rPr>
          <w:bCs/>
          <w:sz w:val="28"/>
          <w:szCs w:val="28"/>
        </w:rPr>
        <w:t xml:space="preserve"> среднем по Р</w:t>
      </w:r>
      <w:r>
        <w:rPr>
          <w:bCs/>
          <w:sz w:val="28"/>
          <w:szCs w:val="28"/>
        </w:rPr>
        <w:t xml:space="preserve">оссийской Федерации, </w:t>
      </w:r>
      <w:r w:rsidRPr="00900239">
        <w:rPr>
          <w:bCs/>
          <w:sz w:val="28"/>
          <w:szCs w:val="28"/>
        </w:rPr>
        <w:t>доля</w:t>
      </w:r>
      <w:r>
        <w:rPr>
          <w:bCs/>
          <w:sz w:val="28"/>
          <w:szCs w:val="28"/>
        </w:rPr>
        <w:t xml:space="preserve"> убыточных организаций</w:t>
      </w:r>
      <w:r w:rsidRPr="00900239">
        <w:rPr>
          <w:bCs/>
          <w:sz w:val="28"/>
          <w:szCs w:val="28"/>
        </w:rPr>
        <w:t>, ниже уровень регистрируемой безработицы</w:t>
      </w:r>
      <w:r>
        <w:rPr>
          <w:bCs/>
          <w:sz w:val="28"/>
          <w:szCs w:val="28"/>
        </w:rPr>
        <w:t>,</w:t>
      </w:r>
      <w:r w:rsidRPr="00900239">
        <w:rPr>
          <w:bCs/>
          <w:sz w:val="28"/>
          <w:szCs w:val="28"/>
        </w:rPr>
        <w:t xml:space="preserve"> рассчитываем</w:t>
      </w:r>
      <w:r>
        <w:rPr>
          <w:bCs/>
          <w:sz w:val="28"/>
          <w:szCs w:val="28"/>
        </w:rPr>
        <w:t>ы</w:t>
      </w:r>
      <w:r w:rsidRPr="00900239">
        <w:rPr>
          <w:bCs/>
          <w:sz w:val="28"/>
          <w:szCs w:val="28"/>
        </w:rPr>
        <w:t xml:space="preserve">й по методологии </w:t>
      </w:r>
      <w:r w:rsidRPr="00E70CD2">
        <w:rPr>
          <w:bCs/>
          <w:sz w:val="28"/>
          <w:szCs w:val="28"/>
        </w:rPr>
        <w:t xml:space="preserve">Международной </w:t>
      </w:r>
      <w:r>
        <w:rPr>
          <w:bCs/>
          <w:sz w:val="28"/>
          <w:szCs w:val="28"/>
        </w:rPr>
        <w:t>о</w:t>
      </w:r>
      <w:r w:rsidRPr="00E70CD2">
        <w:rPr>
          <w:bCs/>
          <w:sz w:val="28"/>
          <w:szCs w:val="28"/>
        </w:rPr>
        <w:t xml:space="preserve">рганизации </w:t>
      </w:r>
      <w:r>
        <w:rPr>
          <w:bCs/>
          <w:sz w:val="28"/>
          <w:szCs w:val="28"/>
        </w:rPr>
        <w:t>т</w:t>
      </w:r>
      <w:r w:rsidRPr="00E70CD2">
        <w:rPr>
          <w:bCs/>
          <w:sz w:val="28"/>
          <w:szCs w:val="28"/>
        </w:rPr>
        <w:t>руда</w:t>
      </w:r>
      <w:r w:rsidRPr="00900239">
        <w:rPr>
          <w:bCs/>
          <w:sz w:val="28"/>
          <w:szCs w:val="28"/>
        </w:rPr>
        <w:t>.</w:t>
      </w:r>
    </w:p>
    <w:p w:rsidR="00BC3783" w:rsidRDefault="00BC3783" w:rsidP="00EA0615">
      <w:pPr>
        <w:widowControl w:val="0"/>
        <w:suppressAutoHyphens/>
      </w:pPr>
    </w:p>
    <w:p w:rsidR="00BC3783" w:rsidRPr="00661533" w:rsidRDefault="00BC3783" w:rsidP="00EA0615">
      <w:pPr>
        <w:widowControl w:val="0"/>
        <w:suppressAutoHyphens/>
      </w:pPr>
    </w:p>
    <w:p w:rsidR="00BC3783" w:rsidRDefault="00BC3783" w:rsidP="00EA0615">
      <w:pPr>
        <w:pStyle w:val="4"/>
        <w:keepNext w:val="0"/>
        <w:widowControl w:val="0"/>
        <w:suppressAutoHyphens/>
        <w:spacing w:before="0" w:after="0" w:line="240" w:lineRule="auto"/>
        <w:jc w:val="center"/>
        <w:rPr>
          <w:b/>
          <w:sz w:val="28"/>
          <w:szCs w:val="28"/>
        </w:rPr>
      </w:pPr>
      <w:r>
        <w:rPr>
          <w:b/>
          <w:sz w:val="28"/>
          <w:szCs w:val="28"/>
        </w:rPr>
        <w:lastRenderedPageBreak/>
        <w:t xml:space="preserve">1.2. </w:t>
      </w:r>
      <w:r w:rsidRPr="0061276E">
        <w:rPr>
          <w:b/>
          <w:sz w:val="28"/>
          <w:szCs w:val="28"/>
        </w:rPr>
        <w:t>Промышленность</w:t>
      </w:r>
    </w:p>
    <w:p w:rsidR="00BC3783" w:rsidRPr="0070231C" w:rsidRDefault="00BC3783" w:rsidP="00EA0615">
      <w:pPr>
        <w:widowControl w:val="0"/>
        <w:suppressAutoHyphens/>
        <w:rPr>
          <w:sz w:val="28"/>
          <w:szCs w:val="28"/>
        </w:rPr>
      </w:pPr>
    </w:p>
    <w:p w:rsidR="00BC3783" w:rsidRPr="0070231C" w:rsidRDefault="00BC3783" w:rsidP="00EA0615">
      <w:pPr>
        <w:widowControl w:val="0"/>
        <w:suppressAutoHyphens/>
        <w:rPr>
          <w:sz w:val="28"/>
          <w:szCs w:val="28"/>
        </w:rPr>
      </w:pPr>
    </w:p>
    <w:p w:rsidR="00BC3783" w:rsidRPr="000A0756" w:rsidRDefault="00BC3783" w:rsidP="00EA0615">
      <w:pPr>
        <w:widowControl w:val="0"/>
        <w:suppressAutoHyphens/>
        <w:spacing w:line="360" w:lineRule="auto"/>
        <w:ind w:firstLine="709"/>
        <w:jc w:val="both"/>
        <w:rPr>
          <w:sz w:val="28"/>
          <w:szCs w:val="28"/>
        </w:rPr>
      </w:pPr>
      <w:r w:rsidRPr="000A0756">
        <w:rPr>
          <w:sz w:val="28"/>
          <w:szCs w:val="28"/>
        </w:rPr>
        <w:t xml:space="preserve">Итоги развития промышленного сектора экономики </w:t>
      </w:r>
      <w:r>
        <w:rPr>
          <w:sz w:val="28"/>
          <w:szCs w:val="28"/>
        </w:rPr>
        <w:t>в Ульяновской области з</w:t>
      </w:r>
      <w:r w:rsidRPr="000A0756">
        <w:rPr>
          <w:sz w:val="28"/>
          <w:szCs w:val="28"/>
        </w:rPr>
        <w:t>а 2005-2012 годы свидетельствуют о</w:t>
      </w:r>
      <w:r>
        <w:rPr>
          <w:sz w:val="28"/>
          <w:szCs w:val="28"/>
        </w:rPr>
        <w:t xml:space="preserve">б </w:t>
      </w:r>
      <w:r w:rsidRPr="000A0756">
        <w:rPr>
          <w:sz w:val="28"/>
          <w:szCs w:val="28"/>
        </w:rPr>
        <w:t xml:space="preserve">устойчивой тенденции </w:t>
      </w:r>
      <w:r>
        <w:rPr>
          <w:sz w:val="28"/>
          <w:szCs w:val="28"/>
        </w:rPr>
        <w:t xml:space="preserve">к </w:t>
      </w:r>
      <w:r w:rsidRPr="000A0756">
        <w:rPr>
          <w:sz w:val="28"/>
          <w:szCs w:val="28"/>
        </w:rPr>
        <w:t>рост</w:t>
      </w:r>
      <w:r>
        <w:rPr>
          <w:sz w:val="28"/>
          <w:szCs w:val="28"/>
        </w:rPr>
        <w:t>у промышленного производства. Объё</w:t>
      </w:r>
      <w:r w:rsidRPr="000A0756">
        <w:rPr>
          <w:sz w:val="28"/>
          <w:szCs w:val="28"/>
        </w:rPr>
        <w:t xml:space="preserve">м выпускаемой продукции увеличился в действующих ценах с 73 млрд. рублей в 2005 году до 185,6 млрд. рублей </w:t>
      </w:r>
      <w:r>
        <w:rPr>
          <w:sz w:val="28"/>
          <w:szCs w:val="28"/>
        </w:rPr>
        <w:br/>
      </w:r>
      <w:r w:rsidRPr="000A0756">
        <w:rPr>
          <w:sz w:val="28"/>
          <w:szCs w:val="28"/>
        </w:rPr>
        <w:t xml:space="preserve">в </w:t>
      </w:r>
      <w:r>
        <w:rPr>
          <w:sz w:val="28"/>
          <w:szCs w:val="28"/>
        </w:rPr>
        <w:t xml:space="preserve"> </w:t>
      </w:r>
      <w:r w:rsidRPr="000A0756">
        <w:rPr>
          <w:sz w:val="28"/>
          <w:szCs w:val="28"/>
        </w:rPr>
        <w:t xml:space="preserve">2012 году (в 2,5 раза). С 2005 года индекс промышленного производства </w:t>
      </w:r>
      <w:r>
        <w:rPr>
          <w:sz w:val="28"/>
          <w:szCs w:val="28"/>
        </w:rPr>
        <w:t xml:space="preserve">в Ульяновской области </w:t>
      </w:r>
      <w:r w:rsidRPr="000A0756">
        <w:rPr>
          <w:sz w:val="28"/>
          <w:szCs w:val="28"/>
        </w:rPr>
        <w:t>ежегодно</w:t>
      </w:r>
      <w:r>
        <w:rPr>
          <w:sz w:val="28"/>
          <w:szCs w:val="28"/>
        </w:rPr>
        <w:t xml:space="preserve"> увеличивался</w:t>
      </w:r>
      <w:r w:rsidRPr="000A0756">
        <w:rPr>
          <w:sz w:val="28"/>
          <w:szCs w:val="28"/>
        </w:rPr>
        <w:t xml:space="preserve"> на 101,1-110,9 процент</w:t>
      </w:r>
      <w:r>
        <w:rPr>
          <w:sz w:val="28"/>
          <w:szCs w:val="28"/>
        </w:rPr>
        <w:t>а</w:t>
      </w:r>
      <w:r w:rsidRPr="000A0756">
        <w:rPr>
          <w:sz w:val="28"/>
          <w:szCs w:val="28"/>
        </w:rPr>
        <w:t>.</w:t>
      </w:r>
      <w:r>
        <w:rPr>
          <w:sz w:val="28"/>
          <w:szCs w:val="28"/>
        </w:rPr>
        <w:br/>
      </w:r>
      <w:r w:rsidRPr="000A0756">
        <w:rPr>
          <w:sz w:val="28"/>
          <w:szCs w:val="28"/>
        </w:rPr>
        <w:t>В 2009</w:t>
      </w:r>
      <w:r>
        <w:rPr>
          <w:sz w:val="28"/>
          <w:szCs w:val="28"/>
        </w:rPr>
        <w:t xml:space="preserve"> </w:t>
      </w:r>
      <w:r w:rsidRPr="000A0756">
        <w:rPr>
          <w:sz w:val="28"/>
          <w:szCs w:val="28"/>
        </w:rPr>
        <w:t>г</w:t>
      </w:r>
      <w:r>
        <w:rPr>
          <w:sz w:val="28"/>
          <w:szCs w:val="28"/>
        </w:rPr>
        <w:t>оду</w:t>
      </w:r>
      <w:r w:rsidRPr="000A0756">
        <w:rPr>
          <w:sz w:val="28"/>
          <w:szCs w:val="28"/>
        </w:rPr>
        <w:t xml:space="preserve"> в связи с финансово-экономическим кризисом индекс </w:t>
      </w:r>
      <w:r w:rsidRPr="000A0756">
        <w:rPr>
          <w:iCs/>
          <w:sz w:val="28"/>
          <w:szCs w:val="28"/>
        </w:rPr>
        <w:t>промышленного производства</w:t>
      </w:r>
      <w:r w:rsidRPr="000A0756">
        <w:rPr>
          <w:i/>
          <w:iCs/>
          <w:sz w:val="28"/>
          <w:szCs w:val="28"/>
        </w:rPr>
        <w:t xml:space="preserve"> </w:t>
      </w:r>
      <w:r w:rsidRPr="00A06572">
        <w:rPr>
          <w:iCs/>
          <w:sz w:val="28"/>
          <w:szCs w:val="28"/>
        </w:rPr>
        <w:t>в Ульяновской области</w:t>
      </w:r>
      <w:r>
        <w:rPr>
          <w:i/>
          <w:iCs/>
          <w:sz w:val="28"/>
          <w:szCs w:val="28"/>
        </w:rPr>
        <w:t xml:space="preserve"> </w:t>
      </w:r>
      <w:r w:rsidRPr="00A06572">
        <w:rPr>
          <w:iCs/>
          <w:sz w:val="28"/>
          <w:szCs w:val="28"/>
        </w:rPr>
        <w:t xml:space="preserve">сократился </w:t>
      </w:r>
      <w:r>
        <w:rPr>
          <w:iCs/>
          <w:sz w:val="28"/>
          <w:szCs w:val="28"/>
        </w:rPr>
        <w:br/>
      </w:r>
      <w:r w:rsidRPr="000A0756">
        <w:rPr>
          <w:iCs/>
          <w:sz w:val="28"/>
          <w:szCs w:val="28"/>
        </w:rPr>
        <w:t xml:space="preserve">до 75,2 процента, однако </w:t>
      </w:r>
      <w:r>
        <w:rPr>
          <w:iCs/>
          <w:sz w:val="28"/>
          <w:szCs w:val="28"/>
        </w:rPr>
        <w:t>в</w:t>
      </w:r>
      <w:r w:rsidRPr="000A0756">
        <w:rPr>
          <w:iCs/>
          <w:sz w:val="28"/>
          <w:szCs w:val="28"/>
        </w:rPr>
        <w:t xml:space="preserve"> 2010-2011 </w:t>
      </w:r>
      <w:r>
        <w:rPr>
          <w:iCs/>
          <w:sz w:val="28"/>
          <w:szCs w:val="28"/>
        </w:rPr>
        <w:t>годах в Ульяновской области был достигнут докризисный уровень объё</w:t>
      </w:r>
      <w:r w:rsidRPr="000A0756">
        <w:rPr>
          <w:iCs/>
          <w:sz w:val="28"/>
          <w:szCs w:val="28"/>
        </w:rPr>
        <w:t>м</w:t>
      </w:r>
      <w:r>
        <w:rPr>
          <w:iCs/>
          <w:sz w:val="28"/>
          <w:szCs w:val="28"/>
        </w:rPr>
        <w:t>ов</w:t>
      </w:r>
      <w:r w:rsidRPr="000A0756">
        <w:rPr>
          <w:iCs/>
          <w:sz w:val="28"/>
          <w:szCs w:val="28"/>
        </w:rPr>
        <w:t xml:space="preserve"> производства</w:t>
      </w:r>
      <w:r>
        <w:rPr>
          <w:iCs/>
          <w:sz w:val="28"/>
          <w:szCs w:val="28"/>
        </w:rPr>
        <w:t>,</w:t>
      </w:r>
      <w:r w:rsidRPr="000A0756">
        <w:rPr>
          <w:iCs/>
          <w:sz w:val="28"/>
          <w:szCs w:val="28"/>
        </w:rPr>
        <w:t xml:space="preserve"> темп</w:t>
      </w:r>
      <w:r>
        <w:rPr>
          <w:iCs/>
          <w:sz w:val="28"/>
          <w:szCs w:val="28"/>
        </w:rPr>
        <w:t>ы</w:t>
      </w:r>
      <w:r w:rsidRPr="000A0756">
        <w:rPr>
          <w:iCs/>
          <w:sz w:val="28"/>
          <w:szCs w:val="28"/>
        </w:rPr>
        <w:t xml:space="preserve"> роста пром</w:t>
      </w:r>
      <w:r>
        <w:rPr>
          <w:iCs/>
          <w:sz w:val="28"/>
          <w:szCs w:val="28"/>
        </w:rPr>
        <w:t xml:space="preserve">ышленного </w:t>
      </w:r>
      <w:r w:rsidRPr="000A0756">
        <w:rPr>
          <w:iCs/>
          <w:sz w:val="28"/>
          <w:szCs w:val="28"/>
        </w:rPr>
        <w:t xml:space="preserve">производства </w:t>
      </w:r>
      <w:r>
        <w:rPr>
          <w:iCs/>
          <w:sz w:val="28"/>
          <w:szCs w:val="28"/>
        </w:rPr>
        <w:t xml:space="preserve">составили </w:t>
      </w:r>
      <w:r w:rsidRPr="000A0756">
        <w:rPr>
          <w:iCs/>
          <w:sz w:val="28"/>
          <w:szCs w:val="28"/>
        </w:rPr>
        <w:t>115,8-</w:t>
      </w:r>
      <w:r>
        <w:rPr>
          <w:iCs/>
          <w:sz w:val="28"/>
          <w:szCs w:val="28"/>
        </w:rPr>
        <w:t>1</w:t>
      </w:r>
      <w:r w:rsidRPr="000A0756">
        <w:rPr>
          <w:iCs/>
          <w:sz w:val="28"/>
          <w:szCs w:val="28"/>
        </w:rPr>
        <w:t xml:space="preserve">09,6 процента. </w:t>
      </w:r>
      <w:r w:rsidRPr="000A0756">
        <w:rPr>
          <w:sz w:val="28"/>
          <w:szCs w:val="28"/>
        </w:rPr>
        <w:t xml:space="preserve">В 2012 году индекс промышленного производства </w:t>
      </w:r>
      <w:r>
        <w:rPr>
          <w:sz w:val="28"/>
          <w:szCs w:val="28"/>
        </w:rPr>
        <w:t xml:space="preserve">в Ульяновской области </w:t>
      </w:r>
      <w:r w:rsidRPr="000A0756">
        <w:rPr>
          <w:sz w:val="28"/>
          <w:szCs w:val="28"/>
        </w:rPr>
        <w:t>составил 104,5 процен</w:t>
      </w:r>
      <w:r>
        <w:rPr>
          <w:sz w:val="28"/>
          <w:szCs w:val="28"/>
        </w:rPr>
        <w:t>та. На протяжении последних трё</w:t>
      </w:r>
      <w:r w:rsidRPr="000A0756">
        <w:rPr>
          <w:sz w:val="28"/>
          <w:szCs w:val="28"/>
        </w:rPr>
        <w:t>х лет темпы роста промышленного производства в Ульяновской области опережали среднероссийский уровень.</w:t>
      </w:r>
    </w:p>
    <w:p w:rsidR="00BC3783" w:rsidRPr="000A0756" w:rsidRDefault="00BC3783" w:rsidP="00EA0615">
      <w:pPr>
        <w:widowControl w:val="0"/>
        <w:suppressAutoHyphens/>
        <w:spacing w:line="360" w:lineRule="auto"/>
        <w:ind w:firstLine="708"/>
        <w:jc w:val="both"/>
        <w:rPr>
          <w:b/>
          <w:sz w:val="28"/>
          <w:szCs w:val="28"/>
          <w:lang w:eastAsia="ar-SA"/>
        </w:rPr>
      </w:pPr>
      <w:r w:rsidRPr="000A0756">
        <w:rPr>
          <w:sz w:val="28"/>
          <w:szCs w:val="28"/>
        </w:rPr>
        <w:t>По итогам 2012 года индекс производства в обрабатывающей промышленности</w:t>
      </w:r>
      <w:r>
        <w:rPr>
          <w:sz w:val="28"/>
          <w:szCs w:val="28"/>
        </w:rPr>
        <w:t xml:space="preserve">, </w:t>
      </w:r>
      <w:r w:rsidRPr="000A0756">
        <w:rPr>
          <w:sz w:val="28"/>
          <w:szCs w:val="28"/>
        </w:rPr>
        <w:t>которая более чем на 80 процентов формирует промышленно</w:t>
      </w:r>
      <w:r>
        <w:rPr>
          <w:sz w:val="28"/>
          <w:szCs w:val="28"/>
        </w:rPr>
        <w:t>е</w:t>
      </w:r>
      <w:r w:rsidRPr="000A0756">
        <w:rPr>
          <w:sz w:val="28"/>
          <w:szCs w:val="28"/>
        </w:rPr>
        <w:t xml:space="preserve"> производств</w:t>
      </w:r>
      <w:r>
        <w:rPr>
          <w:sz w:val="28"/>
          <w:szCs w:val="28"/>
        </w:rPr>
        <w:t>о в Ульяновской области</w:t>
      </w:r>
      <w:r w:rsidRPr="000A0756">
        <w:rPr>
          <w:sz w:val="28"/>
          <w:szCs w:val="28"/>
        </w:rPr>
        <w:t xml:space="preserve">, составил 105,7 процента к уровню </w:t>
      </w:r>
      <w:r>
        <w:rPr>
          <w:sz w:val="28"/>
          <w:szCs w:val="28"/>
        </w:rPr>
        <w:t xml:space="preserve">аналогичного </w:t>
      </w:r>
      <w:r w:rsidRPr="000A0756">
        <w:rPr>
          <w:sz w:val="28"/>
          <w:szCs w:val="28"/>
        </w:rPr>
        <w:t>периода 2011 года.</w:t>
      </w:r>
    </w:p>
    <w:p w:rsidR="00BC3783" w:rsidRPr="0070231C" w:rsidRDefault="00BC3783" w:rsidP="00EA0615">
      <w:pPr>
        <w:widowControl w:val="0"/>
        <w:suppressAutoHyphens/>
        <w:ind w:firstLine="709"/>
        <w:jc w:val="center"/>
        <w:rPr>
          <w:b/>
          <w:sz w:val="14"/>
          <w:szCs w:val="14"/>
          <w:lang w:eastAsia="ar-SA"/>
        </w:rPr>
      </w:pPr>
    </w:p>
    <w:p w:rsidR="00BC3783" w:rsidRDefault="00BC3783" w:rsidP="00EA0615">
      <w:pPr>
        <w:widowControl w:val="0"/>
        <w:suppressAutoHyphens/>
        <w:ind w:firstLine="709"/>
        <w:jc w:val="center"/>
        <w:rPr>
          <w:b/>
          <w:sz w:val="28"/>
          <w:szCs w:val="28"/>
          <w:lang w:eastAsia="ar-SA"/>
        </w:rPr>
      </w:pPr>
    </w:p>
    <w:p w:rsidR="00BC3783" w:rsidRDefault="00BC3783" w:rsidP="00EA0615">
      <w:pPr>
        <w:widowControl w:val="0"/>
        <w:suppressAutoHyphens/>
        <w:jc w:val="center"/>
        <w:rPr>
          <w:b/>
          <w:sz w:val="28"/>
          <w:szCs w:val="28"/>
          <w:lang w:eastAsia="ar-SA"/>
        </w:rPr>
      </w:pPr>
      <w:r>
        <w:rPr>
          <w:b/>
          <w:sz w:val="28"/>
          <w:szCs w:val="28"/>
          <w:lang w:eastAsia="ar-SA"/>
        </w:rPr>
        <w:t xml:space="preserve">1.3. </w:t>
      </w:r>
      <w:r w:rsidRPr="0061276E">
        <w:rPr>
          <w:b/>
          <w:sz w:val="28"/>
          <w:szCs w:val="28"/>
          <w:lang w:eastAsia="ar-SA"/>
        </w:rPr>
        <w:t>Строительство</w:t>
      </w:r>
    </w:p>
    <w:p w:rsidR="00BC3783" w:rsidRDefault="00BC3783" w:rsidP="00EA0615">
      <w:pPr>
        <w:widowControl w:val="0"/>
        <w:suppressAutoHyphens/>
        <w:ind w:firstLine="708"/>
        <w:jc w:val="center"/>
        <w:rPr>
          <w:b/>
          <w:sz w:val="28"/>
          <w:szCs w:val="28"/>
          <w:lang w:eastAsia="ar-SA"/>
        </w:rPr>
      </w:pPr>
    </w:p>
    <w:p w:rsidR="00BC3783" w:rsidRPr="0061276E" w:rsidRDefault="00BC3783" w:rsidP="00EA0615">
      <w:pPr>
        <w:widowControl w:val="0"/>
        <w:suppressAutoHyphens/>
        <w:ind w:firstLine="708"/>
        <w:jc w:val="center"/>
        <w:rPr>
          <w:b/>
          <w:sz w:val="28"/>
          <w:szCs w:val="28"/>
          <w:lang w:eastAsia="ar-SA"/>
        </w:rPr>
      </w:pPr>
    </w:p>
    <w:p w:rsidR="00BC3783" w:rsidRPr="000A0756" w:rsidRDefault="00BC3783" w:rsidP="00EA0615">
      <w:pPr>
        <w:widowControl w:val="0"/>
        <w:suppressAutoHyphens/>
        <w:spacing w:line="360" w:lineRule="auto"/>
        <w:ind w:firstLine="708"/>
        <w:jc w:val="both"/>
        <w:rPr>
          <w:sz w:val="28"/>
          <w:szCs w:val="28"/>
        </w:rPr>
      </w:pPr>
      <w:r>
        <w:rPr>
          <w:sz w:val="28"/>
          <w:szCs w:val="28"/>
        </w:rPr>
        <w:t>С 2005 по 2012 год объё</w:t>
      </w:r>
      <w:r w:rsidRPr="000A0756">
        <w:rPr>
          <w:sz w:val="28"/>
          <w:szCs w:val="28"/>
        </w:rPr>
        <w:t xml:space="preserve">м </w:t>
      </w:r>
      <w:r>
        <w:rPr>
          <w:sz w:val="28"/>
          <w:szCs w:val="28"/>
        </w:rPr>
        <w:t xml:space="preserve">выполненных на территории Ульяновской области </w:t>
      </w:r>
      <w:r w:rsidRPr="000A0756">
        <w:rPr>
          <w:sz w:val="28"/>
          <w:szCs w:val="28"/>
        </w:rPr>
        <w:t>работ</w:t>
      </w:r>
      <w:r>
        <w:rPr>
          <w:sz w:val="28"/>
          <w:szCs w:val="28"/>
        </w:rPr>
        <w:t>, относящихся к</w:t>
      </w:r>
      <w:r w:rsidRPr="000A0756">
        <w:rPr>
          <w:sz w:val="28"/>
          <w:szCs w:val="28"/>
        </w:rPr>
        <w:t xml:space="preserve"> виду </w:t>
      </w:r>
      <w:r>
        <w:rPr>
          <w:sz w:val="28"/>
          <w:szCs w:val="28"/>
        </w:rPr>
        <w:t xml:space="preserve">экономической </w:t>
      </w:r>
      <w:r w:rsidRPr="000A0756">
        <w:rPr>
          <w:sz w:val="28"/>
          <w:szCs w:val="28"/>
        </w:rPr>
        <w:t>деятельности «Строительство»</w:t>
      </w:r>
      <w:r>
        <w:rPr>
          <w:sz w:val="28"/>
          <w:szCs w:val="28"/>
        </w:rPr>
        <w:t>,</w:t>
      </w:r>
      <w:r w:rsidRPr="000A0756">
        <w:rPr>
          <w:sz w:val="28"/>
          <w:szCs w:val="28"/>
        </w:rPr>
        <w:t xml:space="preserve"> увеличился более чем в 2 раза в сопо</w:t>
      </w:r>
      <w:r>
        <w:rPr>
          <w:sz w:val="28"/>
          <w:szCs w:val="28"/>
        </w:rPr>
        <w:t xml:space="preserve">ставимых ценах. </w:t>
      </w:r>
      <w:r>
        <w:rPr>
          <w:sz w:val="28"/>
          <w:szCs w:val="28"/>
        </w:rPr>
        <w:br/>
        <w:t>В 2012 году объё</w:t>
      </w:r>
      <w:r w:rsidRPr="000A0756">
        <w:rPr>
          <w:sz w:val="28"/>
          <w:szCs w:val="28"/>
        </w:rPr>
        <w:t xml:space="preserve">м </w:t>
      </w:r>
      <w:r>
        <w:rPr>
          <w:sz w:val="28"/>
          <w:szCs w:val="28"/>
        </w:rPr>
        <w:t xml:space="preserve">выполненных на территории Ульяновской области </w:t>
      </w:r>
      <w:r w:rsidRPr="000A0756">
        <w:rPr>
          <w:sz w:val="28"/>
          <w:szCs w:val="28"/>
        </w:rPr>
        <w:t xml:space="preserve">работ, </w:t>
      </w:r>
      <w:r>
        <w:rPr>
          <w:sz w:val="28"/>
          <w:szCs w:val="28"/>
        </w:rPr>
        <w:br/>
        <w:t xml:space="preserve">относящихся к </w:t>
      </w:r>
      <w:r w:rsidRPr="000A0756">
        <w:rPr>
          <w:sz w:val="28"/>
          <w:szCs w:val="28"/>
        </w:rPr>
        <w:t xml:space="preserve">виду </w:t>
      </w:r>
      <w:r>
        <w:rPr>
          <w:sz w:val="28"/>
          <w:szCs w:val="28"/>
        </w:rPr>
        <w:t xml:space="preserve">экономической </w:t>
      </w:r>
      <w:r w:rsidRPr="000A0756">
        <w:rPr>
          <w:sz w:val="28"/>
          <w:szCs w:val="28"/>
        </w:rPr>
        <w:t>деятельности «</w:t>
      </w:r>
      <w:r>
        <w:rPr>
          <w:sz w:val="28"/>
          <w:szCs w:val="28"/>
        </w:rPr>
        <w:t>С</w:t>
      </w:r>
      <w:r w:rsidRPr="000A0756">
        <w:rPr>
          <w:sz w:val="28"/>
          <w:szCs w:val="28"/>
        </w:rPr>
        <w:t xml:space="preserve">троительство», </w:t>
      </w:r>
      <w:r>
        <w:rPr>
          <w:sz w:val="28"/>
          <w:szCs w:val="28"/>
        </w:rPr>
        <w:t xml:space="preserve">в денежном выражении </w:t>
      </w:r>
      <w:r w:rsidRPr="000A0756">
        <w:rPr>
          <w:sz w:val="28"/>
          <w:szCs w:val="28"/>
        </w:rPr>
        <w:t xml:space="preserve">составил 30774,4 млн. рублей, что на 7,5 процента выше уровня </w:t>
      </w:r>
      <w:r>
        <w:rPr>
          <w:sz w:val="28"/>
          <w:szCs w:val="28"/>
        </w:rPr>
        <w:br/>
      </w:r>
      <w:r w:rsidRPr="000A0756">
        <w:rPr>
          <w:sz w:val="28"/>
          <w:szCs w:val="28"/>
        </w:rPr>
        <w:t>2011 года.</w:t>
      </w:r>
    </w:p>
    <w:p w:rsidR="00BC3783" w:rsidRPr="000A0756" w:rsidRDefault="00BC3783" w:rsidP="00EA0615">
      <w:pPr>
        <w:widowControl w:val="0"/>
        <w:suppressAutoHyphens/>
        <w:spacing w:line="353" w:lineRule="auto"/>
        <w:ind w:firstLine="709"/>
        <w:jc w:val="both"/>
        <w:rPr>
          <w:i/>
          <w:sz w:val="28"/>
          <w:szCs w:val="28"/>
        </w:rPr>
      </w:pPr>
      <w:r>
        <w:rPr>
          <w:sz w:val="28"/>
          <w:szCs w:val="28"/>
        </w:rPr>
        <w:lastRenderedPageBreak/>
        <w:t>За период с</w:t>
      </w:r>
      <w:r w:rsidRPr="000A0756">
        <w:rPr>
          <w:sz w:val="28"/>
          <w:szCs w:val="28"/>
        </w:rPr>
        <w:t xml:space="preserve"> 2005</w:t>
      </w:r>
      <w:r>
        <w:rPr>
          <w:sz w:val="28"/>
          <w:szCs w:val="28"/>
        </w:rPr>
        <w:t xml:space="preserve"> по </w:t>
      </w:r>
      <w:r w:rsidRPr="000A0756">
        <w:rPr>
          <w:sz w:val="28"/>
          <w:szCs w:val="28"/>
        </w:rPr>
        <w:t xml:space="preserve">2012 год </w:t>
      </w:r>
      <w:r>
        <w:rPr>
          <w:sz w:val="28"/>
          <w:szCs w:val="28"/>
        </w:rPr>
        <w:t xml:space="preserve">площадь </w:t>
      </w:r>
      <w:r w:rsidRPr="000A0756">
        <w:rPr>
          <w:sz w:val="28"/>
          <w:szCs w:val="28"/>
        </w:rPr>
        <w:t>ввод</w:t>
      </w:r>
      <w:r>
        <w:rPr>
          <w:sz w:val="28"/>
          <w:szCs w:val="28"/>
        </w:rPr>
        <w:t>имых</w:t>
      </w:r>
      <w:r w:rsidRPr="000A0756">
        <w:rPr>
          <w:sz w:val="28"/>
          <w:szCs w:val="28"/>
        </w:rPr>
        <w:t xml:space="preserve"> </w:t>
      </w:r>
      <w:r>
        <w:rPr>
          <w:sz w:val="28"/>
          <w:szCs w:val="28"/>
        </w:rPr>
        <w:t xml:space="preserve">на территории Ульяновской области </w:t>
      </w:r>
      <w:r w:rsidRPr="000A0756">
        <w:rPr>
          <w:sz w:val="28"/>
          <w:szCs w:val="28"/>
        </w:rPr>
        <w:t xml:space="preserve">в </w:t>
      </w:r>
      <w:r>
        <w:rPr>
          <w:sz w:val="28"/>
          <w:szCs w:val="28"/>
        </w:rPr>
        <w:t xml:space="preserve">эксплуатацию </w:t>
      </w:r>
      <w:r w:rsidRPr="00E535D6">
        <w:rPr>
          <w:sz w:val="28"/>
          <w:szCs w:val="28"/>
        </w:rPr>
        <w:t>жилых помещений</w:t>
      </w:r>
      <w:r w:rsidRPr="000A0756">
        <w:rPr>
          <w:sz w:val="28"/>
          <w:szCs w:val="28"/>
        </w:rPr>
        <w:t xml:space="preserve"> увеличил</w:t>
      </w:r>
      <w:r>
        <w:rPr>
          <w:sz w:val="28"/>
          <w:szCs w:val="28"/>
        </w:rPr>
        <w:t>а</w:t>
      </w:r>
      <w:r w:rsidRPr="000A0756">
        <w:rPr>
          <w:sz w:val="28"/>
          <w:szCs w:val="28"/>
        </w:rPr>
        <w:t>с</w:t>
      </w:r>
      <w:r>
        <w:rPr>
          <w:sz w:val="28"/>
          <w:szCs w:val="28"/>
        </w:rPr>
        <w:t>ь</w:t>
      </w:r>
      <w:r w:rsidRPr="000A0756">
        <w:rPr>
          <w:sz w:val="28"/>
          <w:szCs w:val="28"/>
        </w:rPr>
        <w:t xml:space="preserve"> более чем в 2 раза. В 2011 году </w:t>
      </w:r>
      <w:r>
        <w:rPr>
          <w:sz w:val="28"/>
          <w:szCs w:val="28"/>
        </w:rPr>
        <w:t xml:space="preserve">на территории Ульяновской области были </w:t>
      </w:r>
      <w:r w:rsidRPr="000A0756">
        <w:rPr>
          <w:sz w:val="28"/>
          <w:szCs w:val="28"/>
        </w:rPr>
        <w:t>введен</w:t>
      </w:r>
      <w:r>
        <w:rPr>
          <w:sz w:val="28"/>
          <w:szCs w:val="28"/>
        </w:rPr>
        <w:t>ы</w:t>
      </w:r>
      <w:r w:rsidRPr="000A0756">
        <w:rPr>
          <w:sz w:val="28"/>
          <w:szCs w:val="28"/>
        </w:rPr>
        <w:t xml:space="preserve"> </w:t>
      </w:r>
      <w:r>
        <w:rPr>
          <w:sz w:val="28"/>
          <w:szCs w:val="28"/>
        </w:rPr>
        <w:br/>
      </w:r>
      <w:r w:rsidRPr="000A0756">
        <w:rPr>
          <w:sz w:val="28"/>
          <w:szCs w:val="28"/>
        </w:rPr>
        <w:t xml:space="preserve">в эксплуатацию </w:t>
      </w:r>
      <w:r>
        <w:rPr>
          <w:sz w:val="28"/>
          <w:szCs w:val="28"/>
        </w:rPr>
        <w:t xml:space="preserve">жилые помещения общей площадью </w:t>
      </w:r>
      <w:r w:rsidRPr="000A0756">
        <w:rPr>
          <w:sz w:val="28"/>
          <w:szCs w:val="28"/>
        </w:rPr>
        <w:t xml:space="preserve">553,8 тыс. кв. метров </w:t>
      </w:r>
      <w:r>
        <w:rPr>
          <w:sz w:val="28"/>
          <w:szCs w:val="28"/>
        </w:rPr>
        <w:br/>
        <w:t>(</w:t>
      </w:r>
      <w:r w:rsidRPr="000A0756">
        <w:rPr>
          <w:sz w:val="28"/>
          <w:szCs w:val="28"/>
        </w:rPr>
        <w:t xml:space="preserve">118,6 процента к </w:t>
      </w:r>
      <w:r>
        <w:rPr>
          <w:sz w:val="28"/>
          <w:szCs w:val="28"/>
        </w:rPr>
        <w:t xml:space="preserve">уровню </w:t>
      </w:r>
      <w:r w:rsidRPr="000A0756">
        <w:rPr>
          <w:sz w:val="28"/>
          <w:szCs w:val="28"/>
        </w:rPr>
        <w:t>2010 год</w:t>
      </w:r>
      <w:r>
        <w:rPr>
          <w:sz w:val="28"/>
          <w:szCs w:val="28"/>
        </w:rPr>
        <w:t>а)</w:t>
      </w:r>
      <w:r w:rsidRPr="000A0756">
        <w:rPr>
          <w:sz w:val="28"/>
          <w:szCs w:val="28"/>
        </w:rPr>
        <w:t>, в 2010 году – 466,8 тыс. кв.</w:t>
      </w:r>
      <w:r>
        <w:rPr>
          <w:sz w:val="28"/>
          <w:szCs w:val="28"/>
        </w:rPr>
        <w:t xml:space="preserve"> </w:t>
      </w:r>
      <w:r w:rsidRPr="000A0756">
        <w:rPr>
          <w:sz w:val="28"/>
          <w:szCs w:val="28"/>
        </w:rPr>
        <w:t xml:space="preserve">метров </w:t>
      </w:r>
      <w:r>
        <w:rPr>
          <w:sz w:val="28"/>
          <w:szCs w:val="28"/>
        </w:rPr>
        <w:br/>
      </w:r>
      <w:r w:rsidRPr="000A0756">
        <w:rPr>
          <w:sz w:val="28"/>
          <w:szCs w:val="28"/>
        </w:rPr>
        <w:t>(88 процент</w:t>
      </w:r>
      <w:r>
        <w:rPr>
          <w:sz w:val="28"/>
          <w:szCs w:val="28"/>
        </w:rPr>
        <w:t xml:space="preserve">ов </w:t>
      </w:r>
      <w:r w:rsidRPr="000A0756">
        <w:rPr>
          <w:sz w:val="28"/>
          <w:szCs w:val="28"/>
        </w:rPr>
        <w:t xml:space="preserve"> к </w:t>
      </w:r>
      <w:r>
        <w:rPr>
          <w:sz w:val="28"/>
          <w:szCs w:val="28"/>
        </w:rPr>
        <w:t xml:space="preserve">уровню </w:t>
      </w:r>
      <w:r w:rsidRPr="000A0756">
        <w:rPr>
          <w:sz w:val="28"/>
          <w:szCs w:val="28"/>
        </w:rPr>
        <w:t>2009 год</w:t>
      </w:r>
      <w:r>
        <w:rPr>
          <w:sz w:val="28"/>
          <w:szCs w:val="28"/>
        </w:rPr>
        <w:t>а</w:t>
      </w:r>
      <w:r w:rsidRPr="000A0756">
        <w:rPr>
          <w:sz w:val="28"/>
          <w:szCs w:val="28"/>
        </w:rPr>
        <w:t xml:space="preserve">), в 2009 году – 530,6 тыс. кв. метров </w:t>
      </w:r>
      <w:r>
        <w:rPr>
          <w:sz w:val="28"/>
          <w:szCs w:val="28"/>
        </w:rPr>
        <w:br/>
      </w:r>
      <w:r w:rsidRPr="000A0756">
        <w:rPr>
          <w:sz w:val="28"/>
          <w:szCs w:val="28"/>
        </w:rPr>
        <w:t xml:space="preserve">(104,3 процента к </w:t>
      </w:r>
      <w:r>
        <w:rPr>
          <w:sz w:val="28"/>
          <w:szCs w:val="28"/>
        </w:rPr>
        <w:t xml:space="preserve">уровню </w:t>
      </w:r>
      <w:r w:rsidRPr="000A0756">
        <w:rPr>
          <w:sz w:val="28"/>
          <w:szCs w:val="28"/>
        </w:rPr>
        <w:t>2008 год</w:t>
      </w:r>
      <w:r>
        <w:rPr>
          <w:sz w:val="28"/>
          <w:szCs w:val="28"/>
        </w:rPr>
        <w:t>а</w:t>
      </w:r>
      <w:r w:rsidRPr="000A0756">
        <w:rPr>
          <w:sz w:val="28"/>
          <w:szCs w:val="28"/>
        </w:rPr>
        <w:t xml:space="preserve">), в 2008 году – 508,5 тыс. кв. метров </w:t>
      </w:r>
      <w:r>
        <w:rPr>
          <w:sz w:val="28"/>
          <w:szCs w:val="28"/>
        </w:rPr>
        <w:br/>
      </w:r>
      <w:r w:rsidRPr="000A0756">
        <w:rPr>
          <w:sz w:val="28"/>
          <w:szCs w:val="28"/>
        </w:rPr>
        <w:t xml:space="preserve">(118,4 процента к </w:t>
      </w:r>
      <w:r>
        <w:rPr>
          <w:sz w:val="28"/>
          <w:szCs w:val="28"/>
        </w:rPr>
        <w:t xml:space="preserve">уровню  </w:t>
      </w:r>
      <w:r w:rsidRPr="000A0756">
        <w:rPr>
          <w:sz w:val="28"/>
          <w:szCs w:val="28"/>
        </w:rPr>
        <w:t>2007 год</w:t>
      </w:r>
      <w:r>
        <w:rPr>
          <w:sz w:val="28"/>
          <w:szCs w:val="28"/>
        </w:rPr>
        <w:t>а</w:t>
      </w:r>
      <w:r w:rsidRPr="000A0756">
        <w:rPr>
          <w:sz w:val="28"/>
          <w:szCs w:val="28"/>
        </w:rPr>
        <w:t xml:space="preserve">). В 2012 году </w:t>
      </w:r>
      <w:r>
        <w:rPr>
          <w:sz w:val="28"/>
          <w:szCs w:val="28"/>
        </w:rPr>
        <w:t xml:space="preserve">на территории Ульяновской области </w:t>
      </w:r>
      <w:r w:rsidRPr="000A0756">
        <w:rPr>
          <w:sz w:val="28"/>
          <w:szCs w:val="28"/>
        </w:rPr>
        <w:t>введен</w:t>
      </w:r>
      <w:r>
        <w:rPr>
          <w:sz w:val="28"/>
          <w:szCs w:val="28"/>
        </w:rPr>
        <w:t>ы</w:t>
      </w:r>
      <w:r w:rsidRPr="000A0756">
        <w:rPr>
          <w:sz w:val="28"/>
          <w:szCs w:val="28"/>
        </w:rPr>
        <w:t xml:space="preserve"> в эксплуатацию </w:t>
      </w:r>
      <w:r>
        <w:rPr>
          <w:sz w:val="28"/>
          <w:szCs w:val="28"/>
        </w:rPr>
        <w:t xml:space="preserve">жилые помещения общей площадью </w:t>
      </w:r>
      <w:r w:rsidRPr="000A0756">
        <w:rPr>
          <w:sz w:val="28"/>
          <w:szCs w:val="28"/>
        </w:rPr>
        <w:t xml:space="preserve">607,6 тыс. кв. </w:t>
      </w:r>
      <w:r>
        <w:rPr>
          <w:sz w:val="28"/>
          <w:szCs w:val="28"/>
        </w:rPr>
        <w:t>метров  (</w:t>
      </w:r>
      <w:r w:rsidRPr="000A0756">
        <w:rPr>
          <w:sz w:val="28"/>
          <w:szCs w:val="28"/>
        </w:rPr>
        <w:t>109,7 процента к уровню 2011 года</w:t>
      </w:r>
      <w:r>
        <w:rPr>
          <w:sz w:val="28"/>
          <w:szCs w:val="28"/>
        </w:rPr>
        <w:t>)</w:t>
      </w:r>
      <w:r w:rsidRPr="000A0756">
        <w:rPr>
          <w:sz w:val="28"/>
          <w:szCs w:val="28"/>
        </w:rPr>
        <w:t>.</w:t>
      </w:r>
    </w:p>
    <w:p w:rsidR="00BC3783" w:rsidRPr="0070231C" w:rsidRDefault="00BC3783" w:rsidP="00EA0615">
      <w:pPr>
        <w:widowControl w:val="0"/>
        <w:suppressAutoHyphens/>
        <w:ind w:firstLine="709"/>
        <w:jc w:val="center"/>
        <w:rPr>
          <w:b/>
          <w:sz w:val="14"/>
          <w:szCs w:val="14"/>
        </w:rPr>
      </w:pPr>
    </w:p>
    <w:p w:rsidR="00BC3783" w:rsidRDefault="00BC3783" w:rsidP="00EA0615">
      <w:pPr>
        <w:widowControl w:val="0"/>
        <w:suppressAutoHyphens/>
        <w:ind w:firstLine="709"/>
        <w:jc w:val="center"/>
        <w:rPr>
          <w:b/>
          <w:sz w:val="28"/>
          <w:szCs w:val="28"/>
        </w:rPr>
      </w:pPr>
    </w:p>
    <w:p w:rsidR="00BC3783" w:rsidRDefault="00BC3783" w:rsidP="00EA0615">
      <w:pPr>
        <w:widowControl w:val="0"/>
        <w:suppressAutoHyphens/>
        <w:spacing w:line="353" w:lineRule="auto"/>
        <w:jc w:val="center"/>
        <w:rPr>
          <w:b/>
          <w:sz w:val="28"/>
          <w:szCs w:val="28"/>
        </w:rPr>
      </w:pPr>
      <w:r>
        <w:rPr>
          <w:b/>
          <w:sz w:val="28"/>
          <w:szCs w:val="28"/>
        </w:rPr>
        <w:t xml:space="preserve">1.4. </w:t>
      </w:r>
      <w:r w:rsidRPr="00AC5DDF">
        <w:rPr>
          <w:b/>
          <w:sz w:val="28"/>
          <w:szCs w:val="28"/>
        </w:rPr>
        <w:t>Инвестиционная активность</w:t>
      </w:r>
    </w:p>
    <w:p w:rsidR="00BC3783" w:rsidRDefault="00BC3783" w:rsidP="00EA0615">
      <w:pPr>
        <w:widowControl w:val="0"/>
        <w:suppressAutoHyphens/>
        <w:ind w:firstLine="709"/>
        <w:jc w:val="center"/>
        <w:rPr>
          <w:b/>
          <w:sz w:val="28"/>
          <w:szCs w:val="28"/>
        </w:rPr>
      </w:pPr>
    </w:p>
    <w:p w:rsidR="00BC3783" w:rsidRDefault="00BC3783" w:rsidP="00EA0615">
      <w:pPr>
        <w:widowControl w:val="0"/>
        <w:suppressAutoHyphens/>
        <w:ind w:firstLine="709"/>
        <w:jc w:val="center"/>
        <w:rPr>
          <w:b/>
          <w:sz w:val="28"/>
          <w:szCs w:val="28"/>
        </w:rPr>
      </w:pPr>
    </w:p>
    <w:p w:rsidR="00BC3783" w:rsidRPr="00E80465" w:rsidRDefault="00BC3783" w:rsidP="00EA0615">
      <w:pPr>
        <w:widowControl w:val="0"/>
        <w:suppressAutoHyphens/>
        <w:spacing w:line="360" w:lineRule="auto"/>
        <w:ind w:firstLine="709"/>
        <w:jc w:val="both"/>
        <w:rPr>
          <w:sz w:val="28"/>
          <w:szCs w:val="28"/>
        </w:rPr>
      </w:pPr>
      <w:r w:rsidRPr="00E80465">
        <w:rPr>
          <w:sz w:val="28"/>
          <w:szCs w:val="28"/>
        </w:rPr>
        <w:t xml:space="preserve">2007-2012 годы характеризовались как годы благоприятного инвестиционного климата в экономике </w:t>
      </w:r>
      <w:r>
        <w:rPr>
          <w:sz w:val="28"/>
          <w:szCs w:val="28"/>
        </w:rPr>
        <w:t>Ульяновской области. Индекс физического объё</w:t>
      </w:r>
      <w:r w:rsidRPr="00E80465">
        <w:rPr>
          <w:sz w:val="28"/>
          <w:szCs w:val="28"/>
        </w:rPr>
        <w:t xml:space="preserve">ма инвестиций в основной капитал </w:t>
      </w:r>
      <w:r>
        <w:rPr>
          <w:sz w:val="28"/>
          <w:szCs w:val="28"/>
        </w:rPr>
        <w:t xml:space="preserve">на территории Ульяновской области </w:t>
      </w:r>
      <w:r w:rsidRPr="00E80465">
        <w:rPr>
          <w:sz w:val="28"/>
          <w:szCs w:val="28"/>
        </w:rPr>
        <w:t xml:space="preserve">в сопоставимых ценах составил в 2007 году 138,5 процента к уровню предыдущего года (34970,3 млн. рублей), в 2008 году – 111,8 процента, </w:t>
      </w:r>
      <w:r>
        <w:rPr>
          <w:sz w:val="28"/>
          <w:szCs w:val="28"/>
        </w:rPr>
        <w:br/>
      </w:r>
      <w:r w:rsidRPr="00E80465">
        <w:rPr>
          <w:sz w:val="28"/>
          <w:szCs w:val="28"/>
        </w:rPr>
        <w:t xml:space="preserve">в 2009 кризисном  году </w:t>
      </w:r>
      <w:r>
        <w:rPr>
          <w:sz w:val="28"/>
          <w:szCs w:val="28"/>
        </w:rPr>
        <w:t>–</w:t>
      </w:r>
      <w:r w:rsidRPr="00E80465">
        <w:rPr>
          <w:sz w:val="28"/>
          <w:szCs w:val="28"/>
        </w:rPr>
        <w:t xml:space="preserve"> 96,5 процента, в 2010 году</w:t>
      </w:r>
      <w:r>
        <w:rPr>
          <w:sz w:val="28"/>
          <w:szCs w:val="28"/>
        </w:rPr>
        <w:t xml:space="preserve"> –</w:t>
      </w:r>
      <w:r w:rsidRPr="00E80465">
        <w:rPr>
          <w:sz w:val="28"/>
          <w:szCs w:val="28"/>
        </w:rPr>
        <w:t xml:space="preserve"> 92,8 процента, в 2011 году – 116 процент</w:t>
      </w:r>
      <w:r>
        <w:rPr>
          <w:sz w:val="28"/>
          <w:szCs w:val="28"/>
        </w:rPr>
        <w:t>ов</w:t>
      </w:r>
      <w:r w:rsidRPr="00E80465">
        <w:rPr>
          <w:sz w:val="28"/>
          <w:szCs w:val="28"/>
        </w:rPr>
        <w:t xml:space="preserve"> (62116,2 млн. рублей), </w:t>
      </w:r>
      <w:r>
        <w:rPr>
          <w:sz w:val="28"/>
          <w:szCs w:val="28"/>
        </w:rPr>
        <w:t>в</w:t>
      </w:r>
      <w:r w:rsidRPr="00E80465">
        <w:rPr>
          <w:sz w:val="28"/>
          <w:szCs w:val="28"/>
        </w:rPr>
        <w:t xml:space="preserve"> 2012 год</w:t>
      </w:r>
      <w:r>
        <w:rPr>
          <w:sz w:val="28"/>
          <w:szCs w:val="28"/>
        </w:rPr>
        <w:t xml:space="preserve">у </w:t>
      </w:r>
      <w:r w:rsidRPr="00E80465">
        <w:rPr>
          <w:sz w:val="28"/>
          <w:szCs w:val="28"/>
        </w:rPr>
        <w:t>–</w:t>
      </w:r>
      <w:r>
        <w:rPr>
          <w:sz w:val="28"/>
          <w:szCs w:val="28"/>
        </w:rPr>
        <w:t xml:space="preserve"> </w:t>
      </w:r>
      <w:r w:rsidRPr="00E80465">
        <w:rPr>
          <w:sz w:val="28"/>
          <w:szCs w:val="28"/>
        </w:rPr>
        <w:t>117,3 процент</w:t>
      </w:r>
      <w:r>
        <w:rPr>
          <w:sz w:val="28"/>
          <w:szCs w:val="28"/>
        </w:rPr>
        <w:t>а</w:t>
      </w:r>
      <w:r w:rsidRPr="00E80465">
        <w:rPr>
          <w:sz w:val="28"/>
          <w:szCs w:val="28"/>
        </w:rPr>
        <w:t xml:space="preserve"> к </w:t>
      </w:r>
      <w:r>
        <w:rPr>
          <w:sz w:val="28"/>
          <w:szCs w:val="28"/>
        </w:rPr>
        <w:t xml:space="preserve">уровню </w:t>
      </w:r>
      <w:r w:rsidRPr="00E80465">
        <w:rPr>
          <w:sz w:val="28"/>
          <w:szCs w:val="28"/>
        </w:rPr>
        <w:t>анал</w:t>
      </w:r>
      <w:r>
        <w:rPr>
          <w:sz w:val="28"/>
          <w:szCs w:val="28"/>
        </w:rPr>
        <w:t xml:space="preserve">огичного периода 2011 года </w:t>
      </w:r>
      <w:r w:rsidRPr="00E80465">
        <w:rPr>
          <w:sz w:val="28"/>
          <w:szCs w:val="28"/>
        </w:rPr>
        <w:t>(72862,3 млн. рублей)</w:t>
      </w:r>
      <w:r>
        <w:rPr>
          <w:sz w:val="28"/>
          <w:szCs w:val="28"/>
        </w:rPr>
        <w:t>. Объё</w:t>
      </w:r>
      <w:r w:rsidRPr="00E80465">
        <w:rPr>
          <w:sz w:val="28"/>
          <w:szCs w:val="28"/>
        </w:rPr>
        <w:t xml:space="preserve">м инвестиций в основной капитал </w:t>
      </w:r>
      <w:r>
        <w:rPr>
          <w:sz w:val="28"/>
          <w:szCs w:val="28"/>
        </w:rPr>
        <w:t xml:space="preserve">на территории Ульяновской области </w:t>
      </w:r>
      <w:r w:rsidRPr="00E80465">
        <w:rPr>
          <w:sz w:val="28"/>
          <w:szCs w:val="28"/>
        </w:rPr>
        <w:t xml:space="preserve">в 2012 году увеличился </w:t>
      </w:r>
      <w:r>
        <w:rPr>
          <w:sz w:val="28"/>
          <w:szCs w:val="28"/>
        </w:rPr>
        <w:t>по отношению к</w:t>
      </w:r>
      <w:r w:rsidRPr="00E80465">
        <w:rPr>
          <w:sz w:val="28"/>
          <w:szCs w:val="28"/>
        </w:rPr>
        <w:t xml:space="preserve"> уровню 2004 года более чем в 5 раз.</w:t>
      </w:r>
    </w:p>
    <w:p w:rsidR="00BC3783" w:rsidRPr="00E80465" w:rsidRDefault="00BC3783" w:rsidP="00EA0615">
      <w:pPr>
        <w:widowControl w:val="0"/>
        <w:suppressAutoHyphens/>
        <w:spacing w:line="360" w:lineRule="auto"/>
        <w:ind w:firstLine="709"/>
        <w:jc w:val="both"/>
        <w:rPr>
          <w:sz w:val="28"/>
          <w:szCs w:val="28"/>
        </w:rPr>
      </w:pPr>
      <w:r>
        <w:rPr>
          <w:sz w:val="28"/>
          <w:szCs w:val="28"/>
        </w:rPr>
        <w:t>Существенное увеличение объё</w:t>
      </w:r>
      <w:r w:rsidRPr="00E80465">
        <w:rPr>
          <w:sz w:val="28"/>
          <w:szCs w:val="28"/>
        </w:rPr>
        <w:t>м</w:t>
      </w:r>
      <w:r>
        <w:rPr>
          <w:sz w:val="28"/>
          <w:szCs w:val="28"/>
        </w:rPr>
        <w:t>ов</w:t>
      </w:r>
      <w:r w:rsidRPr="00E80465">
        <w:rPr>
          <w:sz w:val="28"/>
          <w:szCs w:val="28"/>
        </w:rPr>
        <w:t xml:space="preserve"> инвестиций </w:t>
      </w:r>
      <w:r>
        <w:rPr>
          <w:sz w:val="28"/>
          <w:szCs w:val="28"/>
        </w:rPr>
        <w:t>в</w:t>
      </w:r>
      <w:r w:rsidRPr="00E80465">
        <w:rPr>
          <w:sz w:val="28"/>
          <w:szCs w:val="28"/>
        </w:rPr>
        <w:t xml:space="preserve"> 2007-2011 год</w:t>
      </w:r>
      <w:r>
        <w:rPr>
          <w:sz w:val="28"/>
          <w:szCs w:val="28"/>
        </w:rPr>
        <w:t>ах</w:t>
      </w:r>
      <w:r w:rsidRPr="00E80465">
        <w:rPr>
          <w:sz w:val="28"/>
          <w:szCs w:val="28"/>
        </w:rPr>
        <w:t xml:space="preserve"> отмечено </w:t>
      </w:r>
      <w:r>
        <w:rPr>
          <w:sz w:val="28"/>
          <w:szCs w:val="28"/>
        </w:rPr>
        <w:t xml:space="preserve">при осуществлении таких видов экономической деятельности, как </w:t>
      </w:r>
      <w:r w:rsidRPr="00E80465">
        <w:rPr>
          <w:sz w:val="28"/>
          <w:szCs w:val="28"/>
        </w:rPr>
        <w:t>«Обрабатывающие производства»</w:t>
      </w:r>
      <w:r>
        <w:rPr>
          <w:sz w:val="28"/>
          <w:szCs w:val="28"/>
        </w:rPr>
        <w:t xml:space="preserve"> и</w:t>
      </w:r>
      <w:r w:rsidRPr="00E80465">
        <w:rPr>
          <w:sz w:val="28"/>
          <w:szCs w:val="28"/>
        </w:rPr>
        <w:t xml:space="preserve"> «Трансп</w:t>
      </w:r>
      <w:r>
        <w:rPr>
          <w:sz w:val="28"/>
          <w:szCs w:val="28"/>
        </w:rPr>
        <w:t>орт и связь»: доля вложенных при осуществлении каждого из указанных видов экономической деятельности инвестиций в общем объё</w:t>
      </w:r>
      <w:r w:rsidRPr="00E80465">
        <w:rPr>
          <w:sz w:val="28"/>
          <w:szCs w:val="28"/>
        </w:rPr>
        <w:t xml:space="preserve">ме </w:t>
      </w:r>
      <w:r>
        <w:rPr>
          <w:sz w:val="28"/>
          <w:szCs w:val="28"/>
        </w:rPr>
        <w:t xml:space="preserve">инвестиций составила </w:t>
      </w:r>
      <w:r w:rsidRPr="00E80465">
        <w:rPr>
          <w:sz w:val="28"/>
          <w:szCs w:val="28"/>
        </w:rPr>
        <w:t>28,5 процента.</w:t>
      </w:r>
    </w:p>
    <w:p w:rsidR="00BC3783" w:rsidRPr="00E80465" w:rsidRDefault="00BC3783" w:rsidP="00EA0615">
      <w:pPr>
        <w:widowControl w:val="0"/>
        <w:suppressAutoHyphens/>
        <w:spacing w:line="365" w:lineRule="auto"/>
        <w:ind w:firstLine="709"/>
        <w:jc w:val="both"/>
        <w:rPr>
          <w:sz w:val="28"/>
          <w:szCs w:val="28"/>
        </w:rPr>
      </w:pPr>
      <w:r w:rsidRPr="00E80465">
        <w:rPr>
          <w:sz w:val="28"/>
          <w:szCs w:val="28"/>
        </w:rPr>
        <w:t>К числу</w:t>
      </w:r>
      <w:r>
        <w:rPr>
          <w:sz w:val="28"/>
          <w:szCs w:val="28"/>
        </w:rPr>
        <w:t xml:space="preserve"> </w:t>
      </w:r>
      <w:r w:rsidRPr="003F4E84">
        <w:rPr>
          <w:sz w:val="28"/>
          <w:szCs w:val="28"/>
        </w:rPr>
        <w:t>инвесторов,</w:t>
      </w:r>
      <w:r w:rsidRPr="00E80465">
        <w:rPr>
          <w:sz w:val="28"/>
          <w:szCs w:val="28"/>
        </w:rPr>
        <w:t xml:space="preserve"> осуществляющих наиболее крупные вложения, относятся общество с ограниченной ответственностью «</w:t>
      </w:r>
      <w:proofErr w:type="spellStart"/>
      <w:r w:rsidRPr="00E80465">
        <w:rPr>
          <w:sz w:val="28"/>
          <w:szCs w:val="28"/>
        </w:rPr>
        <w:t>Ульяновскшифер</w:t>
      </w:r>
      <w:proofErr w:type="spellEnd"/>
      <w:r w:rsidRPr="00E80465">
        <w:rPr>
          <w:sz w:val="28"/>
          <w:szCs w:val="28"/>
        </w:rPr>
        <w:t xml:space="preserve">», </w:t>
      </w:r>
      <w:r w:rsidRPr="00E80465">
        <w:rPr>
          <w:sz w:val="28"/>
          <w:szCs w:val="28"/>
        </w:rPr>
        <w:lastRenderedPageBreak/>
        <w:t>открытое акционерное общество «</w:t>
      </w:r>
      <w:proofErr w:type="spellStart"/>
      <w:r w:rsidRPr="00E80465">
        <w:rPr>
          <w:sz w:val="28"/>
          <w:szCs w:val="28"/>
        </w:rPr>
        <w:t>Аэрокомпозит</w:t>
      </w:r>
      <w:proofErr w:type="spellEnd"/>
      <w:r w:rsidRPr="00E80465">
        <w:rPr>
          <w:sz w:val="28"/>
          <w:szCs w:val="28"/>
        </w:rPr>
        <w:t xml:space="preserve">», общество с ограниченной ответственностью «Ульяновский комбинат строительных материалов», </w:t>
      </w:r>
      <w:r w:rsidRPr="00C11D41">
        <w:rPr>
          <w:sz w:val="28"/>
          <w:szCs w:val="28"/>
        </w:rPr>
        <w:t>общество с ограниченной ответственностью «</w:t>
      </w:r>
      <w:r w:rsidR="00FE5F7C" w:rsidRPr="00C11D41">
        <w:rPr>
          <w:sz w:val="28"/>
          <w:szCs w:val="28"/>
        </w:rPr>
        <w:t>ТАКАТА</w:t>
      </w:r>
      <w:r w:rsidRPr="00C11D41">
        <w:rPr>
          <w:sz w:val="28"/>
          <w:szCs w:val="28"/>
        </w:rPr>
        <w:t xml:space="preserve"> Рус»</w:t>
      </w:r>
      <w:r w:rsidRPr="00E80465">
        <w:rPr>
          <w:sz w:val="28"/>
          <w:szCs w:val="28"/>
        </w:rPr>
        <w:t>, общество с ограниченной ответственностью «Витязь», общество с ограниченной ответственностью «Центр-прогресс» и ряд других</w:t>
      </w:r>
      <w:r>
        <w:rPr>
          <w:sz w:val="28"/>
          <w:szCs w:val="28"/>
        </w:rPr>
        <w:t xml:space="preserve"> инвесторов</w:t>
      </w:r>
      <w:r w:rsidRPr="00E80465">
        <w:rPr>
          <w:sz w:val="28"/>
          <w:szCs w:val="28"/>
        </w:rPr>
        <w:t>.</w:t>
      </w:r>
    </w:p>
    <w:p w:rsidR="00BC3783" w:rsidRPr="00E80465" w:rsidRDefault="00BC3783" w:rsidP="00EA0615">
      <w:pPr>
        <w:widowControl w:val="0"/>
        <w:suppressAutoHyphens/>
        <w:spacing w:line="365" w:lineRule="auto"/>
        <w:ind w:firstLine="709"/>
        <w:jc w:val="both"/>
        <w:rPr>
          <w:sz w:val="28"/>
          <w:szCs w:val="28"/>
        </w:rPr>
      </w:pPr>
      <w:r w:rsidRPr="00E80465">
        <w:rPr>
          <w:sz w:val="28"/>
          <w:szCs w:val="28"/>
        </w:rPr>
        <w:t>Перечень находящихся в активной стадии реализации и заверш</w:t>
      </w:r>
      <w:r>
        <w:rPr>
          <w:sz w:val="28"/>
          <w:szCs w:val="28"/>
        </w:rPr>
        <w:t>ё</w:t>
      </w:r>
      <w:r w:rsidRPr="00E80465">
        <w:rPr>
          <w:sz w:val="28"/>
          <w:szCs w:val="28"/>
        </w:rPr>
        <w:t>нных инвестиционных проектов включа</w:t>
      </w:r>
      <w:r>
        <w:rPr>
          <w:sz w:val="28"/>
          <w:szCs w:val="28"/>
        </w:rPr>
        <w:t>е</w:t>
      </w:r>
      <w:r w:rsidRPr="00E80465">
        <w:rPr>
          <w:sz w:val="28"/>
          <w:szCs w:val="28"/>
        </w:rPr>
        <w:t xml:space="preserve">т 103 </w:t>
      </w:r>
      <w:r>
        <w:rPr>
          <w:sz w:val="28"/>
          <w:szCs w:val="28"/>
        </w:rPr>
        <w:t xml:space="preserve">инвестиционных </w:t>
      </w:r>
      <w:r w:rsidRPr="00E80465">
        <w:rPr>
          <w:sz w:val="28"/>
          <w:szCs w:val="28"/>
        </w:rPr>
        <w:t xml:space="preserve">проекта с общим объёмом инвестиций свыше 134,7 млрд. рублей. </w:t>
      </w:r>
      <w:r>
        <w:rPr>
          <w:sz w:val="28"/>
          <w:szCs w:val="28"/>
        </w:rPr>
        <w:t>В</w:t>
      </w:r>
      <w:r w:rsidRPr="00E80465">
        <w:rPr>
          <w:sz w:val="28"/>
          <w:szCs w:val="28"/>
        </w:rPr>
        <w:t xml:space="preserve"> 2012 год</w:t>
      </w:r>
      <w:r>
        <w:rPr>
          <w:sz w:val="28"/>
          <w:szCs w:val="28"/>
        </w:rPr>
        <w:t>у</w:t>
      </w:r>
      <w:r w:rsidRPr="00E80465">
        <w:rPr>
          <w:sz w:val="28"/>
          <w:szCs w:val="28"/>
        </w:rPr>
        <w:t xml:space="preserve"> на территории </w:t>
      </w:r>
      <w:r>
        <w:rPr>
          <w:sz w:val="28"/>
          <w:szCs w:val="28"/>
        </w:rPr>
        <w:t xml:space="preserve">Ульяновской области начали работу </w:t>
      </w:r>
      <w:r w:rsidRPr="00E80465">
        <w:rPr>
          <w:sz w:val="28"/>
          <w:szCs w:val="28"/>
        </w:rPr>
        <w:t xml:space="preserve">5 </w:t>
      </w:r>
      <w:r w:rsidRPr="00E97DBE">
        <w:rPr>
          <w:sz w:val="28"/>
          <w:szCs w:val="28"/>
        </w:rPr>
        <w:t>новых производств</w:t>
      </w:r>
      <w:r w:rsidRPr="00E80465">
        <w:rPr>
          <w:sz w:val="28"/>
          <w:szCs w:val="28"/>
        </w:rPr>
        <w:t>, подписано</w:t>
      </w:r>
      <w:r>
        <w:rPr>
          <w:sz w:val="28"/>
          <w:szCs w:val="28"/>
        </w:rPr>
        <w:t xml:space="preserve"> </w:t>
      </w:r>
      <w:r>
        <w:rPr>
          <w:sz w:val="28"/>
          <w:szCs w:val="28"/>
        </w:rPr>
        <w:br/>
      </w:r>
      <w:r w:rsidRPr="00E80465">
        <w:rPr>
          <w:sz w:val="28"/>
          <w:szCs w:val="28"/>
        </w:rPr>
        <w:t xml:space="preserve">10 инвестиционных соглашений на сумму 40 млрд. рублей (с перспективой </w:t>
      </w:r>
      <w:r>
        <w:rPr>
          <w:sz w:val="28"/>
          <w:szCs w:val="28"/>
        </w:rPr>
        <w:t>увеличения</w:t>
      </w:r>
      <w:r w:rsidRPr="00E80465">
        <w:rPr>
          <w:sz w:val="28"/>
          <w:szCs w:val="28"/>
        </w:rPr>
        <w:t xml:space="preserve"> </w:t>
      </w:r>
      <w:r>
        <w:rPr>
          <w:sz w:val="28"/>
          <w:szCs w:val="28"/>
        </w:rPr>
        <w:t xml:space="preserve">объёма инвестиций </w:t>
      </w:r>
      <w:r w:rsidRPr="00E80465">
        <w:rPr>
          <w:sz w:val="28"/>
          <w:szCs w:val="28"/>
        </w:rPr>
        <w:t>до 70 млрд. рублей)</w:t>
      </w:r>
      <w:r>
        <w:rPr>
          <w:sz w:val="28"/>
          <w:szCs w:val="28"/>
        </w:rPr>
        <w:t>.</w:t>
      </w:r>
      <w:r w:rsidRPr="00E80465">
        <w:rPr>
          <w:sz w:val="28"/>
          <w:szCs w:val="28"/>
        </w:rPr>
        <w:t xml:space="preserve"> В числе наиболее значимых </w:t>
      </w:r>
      <w:r>
        <w:rPr>
          <w:sz w:val="28"/>
          <w:szCs w:val="28"/>
        </w:rPr>
        <w:t xml:space="preserve">инвесторов отмечаются </w:t>
      </w:r>
      <w:r w:rsidRPr="00E80465">
        <w:rPr>
          <w:sz w:val="28"/>
          <w:szCs w:val="28"/>
        </w:rPr>
        <w:t>такие</w:t>
      </w:r>
      <w:r>
        <w:rPr>
          <w:sz w:val="28"/>
          <w:szCs w:val="28"/>
        </w:rPr>
        <w:t xml:space="preserve"> компании,</w:t>
      </w:r>
      <w:r w:rsidRPr="00E80465">
        <w:rPr>
          <w:sz w:val="28"/>
          <w:szCs w:val="28"/>
        </w:rPr>
        <w:t xml:space="preserve"> как «</w:t>
      </w:r>
      <w:proofErr w:type="spellStart"/>
      <w:r w:rsidRPr="00E80465">
        <w:rPr>
          <w:sz w:val="28"/>
          <w:szCs w:val="28"/>
        </w:rPr>
        <w:t>Шэффлер</w:t>
      </w:r>
      <w:proofErr w:type="spellEnd"/>
      <w:r w:rsidRPr="00E80465">
        <w:rPr>
          <w:sz w:val="28"/>
          <w:szCs w:val="28"/>
        </w:rPr>
        <w:t xml:space="preserve"> Групп», «</w:t>
      </w:r>
      <w:proofErr w:type="spellStart"/>
      <w:r w:rsidR="00934A86">
        <w:rPr>
          <w:sz w:val="28"/>
          <w:szCs w:val="28"/>
        </w:rPr>
        <w:t>Пилкинг</w:t>
      </w:r>
      <w:r w:rsidRPr="00E80465">
        <w:rPr>
          <w:sz w:val="28"/>
          <w:szCs w:val="28"/>
        </w:rPr>
        <w:t>тон</w:t>
      </w:r>
      <w:proofErr w:type="spellEnd"/>
      <w:r w:rsidRPr="00E80465">
        <w:rPr>
          <w:sz w:val="28"/>
          <w:szCs w:val="28"/>
        </w:rPr>
        <w:t xml:space="preserve"> </w:t>
      </w:r>
      <w:proofErr w:type="spellStart"/>
      <w:r w:rsidRPr="00E80465">
        <w:rPr>
          <w:sz w:val="28"/>
          <w:szCs w:val="28"/>
        </w:rPr>
        <w:t>Глас</w:t>
      </w:r>
      <w:r w:rsidR="00934A86">
        <w:rPr>
          <w:sz w:val="28"/>
          <w:szCs w:val="28"/>
        </w:rPr>
        <w:t>с</w:t>
      </w:r>
      <w:proofErr w:type="spellEnd"/>
      <w:r w:rsidR="00934A86">
        <w:rPr>
          <w:sz w:val="28"/>
          <w:szCs w:val="28"/>
        </w:rPr>
        <w:t>», «</w:t>
      </w:r>
      <w:proofErr w:type="spellStart"/>
      <w:r w:rsidR="00934A86">
        <w:rPr>
          <w:sz w:val="28"/>
          <w:szCs w:val="28"/>
        </w:rPr>
        <w:t>Джокей</w:t>
      </w:r>
      <w:proofErr w:type="spellEnd"/>
      <w:r w:rsidR="00934A86">
        <w:rPr>
          <w:sz w:val="28"/>
          <w:szCs w:val="28"/>
        </w:rPr>
        <w:t xml:space="preserve"> </w:t>
      </w:r>
      <w:proofErr w:type="spellStart"/>
      <w:r w:rsidR="00934A86">
        <w:rPr>
          <w:sz w:val="28"/>
          <w:szCs w:val="28"/>
        </w:rPr>
        <w:t>Бетайлигунгсгезелльшафт</w:t>
      </w:r>
      <w:proofErr w:type="spellEnd"/>
      <w:r w:rsidR="00934A86">
        <w:rPr>
          <w:sz w:val="28"/>
          <w:szCs w:val="28"/>
        </w:rPr>
        <w:t xml:space="preserve"> </w:t>
      </w:r>
      <w:proofErr w:type="spellStart"/>
      <w:r w:rsidR="00934A86">
        <w:rPr>
          <w:sz w:val="28"/>
          <w:szCs w:val="28"/>
        </w:rPr>
        <w:t>Гмб</w:t>
      </w:r>
      <w:r w:rsidRPr="00E80465">
        <w:rPr>
          <w:sz w:val="28"/>
          <w:szCs w:val="28"/>
        </w:rPr>
        <w:t>Х</w:t>
      </w:r>
      <w:proofErr w:type="spellEnd"/>
      <w:r w:rsidRPr="00E80465">
        <w:rPr>
          <w:sz w:val="28"/>
          <w:szCs w:val="28"/>
        </w:rPr>
        <w:t xml:space="preserve">», «ПМ </w:t>
      </w:r>
      <w:proofErr w:type="spellStart"/>
      <w:r w:rsidRPr="00E80465">
        <w:rPr>
          <w:sz w:val="28"/>
          <w:szCs w:val="28"/>
        </w:rPr>
        <w:t>Пакаджинг</w:t>
      </w:r>
      <w:proofErr w:type="spellEnd"/>
      <w:r w:rsidRPr="00E80465">
        <w:rPr>
          <w:sz w:val="28"/>
          <w:szCs w:val="28"/>
        </w:rPr>
        <w:t xml:space="preserve">», </w:t>
      </w:r>
      <w:r>
        <w:rPr>
          <w:sz w:val="28"/>
          <w:szCs w:val="28"/>
        </w:rPr>
        <w:t xml:space="preserve">открытое акционерное общество </w:t>
      </w:r>
      <w:r w:rsidRPr="00E80465">
        <w:rPr>
          <w:sz w:val="28"/>
          <w:szCs w:val="28"/>
        </w:rPr>
        <w:t xml:space="preserve">«Молочный комбинат «Воронежский». Всего </w:t>
      </w:r>
      <w:r>
        <w:rPr>
          <w:sz w:val="28"/>
          <w:szCs w:val="28"/>
        </w:rPr>
        <w:t>в</w:t>
      </w:r>
      <w:r w:rsidRPr="00E80465">
        <w:rPr>
          <w:sz w:val="28"/>
          <w:szCs w:val="28"/>
        </w:rPr>
        <w:t xml:space="preserve"> 2012 год</w:t>
      </w:r>
      <w:r>
        <w:rPr>
          <w:sz w:val="28"/>
          <w:szCs w:val="28"/>
        </w:rPr>
        <w:t>у</w:t>
      </w:r>
      <w:r w:rsidRPr="00E80465">
        <w:rPr>
          <w:sz w:val="28"/>
          <w:szCs w:val="28"/>
        </w:rPr>
        <w:t xml:space="preserve"> в рамках реализации инвестиционных проектов </w:t>
      </w:r>
      <w:r>
        <w:rPr>
          <w:sz w:val="28"/>
          <w:szCs w:val="28"/>
        </w:rPr>
        <w:t xml:space="preserve">на территории Ульяновской области было </w:t>
      </w:r>
      <w:r w:rsidRPr="00E80465">
        <w:rPr>
          <w:sz w:val="28"/>
          <w:szCs w:val="28"/>
        </w:rPr>
        <w:t>создано 4106 новых рабочих мест.</w:t>
      </w:r>
    </w:p>
    <w:p w:rsidR="00BC3783" w:rsidRPr="00E80465" w:rsidRDefault="00BC3783" w:rsidP="00EA0615">
      <w:pPr>
        <w:widowControl w:val="0"/>
        <w:suppressAutoHyphens/>
        <w:spacing w:line="365" w:lineRule="auto"/>
        <w:ind w:firstLine="709"/>
        <w:jc w:val="both"/>
        <w:rPr>
          <w:sz w:val="28"/>
          <w:szCs w:val="28"/>
        </w:rPr>
      </w:pPr>
      <w:r w:rsidRPr="00E80465">
        <w:rPr>
          <w:sz w:val="28"/>
          <w:szCs w:val="28"/>
        </w:rPr>
        <w:t xml:space="preserve">В </w:t>
      </w:r>
      <w:r>
        <w:rPr>
          <w:sz w:val="28"/>
          <w:szCs w:val="28"/>
        </w:rPr>
        <w:t>соответствии</w:t>
      </w:r>
      <w:r w:rsidRPr="00E80465">
        <w:rPr>
          <w:sz w:val="28"/>
          <w:szCs w:val="28"/>
        </w:rPr>
        <w:t xml:space="preserve"> </w:t>
      </w:r>
      <w:r>
        <w:rPr>
          <w:sz w:val="28"/>
          <w:szCs w:val="28"/>
        </w:rPr>
        <w:t xml:space="preserve">с </w:t>
      </w:r>
      <w:r w:rsidRPr="00E80465">
        <w:rPr>
          <w:sz w:val="28"/>
          <w:szCs w:val="28"/>
        </w:rPr>
        <w:t>заключ</w:t>
      </w:r>
      <w:r>
        <w:rPr>
          <w:sz w:val="28"/>
          <w:szCs w:val="28"/>
        </w:rPr>
        <w:t>ё</w:t>
      </w:r>
      <w:r w:rsidRPr="00E80465">
        <w:rPr>
          <w:sz w:val="28"/>
          <w:szCs w:val="28"/>
        </w:rPr>
        <w:t>нн</w:t>
      </w:r>
      <w:r>
        <w:rPr>
          <w:sz w:val="28"/>
          <w:szCs w:val="28"/>
        </w:rPr>
        <w:t>ым</w:t>
      </w:r>
      <w:r w:rsidRPr="00E80465">
        <w:rPr>
          <w:sz w:val="28"/>
          <w:szCs w:val="28"/>
        </w:rPr>
        <w:t xml:space="preserve"> Правительством Ульяновской области </w:t>
      </w:r>
      <w:r>
        <w:rPr>
          <w:sz w:val="28"/>
          <w:szCs w:val="28"/>
        </w:rPr>
        <w:t>в</w:t>
      </w:r>
      <w:r w:rsidRPr="00E80465">
        <w:rPr>
          <w:sz w:val="28"/>
          <w:szCs w:val="28"/>
        </w:rPr>
        <w:t xml:space="preserve"> 2011 год</w:t>
      </w:r>
      <w:r>
        <w:rPr>
          <w:sz w:val="28"/>
          <w:szCs w:val="28"/>
        </w:rPr>
        <w:t xml:space="preserve">у </w:t>
      </w:r>
      <w:r w:rsidRPr="00E80465">
        <w:rPr>
          <w:sz w:val="28"/>
          <w:szCs w:val="28"/>
        </w:rPr>
        <w:t>соглашени</w:t>
      </w:r>
      <w:r>
        <w:rPr>
          <w:sz w:val="28"/>
          <w:szCs w:val="28"/>
        </w:rPr>
        <w:t>ем</w:t>
      </w:r>
      <w:r w:rsidRPr="00E80465">
        <w:rPr>
          <w:sz w:val="28"/>
          <w:szCs w:val="28"/>
        </w:rPr>
        <w:t xml:space="preserve"> о сотрудничестве с автономной некоммерческой организацией «Агентство стратегических инициатив по продвижению новых проектов» проводилась работа по внедрению Стандарта деятельности исполнительных органов государственной власти субъектов Российской Федерации по обеспечению благоприятного инвестиционного климата. В декабре 2012 года региональной экспертной группой было подтверждено внедрение </w:t>
      </w:r>
      <w:r>
        <w:rPr>
          <w:sz w:val="28"/>
          <w:szCs w:val="28"/>
        </w:rPr>
        <w:t xml:space="preserve">всех положений указанного </w:t>
      </w:r>
      <w:r w:rsidRPr="00E80465">
        <w:rPr>
          <w:sz w:val="28"/>
          <w:szCs w:val="28"/>
        </w:rPr>
        <w:t xml:space="preserve">Стандарта. Работа над проектом по внедрению Стандарта деятельности исполнительных органов государственной власти субъектов Российской Федерации по обеспечению благоприятного инвестиционного климата позволила переосмыслить целый ряд подходов к вопросу улучшения </w:t>
      </w:r>
      <w:r w:rsidR="00E22243">
        <w:rPr>
          <w:sz w:val="28"/>
          <w:szCs w:val="28"/>
        </w:rPr>
        <w:t>предпринимательского</w:t>
      </w:r>
      <w:r w:rsidRPr="00E80465">
        <w:rPr>
          <w:sz w:val="28"/>
          <w:szCs w:val="28"/>
        </w:rPr>
        <w:t xml:space="preserve"> климата в </w:t>
      </w:r>
      <w:r>
        <w:rPr>
          <w:sz w:val="28"/>
          <w:szCs w:val="28"/>
        </w:rPr>
        <w:t>Ульяновской области</w:t>
      </w:r>
      <w:r w:rsidRPr="00E80465">
        <w:rPr>
          <w:sz w:val="28"/>
          <w:szCs w:val="28"/>
        </w:rPr>
        <w:t xml:space="preserve">, </w:t>
      </w:r>
      <w:r>
        <w:rPr>
          <w:sz w:val="28"/>
          <w:szCs w:val="28"/>
        </w:rPr>
        <w:t xml:space="preserve">которые легли в </w:t>
      </w:r>
      <w:r w:rsidRPr="00E80465">
        <w:rPr>
          <w:sz w:val="28"/>
          <w:szCs w:val="28"/>
        </w:rPr>
        <w:t>основ</w:t>
      </w:r>
      <w:r>
        <w:rPr>
          <w:sz w:val="28"/>
          <w:szCs w:val="28"/>
        </w:rPr>
        <w:t>у</w:t>
      </w:r>
      <w:r w:rsidRPr="00E80465">
        <w:rPr>
          <w:sz w:val="28"/>
          <w:szCs w:val="28"/>
        </w:rPr>
        <w:t xml:space="preserve"> инвестиционной политики </w:t>
      </w:r>
      <w:r>
        <w:rPr>
          <w:sz w:val="28"/>
          <w:szCs w:val="28"/>
        </w:rPr>
        <w:t xml:space="preserve">Ульяновской области </w:t>
      </w:r>
      <w:r w:rsidRPr="00E80465">
        <w:rPr>
          <w:sz w:val="28"/>
          <w:szCs w:val="28"/>
        </w:rPr>
        <w:t>на 2013 год.</w:t>
      </w:r>
    </w:p>
    <w:p w:rsidR="00BC3783" w:rsidRDefault="00BC3783" w:rsidP="00EA0615">
      <w:pPr>
        <w:widowControl w:val="0"/>
        <w:jc w:val="center"/>
        <w:rPr>
          <w:b/>
          <w:bCs/>
          <w:sz w:val="28"/>
          <w:szCs w:val="28"/>
        </w:rPr>
      </w:pPr>
    </w:p>
    <w:p w:rsidR="00BC3783" w:rsidRPr="00016BB9" w:rsidRDefault="00BC3783" w:rsidP="00EA0615">
      <w:pPr>
        <w:widowControl w:val="0"/>
        <w:jc w:val="center"/>
        <w:rPr>
          <w:b/>
          <w:bCs/>
          <w:sz w:val="28"/>
          <w:szCs w:val="28"/>
        </w:rPr>
      </w:pPr>
      <w:r>
        <w:rPr>
          <w:b/>
          <w:bCs/>
          <w:sz w:val="28"/>
          <w:szCs w:val="28"/>
        </w:rPr>
        <w:lastRenderedPageBreak/>
        <w:t xml:space="preserve">1.5. </w:t>
      </w:r>
      <w:r w:rsidRPr="00016BB9">
        <w:rPr>
          <w:b/>
          <w:bCs/>
          <w:sz w:val="28"/>
          <w:szCs w:val="28"/>
        </w:rPr>
        <w:t xml:space="preserve">Показатели  социально-экономического развития Ульяновской </w:t>
      </w:r>
    </w:p>
    <w:p w:rsidR="00BC3783" w:rsidRPr="00AC5DDF" w:rsidRDefault="00BC3783" w:rsidP="00EA0615">
      <w:pPr>
        <w:widowControl w:val="0"/>
        <w:jc w:val="center"/>
        <w:rPr>
          <w:sz w:val="28"/>
          <w:szCs w:val="28"/>
          <w:lang w:eastAsia="ar-SA"/>
        </w:rPr>
      </w:pPr>
      <w:r w:rsidRPr="00016BB9">
        <w:rPr>
          <w:b/>
          <w:bCs/>
          <w:sz w:val="28"/>
          <w:szCs w:val="28"/>
        </w:rPr>
        <w:t>области  в 2012 году в сравнении с Росси</w:t>
      </w:r>
      <w:r>
        <w:rPr>
          <w:b/>
          <w:bCs/>
          <w:sz w:val="28"/>
          <w:szCs w:val="28"/>
        </w:rPr>
        <w:t>йской Федерацией</w:t>
      </w:r>
      <w:r w:rsidRPr="00016BB9">
        <w:rPr>
          <w:b/>
          <w:bCs/>
          <w:sz w:val="28"/>
          <w:szCs w:val="28"/>
        </w:rPr>
        <w:t xml:space="preserve"> и ПФО</w:t>
      </w:r>
    </w:p>
    <w:p w:rsidR="00BC3783" w:rsidRDefault="00BC3783" w:rsidP="00EA0615">
      <w:pPr>
        <w:widowControl w:val="0"/>
        <w:jc w:val="center"/>
        <w:rPr>
          <w:sz w:val="28"/>
          <w:szCs w:val="28"/>
          <w:lang w:eastAsia="ar-SA"/>
        </w:rPr>
      </w:pPr>
    </w:p>
    <w:tbl>
      <w:tblPr>
        <w:tblW w:w="1028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
        <w:gridCol w:w="4820"/>
        <w:gridCol w:w="1701"/>
        <w:gridCol w:w="1704"/>
        <w:gridCol w:w="1279"/>
      </w:tblGrid>
      <w:tr w:rsidR="00BC3783" w:rsidRPr="00AC5DDF">
        <w:trPr>
          <w:trHeight w:val="327"/>
          <w:tblHeader/>
        </w:trPr>
        <w:tc>
          <w:tcPr>
            <w:tcW w:w="785" w:type="dxa"/>
            <w:vMerge w:val="restart"/>
            <w:noWrap/>
            <w:vAlign w:val="center"/>
          </w:tcPr>
          <w:p w:rsidR="00BC3783" w:rsidRPr="00AC5DDF" w:rsidRDefault="00BC3783" w:rsidP="00EA0615">
            <w:pPr>
              <w:widowControl w:val="0"/>
              <w:spacing w:line="245" w:lineRule="auto"/>
              <w:jc w:val="center"/>
              <w:rPr>
                <w:bCs/>
                <w:iCs/>
                <w:sz w:val="28"/>
                <w:szCs w:val="28"/>
              </w:rPr>
            </w:pPr>
            <w:r>
              <w:rPr>
                <w:bCs/>
                <w:iCs/>
                <w:sz w:val="28"/>
                <w:szCs w:val="28"/>
              </w:rPr>
              <w:t>№ п/п</w:t>
            </w:r>
          </w:p>
        </w:tc>
        <w:tc>
          <w:tcPr>
            <w:tcW w:w="4820" w:type="dxa"/>
            <w:vMerge w:val="restart"/>
            <w:vAlign w:val="center"/>
          </w:tcPr>
          <w:p w:rsidR="00BC3783" w:rsidRDefault="00BC3783" w:rsidP="00EA0615">
            <w:pPr>
              <w:widowControl w:val="0"/>
              <w:spacing w:line="245" w:lineRule="auto"/>
              <w:jc w:val="center"/>
              <w:rPr>
                <w:bCs/>
                <w:iCs/>
                <w:sz w:val="28"/>
                <w:szCs w:val="28"/>
              </w:rPr>
            </w:pPr>
            <w:r>
              <w:rPr>
                <w:bCs/>
                <w:iCs/>
                <w:sz w:val="28"/>
                <w:szCs w:val="28"/>
              </w:rPr>
              <w:t xml:space="preserve">Наименование </w:t>
            </w:r>
          </w:p>
          <w:p w:rsidR="00BC3783" w:rsidRPr="00AC5DDF" w:rsidRDefault="00BC3783" w:rsidP="00EA0615">
            <w:pPr>
              <w:widowControl w:val="0"/>
              <w:spacing w:line="245" w:lineRule="auto"/>
              <w:jc w:val="center"/>
              <w:rPr>
                <w:bCs/>
                <w:iCs/>
                <w:sz w:val="28"/>
                <w:szCs w:val="28"/>
              </w:rPr>
            </w:pPr>
            <w:r>
              <w:rPr>
                <w:bCs/>
                <w:iCs/>
                <w:sz w:val="28"/>
                <w:szCs w:val="28"/>
              </w:rPr>
              <w:t>п</w:t>
            </w:r>
            <w:r w:rsidRPr="00AC5DDF">
              <w:rPr>
                <w:bCs/>
                <w:iCs/>
                <w:sz w:val="28"/>
                <w:szCs w:val="28"/>
              </w:rPr>
              <w:t>оказател</w:t>
            </w:r>
            <w:r>
              <w:rPr>
                <w:bCs/>
                <w:iCs/>
                <w:sz w:val="28"/>
                <w:szCs w:val="28"/>
              </w:rPr>
              <w:t>я</w:t>
            </w:r>
          </w:p>
        </w:tc>
        <w:tc>
          <w:tcPr>
            <w:tcW w:w="4684" w:type="dxa"/>
            <w:gridSpan w:val="3"/>
            <w:noWrap/>
            <w:vAlign w:val="bottom"/>
          </w:tcPr>
          <w:p w:rsidR="00BC3783" w:rsidRDefault="00BC3783" w:rsidP="00EA0615">
            <w:pPr>
              <w:widowControl w:val="0"/>
              <w:spacing w:line="245" w:lineRule="auto"/>
              <w:jc w:val="center"/>
              <w:rPr>
                <w:bCs/>
                <w:sz w:val="28"/>
                <w:szCs w:val="28"/>
              </w:rPr>
            </w:pPr>
            <w:r>
              <w:rPr>
                <w:bCs/>
                <w:sz w:val="28"/>
                <w:szCs w:val="28"/>
              </w:rPr>
              <w:t xml:space="preserve">Значения показателей в </w:t>
            </w:r>
            <w:r w:rsidRPr="00AC5DDF">
              <w:rPr>
                <w:bCs/>
                <w:sz w:val="28"/>
                <w:szCs w:val="28"/>
              </w:rPr>
              <w:t>20</w:t>
            </w:r>
            <w:r>
              <w:rPr>
                <w:bCs/>
                <w:sz w:val="28"/>
                <w:szCs w:val="28"/>
              </w:rPr>
              <w:t>12</w:t>
            </w:r>
            <w:r w:rsidRPr="00AC5DDF">
              <w:rPr>
                <w:bCs/>
                <w:sz w:val="28"/>
                <w:szCs w:val="28"/>
              </w:rPr>
              <w:t xml:space="preserve"> год</w:t>
            </w:r>
            <w:r>
              <w:rPr>
                <w:bCs/>
                <w:sz w:val="28"/>
                <w:szCs w:val="28"/>
              </w:rPr>
              <w:t>у</w:t>
            </w:r>
          </w:p>
          <w:p w:rsidR="00BC3783" w:rsidRPr="00AC5DDF" w:rsidRDefault="00BC3783" w:rsidP="00EA0615">
            <w:pPr>
              <w:widowControl w:val="0"/>
              <w:spacing w:line="245" w:lineRule="auto"/>
              <w:jc w:val="center"/>
              <w:rPr>
                <w:bCs/>
                <w:sz w:val="28"/>
                <w:szCs w:val="28"/>
              </w:rPr>
            </w:pPr>
            <w:r>
              <w:rPr>
                <w:bCs/>
                <w:sz w:val="28"/>
                <w:szCs w:val="28"/>
              </w:rPr>
              <w:t>(процентов)</w:t>
            </w:r>
            <w:r w:rsidRPr="00AC5DDF">
              <w:rPr>
                <w:bCs/>
                <w:sz w:val="28"/>
                <w:szCs w:val="28"/>
              </w:rPr>
              <w:t xml:space="preserve">  </w:t>
            </w:r>
          </w:p>
        </w:tc>
      </w:tr>
      <w:tr w:rsidR="00BC3783" w:rsidRPr="00AC5DDF">
        <w:trPr>
          <w:trHeight w:val="653"/>
          <w:tblHeader/>
        </w:trPr>
        <w:tc>
          <w:tcPr>
            <w:tcW w:w="785" w:type="dxa"/>
            <w:vMerge/>
          </w:tcPr>
          <w:p w:rsidR="00BC3783" w:rsidRPr="00AC5DDF" w:rsidRDefault="00BC3783" w:rsidP="00EA0615">
            <w:pPr>
              <w:widowControl w:val="0"/>
              <w:spacing w:line="245" w:lineRule="auto"/>
              <w:jc w:val="center"/>
              <w:rPr>
                <w:b/>
                <w:bCs/>
                <w:i/>
                <w:iCs/>
                <w:sz w:val="28"/>
                <w:szCs w:val="28"/>
              </w:rPr>
            </w:pPr>
          </w:p>
        </w:tc>
        <w:tc>
          <w:tcPr>
            <w:tcW w:w="4820" w:type="dxa"/>
            <w:vMerge/>
          </w:tcPr>
          <w:p w:rsidR="00BC3783" w:rsidRPr="00AC5DDF" w:rsidRDefault="00BC3783" w:rsidP="00EA0615">
            <w:pPr>
              <w:widowControl w:val="0"/>
              <w:spacing w:line="245" w:lineRule="auto"/>
              <w:jc w:val="center"/>
              <w:rPr>
                <w:b/>
                <w:bCs/>
                <w:i/>
                <w:iCs/>
                <w:sz w:val="28"/>
                <w:szCs w:val="28"/>
              </w:rPr>
            </w:pPr>
          </w:p>
        </w:tc>
        <w:tc>
          <w:tcPr>
            <w:tcW w:w="1701" w:type="dxa"/>
          </w:tcPr>
          <w:p w:rsidR="00BC3783" w:rsidRPr="00A82895" w:rsidRDefault="00BC3783" w:rsidP="00EA0615">
            <w:pPr>
              <w:widowControl w:val="0"/>
              <w:spacing w:line="245" w:lineRule="auto"/>
              <w:ind w:left="-57"/>
              <w:jc w:val="center"/>
              <w:rPr>
                <w:bCs/>
                <w:iCs/>
                <w:sz w:val="28"/>
                <w:szCs w:val="28"/>
              </w:rPr>
            </w:pPr>
            <w:r w:rsidRPr="00A82895">
              <w:rPr>
                <w:bCs/>
                <w:iCs/>
                <w:sz w:val="28"/>
                <w:szCs w:val="28"/>
              </w:rPr>
              <w:t>Ульяновская область</w:t>
            </w:r>
          </w:p>
        </w:tc>
        <w:tc>
          <w:tcPr>
            <w:tcW w:w="1704" w:type="dxa"/>
          </w:tcPr>
          <w:p w:rsidR="00BC3783" w:rsidRPr="00A82895" w:rsidRDefault="00BC3783" w:rsidP="00EA0615">
            <w:pPr>
              <w:widowControl w:val="0"/>
              <w:spacing w:line="245" w:lineRule="auto"/>
              <w:jc w:val="center"/>
              <w:rPr>
                <w:bCs/>
                <w:iCs/>
                <w:sz w:val="28"/>
                <w:szCs w:val="28"/>
              </w:rPr>
            </w:pPr>
            <w:r w:rsidRPr="00A82895">
              <w:rPr>
                <w:bCs/>
                <w:iCs/>
                <w:sz w:val="28"/>
                <w:szCs w:val="28"/>
              </w:rPr>
              <w:t>Российская Федерация</w:t>
            </w:r>
          </w:p>
        </w:tc>
        <w:tc>
          <w:tcPr>
            <w:tcW w:w="1279" w:type="dxa"/>
            <w:vAlign w:val="center"/>
          </w:tcPr>
          <w:p w:rsidR="00BC3783" w:rsidRPr="00A82895" w:rsidRDefault="00BC3783" w:rsidP="00534C36">
            <w:pPr>
              <w:widowControl w:val="0"/>
              <w:spacing w:line="245" w:lineRule="auto"/>
              <w:jc w:val="center"/>
              <w:rPr>
                <w:bCs/>
                <w:iCs/>
                <w:sz w:val="28"/>
                <w:szCs w:val="28"/>
              </w:rPr>
            </w:pPr>
            <w:r>
              <w:rPr>
                <w:bCs/>
                <w:iCs/>
                <w:sz w:val="28"/>
                <w:szCs w:val="28"/>
              </w:rPr>
              <w:t>ПФО</w:t>
            </w:r>
          </w:p>
        </w:tc>
      </w:tr>
      <w:tr w:rsidR="00BC3783" w:rsidRPr="00AC5DDF">
        <w:trPr>
          <w:trHeight w:val="265"/>
        </w:trPr>
        <w:tc>
          <w:tcPr>
            <w:tcW w:w="785" w:type="dxa"/>
          </w:tcPr>
          <w:p w:rsidR="00BC3783" w:rsidRPr="00AC5DDF" w:rsidRDefault="00BC3783" w:rsidP="00EA0615">
            <w:pPr>
              <w:widowControl w:val="0"/>
              <w:spacing w:line="245" w:lineRule="auto"/>
              <w:jc w:val="center"/>
              <w:rPr>
                <w:sz w:val="28"/>
                <w:szCs w:val="28"/>
              </w:rPr>
            </w:pPr>
            <w:r>
              <w:rPr>
                <w:sz w:val="28"/>
                <w:szCs w:val="28"/>
              </w:rPr>
              <w:t>1.</w:t>
            </w: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Индекс промышленного производства</w:t>
            </w:r>
            <w:r>
              <w:rPr>
                <w:sz w:val="28"/>
                <w:szCs w:val="28"/>
              </w:rPr>
              <w:t xml:space="preserve"> </w:t>
            </w:r>
          </w:p>
        </w:tc>
        <w:tc>
          <w:tcPr>
            <w:tcW w:w="1701" w:type="dxa"/>
            <w:noWrap/>
          </w:tcPr>
          <w:p w:rsidR="00BC3783" w:rsidRPr="005012BF" w:rsidRDefault="00BC3783" w:rsidP="00EA0615">
            <w:pPr>
              <w:widowControl w:val="0"/>
              <w:spacing w:line="245" w:lineRule="auto"/>
              <w:jc w:val="center"/>
              <w:rPr>
                <w:bCs/>
                <w:sz w:val="28"/>
                <w:szCs w:val="28"/>
              </w:rPr>
            </w:pPr>
            <w:r>
              <w:rPr>
                <w:bCs/>
                <w:sz w:val="28"/>
                <w:szCs w:val="28"/>
              </w:rPr>
              <w:t>104,5</w:t>
            </w:r>
          </w:p>
        </w:tc>
        <w:tc>
          <w:tcPr>
            <w:tcW w:w="1704" w:type="dxa"/>
            <w:noWrap/>
          </w:tcPr>
          <w:p w:rsidR="00BC3783" w:rsidRPr="005012BF" w:rsidRDefault="00BC3783" w:rsidP="00EA0615">
            <w:pPr>
              <w:widowControl w:val="0"/>
              <w:spacing w:line="245" w:lineRule="auto"/>
              <w:jc w:val="center"/>
              <w:rPr>
                <w:sz w:val="28"/>
                <w:szCs w:val="28"/>
              </w:rPr>
            </w:pPr>
            <w:r>
              <w:rPr>
                <w:sz w:val="28"/>
                <w:szCs w:val="28"/>
              </w:rPr>
              <w:t>102,6</w:t>
            </w:r>
          </w:p>
        </w:tc>
        <w:tc>
          <w:tcPr>
            <w:tcW w:w="1279" w:type="dxa"/>
            <w:noWrap/>
          </w:tcPr>
          <w:p w:rsidR="00BC3783" w:rsidRPr="005012BF" w:rsidRDefault="00BC3783" w:rsidP="00EA0615">
            <w:pPr>
              <w:widowControl w:val="0"/>
              <w:spacing w:line="245" w:lineRule="auto"/>
              <w:jc w:val="center"/>
              <w:rPr>
                <w:sz w:val="28"/>
                <w:szCs w:val="28"/>
              </w:rPr>
            </w:pPr>
            <w:r>
              <w:rPr>
                <w:sz w:val="28"/>
                <w:szCs w:val="28"/>
              </w:rPr>
              <w:t>104,1</w:t>
            </w:r>
          </w:p>
        </w:tc>
      </w:tr>
      <w:tr w:rsidR="00BC3783" w:rsidRPr="00AC5DDF">
        <w:trPr>
          <w:trHeight w:val="314"/>
        </w:trPr>
        <w:tc>
          <w:tcPr>
            <w:tcW w:w="785" w:type="dxa"/>
          </w:tcPr>
          <w:p w:rsidR="00BC3783" w:rsidRPr="00AC5DDF" w:rsidRDefault="00BC3783" w:rsidP="00EA0615">
            <w:pPr>
              <w:widowControl w:val="0"/>
              <w:spacing w:line="245" w:lineRule="auto"/>
              <w:jc w:val="center"/>
              <w:rPr>
                <w:sz w:val="28"/>
                <w:szCs w:val="28"/>
              </w:rPr>
            </w:pPr>
            <w:r>
              <w:rPr>
                <w:sz w:val="28"/>
                <w:szCs w:val="28"/>
              </w:rPr>
              <w:t>1.1.</w:t>
            </w:r>
          </w:p>
        </w:tc>
        <w:tc>
          <w:tcPr>
            <w:tcW w:w="4820" w:type="dxa"/>
          </w:tcPr>
          <w:p w:rsidR="00BC3783" w:rsidRPr="00AC5DDF" w:rsidRDefault="00BC3783" w:rsidP="00EA0615">
            <w:pPr>
              <w:widowControl w:val="0"/>
              <w:spacing w:line="245" w:lineRule="auto"/>
              <w:jc w:val="both"/>
              <w:rPr>
                <w:sz w:val="28"/>
                <w:szCs w:val="28"/>
              </w:rPr>
            </w:pPr>
            <w:r>
              <w:rPr>
                <w:sz w:val="28"/>
                <w:szCs w:val="28"/>
              </w:rPr>
              <w:t>Д</w:t>
            </w:r>
            <w:r w:rsidRPr="00AC5DDF">
              <w:rPr>
                <w:sz w:val="28"/>
                <w:szCs w:val="28"/>
              </w:rPr>
              <w:t>обыча полезных ископаемых</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105,8</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101,1</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102,2</w:t>
            </w:r>
          </w:p>
        </w:tc>
      </w:tr>
      <w:tr w:rsidR="00BC3783" w:rsidRPr="00AC5DDF">
        <w:trPr>
          <w:trHeight w:val="340"/>
        </w:trPr>
        <w:tc>
          <w:tcPr>
            <w:tcW w:w="785" w:type="dxa"/>
          </w:tcPr>
          <w:p w:rsidR="00BC3783" w:rsidRPr="00AC5DDF" w:rsidRDefault="00BC3783" w:rsidP="00EA0615">
            <w:pPr>
              <w:widowControl w:val="0"/>
              <w:spacing w:line="245" w:lineRule="auto"/>
              <w:jc w:val="center"/>
              <w:rPr>
                <w:sz w:val="28"/>
                <w:szCs w:val="28"/>
              </w:rPr>
            </w:pPr>
            <w:r>
              <w:rPr>
                <w:sz w:val="28"/>
                <w:szCs w:val="28"/>
              </w:rPr>
              <w:t>1.2.</w:t>
            </w:r>
          </w:p>
        </w:tc>
        <w:tc>
          <w:tcPr>
            <w:tcW w:w="4820" w:type="dxa"/>
          </w:tcPr>
          <w:p w:rsidR="00BC3783" w:rsidRPr="00AC5DDF" w:rsidRDefault="00BC3783" w:rsidP="00EA0615">
            <w:pPr>
              <w:widowControl w:val="0"/>
              <w:spacing w:line="245" w:lineRule="auto"/>
              <w:jc w:val="both"/>
              <w:rPr>
                <w:sz w:val="28"/>
                <w:szCs w:val="28"/>
              </w:rPr>
            </w:pPr>
            <w:r>
              <w:rPr>
                <w:sz w:val="28"/>
                <w:szCs w:val="28"/>
              </w:rPr>
              <w:t>О</w:t>
            </w:r>
            <w:r w:rsidRPr="00AC5DDF">
              <w:rPr>
                <w:sz w:val="28"/>
                <w:szCs w:val="28"/>
              </w:rPr>
              <w:t>брабатывающие производства</w:t>
            </w:r>
          </w:p>
        </w:tc>
        <w:tc>
          <w:tcPr>
            <w:tcW w:w="1701" w:type="dxa"/>
            <w:noWrap/>
          </w:tcPr>
          <w:p w:rsidR="00BC3783" w:rsidRPr="00D96B51" w:rsidRDefault="00BC3783" w:rsidP="00EA0615">
            <w:pPr>
              <w:widowControl w:val="0"/>
              <w:spacing w:line="245" w:lineRule="auto"/>
              <w:jc w:val="center"/>
              <w:rPr>
                <w:sz w:val="28"/>
                <w:szCs w:val="28"/>
              </w:rPr>
            </w:pPr>
            <w:r>
              <w:rPr>
                <w:sz w:val="28"/>
                <w:szCs w:val="28"/>
              </w:rPr>
              <w:t>105,7</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104,1</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105,4</w:t>
            </w:r>
          </w:p>
        </w:tc>
      </w:tr>
      <w:tr w:rsidR="00BC3783" w:rsidRPr="00AC5DDF">
        <w:trPr>
          <w:trHeight w:val="698"/>
        </w:trPr>
        <w:tc>
          <w:tcPr>
            <w:tcW w:w="785" w:type="dxa"/>
          </w:tcPr>
          <w:p w:rsidR="00BC3783" w:rsidRDefault="00BC3783" w:rsidP="00EA0615">
            <w:pPr>
              <w:widowControl w:val="0"/>
              <w:spacing w:line="245" w:lineRule="auto"/>
              <w:jc w:val="center"/>
              <w:rPr>
                <w:sz w:val="28"/>
                <w:szCs w:val="28"/>
              </w:rPr>
            </w:pPr>
            <w:r>
              <w:rPr>
                <w:sz w:val="28"/>
                <w:szCs w:val="28"/>
              </w:rPr>
              <w:t>1.3.</w:t>
            </w:r>
          </w:p>
          <w:p w:rsidR="00BC3783" w:rsidRPr="00AC5DDF" w:rsidRDefault="00BC3783" w:rsidP="00EA0615">
            <w:pPr>
              <w:widowControl w:val="0"/>
              <w:spacing w:line="245" w:lineRule="auto"/>
              <w:jc w:val="center"/>
              <w:rPr>
                <w:sz w:val="28"/>
                <w:szCs w:val="28"/>
              </w:rPr>
            </w:pPr>
          </w:p>
        </w:tc>
        <w:tc>
          <w:tcPr>
            <w:tcW w:w="4820" w:type="dxa"/>
          </w:tcPr>
          <w:p w:rsidR="00BC3783" w:rsidRPr="00AC5DDF" w:rsidRDefault="00BC3783" w:rsidP="00EA0615">
            <w:pPr>
              <w:widowControl w:val="0"/>
              <w:spacing w:line="245" w:lineRule="auto"/>
              <w:jc w:val="both"/>
              <w:rPr>
                <w:sz w:val="28"/>
                <w:szCs w:val="28"/>
              </w:rPr>
            </w:pPr>
            <w:r>
              <w:rPr>
                <w:sz w:val="28"/>
                <w:szCs w:val="28"/>
              </w:rPr>
              <w:t>П</w:t>
            </w:r>
            <w:r w:rsidRPr="00AC5DDF">
              <w:rPr>
                <w:sz w:val="28"/>
                <w:szCs w:val="28"/>
              </w:rPr>
              <w:t>роизводство и распределение эле</w:t>
            </w:r>
            <w:r w:rsidRPr="00AC5DDF">
              <w:rPr>
                <w:sz w:val="28"/>
                <w:szCs w:val="28"/>
              </w:rPr>
              <w:t>к</w:t>
            </w:r>
            <w:r w:rsidRPr="00AC5DDF">
              <w:rPr>
                <w:sz w:val="28"/>
                <w:szCs w:val="28"/>
              </w:rPr>
              <w:t>троэнергии, газа и воды</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95,3</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101,2</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99,1</w:t>
            </w:r>
          </w:p>
        </w:tc>
      </w:tr>
      <w:tr w:rsidR="00BC3783" w:rsidRPr="00AC5DDF">
        <w:trPr>
          <w:trHeight w:val="549"/>
        </w:trPr>
        <w:tc>
          <w:tcPr>
            <w:tcW w:w="785" w:type="dxa"/>
          </w:tcPr>
          <w:p w:rsidR="00BC3783" w:rsidRDefault="00BC3783" w:rsidP="00EA0615">
            <w:pPr>
              <w:widowControl w:val="0"/>
              <w:spacing w:line="245" w:lineRule="auto"/>
              <w:jc w:val="center"/>
              <w:rPr>
                <w:sz w:val="28"/>
                <w:szCs w:val="28"/>
              </w:rPr>
            </w:pPr>
            <w:r>
              <w:rPr>
                <w:sz w:val="28"/>
                <w:szCs w:val="28"/>
              </w:rPr>
              <w:t>2.</w:t>
            </w:r>
          </w:p>
          <w:p w:rsidR="00BC3783" w:rsidRPr="00AC5DDF" w:rsidRDefault="00BC3783" w:rsidP="00EA0615">
            <w:pPr>
              <w:widowControl w:val="0"/>
              <w:spacing w:line="245" w:lineRule="auto"/>
              <w:jc w:val="center"/>
              <w:rPr>
                <w:sz w:val="28"/>
                <w:szCs w:val="28"/>
              </w:rPr>
            </w:pP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Индекс объёмов производства в сел</w:t>
            </w:r>
            <w:r w:rsidRPr="00AC5DDF">
              <w:rPr>
                <w:sz w:val="28"/>
                <w:szCs w:val="28"/>
              </w:rPr>
              <w:t>ь</w:t>
            </w:r>
            <w:r w:rsidRPr="00AC5DDF">
              <w:rPr>
                <w:sz w:val="28"/>
                <w:szCs w:val="28"/>
              </w:rPr>
              <w:t>ском хозяйстве</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88,8</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95,3</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94,1</w:t>
            </w:r>
          </w:p>
        </w:tc>
      </w:tr>
      <w:tr w:rsidR="00BC3783" w:rsidRPr="00AC5DDF">
        <w:trPr>
          <w:trHeight w:val="515"/>
        </w:trPr>
        <w:tc>
          <w:tcPr>
            <w:tcW w:w="785" w:type="dxa"/>
          </w:tcPr>
          <w:p w:rsidR="00BC3783" w:rsidRDefault="00BC3783" w:rsidP="00EA0615">
            <w:pPr>
              <w:widowControl w:val="0"/>
              <w:spacing w:line="245" w:lineRule="auto"/>
              <w:jc w:val="center"/>
              <w:rPr>
                <w:sz w:val="28"/>
                <w:szCs w:val="28"/>
              </w:rPr>
            </w:pPr>
            <w:r>
              <w:rPr>
                <w:sz w:val="28"/>
                <w:szCs w:val="28"/>
              </w:rPr>
              <w:t>3.</w:t>
            </w:r>
          </w:p>
          <w:p w:rsidR="00BC3783" w:rsidRPr="00AC5DDF" w:rsidRDefault="00BC3783" w:rsidP="00EA0615">
            <w:pPr>
              <w:widowControl w:val="0"/>
              <w:spacing w:line="245" w:lineRule="auto"/>
              <w:jc w:val="center"/>
              <w:rPr>
                <w:sz w:val="28"/>
                <w:szCs w:val="28"/>
              </w:rPr>
            </w:pP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Темп роста инвестиций в основной капитал</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117,3</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106,7</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116,9</w:t>
            </w:r>
          </w:p>
        </w:tc>
      </w:tr>
      <w:tr w:rsidR="00BC3783" w:rsidRPr="00AC5DDF">
        <w:trPr>
          <w:trHeight w:val="689"/>
        </w:trPr>
        <w:tc>
          <w:tcPr>
            <w:tcW w:w="785" w:type="dxa"/>
          </w:tcPr>
          <w:p w:rsidR="00BC3783" w:rsidRDefault="00BC3783" w:rsidP="00EA0615">
            <w:pPr>
              <w:widowControl w:val="0"/>
              <w:spacing w:line="245" w:lineRule="auto"/>
              <w:jc w:val="center"/>
              <w:rPr>
                <w:sz w:val="28"/>
                <w:szCs w:val="28"/>
              </w:rPr>
            </w:pPr>
            <w:r>
              <w:rPr>
                <w:sz w:val="28"/>
                <w:szCs w:val="28"/>
              </w:rPr>
              <w:t>4.</w:t>
            </w:r>
          </w:p>
          <w:p w:rsidR="00BC3783" w:rsidRDefault="00BC3783" w:rsidP="00EA0615">
            <w:pPr>
              <w:widowControl w:val="0"/>
              <w:spacing w:line="245" w:lineRule="auto"/>
              <w:jc w:val="center"/>
              <w:rPr>
                <w:sz w:val="28"/>
                <w:szCs w:val="28"/>
              </w:rPr>
            </w:pPr>
          </w:p>
          <w:p w:rsidR="00BC3783" w:rsidRPr="00AC5DDF" w:rsidRDefault="00BC3783" w:rsidP="00EA0615">
            <w:pPr>
              <w:widowControl w:val="0"/>
              <w:spacing w:line="245" w:lineRule="auto"/>
              <w:rPr>
                <w:sz w:val="28"/>
                <w:szCs w:val="28"/>
              </w:rPr>
            </w:pP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 xml:space="preserve">Темп роста объёмов </w:t>
            </w:r>
            <w:r>
              <w:rPr>
                <w:sz w:val="28"/>
                <w:szCs w:val="28"/>
              </w:rPr>
              <w:t>выполненных работ, относящихся к виду эконом</w:t>
            </w:r>
            <w:r>
              <w:rPr>
                <w:sz w:val="28"/>
                <w:szCs w:val="28"/>
              </w:rPr>
              <w:t>и</w:t>
            </w:r>
            <w:r>
              <w:rPr>
                <w:sz w:val="28"/>
                <w:szCs w:val="28"/>
              </w:rPr>
              <w:t xml:space="preserve">ческой деятельности </w:t>
            </w:r>
            <w:r w:rsidRPr="00AC5DDF">
              <w:rPr>
                <w:sz w:val="28"/>
                <w:szCs w:val="28"/>
              </w:rPr>
              <w:t>«</w:t>
            </w:r>
            <w:r>
              <w:rPr>
                <w:sz w:val="28"/>
                <w:szCs w:val="28"/>
              </w:rPr>
              <w:t>С</w:t>
            </w:r>
            <w:r w:rsidRPr="00AC5DDF">
              <w:rPr>
                <w:sz w:val="28"/>
                <w:szCs w:val="28"/>
              </w:rPr>
              <w:t>троительство»</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107,5</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102,4</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109,7</w:t>
            </w:r>
          </w:p>
        </w:tc>
      </w:tr>
      <w:tr w:rsidR="00BC3783" w:rsidRPr="00AC5DDF">
        <w:trPr>
          <w:trHeight w:val="335"/>
        </w:trPr>
        <w:tc>
          <w:tcPr>
            <w:tcW w:w="785" w:type="dxa"/>
          </w:tcPr>
          <w:p w:rsidR="00BC3783" w:rsidRPr="00AC5DDF" w:rsidRDefault="00BC3783" w:rsidP="00EA0615">
            <w:pPr>
              <w:widowControl w:val="0"/>
              <w:spacing w:line="245" w:lineRule="auto"/>
              <w:jc w:val="center"/>
              <w:rPr>
                <w:sz w:val="28"/>
                <w:szCs w:val="28"/>
              </w:rPr>
            </w:pPr>
            <w:r>
              <w:rPr>
                <w:sz w:val="28"/>
                <w:szCs w:val="28"/>
              </w:rPr>
              <w:t>5.</w:t>
            </w: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 xml:space="preserve">Темп роста объёмов ввода </w:t>
            </w:r>
            <w:r>
              <w:rPr>
                <w:sz w:val="28"/>
                <w:szCs w:val="28"/>
              </w:rPr>
              <w:t>в эксплу</w:t>
            </w:r>
            <w:r>
              <w:rPr>
                <w:sz w:val="28"/>
                <w:szCs w:val="28"/>
              </w:rPr>
              <w:t>а</w:t>
            </w:r>
            <w:r>
              <w:rPr>
                <w:sz w:val="28"/>
                <w:szCs w:val="28"/>
              </w:rPr>
              <w:t>тацию жилых помещений</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109,7</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104,7</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104,0</w:t>
            </w:r>
          </w:p>
        </w:tc>
      </w:tr>
      <w:tr w:rsidR="00BC3783" w:rsidRPr="00AC5DDF">
        <w:trPr>
          <w:trHeight w:val="214"/>
        </w:trPr>
        <w:tc>
          <w:tcPr>
            <w:tcW w:w="785" w:type="dxa"/>
          </w:tcPr>
          <w:p w:rsidR="00BC3783" w:rsidRPr="00AC5DDF" w:rsidRDefault="00BC3783" w:rsidP="00EA0615">
            <w:pPr>
              <w:widowControl w:val="0"/>
              <w:spacing w:line="245" w:lineRule="auto"/>
              <w:jc w:val="center"/>
              <w:rPr>
                <w:sz w:val="28"/>
                <w:szCs w:val="28"/>
              </w:rPr>
            </w:pPr>
            <w:r>
              <w:rPr>
                <w:sz w:val="28"/>
                <w:szCs w:val="28"/>
              </w:rPr>
              <w:t>6.</w:t>
            </w: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Рост оборота розничной торговли</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108,9</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105,9</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107,6</w:t>
            </w:r>
          </w:p>
        </w:tc>
      </w:tr>
      <w:tr w:rsidR="00BC3783" w:rsidRPr="00AC5DDF">
        <w:trPr>
          <w:trHeight w:val="285"/>
        </w:trPr>
        <w:tc>
          <w:tcPr>
            <w:tcW w:w="785" w:type="dxa"/>
          </w:tcPr>
          <w:p w:rsidR="00BC3783" w:rsidRPr="00AC5DDF" w:rsidRDefault="00BC3783" w:rsidP="00EA0615">
            <w:pPr>
              <w:widowControl w:val="0"/>
              <w:spacing w:line="245" w:lineRule="auto"/>
              <w:jc w:val="center"/>
              <w:rPr>
                <w:sz w:val="28"/>
                <w:szCs w:val="28"/>
              </w:rPr>
            </w:pPr>
            <w:r>
              <w:rPr>
                <w:sz w:val="28"/>
                <w:szCs w:val="28"/>
              </w:rPr>
              <w:t>7.</w:t>
            </w: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Рост объёма платных услуг насел</w:t>
            </w:r>
            <w:r w:rsidRPr="00AC5DDF">
              <w:rPr>
                <w:sz w:val="28"/>
                <w:szCs w:val="28"/>
              </w:rPr>
              <w:t>е</w:t>
            </w:r>
            <w:r w:rsidRPr="00AC5DDF">
              <w:rPr>
                <w:sz w:val="28"/>
                <w:szCs w:val="28"/>
              </w:rPr>
              <w:t>нию</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106,3</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103,5</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103,6</w:t>
            </w:r>
          </w:p>
        </w:tc>
      </w:tr>
      <w:tr w:rsidR="00BC3783" w:rsidRPr="00AC5DDF">
        <w:trPr>
          <w:trHeight w:val="427"/>
        </w:trPr>
        <w:tc>
          <w:tcPr>
            <w:tcW w:w="785" w:type="dxa"/>
          </w:tcPr>
          <w:p w:rsidR="00BC3783" w:rsidRPr="00AC5DDF" w:rsidRDefault="00BC3783" w:rsidP="00EA0615">
            <w:pPr>
              <w:widowControl w:val="0"/>
              <w:spacing w:line="245" w:lineRule="auto"/>
              <w:jc w:val="center"/>
              <w:rPr>
                <w:sz w:val="28"/>
                <w:szCs w:val="28"/>
              </w:rPr>
            </w:pPr>
            <w:r>
              <w:rPr>
                <w:sz w:val="28"/>
                <w:szCs w:val="28"/>
              </w:rPr>
              <w:t>8.</w:t>
            </w: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Индекс потребительских цен (к д</w:t>
            </w:r>
            <w:r w:rsidRPr="00AC5DDF">
              <w:rPr>
                <w:sz w:val="28"/>
                <w:szCs w:val="28"/>
              </w:rPr>
              <w:t>е</w:t>
            </w:r>
            <w:r w:rsidRPr="00AC5DDF">
              <w:rPr>
                <w:sz w:val="28"/>
                <w:szCs w:val="28"/>
              </w:rPr>
              <w:t>кабрю)</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106,5</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106,6</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106,4</w:t>
            </w:r>
          </w:p>
        </w:tc>
      </w:tr>
      <w:tr w:rsidR="00BC3783" w:rsidRPr="00AC5DDF">
        <w:trPr>
          <w:trHeight w:val="723"/>
        </w:trPr>
        <w:tc>
          <w:tcPr>
            <w:tcW w:w="785" w:type="dxa"/>
          </w:tcPr>
          <w:p w:rsidR="00BC3783" w:rsidRDefault="00BC3783" w:rsidP="00EA0615">
            <w:pPr>
              <w:widowControl w:val="0"/>
              <w:spacing w:line="245" w:lineRule="auto"/>
              <w:jc w:val="center"/>
              <w:rPr>
                <w:sz w:val="28"/>
                <w:szCs w:val="28"/>
              </w:rPr>
            </w:pPr>
            <w:r>
              <w:rPr>
                <w:sz w:val="28"/>
                <w:szCs w:val="28"/>
              </w:rPr>
              <w:t>9.</w:t>
            </w:r>
          </w:p>
          <w:p w:rsidR="00BC3783" w:rsidRPr="00AC5DDF" w:rsidRDefault="00BC3783" w:rsidP="00EA0615">
            <w:pPr>
              <w:widowControl w:val="0"/>
              <w:spacing w:line="245" w:lineRule="auto"/>
              <w:jc w:val="center"/>
              <w:rPr>
                <w:sz w:val="28"/>
                <w:szCs w:val="28"/>
              </w:rPr>
            </w:pPr>
          </w:p>
        </w:tc>
        <w:tc>
          <w:tcPr>
            <w:tcW w:w="4820" w:type="dxa"/>
          </w:tcPr>
          <w:p w:rsidR="00BC3783" w:rsidRPr="00AC5DDF" w:rsidRDefault="00EA0615" w:rsidP="00EA0615">
            <w:pPr>
              <w:widowControl w:val="0"/>
              <w:spacing w:line="245" w:lineRule="auto"/>
              <w:jc w:val="both"/>
              <w:rPr>
                <w:sz w:val="28"/>
                <w:szCs w:val="28"/>
              </w:rPr>
            </w:pPr>
            <w:r>
              <w:rPr>
                <w:sz w:val="28"/>
                <w:szCs w:val="28"/>
              </w:rPr>
              <w:t>Индекс потребительских</w:t>
            </w:r>
            <w:r w:rsidR="00BC3783" w:rsidRPr="00AC5DDF">
              <w:rPr>
                <w:sz w:val="28"/>
                <w:szCs w:val="28"/>
              </w:rPr>
              <w:t xml:space="preserve"> цен на </w:t>
            </w:r>
            <w:r w:rsidR="00BC3783">
              <w:rPr>
                <w:sz w:val="28"/>
                <w:szCs w:val="28"/>
              </w:rPr>
              <w:t xml:space="preserve">         </w:t>
            </w:r>
            <w:r w:rsidR="00BC3783" w:rsidRPr="00EA0615">
              <w:rPr>
                <w:spacing w:val="-4"/>
                <w:sz w:val="28"/>
                <w:szCs w:val="28"/>
              </w:rPr>
              <w:t>платные услуги населению (к декабрю)</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109,4</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107,3</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108,0</w:t>
            </w:r>
          </w:p>
        </w:tc>
      </w:tr>
      <w:tr w:rsidR="00BC3783" w:rsidRPr="00AC5DDF">
        <w:trPr>
          <w:trHeight w:val="701"/>
        </w:trPr>
        <w:tc>
          <w:tcPr>
            <w:tcW w:w="785" w:type="dxa"/>
          </w:tcPr>
          <w:p w:rsidR="00BC3783" w:rsidRDefault="00BC3783" w:rsidP="00EA0615">
            <w:pPr>
              <w:widowControl w:val="0"/>
              <w:spacing w:line="245" w:lineRule="auto"/>
              <w:jc w:val="center"/>
              <w:rPr>
                <w:sz w:val="28"/>
                <w:szCs w:val="28"/>
              </w:rPr>
            </w:pPr>
            <w:r>
              <w:rPr>
                <w:sz w:val="28"/>
                <w:szCs w:val="28"/>
              </w:rPr>
              <w:t>10.</w:t>
            </w:r>
          </w:p>
          <w:p w:rsidR="00BC3783" w:rsidRPr="00AC5DDF" w:rsidRDefault="00BC3783" w:rsidP="00EA0615">
            <w:pPr>
              <w:widowControl w:val="0"/>
              <w:spacing w:line="245" w:lineRule="auto"/>
              <w:jc w:val="center"/>
              <w:rPr>
                <w:sz w:val="28"/>
                <w:szCs w:val="28"/>
              </w:rPr>
            </w:pPr>
          </w:p>
        </w:tc>
        <w:tc>
          <w:tcPr>
            <w:tcW w:w="4820" w:type="dxa"/>
          </w:tcPr>
          <w:p w:rsidR="00BC3783" w:rsidRPr="00AC5DDF" w:rsidRDefault="00BC3783" w:rsidP="00EA0615">
            <w:pPr>
              <w:widowControl w:val="0"/>
              <w:spacing w:line="245" w:lineRule="auto"/>
              <w:jc w:val="both"/>
              <w:rPr>
                <w:sz w:val="28"/>
                <w:szCs w:val="28"/>
              </w:rPr>
            </w:pPr>
            <w:r w:rsidRPr="00AC5DDF">
              <w:rPr>
                <w:sz w:val="28"/>
                <w:szCs w:val="28"/>
              </w:rPr>
              <w:t>Удельный вес</w:t>
            </w:r>
            <w:r>
              <w:rPr>
                <w:sz w:val="28"/>
                <w:szCs w:val="28"/>
              </w:rPr>
              <w:t xml:space="preserve"> </w:t>
            </w:r>
            <w:r w:rsidRPr="00AC5DDF">
              <w:rPr>
                <w:sz w:val="28"/>
                <w:szCs w:val="28"/>
              </w:rPr>
              <w:t>организаций</w:t>
            </w:r>
            <w:r w:rsidR="00315452">
              <w:rPr>
                <w:sz w:val="28"/>
                <w:szCs w:val="28"/>
              </w:rPr>
              <w:t>, получи</w:t>
            </w:r>
            <w:r w:rsidR="00315452">
              <w:rPr>
                <w:sz w:val="28"/>
                <w:szCs w:val="28"/>
              </w:rPr>
              <w:t>в</w:t>
            </w:r>
            <w:r w:rsidR="00315452">
              <w:rPr>
                <w:sz w:val="28"/>
                <w:szCs w:val="28"/>
              </w:rPr>
              <w:t>ших убыток,</w:t>
            </w:r>
            <w:r w:rsidRPr="00AC5DDF">
              <w:rPr>
                <w:sz w:val="28"/>
                <w:szCs w:val="28"/>
              </w:rPr>
              <w:t xml:space="preserve"> в общем количестве</w:t>
            </w:r>
            <w:r>
              <w:rPr>
                <w:sz w:val="28"/>
                <w:szCs w:val="28"/>
              </w:rPr>
              <w:t xml:space="preserve"> о</w:t>
            </w:r>
            <w:r>
              <w:rPr>
                <w:sz w:val="28"/>
                <w:szCs w:val="28"/>
              </w:rPr>
              <w:t>р</w:t>
            </w:r>
            <w:r>
              <w:rPr>
                <w:sz w:val="28"/>
                <w:szCs w:val="28"/>
              </w:rPr>
              <w:t xml:space="preserve">ганизаций, </w:t>
            </w:r>
            <w:r w:rsidR="00315452">
              <w:rPr>
                <w:sz w:val="28"/>
                <w:szCs w:val="28"/>
              </w:rPr>
              <w:t>находящихся</w:t>
            </w:r>
            <w:r>
              <w:rPr>
                <w:sz w:val="28"/>
                <w:szCs w:val="28"/>
              </w:rPr>
              <w:t xml:space="preserve"> на террит</w:t>
            </w:r>
            <w:r>
              <w:rPr>
                <w:sz w:val="28"/>
                <w:szCs w:val="28"/>
              </w:rPr>
              <w:t>о</w:t>
            </w:r>
            <w:r>
              <w:rPr>
                <w:sz w:val="28"/>
                <w:szCs w:val="28"/>
              </w:rPr>
              <w:t>рии Ульяновской области</w:t>
            </w:r>
          </w:p>
        </w:tc>
        <w:tc>
          <w:tcPr>
            <w:tcW w:w="1701" w:type="dxa"/>
            <w:noWrap/>
          </w:tcPr>
          <w:p w:rsidR="00BC3783" w:rsidRPr="00D96B51" w:rsidRDefault="00BC3783" w:rsidP="00EA0615">
            <w:pPr>
              <w:widowControl w:val="0"/>
              <w:spacing w:line="245" w:lineRule="auto"/>
              <w:jc w:val="center"/>
              <w:rPr>
                <w:bCs/>
                <w:sz w:val="28"/>
                <w:szCs w:val="28"/>
              </w:rPr>
            </w:pPr>
            <w:r>
              <w:rPr>
                <w:bCs/>
                <w:sz w:val="28"/>
                <w:szCs w:val="28"/>
              </w:rPr>
              <w:t>27,5</w:t>
            </w:r>
          </w:p>
        </w:tc>
        <w:tc>
          <w:tcPr>
            <w:tcW w:w="1704" w:type="dxa"/>
            <w:noWrap/>
          </w:tcPr>
          <w:p w:rsidR="00BC3783" w:rsidRPr="00D96B51" w:rsidRDefault="00BC3783" w:rsidP="00EA0615">
            <w:pPr>
              <w:widowControl w:val="0"/>
              <w:spacing w:line="245" w:lineRule="auto"/>
              <w:jc w:val="center"/>
              <w:rPr>
                <w:sz w:val="28"/>
                <w:szCs w:val="28"/>
              </w:rPr>
            </w:pPr>
            <w:r>
              <w:rPr>
                <w:sz w:val="28"/>
                <w:szCs w:val="28"/>
              </w:rPr>
              <w:t>-</w:t>
            </w:r>
          </w:p>
        </w:tc>
        <w:tc>
          <w:tcPr>
            <w:tcW w:w="1279" w:type="dxa"/>
            <w:noWrap/>
          </w:tcPr>
          <w:p w:rsidR="00BC3783" w:rsidRPr="00D96B51" w:rsidRDefault="00BC3783" w:rsidP="00EA0615">
            <w:pPr>
              <w:widowControl w:val="0"/>
              <w:spacing w:line="245" w:lineRule="auto"/>
              <w:jc w:val="center"/>
              <w:rPr>
                <w:sz w:val="28"/>
                <w:szCs w:val="28"/>
              </w:rPr>
            </w:pPr>
            <w:r>
              <w:rPr>
                <w:sz w:val="28"/>
                <w:szCs w:val="28"/>
              </w:rPr>
              <w:t>-</w:t>
            </w:r>
          </w:p>
        </w:tc>
      </w:tr>
    </w:tbl>
    <w:p w:rsidR="00BC3783" w:rsidRPr="00AC5DDF" w:rsidRDefault="00BC3783" w:rsidP="00EA0615">
      <w:pPr>
        <w:widowControl w:val="0"/>
        <w:jc w:val="both"/>
        <w:rPr>
          <w:b/>
          <w:sz w:val="28"/>
          <w:szCs w:val="28"/>
        </w:rPr>
      </w:pPr>
    </w:p>
    <w:p w:rsidR="00BC3783" w:rsidRDefault="00BC3783" w:rsidP="00EA0615">
      <w:pPr>
        <w:widowControl w:val="0"/>
        <w:jc w:val="center"/>
        <w:rPr>
          <w:b/>
          <w:sz w:val="28"/>
          <w:szCs w:val="28"/>
          <w:lang w:eastAsia="ar-SA"/>
        </w:rPr>
      </w:pPr>
      <w:r>
        <w:rPr>
          <w:b/>
          <w:sz w:val="28"/>
          <w:szCs w:val="28"/>
          <w:lang w:eastAsia="ar-SA"/>
        </w:rPr>
        <w:t xml:space="preserve">1.6. </w:t>
      </w:r>
      <w:r w:rsidRPr="00382195">
        <w:rPr>
          <w:b/>
          <w:sz w:val="28"/>
          <w:szCs w:val="28"/>
          <w:lang w:eastAsia="ar-SA"/>
        </w:rPr>
        <w:t xml:space="preserve">Показатели, характеризующие уровень жизни населения Ульяновской </w:t>
      </w:r>
    </w:p>
    <w:p w:rsidR="00BC3783" w:rsidRDefault="00BC3783" w:rsidP="00EA0615">
      <w:pPr>
        <w:widowControl w:val="0"/>
        <w:jc w:val="center"/>
        <w:rPr>
          <w:b/>
          <w:bCs/>
          <w:sz w:val="28"/>
          <w:szCs w:val="28"/>
        </w:rPr>
      </w:pPr>
      <w:r w:rsidRPr="00382195">
        <w:rPr>
          <w:b/>
          <w:sz w:val="28"/>
          <w:szCs w:val="28"/>
          <w:lang w:eastAsia="ar-SA"/>
        </w:rPr>
        <w:t xml:space="preserve">области </w:t>
      </w:r>
      <w:r w:rsidRPr="00382195">
        <w:rPr>
          <w:b/>
          <w:bCs/>
          <w:sz w:val="28"/>
          <w:szCs w:val="28"/>
        </w:rPr>
        <w:t>в 201</w:t>
      </w:r>
      <w:r>
        <w:rPr>
          <w:b/>
          <w:bCs/>
          <w:sz w:val="28"/>
          <w:szCs w:val="28"/>
        </w:rPr>
        <w:t>2 году в сравнении с Российской Федерацией</w:t>
      </w:r>
      <w:r w:rsidRPr="00382195">
        <w:rPr>
          <w:b/>
          <w:bCs/>
          <w:sz w:val="28"/>
          <w:szCs w:val="28"/>
        </w:rPr>
        <w:t xml:space="preserve"> и ПФО</w:t>
      </w:r>
    </w:p>
    <w:p w:rsidR="00BC3783" w:rsidRDefault="00BC3783" w:rsidP="00EA0615">
      <w:pPr>
        <w:widowControl w:val="0"/>
        <w:jc w:val="center"/>
        <w:rPr>
          <w:b/>
          <w:bCs/>
          <w:sz w:val="28"/>
          <w:szCs w:val="28"/>
        </w:rPr>
      </w:pPr>
    </w:p>
    <w:tbl>
      <w:tblPr>
        <w:tblW w:w="10370" w:type="dxa"/>
        <w:tblInd w:w="-25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4553"/>
        <w:gridCol w:w="1809"/>
        <w:gridCol w:w="1819"/>
        <w:gridCol w:w="1569"/>
      </w:tblGrid>
      <w:tr w:rsidR="00BC3783" w:rsidRPr="00AC5DDF">
        <w:trPr>
          <w:trHeight w:val="493"/>
        </w:trPr>
        <w:tc>
          <w:tcPr>
            <w:tcW w:w="620" w:type="dxa"/>
            <w:vMerge w:val="restart"/>
            <w:vAlign w:val="center"/>
          </w:tcPr>
          <w:p w:rsidR="00BC3783" w:rsidRPr="00AC5DDF" w:rsidRDefault="00BC3783" w:rsidP="00EA0615">
            <w:pPr>
              <w:widowControl w:val="0"/>
              <w:spacing w:line="235" w:lineRule="auto"/>
              <w:jc w:val="center"/>
              <w:rPr>
                <w:sz w:val="28"/>
                <w:szCs w:val="28"/>
              </w:rPr>
            </w:pPr>
            <w:r>
              <w:rPr>
                <w:bCs/>
                <w:iCs/>
                <w:sz w:val="28"/>
                <w:szCs w:val="28"/>
              </w:rPr>
              <w:t>№ п/п</w:t>
            </w:r>
          </w:p>
        </w:tc>
        <w:tc>
          <w:tcPr>
            <w:tcW w:w="4553" w:type="dxa"/>
            <w:vMerge w:val="restart"/>
            <w:vAlign w:val="center"/>
          </w:tcPr>
          <w:p w:rsidR="00BC3783" w:rsidRPr="00AC5DDF" w:rsidRDefault="00BC3783" w:rsidP="00EA0615">
            <w:pPr>
              <w:widowControl w:val="0"/>
              <w:spacing w:line="235" w:lineRule="auto"/>
              <w:jc w:val="center"/>
              <w:rPr>
                <w:sz w:val="28"/>
                <w:szCs w:val="28"/>
              </w:rPr>
            </w:pPr>
            <w:r>
              <w:rPr>
                <w:bCs/>
                <w:iCs/>
                <w:sz w:val="28"/>
                <w:szCs w:val="28"/>
              </w:rPr>
              <w:t>Наименование п</w:t>
            </w:r>
            <w:r w:rsidRPr="00AC5DDF">
              <w:rPr>
                <w:bCs/>
                <w:iCs/>
                <w:sz w:val="28"/>
                <w:szCs w:val="28"/>
              </w:rPr>
              <w:t>оказател</w:t>
            </w:r>
            <w:r>
              <w:rPr>
                <w:bCs/>
                <w:iCs/>
                <w:sz w:val="28"/>
                <w:szCs w:val="28"/>
              </w:rPr>
              <w:t xml:space="preserve">я </w:t>
            </w:r>
          </w:p>
        </w:tc>
        <w:tc>
          <w:tcPr>
            <w:tcW w:w="5197" w:type="dxa"/>
            <w:gridSpan w:val="3"/>
            <w:noWrap/>
            <w:vAlign w:val="center"/>
          </w:tcPr>
          <w:p w:rsidR="00BC3783" w:rsidRDefault="00BC3783" w:rsidP="00EA0615">
            <w:pPr>
              <w:widowControl w:val="0"/>
              <w:spacing w:line="235" w:lineRule="auto"/>
              <w:jc w:val="center"/>
              <w:rPr>
                <w:bCs/>
                <w:sz w:val="28"/>
                <w:szCs w:val="28"/>
              </w:rPr>
            </w:pPr>
            <w:r>
              <w:rPr>
                <w:bCs/>
                <w:sz w:val="28"/>
                <w:szCs w:val="28"/>
              </w:rPr>
              <w:t xml:space="preserve">Значения показателей в </w:t>
            </w:r>
            <w:r w:rsidRPr="00AC5DDF">
              <w:rPr>
                <w:bCs/>
                <w:sz w:val="28"/>
                <w:szCs w:val="28"/>
              </w:rPr>
              <w:t>20</w:t>
            </w:r>
            <w:r>
              <w:rPr>
                <w:bCs/>
                <w:sz w:val="28"/>
                <w:szCs w:val="28"/>
              </w:rPr>
              <w:t>12</w:t>
            </w:r>
            <w:r w:rsidRPr="00AC5DDF">
              <w:rPr>
                <w:bCs/>
                <w:sz w:val="28"/>
                <w:szCs w:val="28"/>
              </w:rPr>
              <w:t xml:space="preserve"> год</w:t>
            </w:r>
            <w:r>
              <w:rPr>
                <w:bCs/>
                <w:sz w:val="28"/>
                <w:szCs w:val="28"/>
              </w:rPr>
              <w:t>у</w:t>
            </w:r>
          </w:p>
          <w:p w:rsidR="00BC3783" w:rsidRPr="00AC5DDF" w:rsidRDefault="00BC3783" w:rsidP="00EA0615">
            <w:pPr>
              <w:widowControl w:val="0"/>
              <w:spacing w:line="235" w:lineRule="auto"/>
              <w:jc w:val="center"/>
              <w:rPr>
                <w:sz w:val="28"/>
                <w:szCs w:val="28"/>
              </w:rPr>
            </w:pPr>
            <w:r>
              <w:rPr>
                <w:bCs/>
                <w:sz w:val="28"/>
                <w:szCs w:val="28"/>
              </w:rPr>
              <w:t>(процентов)</w:t>
            </w:r>
            <w:r w:rsidRPr="00AC5DDF">
              <w:rPr>
                <w:bCs/>
                <w:sz w:val="28"/>
                <w:szCs w:val="28"/>
              </w:rPr>
              <w:t xml:space="preserve">  </w:t>
            </w:r>
          </w:p>
        </w:tc>
      </w:tr>
      <w:tr w:rsidR="00BC3783" w:rsidRPr="00AC5DDF">
        <w:trPr>
          <w:trHeight w:val="621"/>
        </w:trPr>
        <w:tc>
          <w:tcPr>
            <w:tcW w:w="620" w:type="dxa"/>
            <w:vMerge/>
            <w:vAlign w:val="center"/>
          </w:tcPr>
          <w:p w:rsidR="00BC3783" w:rsidRPr="00AC5DDF" w:rsidRDefault="00BC3783" w:rsidP="00EA0615">
            <w:pPr>
              <w:widowControl w:val="0"/>
              <w:spacing w:line="235" w:lineRule="auto"/>
              <w:jc w:val="center"/>
              <w:rPr>
                <w:bCs/>
                <w:iCs/>
                <w:sz w:val="28"/>
                <w:szCs w:val="28"/>
              </w:rPr>
            </w:pPr>
          </w:p>
        </w:tc>
        <w:tc>
          <w:tcPr>
            <w:tcW w:w="4553" w:type="dxa"/>
            <w:vMerge/>
            <w:vAlign w:val="center"/>
          </w:tcPr>
          <w:p w:rsidR="00BC3783" w:rsidRPr="00AC5DDF" w:rsidRDefault="00BC3783" w:rsidP="00EA0615">
            <w:pPr>
              <w:widowControl w:val="0"/>
              <w:spacing w:line="235" w:lineRule="auto"/>
              <w:jc w:val="center"/>
              <w:rPr>
                <w:bCs/>
                <w:iCs/>
                <w:sz w:val="28"/>
                <w:szCs w:val="28"/>
              </w:rPr>
            </w:pPr>
          </w:p>
        </w:tc>
        <w:tc>
          <w:tcPr>
            <w:tcW w:w="1809" w:type="dxa"/>
            <w:noWrap/>
            <w:vAlign w:val="center"/>
          </w:tcPr>
          <w:p w:rsidR="00BC3783" w:rsidRPr="008B00C4" w:rsidRDefault="00BC3783" w:rsidP="00EA0615">
            <w:pPr>
              <w:widowControl w:val="0"/>
              <w:spacing w:line="235" w:lineRule="auto"/>
              <w:jc w:val="center"/>
              <w:rPr>
                <w:bCs/>
                <w:iCs/>
                <w:sz w:val="28"/>
                <w:szCs w:val="28"/>
              </w:rPr>
            </w:pPr>
            <w:r w:rsidRPr="008B00C4">
              <w:rPr>
                <w:bCs/>
                <w:iCs/>
                <w:sz w:val="28"/>
                <w:szCs w:val="28"/>
              </w:rPr>
              <w:t>Ульяновская область</w:t>
            </w:r>
          </w:p>
        </w:tc>
        <w:tc>
          <w:tcPr>
            <w:tcW w:w="1819" w:type="dxa"/>
            <w:noWrap/>
            <w:vAlign w:val="center"/>
          </w:tcPr>
          <w:p w:rsidR="00BC3783" w:rsidRPr="008B00C4" w:rsidRDefault="00BC3783" w:rsidP="00EA0615">
            <w:pPr>
              <w:widowControl w:val="0"/>
              <w:spacing w:line="235" w:lineRule="auto"/>
              <w:jc w:val="center"/>
              <w:rPr>
                <w:bCs/>
                <w:iCs/>
                <w:sz w:val="28"/>
                <w:szCs w:val="28"/>
              </w:rPr>
            </w:pPr>
            <w:r w:rsidRPr="008B00C4">
              <w:rPr>
                <w:bCs/>
                <w:iCs/>
                <w:sz w:val="28"/>
                <w:szCs w:val="28"/>
              </w:rPr>
              <w:t>Российская Федерация</w:t>
            </w:r>
          </w:p>
        </w:tc>
        <w:tc>
          <w:tcPr>
            <w:tcW w:w="1569" w:type="dxa"/>
            <w:noWrap/>
            <w:vAlign w:val="center"/>
          </w:tcPr>
          <w:p w:rsidR="00BC3783" w:rsidRPr="008B00C4" w:rsidRDefault="00BC3783" w:rsidP="00EA0615">
            <w:pPr>
              <w:widowControl w:val="0"/>
              <w:spacing w:line="235" w:lineRule="auto"/>
              <w:jc w:val="center"/>
              <w:rPr>
                <w:bCs/>
                <w:iCs/>
                <w:sz w:val="28"/>
                <w:szCs w:val="28"/>
              </w:rPr>
            </w:pPr>
            <w:r>
              <w:rPr>
                <w:bCs/>
                <w:iCs/>
                <w:sz w:val="28"/>
                <w:szCs w:val="28"/>
              </w:rPr>
              <w:t>ПФО</w:t>
            </w:r>
          </w:p>
        </w:tc>
      </w:tr>
    </w:tbl>
    <w:p w:rsidR="00EA0615" w:rsidRPr="00EA0615" w:rsidRDefault="00EA0615" w:rsidP="00EA0615">
      <w:pPr>
        <w:spacing w:line="14" w:lineRule="auto"/>
        <w:rPr>
          <w:sz w:val="2"/>
          <w:szCs w:val="2"/>
        </w:rPr>
      </w:pPr>
    </w:p>
    <w:tbl>
      <w:tblPr>
        <w:tblW w:w="103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4553"/>
        <w:gridCol w:w="1809"/>
        <w:gridCol w:w="1819"/>
        <w:gridCol w:w="1569"/>
      </w:tblGrid>
      <w:tr w:rsidR="00EA0615" w:rsidRPr="00AC5DDF">
        <w:trPr>
          <w:trHeight w:val="102"/>
          <w:tblHeader/>
        </w:trPr>
        <w:tc>
          <w:tcPr>
            <w:tcW w:w="620" w:type="dxa"/>
            <w:vAlign w:val="center"/>
          </w:tcPr>
          <w:p w:rsidR="00EA0615" w:rsidRPr="00AC5DDF" w:rsidRDefault="00EA0615" w:rsidP="00EA0615">
            <w:pPr>
              <w:widowControl w:val="0"/>
              <w:jc w:val="center"/>
              <w:rPr>
                <w:bCs/>
                <w:iCs/>
                <w:sz w:val="28"/>
                <w:szCs w:val="28"/>
              </w:rPr>
            </w:pPr>
            <w:r>
              <w:rPr>
                <w:bCs/>
                <w:iCs/>
                <w:sz w:val="28"/>
                <w:szCs w:val="28"/>
              </w:rPr>
              <w:t>1</w:t>
            </w:r>
          </w:p>
        </w:tc>
        <w:tc>
          <w:tcPr>
            <w:tcW w:w="4553" w:type="dxa"/>
            <w:vAlign w:val="center"/>
          </w:tcPr>
          <w:p w:rsidR="00EA0615" w:rsidRPr="00AC5DDF" w:rsidRDefault="00EA0615" w:rsidP="00EA0615">
            <w:pPr>
              <w:widowControl w:val="0"/>
              <w:jc w:val="center"/>
              <w:rPr>
                <w:bCs/>
                <w:iCs/>
                <w:sz w:val="28"/>
                <w:szCs w:val="28"/>
              </w:rPr>
            </w:pPr>
            <w:r>
              <w:rPr>
                <w:bCs/>
                <w:iCs/>
                <w:sz w:val="28"/>
                <w:szCs w:val="28"/>
              </w:rPr>
              <w:t>2</w:t>
            </w:r>
          </w:p>
        </w:tc>
        <w:tc>
          <w:tcPr>
            <w:tcW w:w="1809" w:type="dxa"/>
            <w:noWrap/>
            <w:vAlign w:val="center"/>
          </w:tcPr>
          <w:p w:rsidR="00EA0615" w:rsidRPr="008B00C4" w:rsidRDefault="00EA0615" w:rsidP="00EA0615">
            <w:pPr>
              <w:widowControl w:val="0"/>
              <w:jc w:val="center"/>
              <w:rPr>
                <w:bCs/>
                <w:iCs/>
                <w:sz w:val="28"/>
                <w:szCs w:val="28"/>
              </w:rPr>
            </w:pPr>
            <w:r>
              <w:rPr>
                <w:bCs/>
                <w:iCs/>
                <w:sz w:val="28"/>
                <w:szCs w:val="28"/>
              </w:rPr>
              <w:t>3</w:t>
            </w:r>
          </w:p>
        </w:tc>
        <w:tc>
          <w:tcPr>
            <w:tcW w:w="1819" w:type="dxa"/>
            <w:noWrap/>
            <w:vAlign w:val="center"/>
          </w:tcPr>
          <w:p w:rsidR="00EA0615" w:rsidRPr="008B00C4" w:rsidRDefault="00EA0615" w:rsidP="00EA0615">
            <w:pPr>
              <w:widowControl w:val="0"/>
              <w:jc w:val="center"/>
              <w:rPr>
                <w:bCs/>
                <w:iCs/>
                <w:sz w:val="28"/>
                <w:szCs w:val="28"/>
              </w:rPr>
            </w:pPr>
            <w:r>
              <w:rPr>
                <w:bCs/>
                <w:iCs/>
                <w:sz w:val="28"/>
                <w:szCs w:val="28"/>
              </w:rPr>
              <w:t>4</w:t>
            </w:r>
          </w:p>
        </w:tc>
        <w:tc>
          <w:tcPr>
            <w:tcW w:w="1569" w:type="dxa"/>
            <w:noWrap/>
            <w:vAlign w:val="center"/>
          </w:tcPr>
          <w:p w:rsidR="00EA0615" w:rsidRDefault="00EA0615" w:rsidP="00EA0615">
            <w:pPr>
              <w:widowControl w:val="0"/>
              <w:jc w:val="center"/>
              <w:rPr>
                <w:bCs/>
                <w:iCs/>
                <w:sz w:val="28"/>
                <w:szCs w:val="28"/>
              </w:rPr>
            </w:pPr>
            <w:r>
              <w:rPr>
                <w:bCs/>
                <w:iCs/>
                <w:sz w:val="28"/>
                <w:szCs w:val="28"/>
              </w:rPr>
              <w:t>5</w:t>
            </w:r>
          </w:p>
        </w:tc>
      </w:tr>
      <w:tr w:rsidR="00BC3783" w:rsidRPr="00AC5DDF">
        <w:trPr>
          <w:trHeight w:val="220"/>
        </w:trPr>
        <w:tc>
          <w:tcPr>
            <w:tcW w:w="620" w:type="dxa"/>
          </w:tcPr>
          <w:p w:rsidR="00BC3783" w:rsidRPr="00AC5DDF" w:rsidRDefault="00BC3783" w:rsidP="00EA0615">
            <w:pPr>
              <w:widowControl w:val="0"/>
              <w:jc w:val="both"/>
              <w:rPr>
                <w:sz w:val="28"/>
                <w:szCs w:val="28"/>
              </w:rPr>
            </w:pPr>
            <w:r>
              <w:rPr>
                <w:sz w:val="28"/>
                <w:szCs w:val="28"/>
              </w:rPr>
              <w:t>1.</w:t>
            </w:r>
          </w:p>
        </w:tc>
        <w:tc>
          <w:tcPr>
            <w:tcW w:w="4553" w:type="dxa"/>
          </w:tcPr>
          <w:p w:rsidR="00BC3783" w:rsidRPr="00AC5DDF" w:rsidRDefault="00BC3783" w:rsidP="000A0517">
            <w:pPr>
              <w:widowControl w:val="0"/>
              <w:spacing w:line="245" w:lineRule="auto"/>
              <w:jc w:val="both"/>
              <w:rPr>
                <w:sz w:val="28"/>
                <w:szCs w:val="28"/>
              </w:rPr>
            </w:pPr>
            <w:r w:rsidRPr="00AC5DDF">
              <w:rPr>
                <w:sz w:val="28"/>
                <w:szCs w:val="28"/>
              </w:rPr>
              <w:t xml:space="preserve">Темп роста среднемесячной </w:t>
            </w:r>
            <w:r>
              <w:rPr>
                <w:sz w:val="28"/>
                <w:szCs w:val="28"/>
              </w:rPr>
              <w:t xml:space="preserve"> </w:t>
            </w:r>
            <w:r w:rsidRPr="00AC5DDF">
              <w:rPr>
                <w:sz w:val="28"/>
                <w:szCs w:val="28"/>
              </w:rPr>
              <w:t>ном</w:t>
            </w:r>
            <w:r w:rsidRPr="00AC5DDF">
              <w:rPr>
                <w:sz w:val="28"/>
                <w:szCs w:val="28"/>
              </w:rPr>
              <w:t>и</w:t>
            </w:r>
            <w:r w:rsidRPr="00AC5DDF">
              <w:rPr>
                <w:sz w:val="28"/>
                <w:szCs w:val="28"/>
              </w:rPr>
              <w:t xml:space="preserve">нальной </w:t>
            </w:r>
            <w:r w:rsidR="00315452">
              <w:rPr>
                <w:sz w:val="28"/>
                <w:szCs w:val="28"/>
              </w:rPr>
              <w:t>заработной платы</w:t>
            </w:r>
            <w:r>
              <w:rPr>
                <w:sz w:val="28"/>
                <w:szCs w:val="28"/>
              </w:rPr>
              <w:t xml:space="preserve"> за я</w:t>
            </w:r>
            <w:r>
              <w:rPr>
                <w:sz w:val="28"/>
                <w:szCs w:val="28"/>
              </w:rPr>
              <w:t>н</w:t>
            </w:r>
            <w:r>
              <w:rPr>
                <w:sz w:val="28"/>
                <w:szCs w:val="28"/>
              </w:rPr>
              <w:lastRenderedPageBreak/>
              <w:t xml:space="preserve">варь-ноябрь 2012 года </w:t>
            </w:r>
            <w:r w:rsidRPr="00D770A9">
              <w:rPr>
                <w:sz w:val="28"/>
                <w:szCs w:val="28"/>
                <w:lang w:eastAsia="ar-SA"/>
              </w:rPr>
              <w:t xml:space="preserve">к январю-ноябрю </w:t>
            </w:r>
            <w:r>
              <w:rPr>
                <w:sz w:val="28"/>
                <w:szCs w:val="28"/>
                <w:lang w:eastAsia="ar-SA"/>
              </w:rPr>
              <w:t xml:space="preserve"> </w:t>
            </w:r>
            <w:r w:rsidRPr="00D770A9">
              <w:rPr>
                <w:sz w:val="28"/>
                <w:szCs w:val="28"/>
                <w:lang w:eastAsia="ar-SA"/>
              </w:rPr>
              <w:t>2011 года</w:t>
            </w:r>
          </w:p>
        </w:tc>
        <w:tc>
          <w:tcPr>
            <w:tcW w:w="1809" w:type="dxa"/>
            <w:noWrap/>
          </w:tcPr>
          <w:p w:rsidR="00BC3783" w:rsidRPr="00EA5C44" w:rsidRDefault="00BC3783" w:rsidP="000A0517">
            <w:pPr>
              <w:widowControl w:val="0"/>
              <w:spacing w:line="245" w:lineRule="auto"/>
              <w:jc w:val="center"/>
              <w:rPr>
                <w:bCs/>
                <w:sz w:val="28"/>
                <w:szCs w:val="28"/>
                <w:lang w:val="en-US"/>
              </w:rPr>
            </w:pPr>
            <w:r w:rsidRPr="00C57540">
              <w:rPr>
                <w:bCs/>
                <w:sz w:val="28"/>
                <w:szCs w:val="28"/>
              </w:rPr>
              <w:lastRenderedPageBreak/>
              <w:t>11</w:t>
            </w:r>
            <w:r>
              <w:rPr>
                <w:bCs/>
                <w:sz w:val="28"/>
                <w:szCs w:val="28"/>
                <w:lang w:val="en-US"/>
              </w:rPr>
              <w:t>4</w:t>
            </w:r>
            <w:r w:rsidRPr="00C57540">
              <w:rPr>
                <w:bCs/>
                <w:sz w:val="28"/>
                <w:szCs w:val="28"/>
              </w:rPr>
              <w:t>,</w:t>
            </w:r>
            <w:r>
              <w:rPr>
                <w:bCs/>
                <w:sz w:val="28"/>
                <w:szCs w:val="28"/>
                <w:lang w:val="en-US"/>
              </w:rPr>
              <w:t>9</w:t>
            </w:r>
          </w:p>
        </w:tc>
        <w:tc>
          <w:tcPr>
            <w:tcW w:w="1819" w:type="dxa"/>
            <w:noWrap/>
          </w:tcPr>
          <w:p w:rsidR="00BC3783" w:rsidRPr="00EA5C44" w:rsidRDefault="00BC3783" w:rsidP="000A0517">
            <w:pPr>
              <w:widowControl w:val="0"/>
              <w:spacing w:line="245" w:lineRule="auto"/>
              <w:jc w:val="center"/>
              <w:rPr>
                <w:sz w:val="28"/>
                <w:szCs w:val="28"/>
                <w:lang w:val="en-US"/>
              </w:rPr>
            </w:pPr>
            <w:r w:rsidRPr="00C57540">
              <w:rPr>
                <w:sz w:val="28"/>
                <w:szCs w:val="28"/>
              </w:rPr>
              <w:t>11</w:t>
            </w:r>
            <w:r>
              <w:rPr>
                <w:sz w:val="28"/>
                <w:szCs w:val="28"/>
                <w:lang w:val="en-US"/>
              </w:rPr>
              <w:t>4</w:t>
            </w:r>
            <w:r w:rsidRPr="00C57540">
              <w:rPr>
                <w:sz w:val="28"/>
                <w:szCs w:val="28"/>
              </w:rPr>
              <w:t>,</w:t>
            </w:r>
            <w:r>
              <w:rPr>
                <w:sz w:val="28"/>
                <w:szCs w:val="28"/>
                <w:lang w:val="en-US"/>
              </w:rPr>
              <w:t>1</w:t>
            </w:r>
          </w:p>
        </w:tc>
        <w:tc>
          <w:tcPr>
            <w:tcW w:w="1569" w:type="dxa"/>
            <w:noWrap/>
          </w:tcPr>
          <w:p w:rsidR="00BC3783" w:rsidRPr="00EA5C44" w:rsidRDefault="00BC3783" w:rsidP="000A0517">
            <w:pPr>
              <w:widowControl w:val="0"/>
              <w:spacing w:line="245" w:lineRule="auto"/>
              <w:jc w:val="center"/>
              <w:rPr>
                <w:sz w:val="28"/>
                <w:szCs w:val="28"/>
                <w:lang w:val="en-US"/>
              </w:rPr>
            </w:pPr>
            <w:r w:rsidRPr="00C57540">
              <w:rPr>
                <w:sz w:val="28"/>
                <w:szCs w:val="28"/>
              </w:rPr>
              <w:t>11</w:t>
            </w:r>
            <w:r>
              <w:rPr>
                <w:sz w:val="28"/>
                <w:szCs w:val="28"/>
                <w:lang w:val="en-US"/>
              </w:rPr>
              <w:t>4</w:t>
            </w:r>
            <w:r w:rsidRPr="00C57540">
              <w:rPr>
                <w:sz w:val="28"/>
                <w:szCs w:val="28"/>
              </w:rPr>
              <w:t>,</w:t>
            </w:r>
            <w:r>
              <w:rPr>
                <w:sz w:val="28"/>
                <w:szCs w:val="28"/>
                <w:lang w:val="en-US"/>
              </w:rPr>
              <w:t>7</w:t>
            </w:r>
          </w:p>
        </w:tc>
      </w:tr>
      <w:tr w:rsidR="00BC3783" w:rsidRPr="00AC5DDF">
        <w:trPr>
          <w:trHeight w:val="541"/>
        </w:trPr>
        <w:tc>
          <w:tcPr>
            <w:tcW w:w="620" w:type="dxa"/>
          </w:tcPr>
          <w:p w:rsidR="00BC3783" w:rsidRDefault="00BC3783" w:rsidP="00EA0615">
            <w:pPr>
              <w:widowControl w:val="0"/>
              <w:jc w:val="both"/>
              <w:rPr>
                <w:sz w:val="28"/>
                <w:szCs w:val="28"/>
              </w:rPr>
            </w:pPr>
            <w:r>
              <w:rPr>
                <w:sz w:val="28"/>
                <w:szCs w:val="28"/>
              </w:rPr>
              <w:lastRenderedPageBreak/>
              <w:t>2.</w:t>
            </w:r>
          </w:p>
          <w:p w:rsidR="00BC3783" w:rsidRPr="00AC5DDF" w:rsidRDefault="00BC3783" w:rsidP="00EA0615">
            <w:pPr>
              <w:widowControl w:val="0"/>
              <w:jc w:val="both"/>
              <w:rPr>
                <w:sz w:val="28"/>
                <w:szCs w:val="28"/>
              </w:rPr>
            </w:pPr>
          </w:p>
        </w:tc>
        <w:tc>
          <w:tcPr>
            <w:tcW w:w="4553" w:type="dxa"/>
          </w:tcPr>
          <w:p w:rsidR="00BC3783" w:rsidRPr="00AC5DDF" w:rsidRDefault="00BC3783" w:rsidP="000A0517">
            <w:pPr>
              <w:widowControl w:val="0"/>
              <w:spacing w:line="245" w:lineRule="auto"/>
              <w:jc w:val="both"/>
              <w:rPr>
                <w:sz w:val="28"/>
                <w:szCs w:val="28"/>
              </w:rPr>
            </w:pPr>
            <w:r w:rsidRPr="00AC5DDF">
              <w:rPr>
                <w:sz w:val="28"/>
                <w:szCs w:val="28"/>
              </w:rPr>
              <w:t>Темп роста реальных</w:t>
            </w:r>
            <w:r>
              <w:rPr>
                <w:sz w:val="28"/>
                <w:szCs w:val="28"/>
              </w:rPr>
              <w:t xml:space="preserve"> располага</w:t>
            </w:r>
            <w:r>
              <w:rPr>
                <w:sz w:val="28"/>
                <w:szCs w:val="28"/>
              </w:rPr>
              <w:t>е</w:t>
            </w:r>
            <w:r>
              <w:rPr>
                <w:sz w:val="28"/>
                <w:szCs w:val="28"/>
              </w:rPr>
              <w:t xml:space="preserve">мых </w:t>
            </w:r>
            <w:r w:rsidRPr="00AC5DDF">
              <w:rPr>
                <w:sz w:val="28"/>
                <w:szCs w:val="28"/>
              </w:rPr>
              <w:t xml:space="preserve">денежных доходов населения </w:t>
            </w:r>
          </w:p>
        </w:tc>
        <w:tc>
          <w:tcPr>
            <w:tcW w:w="1809" w:type="dxa"/>
            <w:noWrap/>
          </w:tcPr>
          <w:p w:rsidR="00BC3783" w:rsidRPr="00C57540" w:rsidRDefault="00BC3783" w:rsidP="000A0517">
            <w:pPr>
              <w:widowControl w:val="0"/>
              <w:spacing w:line="245" w:lineRule="auto"/>
              <w:jc w:val="center"/>
              <w:rPr>
                <w:bCs/>
                <w:sz w:val="28"/>
                <w:szCs w:val="28"/>
              </w:rPr>
            </w:pPr>
            <w:r>
              <w:rPr>
                <w:bCs/>
                <w:sz w:val="28"/>
                <w:szCs w:val="28"/>
              </w:rPr>
              <w:t>107,3</w:t>
            </w:r>
          </w:p>
        </w:tc>
        <w:tc>
          <w:tcPr>
            <w:tcW w:w="1819" w:type="dxa"/>
            <w:noWrap/>
          </w:tcPr>
          <w:p w:rsidR="00BC3783" w:rsidRPr="00C57540" w:rsidRDefault="00BC3783" w:rsidP="000A0517">
            <w:pPr>
              <w:widowControl w:val="0"/>
              <w:spacing w:line="245" w:lineRule="auto"/>
              <w:jc w:val="center"/>
              <w:rPr>
                <w:sz w:val="28"/>
                <w:szCs w:val="28"/>
              </w:rPr>
            </w:pPr>
            <w:r w:rsidRPr="00C57540">
              <w:rPr>
                <w:sz w:val="28"/>
                <w:szCs w:val="28"/>
              </w:rPr>
              <w:t>10</w:t>
            </w:r>
            <w:r>
              <w:rPr>
                <w:sz w:val="28"/>
                <w:szCs w:val="28"/>
              </w:rPr>
              <w:t>8</w:t>
            </w:r>
            <w:r w:rsidRPr="00C57540">
              <w:rPr>
                <w:sz w:val="28"/>
                <w:szCs w:val="28"/>
              </w:rPr>
              <w:t>,</w:t>
            </w:r>
            <w:r>
              <w:rPr>
                <w:sz w:val="28"/>
                <w:szCs w:val="28"/>
              </w:rPr>
              <w:t>0</w:t>
            </w:r>
          </w:p>
        </w:tc>
        <w:tc>
          <w:tcPr>
            <w:tcW w:w="1569" w:type="dxa"/>
            <w:noWrap/>
          </w:tcPr>
          <w:p w:rsidR="00BC3783" w:rsidRPr="00C57540" w:rsidRDefault="00BC3783" w:rsidP="000A0517">
            <w:pPr>
              <w:widowControl w:val="0"/>
              <w:spacing w:line="245" w:lineRule="auto"/>
              <w:jc w:val="center"/>
              <w:rPr>
                <w:sz w:val="28"/>
                <w:szCs w:val="28"/>
              </w:rPr>
            </w:pPr>
            <w:r>
              <w:rPr>
                <w:sz w:val="28"/>
                <w:szCs w:val="28"/>
              </w:rPr>
              <w:t>110,5</w:t>
            </w:r>
          </w:p>
        </w:tc>
      </w:tr>
      <w:tr w:rsidR="00BC3783" w:rsidRPr="00AC5DDF">
        <w:trPr>
          <w:trHeight w:val="555"/>
        </w:trPr>
        <w:tc>
          <w:tcPr>
            <w:tcW w:w="620" w:type="dxa"/>
          </w:tcPr>
          <w:p w:rsidR="00BC3783" w:rsidRDefault="00BC3783" w:rsidP="00EA0615">
            <w:pPr>
              <w:widowControl w:val="0"/>
              <w:jc w:val="both"/>
              <w:rPr>
                <w:sz w:val="28"/>
                <w:szCs w:val="28"/>
              </w:rPr>
            </w:pPr>
            <w:r>
              <w:rPr>
                <w:sz w:val="28"/>
                <w:szCs w:val="28"/>
              </w:rPr>
              <w:t>3.</w:t>
            </w:r>
          </w:p>
          <w:p w:rsidR="00BC3783" w:rsidRDefault="00BC3783" w:rsidP="00EA0615">
            <w:pPr>
              <w:widowControl w:val="0"/>
              <w:jc w:val="both"/>
              <w:rPr>
                <w:sz w:val="28"/>
                <w:szCs w:val="28"/>
              </w:rPr>
            </w:pPr>
          </w:p>
          <w:p w:rsidR="00BC3783" w:rsidRDefault="00BC3783" w:rsidP="00EA0615">
            <w:pPr>
              <w:widowControl w:val="0"/>
              <w:jc w:val="both"/>
              <w:rPr>
                <w:sz w:val="28"/>
                <w:szCs w:val="28"/>
              </w:rPr>
            </w:pPr>
          </w:p>
          <w:p w:rsidR="00BC3783" w:rsidRDefault="00BC3783" w:rsidP="00EA0615">
            <w:pPr>
              <w:widowControl w:val="0"/>
              <w:jc w:val="both"/>
              <w:rPr>
                <w:sz w:val="28"/>
                <w:szCs w:val="28"/>
              </w:rPr>
            </w:pPr>
          </w:p>
          <w:p w:rsidR="00BC3783" w:rsidRPr="005012BF" w:rsidRDefault="00BC3783" w:rsidP="00EA0615">
            <w:pPr>
              <w:widowControl w:val="0"/>
              <w:jc w:val="both"/>
              <w:rPr>
                <w:sz w:val="28"/>
                <w:szCs w:val="28"/>
              </w:rPr>
            </w:pPr>
          </w:p>
        </w:tc>
        <w:tc>
          <w:tcPr>
            <w:tcW w:w="4553" w:type="dxa"/>
          </w:tcPr>
          <w:p w:rsidR="00BC3783" w:rsidRPr="005012BF" w:rsidRDefault="00BC3783" w:rsidP="000A0517">
            <w:pPr>
              <w:widowControl w:val="0"/>
              <w:spacing w:line="245" w:lineRule="auto"/>
              <w:ind w:left="12"/>
              <w:jc w:val="both"/>
              <w:rPr>
                <w:sz w:val="28"/>
                <w:szCs w:val="28"/>
              </w:rPr>
            </w:pPr>
            <w:r w:rsidRPr="005012BF">
              <w:rPr>
                <w:sz w:val="28"/>
                <w:szCs w:val="28"/>
              </w:rPr>
              <w:t xml:space="preserve">Уровень </w:t>
            </w:r>
            <w:r>
              <w:rPr>
                <w:sz w:val="28"/>
                <w:szCs w:val="28"/>
              </w:rPr>
              <w:t xml:space="preserve">зарегистрированной </w:t>
            </w:r>
            <w:r w:rsidRPr="005012BF">
              <w:rPr>
                <w:sz w:val="28"/>
                <w:szCs w:val="28"/>
              </w:rPr>
              <w:t>бе</w:t>
            </w:r>
            <w:r w:rsidRPr="005012BF">
              <w:rPr>
                <w:sz w:val="28"/>
                <w:szCs w:val="28"/>
              </w:rPr>
              <w:t>з</w:t>
            </w:r>
            <w:r w:rsidRPr="005012BF">
              <w:rPr>
                <w:sz w:val="28"/>
                <w:szCs w:val="28"/>
              </w:rPr>
              <w:t xml:space="preserve">работицы (по </w:t>
            </w:r>
            <w:r>
              <w:rPr>
                <w:sz w:val="28"/>
                <w:szCs w:val="28"/>
              </w:rPr>
              <w:t>данным Федеральной службы по труду и занятости и Ф</w:t>
            </w:r>
            <w:r>
              <w:rPr>
                <w:sz w:val="28"/>
                <w:szCs w:val="28"/>
              </w:rPr>
              <w:t>е</w:t>
            </w:r>
            <w:r>
              <w:rPr>
                <w:sz w:val="28"/>
                <w:szCs w:val="28"/>
              </w:rPr>
              <w:t>деральной службы государственной статистики</w:t>
            </w:r>
            <w:r w:rsidRPr="005012BF">
              <w:rPr>
                <w:sz w:val="28"/>
                <w:szCs w:val="28"/>
              </w:rPr>
              <w:t>)</w:t>
            </w:r>
          </w:p>
        </w:tc>
        <w:tc>
          <w:tcPr>
            <w:tcW w:w="1809" w:type="dxa"/>
            <w:noWrap/>
          </w:tcPr>
          <w:p w:rsidR="00BC3783" w:rsidRPr="00B836C7" w:rsidRDefault="00BC3783" w:rsidP="000A0517">
            <w:pPr>
              <w:widowControl w:val="0"/>
              <w:spacing w:line="245" w:lineRule="auto"/>
              <w:jc w:val="center"/>
              <w:rPr>
                <w:bCs/>
                <w:sz w:val="28"/>
                <w:szCs w:val="28"/>
              </w:rPr>
            </w:pPr>
            <w:r w:rsidRPr="00B836C7">
              <w:rPr>
                <w:bCs/>
                <w:sz w:val="28"/>
                <w:szCs w:val="28"/>
              </w:rPr>
              <w:t>0,7</w:t>
            </w:r>
          </w:p>
        </w:tc>
        <w:tc>
          <w:tcPr>
            <w:tcW w:w="1819" w:type="dxa"/>
            <w:noWrap/>
          </w:tcPr>
          <w:p w:rsidR="00BC3783" w:rsidRPr="00B836C7" w:rsidRDefault="00BC3783" w:rsidP="000A0517">
            <w:pPr>
              <w:widowControl w:val="0"/>
              <w:spacing w:line="245" w:lineRule="auto"/>
              <w:jc w:val="center"/>
              <w:rPr>
                <w:sz w:val="28"/>
                <w:szCs w:val="28"/>
              </w:rPr>
            </w:pPr>
            <w:r w:rsidRPr="00B836C7">
              <w:rPr>
                <w:sz w:val="28"/>
                <w:szCs w:val="28"/>
              </w:rPr>
              <w:t>1,4</w:t>
            </w:r>
          </w:p>
        </w:tc>
        <w:tc>
          <w:tcPr>
            <w:tcW w:w="1569" w:type="dxa"/>
            <w:noWrap/>
          </w:tcPr>
          <w:p w:rsidR="00BC3783" w:rsidRPr="00B836C7" w:rsidRDefault="00BC3783" w:rsidP="000A0517">
            <w:pPr>
              <w:widowControl w:val="0"/>
              <w:spacing w:line="245" w:lineRule="auto"/>
              <w:jc w:val="center"/>
              <w:rPr>
                <w:sz w:val="28"/>
                <w:szCs w:val="28"/>
              </w:rPr>
            </w:pPr>
            <w:r w:rsidRPr="00B836C7">
              <w:rPr>
                <w:sz w:val="28"/>
                <w:szCs w:val="28"/>
              </w:rPr>
              <w:t>1,1</w:t>
            </w:r>
          </w:p>
        </w:tc>
      </w:tr>
      <w:tr w:rsidR="00BC3783" w:rsidRPr="00AC5DDF">
        <w:trPr>
          <w:trHeight w:val="368"/>
        </w:trPr>
        <w:tc>
          <w:tcPr>
            <w:tcW w:w="620" w:type="dxa"/>
          </w:tcPr>
          <w:p w:rsidR="00BC3783" w:rsidRPr="00AC5DDF" w:rsidRDefault="00BC3783" w:rsidP="00EA0615">
            <w:pPr>
              <w:widowControl w:val="0"/>
              <w:jc w:val="both"/>
              <w:rPr>
                <w:sz w:val="28"/>
                <w:szCs w:val="28"/>
              </w:rPr>
            </w:pPr>
            <w:r>
              <w:rPr>
                <w:sz w:val="28"/>
                <w:szCs w:val="28"/>
              </w:rPr>
              <w:t>4.</w:t>
            </w:r>
          </w:p>
        </w:tc>
        <w:tc>
          <w:tcPr>
            <w:tcW w:w="4553" w:type="dxa"/>
          </w:tcPr>
          <w:p w:rsidR="00BC3783" w:rsidRPr="00AC5DDF" w:rsidRDefault="00BC3783" w:rsidP="000A0517">
            <w:pPr>
              <w:widowControl w:val="0"/>
              <w:spacing w:line="245" w:lineRule="auto"/>
              <w:jc w:val="both"/>
              <w:rPr>
                <w:sz w:val="28"/>
                <w:szCs w:val="28"/>
              </w:rPr>
            </w:pPr>
            <w:r w:rsidRPr="00AC5DDF">
              <w:rPr>
                <w:sz w:val="28"/>
                <w:szCs w:val="28"/>
              </w:rPr>
              <w:t>Уровень бедности</w:t>
            </w:r>
            <w:r>
              <w:rPr>
                <w:sz w:val="28"/>
                <w:szCs w:val="28"/>
              </w:rPr>
              <w:t>*</w:t>
            </w:r>
          </w:p>
        </w:tc>
        <w:tc>
          <w:tcPr>
            <w:tcW w:w="1809" w:type="dxa"/>
            <w:noWrap/>
          </w:tcPr>
          <w:p w:rsidR="00BC3783" w:rsidRPr="00C57540" w:rsidRDefault="00BC3783" w:rsidP="000A0517">
            <w:pPr>
              <w:widowControl w:val="0"/>
              <w:spacing w:line="245" w:lineRule="auto"/>
              <w:jc w:val="center"/>
              <w:rPr>
                <w:bCs/>
                <w:sz w:val="28"/>
                <w:szCs w:val="28"/>
              </w:rPr>
            </w:pPr>
            <w:r w:rsidRPr="00C57540">
              <w:rPr>
                <w:bCs/>
                <w:sz w:val="28"/>
                <w:szCs w:val="28"/>
              </w:rPr>
              <w:t>1</w:t>
            </w:r>
            <w:r>
              <w:rPr>
                <w:bCs/>
                <w:sz w:val="28"/>
                <w:szCs w:val="28"/>
              </w:rPr>
              <w:t>3</w:t>
            </w:r>
            <w:r w:rsidRPr="00C57540">
              <w:rPr>
                <w:bCs/>
                <w:sz w:val="28"/>
                <w:szCs w:val="28"/>
              </w:rPr>
              <w:t>,</w:t>
            </w:r>
            <w:r>
              <w:rPr>
                <w:bCs/>
                <w:sz w:val="28"/>
                <w:szCs w:val="28"/>
              </w:rPr>
              <w:t>3</w:t>
            </w:r>
          </w:p>
        </w:tc>
        <w:tc>
          <w:tcPr>
            <w:tcW w:w="1819" w:type="dxa"/>
            <w:noWrap/>
          </w:tcPr>
          <w:p w:rsidR="00BC3783" w:rsidRPr="00C57540" w:rsidRDefault="00BC3783" w:rsidP="000A0517">
            <w:pPr>
              <w:widowControl w:val="0"/>
              <w:spacing w:line="245" w:lineRule="auto"/>
              <w:jc w:val="center"/>
              <w:rPr>
                <w:sz w:val="28"/>
                <w:szCs w:val="28"/>
              </w:rPr>
            </w:pPr>
            <w:r w:rsidRPr="00C57540">
              <w:rPr>
                <w:sz w:val="28"/>
                <w:szCs w:val="28"/>
              </w:rPr>
              <w:t>12,</w:t>
            </w:r>
            <w:r>
              <w:rPr>
                <w:sz w:val="28"/>
                <w:szCs w:val="28"/>
              </w:rPr>
              <w:t>7</w:t>
            </w:r>
          </w:p>
        </w:tc>
        <w:tc>
          <w:tcPr>
            <w:tcW w:w="1569" w:type="dxa"/>
            <w:noWrap/>
          </w:tcPr>
          <w:p w:rsidR="00BC3783" w:rsidRPr="00C57540" w:rsidRDefault="00BC3783" w:rsidP="000A0517">
            <w:pPr>
              <w:widowControl w:val="0"/>
              <w:spacing w:line="245" w:lineRule="auto"/>
              <w:jc w:val="center"/>
              <w:rPr>
                <w:sz w:val="28"/>
                <w:szCs w:val="28"/>
              </w:rPr>
            </w:pPr>
            <w:r w:rsidRPr="00C57540">
              <w:rPr>
                <w:sz w:val="28"/>
                <w:szCs w:val="28"/>
              </w:rPr>
              <w:t>-</w:t>
            </w:r>
          </w:p>
        </w:tc>
      </w:tr>
    </w:tbl>
    <w:p w:rsidR="00BC3783" w:rsidRDefault="00BC3783" w:rsidP="00EA0615">
      <w:pPr>
        <w:widowControl w:val="0"/>
        <w:tabs>
          <w:tab w:val="left" w:pos="6120"/>
        </w:tabs>
        <w:jc w:val="both"/>
        <w:rPr>
          <w:sz w:val="28"/>
          <w:szCs w:val="28"/>
          <w:lang w:eastAsia="ar-SA"/>
        </w:rPr>
      </w:pPr>
    </w:p>
    <w:p w:rsidR="00BC3783" w:rsidRPr="000A0F77" w:rsidRDefault="00BC3783" w:rsidP="00EA0615">
      <w:pPr>
        <w:widowControl w:val="0"/>
        <w:tabs>
          <w:tab w:val="left" w:pos="6120"/>
        </w:tabs>
        <w:jc w:val="both"/>
        <w:rPr>
          <w:lang w:eastAsia="ar-SA"/>
        </w:rPr>
      </w:pPr>
      <w:r w:rsidRPr="000A0F77">
        <w:rPr>
          <w:lang w:eastAsia="ar-SA"/>
        </w:rPr>
        <w:t>* Предварительные данные.</w:t>
      </w:r>
    </w:p>
    <w:p w:rsidR="00BC3783" w:rsidRDefault="00BC3783" w:rsidP="00EA0615">
      <w:pPr>
        <w:widowControl w:val="0"/>
        <w:ind w:firstLine="708"/>
        <w:jc w:val="both"/>
        <w:rPr>
          <w:sz w:val="28"/>
          <w:szCs w:val="28"/>
        </w:rPr>
      </w:pPr>
    </w:p>
    <w:p w:rsidR="00BC3783" w:rsidRPr="008B00C4" w:rsidRDefault="00BC3783" w:rsidP="00EC26E9">
      <w:pPr>
        <w:widowControl w:val="0"/>
        <w:suppressAutoHyphens/>
        <w:spacing w:line="360" w:lineRule="auto"/>
        <w:ind w:firstLine="709"/>
        <w:jc w:val="both"/>
        <w:rPr>
          <w:sz w:val="28"/>
          <w:szCs w:val="28"/>
        </w:rPr>
      </w:pPr>
      <w:r w:rsidRPr="00EA5C44">
        <w:rPr>
          <w:sz w:val="28"/>
          <w:szCs w:val="28"/>
        </w:rPr>
        <w:t>Благодаря стабилизации в реальном секторе экономики</w:t>
      </w:r>
      <w:r>
        <w:rPr>
          <w:sz w:val="28"/>
          <w:szCs w:val="28"/>
        </w:rPr>
        <w:t xml:space="preserve"> в Ульяновской области</w:t>
      </w:r>
      <w:r w:rsidRPr="00EA5C44">
        <w:rPr>
          <w:sz w:val="28"/>
          <w:szCs w:val="28"/>
        </w:rPr>
        <w:t xml:space="preserve"> удалось восстановить и закрепить позитивные тенденции в социальной сфере.</w:t>
      </w:r>
    </w:p>
    <w:p w:rsidR="00BC3783" w:rsidRPr="00EA5C44" w:rsidRDefault="00BC3783" w:rsidP="00EC26E9">
      <w:pPr>
        <w:widowControl w:val="0"/>
        <w:suppressAutoHyphens/>
        <w:spacing w:line="360" w:lineRule="auto"/>
        <w:ind w:firstLine="709"/>
        <w:jc w:val="both"/>
        <w:rPr>
          <w:sz w:val="28"/>
          <w:szCs w:val="28"/>
        </w:rPr>
      </w:pPr>
      <w:r w:rsidRPr="00EA5C44">
        <w:rPr>
          <w:sz w:val="28"/>
          <w:szCs w:val="28"/>
        </w:rPr>
        <w:t xml:space="preserve">Доля населения с доходами ниже величины прожиточного минимума </w:t>
      </w:r>
      <w:r w:rsidR="00EC26E9">
        <w:rPr>
          <w:sz w:val="28"/>
          <w:szCs w:val="28"/>
        </w:rPr>
        <w:br/>
      </w:r>
      <w:r w:rsidRPr="00EA5C44">
        <w:rPr>
          <w:sz w:val="28"/>
          <w:szCs w:val="28"/>
        </w:rPr>
        <w:t xml:space="preserve">в общей численности населения </w:t>
      </w:r>
      <w:r>
        <w:rPr>
          <w:sz w:val="28"/>
          <w:szCs w:val="28"/>
        </w:rPr>
        <w:t xml:space="preserve">Ульяновской области </w:t>
      </w:r>
      <w:r w:rsidRPr="00EA5C44">
        <w:rPr>
          <w:sz w:val="28"/>
          <w:szCs w:val="28"/>
        </w:rPr>
        <w:t>снизилась с 28,8 процента</w:t>
      </w:r>
      <w:r w:rsidR="00EC26E9">
        <w:rPr>
          <w:sz w:val="28"/>
          <w:szCs w:val="28"/>
        </w:rPr>
        <w:br/>
      </w:r>
      <w:r w:rsidRPr="00EA5C44">
        <w:rPr>
          <w:sz w:val="28"/>
          <w:szCs w:val="28"/>
        </w:rPr>
        <w:t xml:space="preserve"> в 2005 году до 16,8 процента в 2011 году. В 2012 году уровень бедности составил 13,3</w:t>
      </w:r>
      <w:r>
        <w:rPr>
          <w:sz w:val="28"/>
          <w:szCs w:val="28"/>
        </w:rPr>
        <w:t xml:space="preserve"> процента.</w:t>
      </w:r>
    </w:p>
    <w:p w:rsidR="00BC3783" w:rsidRPr="00EA5C44" w:rsidRDefault="00BC3783" w:rsidP="00EC26E9">
      <w:pPr>
        <w:widowControl w:val="0"/>
        <w:suppressAutoHyphens/>
        <w:spacing w:line="360" w:lineRule="auto"/>
        <w:ind w:firstLine="709"/>
        <w:jc w:val="both"/>
        <w:rPr>
          <w:sz w:val="28"/>
          <w:szCs w:val="28"/>
        </w:rPr>
      </w:pPr>
      <w:r w:rsidRPr="00EA5C44">
        <w:rPr>
          <w:sz w:val="28"/>
          <w:szCs w:val="28"/>
        </w:rPr>
        <w:t xml:space="preserve">Уровень официально регистрируемой </w:t>
      </w:r>
      <w:r>
        <w:rPr>
          <w:sz w:val="28"/>
          <w:szCs w:val="28"/>
        </w:rPr>
        <w:t xml:space="preserve">на территории Ульяновской области </w:t>
      </w:r>
      <w:r w:rsidRPr="00EA5C44">
        <w:rPr>
          <w:sz w:val="28"/>
          <w:szCs w:val="28"/>
        </w:rPr>
        <w:t xml:space="preserve">органами службы занятости безработицы с небольшими сезонными колебаниями последовательно снижался с 3,5 процента </w:t>
      </w:r>
      <w:r w:rsidR="00EA0615">
        <w:rPr>
          <w:sz w:val="28"/>
          <w:szCs w:val="28"/>
        </w:rPr>
        <w:t>(</w:t>
      </w:r>
      <w:r w:rsidRPr="00EA5C44">
        <w:rPr>
          <w:sz w:val="28"/>
          <w:szCs w:val="28"/>
        </w:rPr>
        <w:t>на 1 января 2005 года</w:t>
      </w:r>
      <w:r w:rsidR="00EA0615">
        <w:rPr>
          <w:sz w:val="28"/>
          <w:szCs w:val="28"/>
        </w:rPr>
        <w:t>)</w:t>
      </w:r>
      <w:r w:rsidRPr="00EA5C44">
        <w:rPr>
          <w:sz w:val="28"/>
          <w:szCs w:val="28"/>
        </w:rPr>
        <w:t xml:space="preserve"> </w:t>
      </w:r>
      <w:r w:rsidR="00EC26E9">
        <w:rPr>
          <w:sz w:val="28"/>
          <w:szCs w:val="28"/>
        </w:rPr>
        <w:br/>
      </w:r>
      <w:r w:rsidRPr="00EA5C44">
        <w:rPr>
          <w:sz w:val="28"/>
          <w:szCs w:val="28"/>
        </w:rPr>
        <w:t xml:space="preserve">до 0,65 процента </w:t>
      </w:r>
      <w:r w:rsidR="000A0517">
        <w:rPr>
          <w:sz w:val="28"/>
          <w:szCs w:val="28"/>
        </w:rPr>
        <w:t>(</w:t>
      </w:r>
      <w:r w:rsidRPr="00EA5C44">
        <w:rPr>
          <w:sz w:val="28"/>
          <w:szCs w:val="28"/>
        </w:rPr>
        <w:t>на 1 января 2013 года</w:t>
      </w:r>
      <w:r w:rsidR="000A0517">
        <w:rPr>
          <w:sz w:val="28"/>
          <w:szCs w:val="28"/>
        </w:rPr>
        <w:t>)</w:t>
      </w:r>
      <w:r w:rsidRPr="00EA5C44">
        <w:rPr>
          <w:sz w:val="28"/>
          <w:szCs w:val="28"/>
        </w:rPr>
        <w:t>.</w:t>
      </w:r>
    </w:p>
    <w:p w:rsidR="00BC3783" w:rsidRDefault="00BC3783" w:rsidP="00EC26E9">
      <w:pPr>
        <w:widowControl w:val="0"/>
        <w:suppressAutoHyphens/>
        <w:spacing w:line="360" w:lineRule="auto"/>
        <w:ind w:firstLine="709"/>
        <w:jc w:val="both"/>
        <w:rPr>
          <w:sz w:val="28"/>
        </w:rPr>
      </w:pPr>
      <w:r w:rsidRPr="00EA5C44">
        <w:rPr>
          <w:sz w:val="28"/>
        </w:rPr>
        <w:t xml:space="preserve">Динамика изменения </w:t>
      </w:r>
      <w:r>
        <w:rPr>
          <w:sz w:val="28"/>
        </w:rPr>
        <w:t xml:space="preserve">размера </w:t>
      </w:r>
      <w:r w:rsidRPr="00EA5C44">
        <w:rPr>
          <w:sz w:val="28"/>
        </w:rPr>
        <w:t>заработной платы</w:t>
      </w:r>
      <w:r>
        <w:rPr>
          <w:sz w:val="28"/>
        </w:rPr>
        <w:t xml:space="preserve"> свидетельствует </w:t>
      </w:r>
      <w:r w:rsidR="00EC26E9">
        <w:rPr>
          <w:sz w:val="28"/>
        </w:rPr>
        <w:br/>
      </w:r>
      <w:r>
        <w:rPr>
          <w:sz w:val="28"/>
        </w:rPr>
        <w:t>о стабильном его</w:t>
      </w:r>
      <w:r w:rsidRPr="00EA5C44">
        <w:rPr>
          <w:sz w:val="28"/>
        </w:rPr>
        <w:t xml:space="preserve"> приросте. За 2005-2011 годы </w:t>
      </w:r>
      <w:r>
        <w:rPr>
          <w:sz w:val="28"/>
        </w:rPr>
        <w:t xml:space="preserve">размер </w:t>
      </w:r>
      <w:r w:rsidRPr="00EA5C44">
        <w:rPr>
          <w:sz w:val="28"/>
        </w:rPr>
        <w:t>реальн</w:t>
      </w:r>
      <w:r>
        <w:rPr>
          <w:sz w:val="28"/>
        </w:rPr>
        <w:t>ой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w:t>
      </w:r>
      <w:r>
        <w:rPr>
          <w:sz w:val="28"/>
        </w:rPr>
        <w:t xml:space="preserve">на территории Ульяновской области </w:t>
      </w:r>
      <w:r w:rsidRPr="00EA5C44">
        <w:rPr>
          <w:sz w:val="28"/>
        </w:rPr>
        <w:t>увеличил</w:t>
      </w:r>
      <w:r>
        <w:rPr>
          <w:sz w:val="28"/>
        </w:rPr>
        <w:t>ся</w:t>
      </w:r>
      <w:r w:rsidRPr="00EA5C44">
        <w:rPr>
          <w:sz w:val="28"/>
        </w:rPr>
        <w:t xml:space="preserve"> в 1,7 раза, за январь-декабрь </w:t>
      </w:r>
      <w:r w:rsidR="00EC26E9">
        <w:rPr>
          <w:sz w:val="28"/>
        </w:rPr>
        <w:br/>
      </w:r>
      <w:r w:rsidRPr="00EA5C44">
        <w:rPr>
          <w:sz w:val="28"/>
        </w:rPr>
        <w:t xml:space="preserve">2012 года – на 9,4 процента к уровню </w:t>
      </w:r>
      <w:r>
        <w:rPr>
          <w:sz w:val="28"/>
        </w:rPr>
        <w:t xml:space="preserve">аналогичного </w:t>
      </w:r>
      <w:r w:rsidRPr="00EA5C44">
        <w:rPr>
          <w:sz w:val="28"/>
        </w:rPr>
        <w:t xml:space="preserve">периода </w:t>
      </w:r>
      <w:r>
        <w:rPr>
          <w:sz w:val="28"/>
        </w:rPr>
        <w:t xml:space="preserve">2011 </w:t>
      </w:r>
      <w:r w:rsidRPr="00EA5C44">
        <w:rPr>
          <w:sz w:val="28"/>
        </w:rPr>
        <w:t xml:space="preserve">года. По итогам 2011 года </w:t>
      </w:r>
      <w:r>
        <w:rPr>
          <w:sz w:val="28"/>
        </w:rPr>
        <w:t xml:space="preserve">размер </w:t>
      </w:r>
      <w:r w:rsidRPr="00EA5C44">
        <w:rPr>
          <w:sz w:val="28"/>
        </w:rPr>
        <w:t>среднемесячн</w:t>
      </w:r>
      <w:r>
        <w:rPr>
          <w:sz w:val="28"/>
        </w:rPr>
        <w:t>ой</w:t>
      </w:r>
      <w:r w:rsidRPr="00EA5C44">
        <w:rPr>
          <w:sz w:val="28"/>
        </w:rPr>
        <w:t xml:space="preserve"> номинальн</w:t>
      </w:r>
      <w:r>
        <w:rPr>
          <w:sz w:val="28"/>
        </w:rPr>
        <w:t>ой</w:t>
      </w:r>
      <w:r w:rsidRPr="00EA5C44">
        <w:rPr>
          <w:sz w:val="28"/>
        </w:rPr>
        <w:t xml:space="preserve"> начисленн</w:t>
      </w:r>
      <w:r>
        <w:rPr>
          <w:sz w:val="28"/>
        </w:rPr>
        <w:t>ой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одного работника </w:t>
      </w:r>
      <w:r>
        <w:rPr>
          <w:sz w:val="28"/>
        </w:rPr>
        <w:t>составил</w:t>
      </w:r>
      <w:r w:rsidRPr="00EA5C44">
        <w:rPr>
          <w:sz w:val="28"/>
        </w:rPr>
        <w:t xml:space="preserve"> 15008,6 рубл</w:t>
      </w:r>
      <w:r>
        <w:rPr>
          <w:sz w:val="28"/>
        </w:rPr>
        <w:t>я</w:t>
      </w:r>
      <w:r w:rsidRPr="00EA5C44">
        <w:rPr>
          <w:sz w:val="28"/>
        </w:rPr>
        <w:t xml:space="preserve">, увеличившись за год на 12,5 процента, </w:t>
      </w:r>
      <w:r>
        <w:rPr>
          <w:sz w:val="28"/>
        </w:rPr>
        <w:t xml:space="preserve">а </w:t>
      </w:r>
      <w:r w:rsidRPr="00EA5C44">
        <w:rPr>
          <w:sz w:val="28"/>
        </w:rPr>
        <w:t>за 6 лет (</w:t>
      </w:r>
      <w:r w:rsidR="000A0517">
        <w:rPr>
          <w:sz w:val="28"/>
        </w:rPr>
        <w:t>с</w:t>
      </w:r>
      <w:r>
        <w:rPr>
          <w:sz w:val="28"/>
        </w:rPr>
        <w:t xml:space="preserve"> </w:t>
      </w:r>
      <w:r w:rsidRPr="00EA5C44">
        <w:rPr>
          <w:sz w:val="28"/>
        </w:rPr>
        <w:t>2005 год</w:t>
      </w:r>
      <w:r>
        <w:rPr>
          <w:sz w:val="28"/>
        </w:rPr>
        <w:t>а</w:t>
      </w:r>
      <w:r w:rsidR="000A0517">
        <w:rPr>
          <w:sz w:val="28"/>
        </w:rPr>
        <w:t xml:space="preserve"> по 2011 год</w:t>
      </w:r>
      <w:r w:rsidRPr="00EA5C44">
        <w:rPr>
          <w:sz w:val="28"/>
        </w:rPr>
        <w:t xml:space="preserve">) – в 2,8 раза. </w:t>
      </w:r>
      <w:r>
        <w:rPr>
          <w:sz w:val="28"/>
        </w:rPr>
        <w:t>В</w:t>
      </w:r>
      <w:r w:rsidRPr="00EA5C44">
        <w:rPr>
          <w:sz w:val="28"/>
        </w:rPr>
        <w:t xml:space="preserve"> 2012 год</w:t>
      </w:r>
      <w:r>
        <w:rPr>
          <w:sz w:val="28"/>
        </w:rPr>
        <w:t>у размер</w:t>
      </w:r>
      <w:r w:rsidRPr="00EA5C44">
        <w:rPr>
          <w:sz w:val="28"/>
        </w:rPr>
        <w:t xml:space="preserve"> средн</w:t>
      </w:r>
      <w:r>
        <w:rPr>
          <w:sz w:val="28"/>
        </w:rPr>
        <w:t>ей</w:t>
      </w:r>
      <w:r w:rsidRPr="00EA5C44">
        <w:rPr>
          <w:sz w:val="28"/>
        </w:rPr>
        <w:t xml:space="preserve"> заработн</w:t>
      </w:r>
      <w:r>
        <w:rPr>
          <w:sz w:val="28"/>
        </w:rPr>
        <w:t>ой</w:t>
      </w:r>
      <w:r w:rsidRPr="00EA5C44">
        <w:rPr>
          <w:sz w:val="28"/>
        </w:rPr>
        <w:t xml:space="preserve"> плат</w:t>
      </w:r>
      <w:r>
        <w:rPr>
          <w:sz w:val="28"/>
        </w:rPr>
        <w:t>ы</w:t>
      </w:r>
      <w:r w:rsidRPr="00EA5C44">
        <w:rPr>
          <w:sz w:val="28"/>
        </w:rPr>
        <w:t xml:space="preserve"> в Ульяновской области составил 17182,8 рубля (114,9</w:t>
      </w:r>
      <w:r>
        <w:rPr>
          <w:sz w:val="28"/>
        </w:rPr>
        <w:t xml:space="preserve"> процента к уровню 2011 года</w:t>
      </w:r>
      <w:r w:rsidRPr="00EA5C44">
        <w:rPr>
          <w:sz w:val="28"/>
        </w:rPr>
        <w:t>).</w:t>
      </w:r>
    </w:p>
    <w:p w:rsidR="00BC3783" w:rsidRDefault="00BC3783" w:rsidP="00EA0615">
      <w:pPr>
        <w:widowControl w:val="0"/>
        <w:tabs>
          <w:tab w:val="left" w:pos="6120"/>
        </w:tabs>
        <w:jc w:val="center"/>
        <w:rPr>
          <w:b/>
          <w:sz w:val="28"/>
          <w:szCs w:val="28"/>
          <w:lang w:eastAsia="ar-SA"/>
        </w:rPr>
      </w:pPr>
      <w:r>
        <w:rPr>
          <w:b/>
          <w:sz w:val="28"/>
          <w:szCs w:val="28"/>
          <w:lang w:eastAsia="ar-SA"/>
        </w:rPr>
        <w:lastRenderedPageBreak/>
        <w:t xml:space="preserve">1.7. </w:t>
      </w:r>
      <w:r w:rsidRPr="005012BF">
        <w:rPr>
          <w:b/>
          <w:sz w:val="28"/>
          <w:szCs w:val="28"/>
          <w:lang w:eastAsia="ar-SA"/>
        </w:rPr>
        <w:t>Демографическая ситуация</w:t>
      </w:r>
    </w:p>
    <w:p w:rsidR="00BC3783" w:rsidRDefault="00BC3783" w:rsidP="00EA0615">
      <w:pPr>
        <w:widowControl w:val="0"/>
        <w:tabs>
          <w:tab w:val="left" w:pos="6120"/>
        </w:tabs>
        <w:jc w:val="center"/>
        <w:rPr>
          <w:b/>
          <w:sz w:val="28"/>
          <w:szCs w:val="28"/>
          <w:lang w:eastAsia="ar-SA"/>
        </w:rPr>
      </w:pPr>
    </w:p>
    <w:p w:rsidR="00BC3783" w:rsidRPr="000A0517" w:rsidRDefault="00BC3783" w:rsidP="00EA0615">
      <w:pPr>
        <w:widowControl w:val="0"/>
        <w:tabs>
          <w:tab w:val="left" w:pos="6120"/>
        </w:tabs>
        <w:jc w:val="center"/>
        <w:rPr>
          <w:b/>
          <w:sz w:val="20"/>
          <w:szCs w:val="28"/>
          <w:lang w:eastAsia="ar-SA"/>
        </w:rPr>
      </w:pPr>
    </w:p>
    <w:p w:rsidR="00BC3783" w:rsidRPr="00F80B80" w:rsidRDefault="00BC3783" w:rsidP="00EA0615">
      <w:pPr>
        <w:widowControl w:val="0"/>
        <w:spacing w:line="365" w:lineRule="auto"/>
        <w:ind w:firstLine="709"/>
        <w:jc w:val="both"/>
        <w:rPr>
          <w:sz w:val="28"/>
          <w:szCs w:val="28"/>
        </w:rPr>
      </w:pPr>
      <w:r w:rsidRPr="00F80B80">
        <w:rPr>
          <w:sz w:val="28"/>
          <w:szCs w:val="28"/>
        </w:rPr>
        <w:t>Демографическ</w:t>
      </w:r>
      <w:r>
        <w:rPr>
          <w:sz w:val="28"/>
          <w:szCs w:val="28"/>
        </w:rPr>
        <w:t>ая</w:t>
      </w:r>
      <w:r w:rsidRPr="00F80B80">
        <w:rPr>
          <w:sz w:val="28"/>
          <w:szCs w:val="28"/>
        </w:rPr>
        <w:t xml:space="preserve"> </w:t>
      </w:r>
      <w:r>
        <w:rPr>
          <w:sz w:val="28"/>
          <w:szCs w:val="28"/>
        </w:rPr>
        <w:t>ситуация</w:t>
      </w:r>
      <w:r w:rsidRPr="00F80B80">
        <w:rPr>
          <w:sz w:val="28"/>
          <w:szCs w:val="28"/>
        </w:rPr>
        <w:t xml:space="preserve"> </w:t>
      </w:r>
      <w:r>
        <w:rPr>
          <w:sz w:val="28"/>
          <w:szCs w:val="28"/>
        </w:rPr>
        <w:t xml:space="preserve">на территории Ульяновской </w:t>
      </w:r>
      <w:r w:rsidRPr="00F80B80">
        <w:rPr>
          <w:sz w:val="28"/>
          <w:szCs w:val="28"/>
        </w:rPr>
        <w:t>области характер</w:t>
      </w:r>
      <w:r w:rsidRPr="00F80B80">
        <w:rPr>
          <w:sz w:val="28"/>
          <w:szCs w:val="28"/>
        </w:rPr>
        <w:t>и</w:t>
      </w:r>
      <w:r w:rsidRPr="00F80B80">
        <w:rPr>
          <w:sz w:val="28"/>
          <w:szCs w:val="28"/>
        </w:rPr>
        <w:t xml:space="preserve">зуется сложными и неоднозначными процессами. Вместе с тем </w:t>
      </w:r>
      <w:r>
        <w:rPr>
          <w:sz w:val="28"/>
          <w:szCs w:val="28"/>
        </w:rPr>
        <w:t xml:space="preserve">начиная </w:t>
      </w:r>
      <w:r>
        <w:rPr>
          <w:sz w:val="28"/>
          <w:szCs w:val="28"/>
        </w:rPr>
        <w:br/>
      </w:r>
      <w:r w:rsidRPr="00F80B80">
        <w:rPr>
          <w:sz w:val="28"/>
          <w:szCs w:val="28"/>
        </w:rPr>
        <w:t>с 2006 года наметились позитивные тенденции в динамике демографических пр</w:t>
      </w:r>
      <w:r w:rsidRPr="00F80B80">
        <w:rPr>
          <w:sz w:val="28"/>
          <w:szCs w:val="28"/>
        </w:rPr>
        <w:t>о</w:t>
      </w:r>
      <w:r w:rsidRPr="00F80B80">
        <w:rPr>
          <w:sz w:val="28"/>
          <w:szCs w:val="28"/>
        </w:rPr>
        <w:t xml:space="preserve">цессов. Уровень рождаемости </w:t>
      </w:r>
      <w:r>
        <w:rPr>
          <w:sz w:val="28"/>
          <w:szCs w:val="28"/>
        </w:rPr>
        <w:t>на территории Ульяновской области увеличился</w:t>
      </w:r>
      <w:r w:rsidRPr="00F80B80">
        <w:rPr>
          <w:sz w:val="28"/>
          <w:szCs w:val="28"/>
        </w:rPr>
        <w:t xml:space="preserve"> с 8,6 промилле на 1000 человек в 2005 году до </w:t>
      </w:r>
      <w:r w:rsidRPr="00870C94">
        <w:rPr>
          <w:sz w:val="28"/>
          <w:szCs w:val="28"/>
        </w:rPr>
        <w:t>10,8</w:t>
      </w:r>
      <w:r w:rsidRPr="00F80B80">
        <w:rPr>
          <w:sz w:val="28"/>
          <w:szCs w:val="28"/>
        </w:rPr>
        <w:t xml:space="preserve"> промилле в 2011 году и </w:t>
      </w:r>
      <w:r>
        <w:rPr>
          <w:sz w:val="28"/>
          <w:szCs w:val="28"/>
        </w:rPr>
        <w:br/>
      </w:r>
      <w:r w:rsidRPr="00F80B80">
        <w:rPr>
          <w:sz w:val="28"/>
          <w:szCs w:val="28"/>
        </w:rPr>
        <w:t>до</w:t>
      </w:r>
      <w:r>
        <w:rPr>
          <w:sz w:val="28"/>
          <w:szCs w:val="28"/>
        </w:rPr>
        <w:t xml:space="preserve"> </w:t>
      </w:r>
      <w:r w:rsidRPr="00F80B80">
        <w:rPr>
          <w:sz w:val="28"/>
          <w:szCs w:val="28"/>
        </w:rPr>
        <w:t xml:space="preserve"> </w:t>
      </w:r>
      <w:r w:rsidRPr="00870C94">
        <w:rPr>
          <w:sz w:val="28"/>
          <w:szCs w:val="28"/>
        </w:rPr>
        <w:t>11,5</w:t>
      </w:r>
      <w:r w:rsidRPr="00F80B80">
        <w:rPr>
          <w:sz w:val="28"/>
          <w:szCs w:val="28"/>
        </w:rPr>
        <w:t xml:space="preserve"> промилле в  2012 году. Уровень смертности </w:t>
      </w:r>
      <w:r>
        <w:rPr>
          <w:sz w:val="28"/>
          <w:szCs w:val="28"/>
        </w:rPr>
        <w:t>на территории Ульяновской области сократился</w:t>
      </w:r>
      <w:r w:rsidRPr="00F80B80">
        <w:rPr>
          <w:sz w:val="28"/>
          <w:szCs w:val="28"/>
        </w:rPr>
        <w:t xml:space="preserve"> с 16,9 промилле на 1000 человек в 2005 году </w:t>
      </w:r>
      <w:r w:rsidRPr="00870C94">
        <w:rPr>
          <w:sz w:val="28"/>
          <w:szCs w:val="28"/>
        </w:rPr>
        <w:t>до 14,8</w:t>
      </w:r>
      <w:r w:rsidRPr="00F80B80">
        <w:rPr>
          <w:sz w:val="28"/>
          <w:szCs w:val="28"/>
        </w:rPr>
        <w:t xml:space="preserve"> промилле в 2011 году и до </w:t>
      </w:r>
      <w:r w:rsidRPr="00870C94">
        <w:rPr>
          <w:sz w:val="28"/>
          <w:szCs w:val="28"/>
        </w:rPr>
        <w:t>14,2</w:t>
      </w:r>
      <w:r w:rsidRPr="00F80B80">
        <w:rPr>
          <w:sz w:val="28"/>
          <w:szCs w:val="28"/>
        </w:rPr>
        <w:t xml:space="preserve"> промилле в 2012 году. Особо следует отметить снижение уровня младенческой смертности </w:t>
      </w:r>
      <w:r>
        <w:rPr>
          <w:sz w:val="28"/>
          <w:szCs w:val="28"/>
        </w:rPr>
        <w:t xml:space="preserve">на территории Ульяновской области </w:t>
      </w:r>
      <w:r>
        <w:rPr>
          <w:sz w:val="28"/>
          <w:szCs w:val="28"/>
        </w:rPr>
        <w:br/>
      </w:r>
      <w:r w:rsidRPr="00F80B80">
        <w:rPr>
          <w:sz w:val="28"/>
          <w:szCs w:val="28"/>
        </w:rPr>
        <w:t>с 12,</w:t>
      </w:r>
      <w:r w:rsidRPr="008F531A">
        <w:rPr>
          <w:sz w:val="28"/>
          <w:szCs w:val="28"/>
        </w:rPr>
        <w:t>8</w:t>
      </w:r>
      <w:r w:rsidRPr="00F80B80">
        <w:rPr>
          <w:sz w:val="28"/>
          <w:szCs w:val="28"/>
        </w:rPr>
        <w:t xml:space="preserve"> промилле случаев на 1000 родившихся живыми в 2005 году до 6,9 промилле </w:t>
      </w:r>
      <w:r>
        <w:rPr>
          <w:sz w:val="28"/>
          <w:szCs w:val="28"/>
        </w:rPr>
        <w:br/>
      </w:r>
      <w:r w:rsidRPr="00F80B80">
        <w:rPr>
          <w:sz w:val="28"/>
          <w:szCs w:val="28"/>
        </w:rPr>
        <w:t>в 2012 году.</w:t>
      </w:r>
    </w:p>
    <w:p w:rsidR="00BC3783" w:rsidRDefault="00BC3783" w:rsidP="00EA0615">
      <w:pPr>
        <w:widowControl w:val="0"/>
        <w:spacing w:line="365" w:lineRule="auto"/>
        <w:ind w:firstLine="709"/>
        <w:jc w:val="both"/>
        <w:rPr>
          <w:sz w:val="28"/>
          <w:szCs w:val="28"/>
        </w:rPr>
      </w:pPr>
      <w:r w:rsidRPr="00F80B80">
        <w:rPr>
          <w:sz w:val="28"/>
          <w:szCs w:val="28"/>
        </w:rPr>
        <w:t xml:space="preserve">В результате роста рождаемости и снижения смертности естественная убыль населения </w:t>
      </w:r>
      <w:r>
        <w:rPr>
          <w:sz w:val="28"/>
          <w:szCs w:val="28"/>
        </w:rPr>
        <w:t xml:space="preserve">на территории Ульяновской области </w:t>
      </w:r>
      <w:r w:rsidRPr="00F80B80">
        <w:rPr>
          <w:sz w:val="28"/>
          <w:szCs w:val="28"/>
        </w:rPr>
        <w:t>снизилась с 8,3 промилле на 1000 человек в 2005 году до 2,7 промилле в 2012 году.</w:t>
      </w:r>
    </w:p>
    <w:p w:rsidR="00BC3783" w:rsidRPr="00F80B80" w:rsidRDefault="00BC3783" w:rsidP="00EA0615">
      <w:pPr>
        <w:widowControl w:val="0"/>
        <w:ind w:firstLine="708"/>
        <w:jc w:val="both"/>
        <w:rPr>
          <w:sz w:val="28"/>
          <w:szCs w:val="28"/>
        </w:rPr>
      </w:pPr>
    </w:p>
    <w:p w:rsidR="00BC3783" w:rsidRDefault="00BC3783" w:rsidP="00EA0615">
      <w:pPr>
        <w:pStyle w:val="3"/>
        <w:keepNext w:val="0"/>
        <w:widowControl w:val="0"/>
        <w:spacing w:line="228" w:lineRule="auto"/>
        <w:rPr>
          <w:sz w:val="28"/>
          <w:szCs w:val="28"/>
        </w:rPr>
      </w:pPr>
      <w:bookmarkStart w:id="0" w:name="_Toc202084750"/>
      <w:bookmarkStart w:id="1" w:name="_Toc202085448"/>
      <w:r w:rsidRPr="005012BF">
        <w:rPr>
          <w:sz w:val="28"/>
          <w:szCs w:val="28"/>
        </w:rPr>
        <w:t>Демографическая ситуация в Ульяновской области в 200</w:t>
      </w:r>
      <w:r w:rsidRPr="00097F56">
        <w:rPr>
          <w:sz w:val="28"/>
          <w:szCs w:val="28"/>
        </w:rPr>
        <w:t>4</w:t>
      </w:r>
      <w:r w:rsidRPr="005012BF">
        <w:rPr>
          <w:sz w:val="28"/>
          <w:szCs w:val="28"/>
        </w:rPr>
        <w:t>-201</w:t>
      </w:r>
      <w:r w:rsidRPr="00097F56">
        <w:rPr>
          <w:sz w:val="28"/>
          <w:szCs w:val="28"/>
        </w:rPr>
        <w:t>2</w:t>
      </w:r>
      <w:r w:rsidRPr="005012BF">
        <w:rPr>
          <w:sz w:val="28"/>
          <w:szCs w:val="28"/>
        </w:rPr>
        <w:t xml:space="preserve"> год</w:t>
      </w:r>
      <w:bookmarkEnd w:id="0"/>
      <w:bookmarkEnd w:id="1"/>
      <w:r w:rsidRPr="005012BF">
        <w:rPr>
          <w:sz w:val="28"/>
          <w:szCs w:val="28"/>
        </w:rPr>
        <w:t>ах</w:t>
      </w:r>
    </w:p>
    <w:p w:rsidR="00BC3783" w:rsidRPr="008E2928" w:rsidRDefault="00BC3783" w:rsidP="00EA0615">
      <w:pPr>
        <w:widowControl w:val="0"/>
      </w:pPr>
    </w:p>
    <w:tbl>
      <w:tblPr>
        <w:tblW w:w="5225" w:type="pct"/>
        <w:tblInd w:w="-33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4"/>
        <w:gridCol w:w="921"/>
        <w:gridCol w:w="993"/>
        <w:gridCol w:w="995"/>
        <w:gridCol w:w="1134"/>
        <w:gridCol w:w="993"/>
        <w:gridCol w:w="993"/>
        <w:gridCol w:w="853"/>
        <w:gridCol w:w="851"/>
        <w:gridCol w:w="849"/>
      </w:tblGrid>
      <w:tr w:rsidR="00BC3783" w:rsidRPr="005012BF" w:rsidTr="009C066D">
        <w:trPr>
          <w:cantSplit/>
          <w:trHeight w:val="201"/>
        </w:trPr>
        <w:tc>
          <w:tcPr>
            <w:tcW w:w="885" w:type="pct"/>
            <w:vMerge w:val="restart"/>
            <w:vAlign w:val="center"/>
          </w:tcPr>
          <w:p w:rsidR="00BC3783" w:rsidRPr="005012BF" w:rsidRDefault="00BC3783" w:rsidP="00EA0615">
            <w:pPr>
              <w:widowControl w:val="0"/>
              <w:spacing w:line="16" w:lineRule="atLeast"/>
              <w:jc w:val="center"/>
            </w:pPr>
            <w:r>
              <w:t>Наименование п</w:t>
            </w:r>
            <w:r w:rsidRPr="005012BF">
              <w:t>оказател</w:t>
            </w:r>
            <w:r>
              <w:t>я</w:t>
            </w:r>
          </w:p>
        </w:tc>
        <w:tc>
          <w:tcPr>
            <w:tcW w:w="4115" w:type="pct"/>
            <w:gridSpan w:val="9"/>
            <w:vAlign w:val="center"/>
          </w:tcPr>
          <w:p w:rsidR="00BC3783" w:rsidRDefault="00BC3783" w:rsidP="00EA0615">
            <w:pPr>
              <w:widowControl w:val="0"/>
              <w:spacing w:line="16" w:lineRule="atLeast"/>
              <w:jc w:val="center"/>
            </w:pPr>
            <w:r>
              <w:t>Значения показателей по годам</w:t>
            </w:r>
          </w:p>
        </w:tc>
      </w:tr>
      <w:tr w:rsidR="00BC3783" w:rsidRPr="005012BF" w:rsidTr="009C066D">
        <w:trPr>
          <w:cantSplit/>
          <w:trHeight w:val="201"/>
        </w:trPr>
        <w:tc>
          <w:tcPr>
            <w:tcW w:w="885" w:type="pct"/>
            <w:vMerge/>
            <w:vAlign w:val="center"/>
          </w:tcPr>
          <w:p w:rsidR="00BC3783" w:rsidRPr="005012BF" w:rsidRDefault="00BC3783" w:rsidP="00EA0615">
            <w:pPr>
              <w:widowControl w:val="0"/>
              <w:spacing w:line="16" w:lineRule="atLeast"/>
              <w:jc w:val="center"/>
            </w:pPr>
          </w:p>
        </w:tc>
        <w:tc>
          <w:tcPr>
            <w:tcW w:w="442" w:type="pct"/>
            <w:vAlign w:val="center"/>
          </w:tcPr>
          <w:p w:rsidR="00BC3783" w:rsidRPr="005012BF" w:rsidRDefault="00BC3783" w:rsidP="00EA0615">
            <w:pPr>
              <w:widowControl w:val="0"/>
              <w:spacing w:line="16" w:lineRule="atLeast"/>
              <w:jc w:val="center"/>
            </w:pPr>
            <w:r w:rsidRPr="005012BF">
              <w:t xml:space="preserve">2004 </w:t>
            </w:r>
          </w:p>
        </w:tc>
        <w:tc>
          <w:tcPr>
            <w:tcW w:w="476" w:type="pct"/>
            <w:vAlign w:val="center"/>
          </w:tcPr>
          <w:p w:rsidR="00BC3783" w:rsidRPr="005012BF" w:rsidRDefault="00BC3783" w:rsidP="00EA0615">
            <w:pPr>
              <w:widowControl w:val="0"/>
              <w:spacing w:line="16" w:lineRule="atLeast"/>
              <w:jc w:val="center"/>
            </w:pPr>
            <w:r w:rsidRPr="005012BF">
              <w:t xml:space="preserve">2005 </w:t>
            </w:r>
          </w:p>
        </w:tc>
        <w:tc>
          <w:tcPr>
            <w:tcW w:w="477" w:type="pct"/>
            <w:vAlign w:val="center"/>
          </w:tcPr>
          <w:p w:rsidR="00BC3783" w:rsidRPr="005012BF" w:rsidRDefault="00BC3783" w:rsidP="00EA0615">
            <w:pPr>
              <w:widowControl w:val="0"/>
              <w:spacing w:line="16" w:lineRule="atLeast"/>
              <w:jc w:val="center"/>
            </w:pPr>
            <w:r w:rsidRPr="005012BF">
              <w:t xml:space="preserve">2006 </w:t>
            </w:r>
          </w:p>
        </w:tc>
        <w:tc>
          <w:tcPr>
            <w:tcW w:w="544" w:type="pct"/>
            <w:vAlign w:val="center"/>
          </w:tcPr>
          <w:p w:rsidR="00BC3783" w:rsidRPr="005012BF" w:rsidRDefault="00BC3783" w:rsidP="00EA0615">
            <w:pPr>
              <w:widowControl w:val="0"/>
              <w:spacing w:line="16" w:lineRule="atLeast"/>
              <w:jc w:val="center"/>
            </w:pPr>
            <w:r w:rsidRPr="005012BF">
              <w:t>2007</w:t>
            </w:r>
          </w:p>
        </w:tc>
        <w:tc>
          <w:tcPr>
            <w:tcW w:w="476" w:type="pct"/>
            <w:vAlign w:val="center"/>
          </w:tcPr>
          <w:p w:rsidR="00BC3783" w:rsidRPr="005012BF" w:rsidRDefault="00BC3783" w:rsidP="00EA0615">
            <w:pPr>
              <w:widowControl w:val="0"/>
              <w:spacing w:line="16" w:lineRule="atLeast"/>
              <w:jc w:val="center"/>
            </w:pPr>
            <w:r w:rsidRPr="005012BF">
              <w:t xml:space="preserve">2008 </w:t>
            </w:r>
          </w:p>
        </w:tc>
        <w:tc>
          <w:tcPr>
            <w:tcW w:w="476" w:type="pct"/>
            <w:vAlign w:val="center"/>
          </w:tcPr>
          <w:p w:rsidR="00BC3783" w:rsidRPr="005012BF" w:rsidRDefault="00BC3783" w:rsidP="00EA0615">
            <w:pPr>
              <w:widowControl w:val="0"/>
              <w:spacing w:line="16" w:lineRule="atLeast"/>
              <w:jc w:val="center"/>
            </w:pPr>
            <w:r w:rsidRPr="005012BF">
              <w:t xml:space="preserve">2009 </w:t>
            </w:r>
          </w:p>
        </w:tc>
        <w:tc>
          <w:tcPr>
            <w:tcW w:w="409" w:type="pct"/>
            <w:vAlign w:val="center"/>
          </w:tcPr>
          <w:p w:rsidR="00BC3783" w:rsidRPr="005012BF" w:rsidRDefault="00BC3783" w:rsidP="00EA0615">
            <w:pPr>
              <w:widowControl w:val="0"/>
              <w:spacing w:line="16" w:lineRule="atLeast"/>
              <w:jc w:val="center"/>
            </w:pPr>
            <w:r w:rsidRPr="005012BF">
              <w:t xml:space="preserve">2010 </w:t>
            </w:r>
          </w:p>
        </w:tc>
        <w:tc>
          <w:tcPr>
            <w:tcW w:w="408" w:type="pct"/>
            <w:vAlign w:val="center"/>
          </w:tcPr>
          <w:p w:rsidR="00BC3783" w:rsidRPr="005012BF" w:rsidRDefault="00BC3783" w:rsidP="00EA0615">
            <w:pPr>
              <w:widowControl w:val="0"/>
              <w:spacing w:line="16" w:lineRule="atLeast"/>
              <w:jc w:val="center"/>
            </w:pPr>
            <w:r w:rsidRPr="005012BF">
              <w:t xml:space="preserve">2011 </w:t>
            </w:r>
          </w:p>
        </w:tc>
        <w:tc>
          <w:tcPr>
            <w:tcW w:w="408" w:type="pct"/>
          </w:tcPr>
          <w:p w:rsidR="00BC3783" w:rsidRPr="005012BF" w:rsidRDefault="00BC3783" w:rsidP="00EA0615">
            <w:pPr>
              <w:widowControl w:val="0"/>
              <w:spacing w:line="16" w:lineRule="atLeast"/>
              <w:jc w:val="center"/>
            </w:pPr>
            <w:r>
              <w:t>2012</w:t>
            </w:r>
          </w:p>
        </w:tc>
      </w:tr>
    </w:tbl>
    <w:p w:rsidR="00BC3783" w:rsidRPr="00506113" w:rsidRDefault="00BC3783" w:rsidP="00EA0615">
      <w:pPr>
        <w:widowControl w:val="0"/>
        <w:spacing w:line="120" w:lineRule="auto"/>
        <w:rPr>
          <w:sz w:val="2"/>
          <w:szCs w:val="2"/>
        </w:rPr>
      </w:pPr>
    </w:p>
    <w:tbl>
      <w:tblPr>
        <w:tblW w:w="5225" w:type="pct"/>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44"/>
        <w:gridCol w:w="921"/>
        <w:gridCol w:w="993"/>
        <w:gridCol w:w="995"/>
        <w:gridCol w:w="1134"/>
        <w:gridCol w:w="993"/>
        <w:gridCol w:w="993"/>
        <w:gridCol w:w="853"/>
        <w:gridCol w:w="851"/>
        <w:gridCol w:w="849"/>
      </w:tblGrid>
      <w:tr w:rsidR="009C066D" w:rsidRPr="005012BF" w:rsidTr="009C066D">
        <w:trPr>
          <w:cantSplit/>
          <w:trHeight w:val="201"/>
          <w:tblHeader/>
        </w:trPr>
        <w:tc>
          <w:tcPr>
            <w:tcW w:w="885" w:type="pct"/>
            <w:vAlign w:val="center"/>
          </w:tcPr>
          <w:p w:rsidR="00BC3783" w:rsidRPr="005012BF" w:rsidRDefault="00BC3783" w:rsidP="00EA0615">
            <w:pPr>
              <w:widowControl w:val="0"/>
              <w:spacing w:line="16" w:lineRule="atLeast"/>
              <w:jc w:val="center"/>
            </w:pPr>
            <w:r>
              <w:t>1</w:t>
            </w:r>
          </w:p>
        </w:tc>
        <w:tc>
          <w:tcPr>
            <w:tcW w:w="442" w:type="pct"/>
            <w:vAlign w:val="center"/>
          </w:tcPr>
          <w:p w:rsidR="00BC3783" w:rsidRPr="005012BF" w:rsidRDefault="00BC3783" w:rsidP="00EA0615">
            <w:pPr>
              <w:widowControl w:val="0"/>
              <w:spacing w:line="16" w:lineRule="atLeast"/>
              <w:jc w:val="center"/>
            </w:pPr>
            <w:r>
              <w:t>2</w:t>
            </w:r>
          </w:p>
        </w:tc>
        <w:tc>
          <w:tcPr>
            <w:tcW w:w="476" w:type="pct"/>
            <w:vAlign w:val="center"/>
          </w:tcPr>
          <w:p w:rsidR="00BC3783" w:rsidRPr="005012BF" w:rsidRDefault="00BC3783" w:rsidP="00EA0615">
            <w:pPr>
              <w:widowControl w:val="0"/>
              <w:spacing w:line="16" w:lineRule="atLeast"/>
              <w:jc w:val="center"/>
            </w:pPr>
            <w:r>
              <w:t>3</w:t>
            </w:r>
          </w:p>
        </w:tc>
        <w:tc>
          <w:tcPr>
            <w:tcW w:w="477" w:type="pct"/>
            <w:vAlign w:val="center"/>
          </w:tcPr>
          <w:p w:rsidR="00BC3783" w:rsidRPr="005012BF" w:rsidRDefault="00BC3783" w:rsidP="00EA0615">
            <w:pPr>
              <w:widowControl w:val="0"/>
              <w:spacing w:line="16" w:lineRule="atLeast"/>
              <w:jc w:val="center"/>
            </w:pPr>
            <w:r>
              <w:t>4</w:t>
            </w:r>
          </w:p>
        </w:tc>
        <w:tc>
          <w:tcPr>
            <w:tcW w:w="544" w:type="pct"/>
            <w:vAlign w:val="center"/>
          </w:tcPr>
          <w:p w:rsidR="00BC3783" w:rsidRPr="005012BF" w:rsidRDefault="00BC3783" w:rsidP="00EA0615">
            <w:pPr>
              <w:widowControl w:val="0"/>
              <w:spacing w:line="16" w:lineRule="atLeast"/>
              <w:jc w:val="center"/>
            </w:pPr>
            <w:r>
              <w:t>5</w:t>
            </w:r>
          </w:p>
        </w:tc>
        <w:tc>
          <w:tcPr>
            <w:tcW w:w="476" w:type="pct"/>
            <w:vAlign w:val="center"/>
          </w:tcPr>
          <w:p w:rsidR="00BC3783" w:rsidRPr="005012BF" w:rsidRDefault="00BC3783" w:rsidP="00EA0615">
            <w:pPr>
              <w:widowControl w:val="0"/>
              <w:spacing w:line="16" w:lineRule="atLeast"/>
              <w:jc w:val="center"/>
            </w:pPr>
            <w:r>
              <w:t>6</w:t>
            </w:r>
          </w:p>
        </w:tc>
        <w:tc>
          <w:tcPr>
            <w:tcW w:w="476" w:type="pct"/>
            <w:vAlign w:val="center"/>
          </w:tcPr>
          <w:p w:rsidR="00BC3783" w:rsidRPr="005012BF" w:rsidRDefault="00BC3783" w:rsidP="00EA0615">
            <w:pPr>
              <w:widowControl w:val="0"/>
              <w:spacing w:line="16" w:lineRule="atLeast"/>
              <w:jc w:val="center"/>
            </w:pPr>
            <w:r>
              <w:t>7</w:t>
            </w:r>
          </w:p>
        </w:tc>
        <w:tc>
          <w:tcPr>
            <w:tcW w:w="409" w:type="pct"/>
            <w:vAlign w:val="center"/>
          </w:tcPr>
          <w:p w:rsidR="00BC3783" w:rsidRPr="005012BF" w:rsidRDefault="00BC3783" w:rsidP="00EA0615">
            <w:pPr>
              <w:widowControl w:val="0"/>
              <w:spacing w:line="16" w:lineRule="atLeast"/>
              <w:jc w:val="center"/>
            </w:pPr>
            <w:r>
              <w:t>8</w:t>
            </w:r>
          </w:p>
        </w:tc>
        <w:tc>
          <w:tcPr>
            <w:tcW w:w="408" w:type="pct"/>
            <w:vAlign w:val="center"/>
          </w:tcPr>
          <w:p w:rsidR="00BC3783" w:rsidRPr="005012BF" w:rsidRDefault="00BC3783" w:rsidP="00EA0615">
            <w:pPr>
              <w:widowControl w:val="0"/>
              <w:spacing w:line="16" w:lineRule="atLeast"/>
              <w:jc w:val="center"/>
            </w:pPr>
            <w:r>
              <w:t>9</w:t>
            </w:r>
          </w:p>
        </w:tc>
        <w:tc>
          <w:tcPr>
            <w:tcW w:w="408" w:type="pct"/>
          </w:tcPr>
          <w:p w:rsidR="00BC3783" w:rsidRDefault="00BC3783" w:rsidP="00EA0615">
            <w:pPr>
              <w:widowControl w:val="0"/>
              <w:spacing w:line="16" w:lineRule="atLeast"/>
              <w:jc w:val="center"/>
            </w:pPr>
            <w:r>
              <w:t>10</w:t>
            </w:r>
          </w:p>
        </w:tc>
      </w:tr>
      <w:tr w:rsidR="009C066D" w:rsidRPr="005012BF" w:rsidTr="009C066D">
        <w:tc>
          <w:tcPr>
            <w:tcW w:w="885" w:type="pct"/>
            <w:vAlign w:val="bottom"/>
          </w:tcPr>
          <w:p w:rsidR="00BC3783" w:rsidRPr="005012BF" w:rsidRDefault="00BC3783" w:rsidP="000A0517">
            <w:pPr>
              <w:widowControl w:val="0"/>
              <w:jc w:val="both"/>
            </w:pPr>
            <w:r w:rsidRPr="005012BF">
              <w:t>Численность п</w:t>
            </w:r>
            <w:r w:rsidRPr="005012BF">
              <w:t>о</w:t>
            </w:r>
            <w:r w:rsidRPr="005012BF">
              <w:t>стоянного нас</w:t>
            </w:r>
            <w:r w:rsidRPr="005012BF">
              <w:t>е</w:t>
            </w:r>
            <w:r w:rsidRPr="005012BF">
              <w:t>ления (на конец года)</w:t>
            </w:r>
            <w:r>
              <w:t>, тыс. чел</w:t>
            </w:r>
            <w:r>
              <w:t>о</w:t>
            </w:r>
            <w:r>
              <w:t>век</w:t>
            </w:r>
          </w:p>
        </w:tc>
        <w:tc>
          <w:tcPr>
            <w:tcW w:w="442" w:type="pct"/>
          </w:tcPr>
          <w:p w:rsidR="00BC3783" w:rsidRPr="008F531A" w:rsidRDefault="00BC3783" w:rsidP="00EA0615">
            <w:pPr>
              <w:widowControl w:val="0"/>
              <w:spacing w:line="16" w:lineRule="atLeast"/>
              <w:jc w:val="center"/>
              <w:rPr>
                <w:lang w:val="en-US"/>
              </w:rPr>
            </w:pPr>
            <w:r w:rsidRPr="005012BF">
              <w:t>1364,</w:t>
            </w:r>
            <w:r>
              <w:rPr>
                <w:lang w:val="en-US"/>
              </w:rPr>
              <w:t>4</w:t>
            </w:r>
          </w:p>
        </w:tc>
        <w:tc>
          <w:tcPr>
            <w:tcW w:w="476" w:type="pct"/>
          </w:tcPr>
          <w:p w:rsidR="00BC3783" w:rsidRPr="005012BF" w:rsidRDefault="00BC3783" w:rsidP="00EA0615">
            <w:pPr>
              <w:widowControl w:val="0"/>
              <w:spacing w:line="16" w:lineRule="atLeast"/>
              <w:jc w:val="center"/>
            </w:pPr>
            <w:r w:rsidRPr="005012BF">
              <w:t>1350,7</w:t>
            </w:r>
          </w:p>
        </w:tc>
        <w:tc>
          <w:tcPr>
            <w:tcW w:w="477" w:type="pct"/>
          </w:tcPr>
          <w:p w:rsidR="00BC3783" w:rsidRPr="005012BF" w:rsidRDefault="00BC3783" w:rsidP="00EA0615">
            <w:pPr>
              <w:widowControl w:val="0"/>
              <w:spacing w:line="16" w:lineRule="atLeast"/>
              <w:jc w:val="center"/>
            </w:pPr>
            <w:r w:rsidRPr="005012BF">
              <w:t>1335,9</w:t>
            </w:r>
          </w:p>
        </w:tc>
        <w:tc>
          <w:tcPr>
            <w:tcW w:w="544" w:type="pct"/>
          </w:tcPr>
          <w:p w:rsidR="00BC3783" w:rsidRPr="005012BF" w:rsidRDefault="00BC3783" w:rsidP="00EA0615">
            <w:pPr>
              <w:widowControl w:val="0"/>
              <w:spacing w:line="16" w:lineRule="atLeast"/>
              <w:jc w:val="center"/>
            </w:pPr>
            <w:r w:rsidRPr="005012BF">
              <w:t>1321,7</w:t>
            </w:r>
          </w:p>
        </w:tc>
        <w:tc>
          <w:tcPr>
            <w:tcW w:w="476" w:type="pct"/>
          </w:tcPr>
          <w:p w:rsidR="00BC3783" w:rsidRPr="008F531A" w:rsidRDefault="00BC3783" w:rsidP="00EA0615">
            <w:pPr>
              <w:widowControl w:val="0"/>
              <w:spacing w:line="16" w:lineRule="atLeast"/>
              <w:jc w:val="center"/>
              <w:rPr>
                <w:lang w:val="en-US"/>
              </w:rPr>
            </w:pPr>
            <w:r w:rsidRPr="005012BF">
              <w:t>1312,</w:t>
            </w:r>
            <w:r>
              <w:rPr>
                <w:lang w:val="en-US"/>
              </w:rPr>
              <w:t>2</w:t>
            </w:r>
          </w:p>
        </w:tc>
        <w:tc>
          <w:tcPr>
            <w:tcW w:w="476" w:type="pct"/>
          </w:tcPr>
          <w:p w:rsidR="00BC3783" w:rsidRPr="005012BF" w:rsidRDefault="00BC3783" w:rsidP="00EA0615">
            <w:pPr>
              <w:widowControl w:val="0"/>
              <w:spacing w:line="16" w:lineRule="atLeast"/>
              <w:jc w:val="center"/>
            </w:pPr>
            <w:r w:rsidRPr="005012BF">
              <w:t>1305,0</w:t>
            </w:r>
          </w:p>
        </w:tc>
        <w:tc>
          <w:tcPr>
            <w:tcW w:w="409" w:type="pct"/>
          </w:tcPr>
          <w:p w:rsidR="00BC3783" w:rsidRPr="005012BF" w:rsidRDefault="00BC3783" w:rsidP="00EA0615">
            <w:pPr>
              <w:widowControl w:val="0"/>
              <w:spacing w:line="16" w:lineRule="atLeast"/>
              <w:jc w:val="center"/>
            </w:pPr>
            <w:r w:rsidRPr="005012BF">
              <w:t>1298,6</w:t>
            </w:r>
          </w:p>
        </w:tc>
        <w:tc>
          <w:tcPr>
            <w:tcW w:w="408" w:type="pct"/>
          </w:tcPr>
          <w:p w:rsidR="00BC3783" w:rsidRPr="005012BF" w:rsidRDefault="00BC3783" w:rsidP="00EA0615">
            <w:pPr>
              <w:widowControl w:val="0"/>
              <w:spacing w:line="16" w:lineRule="atLeast"/>
              <w:jc w:val="center"/>
            </w:pPr>
            <w:r w:rsidRPr="005012BF">
              <w:t>1289,9</w:t>
            </w:r>
          </w:p>
        </w:tc>
        <w:tc>
          <w:tcPr>
            <w:tcW w:w="408" w:type="pct"/>
          </w:tcPr>
          <w:p w:rsidR="00BC3783" w:rsidRPr="008F531A" w:rsidRDefault="00BC3783" w:rsidP="00EA0615">
            <w:pPr>
              <w:widowControl w:val="0"/>
              <w:spacing w:line="16" w:lineRule="atLeast"/>
              <w:jc w:val="center"/>
              <w:rPr>
                <w:lang w:val="en-US"/>
              </w:rPr>
            </w:pPr>
            <w:r>
              <w:t>12</w:t>
            </w:r>
            <w:r>
              <w:rPr>
                <w:lang w:val="en-US"/>
              </w:rPr>
              <w:t>82</w:t>
            </w:r>
            <w:r>
              <w:t>,</w:t>
            </w:r>
            <w:r>
              <w:rPr>
                <w:lang w:val="en-US"/>
              </w:rPr>
              <w:t>1</w:t>
            </w:r>
          </w:p>
        </w:tc>
      </w:tr>
      <w:tr w:rsidR="009C066D" w:rsidRPr="005012BF" w:rsidTr="009C066D">
        <w:tc>
          <w:tcPr>
            <w:tcW w:w="885" w:type="pct"/>
            <w:vAlign w:val="bottom"/>
          </w:tcPr>
          <w:p w:rsidR="00BC3783" w:rsidRPr="005012BF" w:rsidRDefault="00BC3783" w:rsidP="00EA0615">
            <w:pPr>
              <w:widowControl w:val="0"/>
              <w:spacing w:line="16" w:lineRule="atLeast"/>
              <w:jc w:val="both"/>
            </w:pPr>
            <w:r w:rsidRPr="005012BF">
              <w:t xml:space="preserve">Общая убыль </w:t>
            </w:r>
          </w:p>
          <w:p w:rsidR="00BC3783" w:rsidRPr="005012BF" w:rsidRDefault="00BC3783" w:rsidP="00EA0615">
            <w:pPr>
              <w:widowControl w:val="0"/>
              <w:spacing w:line="16" w:lineRule="atLeast"/>
              <w:jc w:val="both"/>
            </w:pPr>
            <w:r w:rsidRPr="005012BF">
              <w:t xml:space="preserve">(-) </w:t>
            </w:r>
            <w:r>
              <w:t>населени</w:t>
            </w:r>
            <w:r w:rsidRPr="005012BF">
              <w:t>я</w:t>
            </w:r>
            <w:r>
              <w:t>, человек на 1000 населения</w:t>
            </w:r>
          </w:p>
        </w:tc>
        <w:tc>
          <w:tcPr>
            <w:tcW w:w="442" w:type="pct"/>
          </w:tcPr>
          <w:p w:rsidR="00BC3783" w:rsidRPr="005012BF" w:rsidRDefault="00BC3783" w:rsidP="00EA0615">
            <w:pPr>
              <w:widowControl w:val="0"/>
              <w:spacing w:line="16" w:lineRule="atLeast"/>
              <w:jc w:val="center"/>
            </w:pPr>
            <w:r w:rsidRPr="005012BF">
              <w:t>-67,9</w:t>
            </w:r>
          </w:p>
        </w:tc>
        <w:tc>
          <w:tcPr>
            <w:tcW w:w="476" w:type="pct"/>
          </w:tcPr>
          <w:p w:rsidR="00BC3783" w:rsidRPr="005012BF" w:rsidRDefault="00BC3783" w:rsidP="00EA0615">
            <w:pPr>
              <w:widowControl w:val="0"/>
              <w:spacing w:line="16" w:lineRule="atLeast"/>
              <w:jc w:val="center"/>
            </w:pPr>
            <w:r w:rsidRPr="005012BF">
              <w:t>-13,8</w:t>
            </w:r>
          </w:p>
        </w:tc>
        <w:tc>
          <w:tcPr>
            <w:tcW w:w="477" w:type="pct"/>
          </w:tcPr>
          <w:p w:rsidR="00BC3783" w:rsidRPr="005012BF" w:rsidRDefault="00BC3783" w:rsidP="00EA0615">
            <w:pPr>
              <w:widowControl w:val="0"/>
              <w:spacing w:line="16" w:lineRule="atLeast"/>
              <w:jc w:val="center"/>
            </w:pPr>
            <w:r w:rsidRPr="005012BF">
              <w:t>-14,8</w:t>
            </w:r>
          </w:p>
        </w:tc>
        <w:tc>
          <w:tcPr>
            <w:tcW w:w="544" w:type="pct"/>
          </w:tcPr>
          <w:p w:rsidR="00BC3783" w:rsidRPr="005012BF" w:rsidRDefault="00BC3783" w:rsidP="00EA0615">
            <w:pPr>
              <w:widowControl w:val="0"/>
              <w:spacing w:line="16" w:lineRule="atLeast"/>
              <w:jc w:val="center"/>
            </w:pPr>
            <w:r w:rsidRPr="005012BF">
              <w:t>-14,2</w:t>
            </w:r>
          </w:p>
        </w:tc>
        <w:tc>
          <w:tcPr>
            <w:tcW w:w="476" w:type="pct"/>
          </w:tcPr>
          <w:p w:rsidR="00BC3783" w:rsidRPr="008F531A" w:rsidRDefault="00BC3783" w:rsidP="00EA0615">
            <w:pPr>
              <w:widowControl w:val="0"/>
              <w:spacing w:line="16" w:lineRule="atLeast"/>
              <w:jc w:val="center"/>
              <w:rPr>
                <w:lang w:val="en-US"/>
              </w:rPr>
            </w:pPr>
            <w:r w:rsidRPr="005012BF">
              <w:t>-9,</w:t>
            </w:r>
            <w:r>
              <w:rPr>
                <w:lang w:val="en-US"/>
              </w:rPr>
              <w:t>5</w:t>
            </w:r>
          </w:p>
        </w:tc>
        <w:tc>
          <w:tcPr>
            <w:tcW w:w="476" w:type="pct"/>
          </w:tcPr>
          <w:p w:rsidR="00BC3783" w:rsidRPr="005012BF" w:rsidRDefault="00BC3783" w:rsidP="00EA0615">
            <w:pPr>
              <w:widowControl w:val="0"/>
              <w:spacing w:line="16" w:lineRule="atLeast"/>
              <w:jc w:val="center"/>
            </w:pPr>
            <w:r w:rsidRPr="005012BF">
              <w:t>-7,1</w:t>
            </w:r>
          </w:p>
        </w:tc>
        <w:tc>
          <w:tcPr>
            <w:tcW w:w="409" w:type="pct"/>
          </w:tcPr>
          <w:p w:rsidR="00BC3783" w:rsidRPr="005012BF" w:rsidRDefault="00BC3783" w:rsidP="00EA0615">
            <w:pPr>
              <w:widowControl w:val="0"/>
              <w:spacing w:line="16" w:lineRule="atLeast"/>
              <w:jc w:val="center"/>
            </w:pPr>
            <w:r w:rsidRPr="005012BF">
              <w:t>-6,4</w:t>
            </w:r>
          </w:p>
        </w:tc>
        <w:tc>
          <w:tcPr>
            <w:tcW w:w="408" w:type="pct"/>
          </w:tcPr>
          <w:p w:rsidR="00BC3783" w:rsidRPr="005012BF" w:rsidRDefault="00BC3783" w:rsidP="00EA0615">
            <w:pPr>
              <w:widowControl w:val="0"/>
              <w:spacing w:line="16" w:lineRule="atLeast"/>
              <w:jc w:val="center"/>
            </w:pPr>
            <w:r w:rsidRPr="005012BF">
              <w:t>-8,7</w:t>
            </w:r>
          </w:p>
        </w:tc>
        <w:tc>
          <w:tcPr>
            <w:tcW w:w="408" w:type="pct"/>
          </w:tcPr>
          <w:p w:rsidR="00BC3783" w:rsidRPr="008F531A" w:rsidRDefault="00BC3783" w:rsidP="00EA0615">
            <w:pPr>
              <w:widowControl w:val="0"/>
              <w:spacing w:line="16" w:lineRule="atLeast"/>
              <w:jc w:val="center"/>
              <w:rPr>
                <w:lang w:val="en-US"/>
              </w:rPr>
            </w:pPr>
            <w:r w:rsidRPr="008F531A">
              <w:t>-7</w:t>
            </w:r>
            <w:r>
              <w:t>,8</w:t>
            </w:r>
          </w:p>
        </w:tc>
      </w:tr>
      <w:tr w:rsidR="009C066D" w:rsidRPr="005012BF" w:rsidTr="009C066D">
        <w:trPr>
          <w:trHeight w:val="313"/>
        </w:trPr>
        <w:tc>
          <w:tcPr>
            <w:tcW w:w="885" w:type="pct"/>
            <w:vAlign w:val="bottom"/>
          </w:tcPr>
          <w:p w:rsidR="00BC3783" w:rsidRPr="005012BF" w:rsidRDefault="00BC3783" w:rsidP="00EA0615">
            <w:pPr>
              <w:widowControl w:val="0"/>
              <w:spacing w:line="16" w:lineRule="atLeast"/>
              <w:jc w:val="both"/>
            </w:pPr>
            <w:r w:rsidRPr="005012BF">
              <w:t xml:space="preserve">Естественная убыль </w:t>
            </w:r>
          </w:p>
          <w:p w:rsidR="00BC3783" w:rsidRPr="005012BF" w:rsidRDefault="00BC3783" w:rsidP="00EA0615">
            <w:pPr>
              <w:widowControl w:val="0"/>
              <w:spacing w:line="16" w:lineRule="atLeast"/>
              <w:jc w:val="both"/>
            </w:pPr>
            <w:r w:rsidRPr="005012BF">
              <w:t>(-) населения</w:t>
            </w:r>
            <w:r>
              <w:t>, человек на 1000 населения</w:t>
            </w:r>
            <w:r w:rsidRPr="005012BF">
              <w:t xml:space="preserve"> </w:t>
            </w:r>
          </w:p>
        </w:tc>
        <w:tc>
          <w:tcPr>
            <w:tcW w:w="442" w:type="pct"/>
          </w:tcPr>
          <w:p w:rsidR="00BC3783" w:rsidRPr="005012BF" w:rsidRDefault="00BC3783" w:rsidP="00EA0615">
            <w:pPr>
              <w:widowControl w:val="0"/>
              <w:spacing w:line="16" w:lineRule="atLeast"/>
              <w:jc w:val="center"/>
            </w:pPr>
            <w:r w:rsidRPr="005012BF">
              <w:t>-7,</w:t>
            </w:r>
            <w:r>
              <w:t>7</w:t>
            </w:r>
          </w:p>
        </w:tc>
        <w:tc>
          <w:tcPr>
            <w:tcW w:w="476" w:type="pct"/>
          </w:tcPr>
          <w:p w:rsidR="00BC3783" w:rsidRPr="005012BF" w:rsidRDefault="00BC3783" w:rsidP="00EA0615">
            <w:pPr>
              <w:widowControl w:val="0"/>
              <w:spacing w:line="16" w:lineRule="atLeast"/>
              <w:jc w:val="center"/>
            </w:pPr>
            <w:r w:rsidRPr="005012BF">
              <w:t>-8,3</w:t>
            </w:r>
          </w:p>
        </w:tc>
        <w:tc>
          <w:tcPr>
            <w:tcW w:w="477" w:type="pct"/>
          </w:tcPr>
          <w:p w:rsidR="00BC3783" w:rsidRPr="005012BF" w:rsidRDefault="00BC3783" w:rsidP="00EA0615">
            <w:pPr>
              <w:widowControl w:val="0"/>
              <w:spacing w:line="16" w:lineRule="atLeast"/>
              <w:jc w:val="center"/>
            </w:pPr>
            <w:r w:rsidRPr="005012BF">
              <w:t>-7,7</w:t>
            </w:r>
          </w:p>
        </w:tc>
        <w:tc>
          <w:tcPr>
            <w:tcW w:w="544" w:type="pct"/>
          </w:tcPr>
          <w:p w:rsidR="00BC3783" w:rsidRPr="005012BF" w:rsidRDefault="00BC3783" w:rsidP="00EA0615">
            <w:pPr>
              <w:widowControl w:val="0"/>
              <w:spacing w:line="16" w:lineRule="atLeast"/>
              <w:jc w:val="center"/>
            </w:pPr>
            <w:r w:rsidRPr="005012BF">
              <w:t>-6,5</w:t>
            </w:r>
          </w:p>
        </w:tc>
        <w:tc>
          <w:tcPr>
            <w:tcW w:w="476" w:type="pct"/>
          </w:tcPr>
          <w:p w:rsidR="00BC3783" w:rsidRPr="005012BF" w:rsidRDefault="00BC3783" w:rsidP="00EA0615">
            <w:pPr>
              <w:widowControl w:val="0"/>
              <w:spacing w:line="16" w:lineRule="atLeast"/>
              <w:jc w:val="center"/>
            </w:pPr>
            <w:r w:rsidRPr="005012BF">
              <w:t>-5,0</w:t>
            </w:r>
          </w:p>
        </w:tc>
        <w:tc>
          <w:tcPr>
            <w:tcW w:w="476" w:type="pct"/>
          </w:tcPr>
          <w:p w:rsidR="00BC3783" w:rsidRPr="005012BF" w:rsidRDefault="00BC3783" w:rsidP="00EA0615">
            <w:pPr>
              <w:widowControl w:val="0"/>
              <w:spacing w:line="16" w:lineRule="atLeast"/>
              <w:jc w:val="center"/>
            </w:pPr>
            <w:r w:rsidRPr="005012BF">
              <w:t>-4,4</w:t>
            </w:r>
          </w:p>
        </w:tc>
        <w:tc>
          <w:tcPr>
            <w:tcW w:w="409" w:type="pct"/>
          </w:tcPr>
          <w:p w:rsidR="00BC3783" w:rsidRPr="005012BF" w:rsidRDefault="00BC3783" w:rsidP="00EA0615">
            <w:pPr>
              <w:widowControl w:val="0"/>
              <w:spacing w:line="16" w:lineRule="atLeast"/>
              <w:jc w:val="center"/>
            </w:pPr>
            <w:r w:rsidRPr="005012BF">
              <w:t>-5,2</w:t>
            </w:r>
          </w:p>
        </w:tc>
        <w:tc>
          <w:tcPr>
            <w:tcW w:w="408" w:type="pct"/>
          </w:tcPr>
          <w:p w:rsidR="00BC3783" w:rsidRPr="005012BF" w:rsidRDefault="00BC3783" w:rsidP="00EA0615">
            <w:pPr>
              <w:widowControl w:val="0"/>
              <w:spacing w:line="16" w:lineRule="atLeast"/>
              <w:jc w:val="center"/>
            </w:pPr>
            <w:r w:rsidRPr="005012BF">
              <w:t>-4,</w:t>
            </w:r>
            <w:r>
              <w:t>0</w:t>
            </w:r>
          </w:p>
        </w:tc>
        <w:tc>
          <w:tcPr>
            <w:tcW w:w="408" w:type="pct"/>
          </w:tcPr>
          <w:p w:rsidR="00BC3783" w:rsidRPr="005012BF" w:rsidRDefault="00BC3783" w:rsidP="00EA0615">
            <w:pPr>
              <w:widowControl w:val="0"/>
              <w:spacing w:line="16" w:lineRule="atLeast"/>
              <w:jc w:val="center"/>
            </w:pPr>
            <w:r>
              <w:t>-2,7</w:t>
            </w:r>
          </w:p>
        </w:tc>
      </w:tr>
      <w:tr w:rsidR="009C066D" w:rsidRPr="005012BF" w:rsidTr="009C066D">
        <w:tc>
          <w:tcPr>
            <w:tcW w:w="885" w:type="pct"/>
            <w:vAlign w:val="bottom"/>
          </w:tcPr>
          <w:p w:rsidR="00BC3783" w:rsidRPr="0030135F" w:rsidRDefault="00BC3783" w:rsidP="00EA0615">
            <w:pPr>
              <w:pStyle w:val="4"/>
              <w:keepNext w:val="0"/>
              <w:widowControl w:val="0"/>
              <w:spacing w:before="0" w:after="0" w:line="16" w:lineRule="atLeast"/>
              <w:ind w:left="0"/>
              <w:jc w:val="both"/>
              <w:rPr>
                <w:szCs w:val="24"/>
                <w:lang w:val="ru-RU" w:eastAsia="ru-RU"/>
              </w:rPr>
            </w:pPr>
            <w:r w:rsidRPr="0030135F">
              <w:rPr>
                <w:szCs w:val="24"/>
                <w:lang w:val="ru-RU" w:eastAsia="ru-RU"/>
              </w:rPr>
              <w:t>Общий коэфф</w:t>
            </w:r>
            <w:r w:rsidRPr="0030135F">
              <w:rPr>
                <w:szCs w:val="24"/>
                <w:lang w:val="ru-RU" w:eastAsia="ru-RU"/>
              </w:rPr>
              <w:t>и</w:t>
            </w:r>
            <w:r w:rsidRPr="0030135F">
              <w:rPr>
                <w:szCs w:val="24"/>
                <w:lang w:val="ru-RU" w:eastAsia="ru-RU"/>
              </w:rPr>
              <w:t>циент рождаем</w:t>
            </w:r>
            <w:r w:rsidRPr="0030135F">
              <w:rPr>
                <w:szCs w:val="24"/>
                <w:lang w:val="ru-RU" w:eastAsia="ru-RU"/>
              </w:rPr>
              <w:t>о</w:t>
            </w:r>
            <w:r w:rsidRPr="0030135F">
              <w:rPr>
                <w:szCs w:val="24"/>
                <w:lang w:val="ru-RU" w:eastAsia="ru-RU"/>
              </w:rPr>
              <w:t xml:space="preserve">сти, </w:t>
            </w:r>
            <w:r w:rsidRPr="0030135F">
              <w:rPr>
                <w:lang w:val="ru-RU" w:eastAsia="ru-RU"/>
              </w:rPr>
              <w:t>человек на 1000 населения</w:t>
            </w:r>
            <w:r w:rsidRPr="0030135F">
              <w:rPr>
                <w:szCs w:val="24"/>
                <w:lang w:val="ru-RU" w:eastAsia="ru-RU"/>
              </w:rPr>
              <w:t xml:space="preserve"> </w:t>
            </w:r>
          </w:p>
        </w:tc>
        <w:tc>
          <w:tcPr>
            <w:tcW w:w="442" w:type="pct"/>
          </w:tcPr>
          <w:p w:rsidR="00BC3783" w:rsidRPr="005012BF" w:rsidRDefault="00BC3783" w:rsidP="00EA0615">
            <w:pPr>
              <w:widowControl w:val="0"/>
              <w:spacing w:line="16" w:lineRule="atLeast"/>
              <w:jc w:val="center"/>
            </w:pPr>
            <w:r w:rsidRPr="005012BF">
              <w:t>9,0</w:t>
            </w:r>
          </w:p>
        </w:tc>
        <w:tc>
          <w:tcPr>
            <w:tcW w:w="476" w:type="pct"/>
          </w:tcPr>
          <w:p w:rsidR="00BC3783" w:rsidRPr="005012BF" w:rsidRDefault="00BC3783" w:rsidP="00EA0615">
            <w:pPr>
              <w:widowControl w:val="0"/>
              <w:spacing w:line="16" w:lineRule="atLeast"/>
              <w:jc w:val="center"/>
            </w:pPr>
            <w:r w:rsidRPr="005012BF">
              <w:t>8,6</w:t>
            </w:r>
          </w:p>
        </w:tc>
        <w:tc>
          <w:tcPr>
            <w:tcW w:w="477" w:type="pct"/>
          </w:tcPr>
          <w:p w:rsidR="00BC3783" w:rsidRPr="005012BF" w:rsidRDefault="00BC3783" w:rsidP="00EA0615">
            <w:pPr>
              <w:widowControl w:val="0"/>
              <w:spacing w:line="16" w:lineRule="atLeast"/>
              <w:jc w:val="center"/>
            </w:pPr>
            <w:r w:rsidRPr="005012BF">
              <w:t>8,7</w:t>
            </w:r>
          </w:p>
        </w:tc>
        <w:tc>
          <w:tcPr>
            <w:tcW w:w="544" w:type="pct"/>
          </w:tcPr>
          <w:p w:rsidR="00BC3783" w:rsidRPr="005012BF" w:rsidRDefault="00BC3783" w:rsidP="00EA0615">
            <w:pPr>
              <w:widowControl w:val="0"/>
              <w:spacing w:line="16" w:lineRule="atLeast"/>
              <w:jc w:val="center"/>
            </w:pPr>
            <w:r w:rsidRPr="005012BF">
              <w:t>9,3</w:t>
            </w:r>
          </w:p>
        </w:tc>
        <w:tc>
          <w:tcPr>
            <w:tcW w:w="476" w:type="pct"/>
          </w:tcPr>
          <w:p w:rsidR="00BC3783" w:rsidRPr="005012BF" w:rsidRDefault="00BC3783" w:rsidP="00EA0615">
            <w:pPr>
              <w:widowControl w:val="0"/>
              <w:spacing w:line="16" w:lineRule="atLeast"/>
              <w:jc w:val="center"/>
            </w:pPr>
            <w:r w:rsidRPr="005012BF">
              <w:t>10,3</w:t>
            </w:r>
          </w:p>
        </w:tc>
        <w:tc>
          <w:tcPr>
            <w:tcW w:w="476" w:type="pct"/>
          </w:tcPr>
          <w:p w:rsidR="00BC3783" w:rsidRPr="005012BF" w:rsidRDefault="00BC3783" w:rsidP="00EA0615">
            <w:pPr>
              <w:widowControl w:val="0"/>
              <w:spacing w:line="16" w:lineRule="atLeast"/>
              <w:jc w:val="center"/>
            </w:pPr>
            <w:r w:rsidRPr="005012BF">
              <w:t>10,5</w:t>
            </w:r>
          </w:p>
        </w:tc>
        <w:tc>
          <w:tcPr>
            <w:tcW w:w="409" w:type="pct"/>
          </w:tcPr>
          <w:p w:rsidR="00BC3783" w:rsidRPr="005012BF" w:rsidRDefault="00BC3783" w:rsidP="00EA0615">
            <w:pPr>
              <w:widowControl w:val="0"/>
              <w:spacing w:line="16" w:lineRule="atLeast"/>
              <w:jc w:val="center"/>
            </w:pPr>
            <w:r w:rsidRPr="005012BF">
              <w:t>10,6</w:t>
            </w:r>
          </w:p>
        </w:tc>
        <w:tc>
          <w:tcPr>
            <w:tcW w:w="408" w:type="pct"/>
          </w:tcPr>
          <w:p w:rsidR="00BC3783" w:rsidRPr="00870C94" w:rsidRDefault="00BC3783" w:rsidP="00EA0615">
            <w:pPr>
              <w:widowControl w:val="0"/>
              <w:spacing w:line="16" w:lineRule="atLeast"/>
              <w:jc w:val="center"/>
            </w:pPr>
            <w:r w:rsidRPr="00870C94">
              <w:t>10,8</w:t>
            </w:r>
          </w:p>
        </w:tc>
        <w:tc>
          <w:tcPr>
            <w:tcW w:w="408" w:type="pct"/>
          </w:tcPr>
          <w:p w:rsidR="00BC3783" w:rsidRPr="00870C94" w:rsidRDefault="00BC3783" w:rsidP="00EA0615">
            <w:pPr>
              <w:widowControl w:val="0"/>
              <w:spacing w:line="16" w:lineRule="atLeast"/>
              <w:jc w:val="center"/>
            </w:pPr>
            <w:r w:rsidRPr="00870C94">
              <w:t>11,5</w:t>
            </w:r>
          </w:p>
        </w:tc>
      </w:tr>
      <w:tr w:rsidR="009C066D" w:rsidRPr="005012BF" w:rsidTr="009C066D">
        <w:tc>
          <w:tcPr>
            <w:tcW w:w="885" w:type="pct"/>
            <w:vAlign w:val="bottom"/>
          </w:tcPr>
          <w:p w:rsidR="00BC3783" w:rsidRPr="005012BF" w:rsidRDefault="00BC3783" w:rsidP="00EA0615">
            <w:pPr>
              <w:widowControl w:val="0"/>
              <w:spacing w:line="16" w:lineRule="atLeast"/>
              <w:jc w:val="both"/>
            </w:pPr>
            <w:r w:rsidRPr="005012BF">
              <w:lastRenderedPageBreak/>
              <w:t>Общий коэфф</w:t>
            </w:r>
            <w:r w:rsidRPr="005012BF">
              <w:t>и</w:t>
            </w:r>
            <w:r w:rsidRPr="005012BF">
              <w:t>циент смертн</w:t>
            </w:r>
            <w:r w:rsidRPr="005012BF">
              <w:t>о</w:t>
            </w:r>
            <w:r w:rsidRPr="005012BF">
              <w:t>сти</w:t>
            </w:r>
            <w:r>
              <w:t>, человек на 1000 населения</w:t>
            </w:r>
          </w:p>
        </w:tc>
        <w:tc>
          <w:tcPr>
            <w:tcW w:w="442" w:type="pct"/>
          </w:tcPr>
          <w:p w:rsidR="00BC3783" w:rsidRPr="005012BF" w:rsidRDefault="00BC3783" w:rsidP="00EA0615">
            <w:pPr>
              <w:widowControl w:val="0"/>
              <w:spacing w:line="16" w:lineRule="atLeast"/>
              <w:jc w:val="center"/>
            </w:pPr>
            <w:r w:rsidRPr="005012BF">
              <w:t>16,</w:t>
            </w:r>
            <w:r>
              <w:t>7</w:t>
            </w:r>
          </w:p>
        </w:tc>
        <w:tc>
          <w:tcPr>
            <w:tcW w:w="476" w:type="pct"/>
          </w:tcPr>
          <w:p w:rsidR="00BC3783" w:rsidRPr="005012BF" w:rsidRDefault="00BC3783" w:rsidP="00EA0615">
            <w:pPr>
              <w:widowControl w:val="0"/>
              <w:spacing w:line="16" w:lineRule="atLeast"/>
              <w:jc w:val="center"/>
            </w:pPr>
            <w:r w:rsidRPr="005012BF">
              <w:t>16,9</w:t>
            </w:r>
          </w:p>
        </w:tc>
        <w:tc>
          <w:tcPr>
            <w:tcW w:w="477" w:type="pct"/>
          </w:tcPr>
          <w:p w:rsidR="00BC3783" w:rsidRPr="005012BF" w:rsidRDefault="00BC3783" w:rsidP="00EA0615">
            <w:pPr>
              <w:widowControl w:val="0"/>
              <w:spacing w:line="16" w:lineRule="atLeast"/>
              <w:jc w:val="center"/>
            </w:pPr>
            <w:r w:rsidRPr="005012BF">
              <w:t>16,4</w:t>
            </w:r>
          </w:p>
        </w:tc>
        <w:tc>
          <w:tcPr>
            <w:tcW w:w="544" w:type="pct"/>
          </w:tcPr>
          <w:p w:rsidR="00BC3783" w:rsidRPr="005012BF" w:rsidRDefault="00BC3783" w:rsidP="00EA0615">
            <w:pPr>
              <w:widowControl w:val="0"/>
              <w:spacing w:line="16" w:lineRule="atLeast"/>
              <w:jc w:val="center"/>
            </w:pPr>
            <w:r w:rsidRPr="005012BF">
              <w:t>15,8</w:t>
            </w:r>
          </w:p>
        </w:tc>
        <w:tc>
          <w:tcPr>
            <w:tcW w:w="476" w:type="pct"/>
          </w:tcPr>
          <w:p w:rsidR="00BC3783" w:rsidRPr="005012BF" w:rsidRDefault="00BC3783" w:rsidP="00EA0615">
            <w:pPr>
              <w:widowControl w:val="0"/>
              <w:spacing w:line="16" w:lineRule="atLeast"/>
              <w:jc w:val="center"/>
            </w:pPr>
            <w:r w:rsidRPr="005012BF">
              <w:t>15,3</w:t>
            </w:r>
          </w:p>
        </w:tc>
        <w:tc>
          <w:tcPr>
            <w:tcW w:w="476" w:type="pct"/>
          </w:tcPr>
          <w:p w:rsidR="00BC3783" w:rsidRPr="005012BF" w:rsidRDefault="00BC3783" w:rsidP="00EA0615">
            <w:pPr>
              <w:widowControl w:val="0"/>
              <w:spacing w:line="16" w:lineRule="atLeast"/>
              <w:jc w:val="center"/>
            </w:pPr>
            <w:r w:rsidRPr="005012BF">
              <w:t>14,9</w:t>
            </w:r>
          </w:p>
        </w:tc>
        <w:tc>
          <w:tcPr>
            <w:tcW w:w="409" w:type="pct"/>
          </w:tcPr>
          <w:p w:rsidR="00BC3783" w:rsidRPr="005012BF" w:rsidRDefault="00BC3783" w:rsidP="00EA0615">
            <w:pPr>
              <w:widowControl w:val="0"/>
              <w:spacing w:line="16" w:lineRule="atLeast"/>
              <w:jc w:val="center"/>
            </w:pPr>
            <w:r w:rsidRPr="005012BF">
              <w:t>15,8</w:t>
            </w:r>
          </w:p>
        </w:tc>
        <w:tc>
          <w:tcPr>
            <w:tcW w:w="408" w:type="pct"/>
          </w:tcPr>
          <w:p w:rsidR="00BC3783" w:rsidRPr="00870C94" w:rsidRDefault="00BC3783" w:rsidP="00EA0615">
            <w:pPr>
              <w:widowControl w:val="0"/>
              <w:spacing w:line="16" w:lineRule="atLeast"/>
              <w:jc w:val="center"/>
            </w:pPr>
            <w:r w:rsidRPr="00870C94">
              <w:t>14,8</w:t>
            </w:r>
          </w:p>
        </w:tc>
        <w:tc>
          <w:tcPr>
            <w:tcW w:w="408" w:type="pct"/>
          </w:tcPr>
          <w:p w:rsidR="00BC3783" w:rsidRPr="00870C94" w:rsidRDefault="00BC3783" w:rsidP="00EA0615">
            <w:pPr>
              <w:widowControl w:val="0"/>
              <w:spacing w:line="16" w:lineRule="atLeast"/>
              <w:jc w:val="center"/>
            </w:pPr>
            <w:r w:rsidRPr="00870C94">
              <w:t>14,2</w:t>
            </w:r>
          </w:p>
        </w:tc>
      </w:tr>
    </w:tbl>
    <w:p w:rsidR="00BC3783" w:rsidRDefault="00BC3783" w:rsidP="00EA0615">
      <w:pPr>
        <w:widowControl w:val="0"/>
        <w:spacing w:line="228" w:lineRule="auto"/>
        <w:ind w:firstLine="709"/>
        <w:jc w:val="both"/>
        <w:rPr>
          <w:sz w:val="28"/>
          <w:szCs w:val="28"/>
        </w:rPr>
      </w:pPr>
    </w:p>
    <w:p w:rsidR="00BC3783" w:rsidRPr="005012BF" w:rsidRDefault="00BC3783" w:rsidP="00EA0615">
      <w:pPr>
        <w:widowControl w:val="0"/>
        <w:spacing w:line="348" w:lineRule="auto"/>
        <w:ind w:firstLine="709"/>
        <w:jc w:val="both"/>
      </w:pPr>
      <w:r w:rsidRPr="005012BF">
        <w:rPr>
          <w:sz w:val="28"/>
          <w:szCs w:val="28"/>
        </w:rPr>
        <w:t>Демографические процессы в Ульяновской области в последнее время х</w:t>
      </w:r>
      <w:r w:rsidRPr="005012BF">
        <w:rPr>
          <w:sz w:val="28"/>
          <w:szCs w:val="28"/>
        </w:rPr>
        <w:t>а</w:t>
      </w:r>
      <w:r w:rsidRPr="005012BF">
        <w:rPr>
          <w:sz w:val="28"/>
          <w:szCs w:val="28"/>
        </w:rPr>
        <w:t xml:space="preserve">рактеризуются тенденцией </w:t>
      </w:r>
      <w:r>
        <w:rPr>
          <w:sz w:val="28"/>
          <w:szCs w:val="28"/>
        </w:rPr>
        <w:t xml:space="preserve">к </w:t>
      </w:r>
      <w:r w:rsidRPr="005012BF">
        <w:rPr>
          <w:sz w:val="28"/>
          <w:szCs w:val="28"/>
        </w:rPr>
        <w:t>увеличени</w:t>
      </w:r>
      <w:r>
        <w:rPr>
          <w:sz w:val="28"/>
          <w:szCs w:val="28"/>
        </w:rPr>
        <w:t>ю</w:t>
      </w:r>
      <w:r w:rsidRPr="005012BF">
        <w:rPr>
          <w:sz w:val="28"/>
          <w:szCs w:val="28"/>
        </w:rPr>
        <w:t xml:space="preserve"> доли </w:t>
      </w:r>
      <w:r>
        <w:rPr>
          <w:sz w:val="28"/>
          <w:szCs w:val="28"/>
        </w:rPr>
        <w:t xml:space="preserve">численности населения </w:t>
      </w:r>
      <w:r w:rsidRPr="005012BF">
        <w:rPr>
          <w:sz w:val="28"/>
          <w:szCs w:val="28"/>
        </w:rPr>
        <w:t>старш</w:t>
      </w:r>
      <w:r>
        <w:rPr>
          <w:sz w:val="28"/>
          <w:szCs w:val="28"/>
        </w:rPr>
        <w:t>его</w:t>
      </w:r>
      <w:r w:rsidRPr="005012BF">
        <w:rPr>
          <w:sz w:val="28"/>
          <w:szCs w:val="28"/>
        </w:rPr>
        <w:t xml:space="preserve"> возраст</w:t>
      </w:r>
      <w:r>
        <w:rPr>
          <w:sz w:val="28"/>
          <w:szCs w:val="28"/>
        </w:rPr>
        <w:t>а</w:t>
      </w:r>
      <w:r w:rsidRPr="005012BF">
        <w:rPr>
          <w:sz w:val="28"/>
          <w:szCs w:val="28"/>
        </w:rPr>
        <w:t xml:space="preserve"> в </w:t>
      </w:r>
      <w:r>
        <w:rPr>
          <w:sz w:val="28"/>
          <w:szCs w:val="28"/>
        </w:rPr>
        <w:t xml:space="preserve">общей численности </w:t>
      </w:r>
      <w:r w:rsidRPr="005012BF">
        <w:rPr>
          <w:sz w:val="28"/>
          <w:szCs w:val="28"/>
        </w:rPr>
        <w:t>экономически активно</w:t>
      </w:r>
      <w:r>
        <w:rPr>
          <w:sz w:val="28"/>
          <w:szCs w:val="28"/>
        </w:rPr>
        <w:t>го</w:t>
      </w:r>
      <w:r w:rsidRPr="005012BF">
        <w:rPr>
          <w:sz w:val="28"/>
          <w:szCs w:val="28"/>
        </w:rPr>
        <w:t xml:space="preserve"> населени</w:t>
      </w:r>
      <w:r>
        <w:rPr>
          <w:sz w:val="28"/>
          <w:szCs w:val="28"/>
        </w:rPr>
        <w:t>я</w:t>
      </w:r>
      <w:r w:rsidRPr="005012BF">
        <w:rPr>
          <w:sz w:val="28"/>
          <w:szCs w:val="28"/>
        </w:rPr>
        <w:t xml:space="preserve"> трудоспосо</w:t>
      </w:r>
      <w:r w:rsidRPr="005012BF">
        <w:rPr>
          <w:sz w:val="28"/>
          <w:szCs w:val="28"/>
        </w:rPr>
        <w:t>б</w:t>
      </w:r>
      <w:r w:rsidRPr="005012BF">
        <w:rPr>
          <w:sz w:val="28"/>
          <w:szCs w:val="28"/>
        </w:rPr>
        <w:t xml:space="preserve">ного возраста. </w:t>
      </w:r>
    </w:p>
    <w:p w:rsidR="00BC3783" w:rsidRPr="000C1143" w:rsidRDefault="00BC3783" w:rsidP="00EA0615">
      <w:pPr>
        <w:widowControl w:val="0"/>
        <w:ind w:firstLine="708"/>
        <w:jc w:val="both"/>
        <w:rPr>
          <w:sz w:val="16"/>
          <w:szCs w:val="16"/>
        </w:rPr>
      </w:pPr>
    </w:p>
    <w:p w:rsidR="00BC3783" w:rsidRPr="00AC5DDF" w:rsidRDefault="00BC3783" w:rsidP="00EA0615">
      <w:pPr>
        <w:widowControl w:val="0"/>
        <w:ind w:firstLine="708"/>
        <w:jc w:val="both"/>
        <w:rPr>
          <w:sz w:val="28"/>
          <w:szCs w:val="28"/>
        </w:rPr>
      </w:pPr>
    </w:p>
    <w:p w:rsidR="00BC3783" w:rsidRDefault="00BC3783" w:rsidP="000A0517">
      <w:pPr>
        <w:widowControl w:val="0"/>
        <w:numPr>
          <w:ilvl w:val="0"/>
          <w:numId w:val="18"/>
        </w:numPr>
        <w:tabs>
          <w:tab w:val="left" w:pos="426"/>
        </w:tabs>
        <w:suppressAutoHyphens/>
        <w:ind w:left="0" w:firstLine="0"/>
        <w:jc w:val="center"/>
        <w:rPr>
          <w:b/>
          <w:sz w:val="28"/>
          <w:szCs w:val="28"/>
        </w:rPr>
      </w:pPr>
      <w:r w:rsidRPr="0026132E">
        <w:rPr>
          <w:b/>
          <w:sz w:val="28"/>
          <w:szCs w:val="28"/>
        </w:rPr>
        <w:t>Оценка конкурентных особенностей Ульяновской области.</w:t>
      </w:r>
    </w:p>
    <w:p w:rsidR="00BC3783" w:rsidRPr="0026132E" w:rsidRDefault="00BC3783" w:rsidP="000A0517">
      <w:pPr>
        <w:widowControl w:val="0"/>
        <w:tabs>
          <w:tab w:val="left" w:pos="426"/>
        </w:tabs>
        <w:suppressAutoHyphens/>
        <w:jc w:val="center"/>
        <w:rPr>
          <w:b/>
          <w:sz w:val="28"/>
          <w:szCs w:val="28"/>
        </w:rPr>
      </w:pPr>
      <w:r w:rsidRPr="0026132E">
        <w:rPr>
          <w:b/>
          <w:sz w:val="28"/>
          <w:szCs w:val="28"/>
        </w:rPr>
        <w:t>Потенциал и факторы роста, проблемы развития</w:t>
      </w:r>
    </w:p>
    <w:p w:rsidR="00BC3783" w:rsidRPr="00802310" w:rsidRDefault="00BC3783" w:rsidP="000A0517">
      <w:pPr>
        <w:pStyle w:val="ConsPlusTitle"/>
        <w:suppressAutoHyphens/>
        <w:jc w:val="center"/>
        <w:outlineLvl w:val="1"/>
        <w:rPr>
          <w:rFonts w:ascii="Times New Roman" w:hAnsi="Times New Roman" w:cs="Times New Roman"/>
          <w:sz w:val="22"/>
          <w:szCs w:val="28"/>
        </w:rPr>
      </w:pPr>
    </w:p>
    <w:p w:rsidR="00BC3783" w:rsidRPr="00AC5DDF" w:rsidRDefault="00BC3783" w:rsidP="000A0517">
      <w:pPr>
        <w:pStyle w:val="ConsPlusTitle"/>
        <w:suppressAutoHyphens/>
        <w:jc w:val="center"/>
        <w:outlineLvl w:val="1"/>
        <w:rPr>
          <w:rFonts w:ascii="Times New Roman" w:hAnsi="Times New Roman" w:cs="Times New Roman"/>
          <w:sz w:val="28"/>
          <w:szCs w:val="28"/>
        </w:rPr>
      </w:pPr>
    </w:p>
    <w:p w:rsidR="00BC3783" w:rsidRDefault="00BC3783" w:rsidP="000A0517">
      <w:pPr>
        <w:pStyle w:val="ConsPlusTitle"/>
        <w:suppressAutoHyphens/>
        <w:jc w:val="center"/>
        <w:outlineLvl w:val="1"/>
        <w:rPr>
          <w:rFonts w:ascii="Times New Roman" w:hAnsi="Times New Roman" w:cs="Times New Roman"/>
          <w:sz w:val="28"/>
          <w:szCs w:val="28"/>
        </w:rPr>
      </w:pPr>
      <w:bookmarkStart w:id="2" w:name="_Toc202084751"/>
      <w:bookmarkStart w:id="3" w:name="_Toc202085449"/>
      <w:r w:rsidRPr="00AC5DDF">
        <w:rPr>
          <w:rFonts w:ascii="Times New Roman" w:hAnsi="Times New Roman" w:cs="Times New Roman"/>
          <w:sz w:val="28"/>
          <w:szCs w:val="28"/>
        </w:rPr>
        <w:t>2.1. Потенциал и факторы роста</w:t>
      </w:r>
      <w:bookmarkEnd w:id="2"/>
      <w:bookmarkEnd w:id="3"/>
    </w:p>
    <w:p w:rsidR="00BC3783" w:rsidRPr="00802310" w:rsidRDefault="00BC3783" w:rsidP="000A0517">
      <w:pPr>
        <w:pStyle w:val="ConsPlusTitle"/>
        <w:suppressAutoHyphens/>
        <w:jc w:val="center"/>
        <w:outlineLvl w:val="1"/>
        <w:rPr>
          <w:rFonts w:ascii="Times New Roman" w:hAnsi="Times New Roman" w:cs="Times New Roman"/>
          <w:sz w:val="22"/>
          <w:szCs w:val="28"/>
        </w:rPr>
      </w:pPr>
    </w:p>
    <w:p w:rsidR="00BC3783" w:rsidRPr="00AC5DDF" w:rsidRDefault="00BC3783" w:rsidP="000A0517">
      <w:pPr>
        <w:pStyle w:val="ConsPlusTitle"/>
        <w:suppressAutoHyphens/>
        <w:jc w:val="center"/>
        <w:outlineLvl w:val="1"/>
        <w:rPr>
          <w:rFonts w:ascii="Times New Roman" w:hAnsi="Times New Roman" w:cs="Times New Roman"/>
          <w:sz w:val="28"/>
          <w:szCs w:val="28"/>
        </w:rPr>
      </w:pPr>
    </w:p>
    <w:p w:rsidR="00BC3783" w:rsidRDefault="00BC3783" w:rsidP="000A0517">
      <w:pPr>
        <w:widowControl w:val="0"/>
        <w:suppressAutoHyphens/>
        <w:jc w:val="center"/>
        <w:rPr>
          <w:b/>
          <w:sz w:val="28"/>
          <w:szCs w:val="28"/>
        </w:rPr>
      </w:pPr>
      <w:r w:rsidRPr="00AC5DDF">
        <w:rPr>
          <w:b/>
          <w:sz w:val="28"/>
          <w:szCs w:val="28"/>
        </w:rPr>
        <w:t>2.1.1. Географическое положение</w:t>
      </w:r>
    </w:p>
    <w:p w:rsidR="00BC3783" w:rsidRPr="00802310" w:rsidRDefault="00BC3783" w:rsidP="000A0517">
      <w:pPr>
        <w:widowControl w:val="0"/>
        <w:suppressAutoHyphens/>
        <w:jc w:val="center"/>
        <w:rPr>
          <w:b/>
          <w:sz w:val="22"/>
          <w:szCs w:val="28"/>
        </w:rPr>
      </w:pPr>
    </w:p>
    <w:p w:rsidR="00BC3783" w:rsidRPr="00AC5DDF" w:rsidRDefault="00BC3783" w:rsidP="000A0517">
      <w:pPr>
        <w:widowControl w:val="0"/>
        <w:suppressAutoHyphens/>
        <w:jc w:val="both"/>
        <w:rPr>
          <w:sz w:val="28"/>
          <w:szCs w:val="28"/>
        </w:rPr>
      </w:pPr>
    </w:p>
    <w:p w:rsidR="00BC3783" w:rsidRPr="00C533C3" w:rsidRDefault="00BC3783" w:rsidP="000A0517">
      <w:pPr>
        <w:widowControl w:val="0"/>
        <w:suppressAutoHyphens/>
        <w:spacing w:line="348" w:lineRule="auto"/>
        <w:ind w:firstLine="709"/>
        <w:jc w:val="both"/>
        <w:rPr>
          <w:sz w:val="28"/>
          <w:szCs w:val="28"/>
        </w:rPr>
      </w:pPr>
      <w:r w:rsidRPr="00C533C3">
        <w:rPr>
          <w:sz w:val="28"/>
          <w:szCs w:val="28"/>
        </w:rPr>
        <w:t>Ульяновская область характеризуется выгодным географическим положением,  располагаясь на юго-востоке Европейской части России, в Среднем Поволжье</w:t>
      </w:r>
      <w:r>
        <w:rPr>
          <w:sz w:val="28"/>
          <w:szCs w:val="28"/>
        </w:rPr>
        <w:t>,</w:t>
      </w:r>
      <w:r w:rsidRPr="00C533C3">
        <w:rPr>
          <w:sz w:val="28"/>
          <w:szCs w:val="28"/>
        </w:rPr>
        <w:t xml:space="preserve"> в окружении экономически развитых </w:t>
      </w:r>
      <w:r>
        <w:rPr>
          <w:sz w:val="28"/>
          <w:szCs w:val="28"/>
        </w:rPr>
        <w:t>субъектов Российской Федерации</w:t>
      </w:r>
      <w:r w:rsidRPr="00C533C3">
        <w:rPr>
          <w:sz w:val="28"/>
          <w:szCs w:val="28"/>
        </w:rPr>
        <w:t xml:space="preserve">: на западе она граничит с Пензенской областью и Республикой Мордовия, на севере </w:t>
      </w:r>
      <w:r>
        <w:rPr>
          <w:sz w:val="28"/>
          <w:szCs w:val="28"/>
        </w:rPr>
        <w:t>–</w:t>
      </w:r>
      <w:r w:rsidRPr="00C533C3">
        <w:rPr>
          <w:sz w:val="28"/>
          <w:szCs w:val="28"/>
        </w:rPr>
        <w:t xml:space="preserve"> с</w:t>
      </w:r>
      <w:r>
        <w:rPr>
          <w:sz w:val="28"/>
          <w:szCs w:val="28"/>
        </w:rPr>
        <w:t xml:space="preserve"> </w:t>
      </w:r>
      <w:r w:rsidRPr="00C533C3">
        <w:rPr>
          <w:sz w:val="28"/>
          <w:szCs w:val="28"/>
        </w:rPr>
        <w:t xml:space="preserve">Чувашской Республикой и Республикой Татарстан, на востоке – с Самарской областью, на юге – с Саратовской областью. </w:t>
      </w:r>
    </w:p>
    <w:p w:rsidR="00BC3783" w:rsidRDefault="00BC3783" w:rsidP="000A0517">
      <w:pPr>
        <w:widowControl w:val="0"/>
        <w:suppressAutoHyphens/>
        <w:spacing w:line="348" w:lineRule="auto"/>
        <w:ind w:firstLine="709"/>
        <w:jc w:val="both"/>
        <w:rPr>
          <w:sz w:val="28"/>
          <w:szCs w:val="28"/>
        </w:rPr>
      </w:pPr>
      <w:r w:rsidRPr="00C533C3">
        <w:rPr>
          <w:sz w:val="28"/>
          <w:szCs w:val="28"/>
        </w:rPr>
        <w:t xml:space="preserve">В радиусе пятисот километров от города Ульяновска проживают свыше </w:t>
      </w:r>
      <w:r>
        <w:rPr>
          <w:sz w:val="28"/>
          <w:szCs w:val="28"/>
        </w:rPr>
        <w:t xml:space="preserve">             </w:t>
      </w:r>
      <w:r w:rsidRPr="00C533C3">
        <w:rPr>
          <w:sz w:val="28"/>
          <w:szCs w:val="28"/>
        </w:rPr>
        <w:t>22 млн. человек, в радиусе тысячи километров – более 45 млн. человек.</w:t>
      </w:r>
    </w:p>
    <w:p w:rsidR="00BC3783" w:rsidRPr="00AC5DDF" w:rsidRDefault="00BC3783" w:rsidP="000A0517">
      <w:pPr>
        <w:widowControl w:val="0"/>
        <w:suppressAutoHyphens/>
        <w:spacing w:line="365" w:lineRule="auto"/>
        <w:ind w:firstLine="709"/>
        <w:jc w:val="both"/>
        <w:rPr>
          <w:sz w:val="28"/>
          <w:szCs w:val="28"/>
        </w:rPr>
      </w:pPr>
    </w:p>
    <w:p w:rsidR="00BC3783" w:rsidRDefault="00BC3783" w:rsidP="000A0517">
      <w:pPr>
        <w:widowControl w:val="0"/>
        <w:suppressAutoHyphens/>
        <w:jc w:val="center"/>
        <w:rPr>
          <w:b/>
          <w:sz w:val="28"/>
          <w:szCs w:val="28"/>
        </w:rPr>
      </w:pPr>
      <w:r w:rsidRPr="00AC5DDF">
        <w:rPr>
          <w:b/>
          <w:sz w:val="28"/>
          <w:szCs w:val="28"/>
        </w:rPr>
        <w:t>2.1.2. Природно-ресурсный потенциал</w:t>
      </w:r>
    </w:p>
    <w:p w:rsidR="00BC3783" w:rsidRPr="00802310" w:rsidRDefault="00BC3783" w:rsidP="000A0517">
      <w:pPr>
        <w:widowControl w:val="0"/>
        <w:suppressAutoHyphens/>
        <w:jc w:val="center"/>
        <w:rPr>
          <w:b/>
          <w:sz w:val="22"/>
          <w:szCs w:val="28"/>
        </w:rPr>
      </w:pPr>
    </w:p>
    <w:p w:rsidR="00BC3783" w:rsidRPr="00AC5DDF" w:rsidRDefault="00BC3783" w:rsidP="000A0517">
      <w:pPr>
        <w:widowControl w:val="0"/>
        <w:suppressAutoHyphens/>
        <w:jc w:val="center"/>
        <w:rPr>
          <w:b/>
          <w:sz w:val="28"/>
          <w:szCs w:val="28"/>
        </w:rPr>
      </w:pPr>
    </w:p>
    <w:p w:rsidR="00BC3783" w:rsidRDefault="00BC3783" w:rsidP="000A0517">
      <w:pPr>
        <w:pStyle w:val="5"/>
        <w:widowControl w:val="0"/>
        <w:suppressAutoHyphens/>
        <w:spacing w:before="0" w:after="0"/>
        <w:jc w:val="center"/>
        <w:rPr>
          <w:i w:val="0"/>
          <w:sz w:val="28"/>
          <w:szCs w:val="28"/>
        </w:rPr>
      </w:pPr>
      <w:r>
        <w:rPr>
          <w:i w:val="0"/>
          <w:sz w:val="28"/>
          <w:szCs w:val="28"/>
        </w:rPr>
        <w:t xml:space="preserve">2.1.2.1. </w:t>
      </w:r>
      <w:r w:rsidRPr="00C533C3">
        <w:rPr>
          <w:i w:val="0"/>
          <w:sz w:val="28"/>
          <w:szCs w:val="28"/>
        </w:rPr>
        <w:t>Нефть</w:t>
      </w:r>
    </w:p>
    <w:p w:rsidR="00BC3783" w:rsidRDefault="00BC3783" w:rsidP="000A0517">
      <w:pPr>
        <w:widowControl w:val="0"/>
        <w:suppressAutoHyphens/>
        <w:rPr>
          <w:sz w:val="28"/>
          <w:szCs w:val="28"/>
        </w:rPr>
      </w:pPr>
    </w:p>
    <w:p w:rsidR="00BC3783" w:rsidRPr="000C1143" w:rsidRDefault="00BC3783" w:rsidP="000A0517">
      <w:pPr>
        <w:widowControl w:val="0"/>
        <w:suppressAutoHyphens/>
        <w:rPr>
          <w:sz w:val="28"/>
          <w:szCs w:val="28"/>
        </w:rPr>
      </w:pPr>
    </w:p>
    <w:p w:rsidR="00BC3783" w:rsidRPr="00C533C3" w:rsidRDefault="00BC3783" w:rsidP="000A0517">
      <w:pPr>
        <w:widowControl w:val="0"/>
        <w:suppressAutoHyphens/>
        <w:spacing w:line="360" w:lineRule="auto"/>
        <w:ind w:firstLine="720"/>
        <w:jc w:val="both"/>
        <w:rPr>
          <w:sz w:val="28"/>
          <w:szCs w:val="28"/>
        </w:rPr>
      </w:pPr>
      <w:r w:rsidRPr="00C533C3">
        <w:rPr>
          <w:sz w:val="28"/>
          <w:szCs w:val="28"/>
        </w:rPr>
        <w:t xml:space="preserve">На территории Ульяновской области </w:t>
      </w:r>
      <w:r>
        <w:rPr>
          <w:sz w:val="28"/>
          <w:szCs w:val="28"/>
        </w:rPr>
        <w:t>на г</w:t>
      </w:r>
      <w:r w:rsidRPr="00C533C3">
        <w:rPr>
          <w:sz w:val="28"/>
          <w:szCs w:val="28"/>
        </w:rPr>
        <w:t>осударственн</w:t>
      </w:r>
      <w:r>
        <w:rPr>
          <w:sz w:val="28"/>
          <w:szCs w:val="28"/>
        </w:rPr>
        <w:t>ом</w:t>
      </w:r>
      <w:r w:rsidRPr="00C533C3">
        <w:rPr>
          <w:sz w:val="28"/>
          <w:szCs w:val="28"/>
        </w:rPr>
        <w:t xml:space="preserve"> баланс</w:t>
      </w:r>
      <w:r>
        <w:rPr>
          <w:sz w:val="28"/>
          <w:szCs w:val="28"/>
        </w:rPr>
        <w:t>е запасов полезных ископаемых (далее – государственный баланс) учтено</w:t>
      </w:r>
      <w:r w:rsidRPr="00C533C3">
        <w:rPr>
          <w:sz w:val="28"/>
          <w:szCs w:val="28"/>
        </w:rPr>
        <w:t xml:space="preserve"> 51 </w:t>
      </w:r>
      <w:r w:rsidRPr="003941BA">
        <w:rPr>
          <w:spacing w:val="-4"/>
          <w:sz w:val="28"/>
          <w:szCs w:val="28"/>
        </w:rPr>
        <w:t>месторождение нефти с суммарными извлекаемыми запасами категории А+В+С</w:t>
      </w:r>
      <w:r w:rsidRPr="003941BA">
        <w:rPr>
          <w:spacing w:val="-4"/>
          <w:sz w:val="28"/>
          <w:szCs w:val="28"/>
          <w:vertAlign w:val="subscript"/>
        </w:rPr>
        <w:t>1</w:t>
      </w:r>
      <w:r w:rsidR="000A0517">
        <w:rPr>
          <w:spacing w:val="-4"/>
          <w:sz w:val="28"/>
          <w:szCs w:val="28"/>
        </w:rPr>
        <w:t xml:space="preserve"> в количестве</w:t>
      </w:r>
      <w:r w:rsidRPr="003941BA">
        <w:rPr>
          <w:spacing w:val="-4"/>
          <w:sz w:val="28"/>
          <w:szCs w:val="28"/>
        </w:rPr>
        <w:t xml:space="preserve"> </w:t>
      </w:r>
      <w:r w:rsidRPr="00C533C3">
        <w:rPr>
          <w:sz w:val="28"/>
          <w:szCs w:val="28"/>
        </w:rPr>
        <w:lastRenderedPageBreak/>
        <w:t>46,199 млн. т</w:t>
      </w:r>
      <w:r>
        <w:rPr>
          <w:sz w:val="28"/>
          <w:szCs w:val="28"/>
        </w:rPr>
        <w:t>онн</w:t>
      </w:r>
      <w:r w:rsidRPr="00C533C3">
        <w:rPr>
          <w:sz w:val="28"/>
          <w:szCs w:val="28"/>
        </w:rPr>
        <w:t xml:space="preserve"> и категории С</w:t>
      </w:r>
      <w:r w:rsidRPr="00C533C3">
        <w:rPr>
          <w:sz w:val="28"/>
          <w:szCs w:val="28"/>
          <w:vertAlign w:val="subscript"/>
        </w:rPr>
        <w:t>2</w:t>
      </w:r>
      <w:r w:rsidRPr="00C533C3">
        <w:rPr>
          <w:sz w:val="28"/>
          <w:szCs w:val="28"/>
        </w:rPr>
        <w:t xml:space="preserve"> – 8,9 млн. т</w:t>
      </w:r>
      <w:r>
        <w:rPr>
          <w:sz w:val="28"/>
          <w:szCs w:val="28"/>
        </w:rPr>
        <w:t>онн</w:t>
      </w:r>
      <w:r w:rsidRPr="00C533C3">
        <w:rPr>
          <w:sz w:val="28"/>
          <w:szCs w:val="28"/>
        </w:rPr>
        <w:t xml:space="preserve">. Все </w:t>
      </w:r>
      <w:r>
        <w:rPr>
          <w:sz w:val="28"/>
          <w:szCs w:val="28"/>
        </w:rPr>
        <w:t>находящиеся на территории Уль</w:t>
      </w:r>
      <w:r w:rsidRPr="00C533C3">
        <w:rPr>
          <w:sz w:val="28"/>
          <w:szCs w:val="28"/>
        </w:rPr>
        <w:t xml:space="preserve">яновской области </w:t>
      </w:r>
      <w:r>
        <w:rPr>
          <w:sz w:val="28"/>
          <w:szCs w:val="28"/>
        </w:rPr>
        <w:t xml:space="preserve">месторождения нефти </w:t>
      </w:r>
      <w:r w:rsidRPr="00C533C3">
        <w:rPr>
          <w:sz w:val="28"/>
          <w:szCs w:val="28"/>
        </w:rPr>
        <w:t>по величине извлекаемых запасов мелкие (менее 15 млн. т</w:t>
      </w:r>
      <w:r>
        <w:rPr>
          <w:sz w:val="28"/>
          <w:szCs w:val="28"/>
        </w:rPr>
        <w:t>онн</w:t>
      </w:r>
      <w:r w:rsidRPr="00C533C3">
        <w:rPr>
          <w:sz w:val="28"/>
          <w:szCs w:val="28"/>
        </w:rPr>
        <w:t>).</w:t>
      </w:r>
    </w:p>
    <w:p w:rsidR="00BC3783" w:rsidRDefault="00BC3783" w:rsidP="000A0517">
      <w:pPr>
        <w:widowControl w:val="0"/>
        <w:suppressAutoHyphens/>
        <w:spacing w:line="360" w:lineRule="auto"/>
        <w:ind w:firstLine="720"/>
        <w:jc w:val="both"/>
        <w:rPr>
          <w:sz w:val="28"/>
          <w:szCs w:val="28"/>
        </w:rPr>
      </w:pPr>
      <w:r w:rsidRPr="00C533C3">
        <w:rPr>
          <w:sz w:val="28"/>
          <w:szCs w:val="28"/>
        </w:rPr>
        <w:t>Всего в Ульяновской области добыч</w:t>
      </w:r>
      <w:r>
        <w:rPr>
          <w:sz w:val="28"/>
          <w:szCs w:val="28"/>
        </w:rPr>
        <w:t>у</w:t>
      </w:r>
      <w:r w:rsidRPr="00C533C3">
        <w:rPr>
          <w:sz w:val="28"/>
          <w:szCs w:val="28"/>
        </w:rPr>
        <w:t xml:space="preserve"> </w:t>
      </w:r>
      <w:r>
        <w:rPr>
          <w:sz w:val="28"/>
          <w:szCs w:val="28"/>
        </w:rPr>
        <w:t>нефти осуществляют</w:t>
      </w:r>
      <w:r w:rsidRPr="00C533C3">
        <w:rPr>
          <w:sz w:val="28"/>
          <w:szCs w:val="28"/>
        </w:rPr>
        <w:t xml:space="preserve"> 4 организации: </w:t>
      </w:r>
      <w:r>
        <w:rPr>
          <w:sz w:val="28"/>
          <w:szCs w:val="28"/>
        </w:rPr>
        <w:t xml:space="preserve">открытое акционерное общество </w:t>
      </w:r>
      <w:r w:rsidRPr="00C533C3">
        <w:rPr>
          <w:sz w:val="28"/>
          <w:szCs w:val="28"/>
        </w:rPr>
        <w:t>«</w:t>
      </w:r>
      <w:proofErr w:type="spellStart"/>
      <w:r w:rsidRPr="00C533C3">
        <w:rPr>
          <w:sz w:val="28"/>
          <w:szCs w:val="28"/>
        </w:rPr>
        <w:t>Ульяновскнефть</w:t>
      </w:r>
      <w:proofErr w:type="spellEnd"/>
      <w:r w:rsidRPr="00C533C3">
        <w:rPr>
          <w:sz w:val="28"/>
          <w:szCs w:val="28"/>
        </w:rPr>
        <w:t xml:space="preserve">», </w:t>
      </w:r>
      <w:r>
        <w:rPr>
          <w:sz w:val="28"/>
          <w:szCs w:val="28"/>
        </w:rPr>
        <w:t>общество с ограниченной ответственностью</w:t>
      </w:r>
      <w:r w:rsidRPr="00C533C3">
        <w:rPr>
          <w:sz w:val="28"/>
          <w:szCs w:val="28"/>
        </w:rPr>
        <w:t xml:space="preserve"> «</w:t>
      </w:r>
      <w:proofErr w:type="spellStart"/>
      <w:r w:rsidRPr="00C533C3">
        <w:rPr>
          <w:sz w:val="28"/>
          <w:szCs w:val="28"/>
        </w:rPr>
        <w:t>Ульяновскнефтегаз</w:t>
      </w:r>
      <w:proofErr w:type="spellEnd"/>
      <w:r w:rsidRPr="00C533C3">
        <w:rPr>
          <w:sz w:val="28"/>
          <w:szCs w:val="28"/>
        </w:rPr>
        <w:t xml:space="preserve">», </w:t>
      </w:r>
      <w:r>
        <w:rPr>
          <w:sz w:val="28"/>
          <w:szCs w:val="28"/>
        </w:rPr>
        <w:t>закрытое акционерное общество</w:t>
      </w:r>
      <w:r w:rsidRPr="00C533C3">
        <w:rPr>
          <w:sz w:val="28"/>
          <w:szCs w:val="28"/>
        </w:rPr>
        <w:t xml:space="preserve"> </w:t>
      </w:r>
      <w:r>
        <w:rPr>
          <w:sz w:val="28"/>
          <w:szCs w:val="28"/>
        </w:rPr>
        <w:br/>
      </w:r>
      <w:r w:rsidRPr="00C533C3">
        <w:rPr>
          <w:sz w:val="28"/>
          <w:szCs w:val="28"/>
        </w:rPr>
        <w:t>«СП «</w:t>
      </w:r>
      <w:proofErr w:type="spellStart"/>
      <w:r w:rsidRPr="00C533C3">
        <w:rPr>
          <w:sz w:val="28"/>
          <w:szCs w:val="28"/>
        </w:rPr>
        <w:t>Нафта</w:t>
      </w:r>
      <w:proofErr w:type="spellEnd"/>
      <w:r w:rsidRPr="00C533C3">
        <w:rPr>
          <w:sz w:val="28"/>
          <w:szCs w:val="28"/>
        </w:rPr>
        <w:t>-Ульяновск»</w:t>
      </w:r>
      <w:r>
        <w:rPr>
          <w:sz w:val="28"/>
          <w:szCs w:val="28"/>
        </w:rPr>
        <w:t xml:space="preserve"> и</w:t>
      </w:r>
      <w:r w:rsidRPr="00C533C3">
        <w:rPr>
          <w:sz w:val="28"/>
          <w:szCs w:val="28"/>
        </w:rPr>
        <w:t xml:space="preserve"> </w:t>
      </w:r>
      <w:r>
        <w:rPr>
          <w:sz w:val="28"/>
          <w:szCs w:val="28"/>
        </w:rPr>
        <w:t>открытое акционерное общество</w:t>
      </w:r>
      <w:r w:rsidRPr="00C533C3">
        <w:rPr>
          <w:sz w:val="28"/>
          <w:szCs w:val="28"/>
        </w:rPr>
        <w:t xml:space="preserve"> «Нефтеразведка».</w:t>
      </w:r>
    </w:p>
    <w:p w:rsidR="00BC3783" w:rsidRPr="000C1143" w:rsidRDefault="00BC3783" w:rsidP="000A0517">
      <w:pPr>
        <w:widowControl w:val="0"/>
        <w:suppressAutoHyphens/>
        <w:ind w:firstLine="720"/>
        <w:jc w:val="both"/>
        <w:rPr>
          <w:sz w:val="16"/>
          <w:szCs w:val="28"/>
        </w:rPr>
      </w:pPr>
    </w:p>
    <w:p w:rsidR="00BC3783" w:rsidRDefault="00BC3783" w:rsidP="000A0517">
      <w:pPr>
        <w:widowControl w:val="0"/>
        <w:suppressAutoHyphens/>
        <w:ind w:firstLine="720"/>
        <w:jc w:val="both"/>
        <w:rPr>
          <w:sz w:val="28"/>
          <w:szCs w:val="28"/>
        </w:rPr>
      </w:pPr>
    </w:p>
    <w:p w:rsidR="00BC3783" w:rsidRDefault="00BC3783" w:rsidP="000A0517">
      <w:pPr>
        <w:pStyle w:val="5"/>
        <w:widowControl w:val="0"/>
        <w:suppressAutoHyphens/>
        <w:jc w:val="center"/>
        <w:rPr>
          <w:i w:val="0"/>
          <w:sz w:val="28"/>
          <w:szCs w:val="28"/>
        </w:rPr>
      </w:pPr>
      <w:bookmarkStart w:id="4" w:name="_Toc199833157"/>
      <w:r>
        <w:rPr>
          <w:i w:val="0"/>
          <w:sz w:val="28"/>
          <w:szCs w:val="28"/>
        </w:rPr>
        <w:t xml:space="preserve">2.1.2.2. </w:t>
      </w:r>
      <w:r w:rsidRPr="00C533C3">
        <w:rPr>
          <w:i w:val="0"/>
          <w:sz w:val="28"/>
          <w:szCs w:val="28"/>
        </w:rPr>
        <w:t>Кварцевые пески</w:t>
      </w:r>
    </w:p>
    <w:p w:rsidR="00BC3783" w:rsidRPr="000C1143" w:rsidRDefault="00BC3783" w:rsidP="000A0517">
      <w:pPr>
        <w:widowControl w:val="0"/>
        <w:suppressAutoHyphens/>
        <w:rPr>
          <w:sz w:val="28"/>
          <w:szCs w:val="28"/>
        </w:rPr>
      </w:pPr>
    </w:p>
    <w:p w:rsidR="00BC3783" w:rsidRPr="00FF2151" w:rsidRDefault="00BC3783" w:rsidP="000A0517">
      <w:pPr>
        <w:widowControl w:val="0"/>
        <w:suppressAutoHyphens/>
        <w:rPr>
          <w:sz w:val="22"/>
          <w:szCs w:val="28"/>
        </w:rPr>
      </w:pPr>
    </w:p>
    <w:p w:rsidR="00BC3783" w:rsidRPr="00C533C3" w:rsidRDefault="00BC3783" w:rsidP="00FF2151">
      <w:pPr>
        <w:widowControl w:val="0"/>
        <w:suppressAutoHyphens/>
        <w:spacing w:line="358" w:lineRule="auto"/>
        <w:ind w:firstLine="720"/>
        <w:jc w:val="both"/>
        <w:rPr>
          <w:sz w:val="28"/>
          <w:szCs w:val="28"/>
        </w:rPr>
      </w:pPr>
      <w:r w:rsidRPr="00C533C3">
        <w:rPr>
          <w:sz w:val="28"/>
          <w:szCs w:val="28"/>
        </w:rPr>
        <w:t xml:space="preserve">Для </w:t>
      </w:r>
      <w:r>
        <w:rPr>
          <w:sz w:val="28"/>
          <w:szCs w:val="28"/>
        </w:rPr>
        <w:t>п</w:t>
      </w:r>
      <w:r w:rsidRPr="00C533C3">
        <w:rPr>
          <w:sz w:val="28"/>
          <w:szCs w:val="28"/>
        </w:rPr>
        <w:t xml:space="preserve">равобережной части Ульяновской области характерно широкое развитие мощных толщ хорошо отсортированных кварцевых песков. Выделяются две зоны песчаных образований </w:t>
      </w:r>
      <w:r>
        <w:rPr>
          <w:sz w:val="28"/>
          <w:szCs w:val="28"/>
        </w:rPr>
        <w:t>п</w:t>
      </w:r>
      <w:r w:rsidRPr="00C533C3">
        <w:rPr>
          <w:sz w:val="28"/>
          <w:szCs w:val="28"/>
        </w:rPr>
        <w:t xml:space="preserve">равобережья: северо-западная – район </w:t>
      </w:r>
      <w:r>
        <w:rPr>
          <w:sz w:val="28"/>
          <w:szCs w:val="28"/>
        </w:rPr>
        <w:t>села</w:t>
      </w:r>
      <w:r w:rsidRPr="00FE596E">
        <w:rPr>
          <w:color w:val="FF0000"/>
          <w:sz w:val="28"/>
          <w:szCs w:val="28"/>
        </w:rPr>
        <w:t xml:space="preserve"> </w:t>
      </w:r>
      <w:r w:rsidRPr="00C533C3">
        <w:rPr>
          <w:sz w:val="28"/>
          <w:szCs w:val="28"/>
        </w:rPr>
        <w:t xml:space="preserve">Юлово, </w:t>
      </w:r>
      <w:r>
        <w:rPr>
          <w:sz w:val="28"/>
          <w:szCs w:val="28"/>
        </w:rPr>
        <w:t xml:space="preserve">рабочего посёлка </w:t>
      </w:r>
      <w:r w:rsidRPr="00C533C3">
        <w:rPr>
          <w:sz w:val="28"/>
          <w:szCs w:val="28"/>
        </w:rPr>
        <w:t>Глотовка</w:t>
      </w:r>
      <w:r>
        <w:rPr>
          <w:sz w:val="28"/>
          <w:szCs w:val="28"/>
        </w:rPr>
        <w:t xml:space="preserve"> (</w:t>
      </w:r>
      <w:proofErr w:type="spellStart"/>
      <w:r w:rsidRPr="002178FB">
        <w:rPr>
          <w:sz w:val="28"/>
          <w:szCs w:val="28"/>
        </w:rPr>
        <w:t>Инзенский</w:t>
      </w:r>
      <w:proofErr w:type="spellEnd"/>
      <w:r w:rsidRPr="002178FB">
        <w:rPr>
          <w:sz w:val="28"/>
          <w:szCs w:val="28"/>
        </w:rPr>
        <w:t xml:space="preserve"> район Ульяновской области</w:t>
      </w:r>
      <w:r>
        <w:rPr>
          <w:sz w:val="28"/>
          <w:szCs w:val="28"/>
        </w:rPr>
        <w:t>)</w:t>
      </w:r>
      <w:r w:rsidRPr="00C533C3">
        <w:rPr>
          <w:sz w:val="28"/>
          <w:szCs w:val="28"/>
        </w:rPr>
        <w:t xml:space="preserve">, </w:t>
      </w:r>
      <w:r w:rsidRPr="00890572">
        <w:rPr>
          <w:sz w:val="28"/>
          <w:szCs w:val="28"/>
        </w:rPr>
        <w:t>город</w:t>
      </w:r>
      <w:r>
        <w:rPr>
          <w:sz w:val="28"/>
          <w:szCs w:val="28"/>
        </w:rPr>
        <w:t>а</w:t>
      </w:r>
      <w:r w:rsidRPr="00890572">
        <w:rPr>
          <w:sz w:val="28"/>
          <w:szCs w:val="28"/>
        </w:rPr>
        <w:t xml:space="preserve"> Кузнецк</w:t>
      </w:r>
      <w:r>
        <w:rPr>
          <w:sz w:val="28"/>
          <w:szCs w:val="28"/>
        </w:rPr>
        <w:t>а</w:t>
      </w:r>
      <w:r w:rsidRPr="00C533C3">
        <w:rPr>
          <w:sz w:val="28"/>
          <w:szCs w:val="28"/>
        </w:rPr>
        <w:t xml:space="preserve"> </w:t>
      </w:r>
      <w:r>
        <w:rPr>
          <w:sz w:val="28"/>
          <w:szCs w:val="28"/>
        </w:rPr>
        <w:t>(</w:t>
      </w:r>
      <w:r w:rsidRPr="00C533C3">
        <w:rPr>
          <w:sz w:val="28"/>
          <w:szCs w:val="28"/>
        </w:rPr>
        <w:t>Пензенск</w:t>
      </w:r>
      <w:r>
        <w:rPr>
          <w:sz w:val="28"/>
          <w:szCs w:val="28"/>
        </w:rPr>
        <w:t>ая</w:t>
      </w:r>
      <w:r w:rsidRPr="00C533C3">
        <w:rPr>
          <w:sz w:val="28"/>
          <w:szCs w:val="28"/>
        </w:rPr>
        <w:t xml:space="preserve"> област</w:t>
      </w:r>
      <w:r>
        <w:rPr>
          <w:sz w:val="28"/>
          <w:szCs w:val="28"/>
        </w:rPr>
        <w:t>ь)</w:t>
      </w:r>
      <w:r w:rsidRPr="00C533C3">
        <w:rPr>
          <w:sz w:val="28"/>
          <w:szCs w:val="28"/>
        </w:rPr>
        <w:t xml:space="preserve"> и восточная </w:t>
      </w:r>
      <w:r>
        <w:rPr>
          <w:sz w:val="28"/>
          <w:szCs w:val="28"/>
        </w:rPr>
        <w:t>–</w:t>
      </w:r>
      <w:r w:rsidRPr="00C533C3">
        <w:rPr>
          <w:sz w:val="28"/>
          <w:szCs w:val="28"/>
        </w:rPr>
        <w:t xml:space="preserve"> район </w:t>
      </w:r>
      <w:r>
        <w:rPr>
          <w:sz w:val="28"/>
          <w:szCs w:val="28"/>
        </w:rPr>
        <w:t xml:space="preserve">рабочего посёлка </w:t>
      </w:r>
      <w:r w:rsidRPr="00C533C3">
        <w:rPr>
          <w:sz w:val="28"/>
          <w:szCs w:val="28"/>
        </w:rPr>
        <w:t xml:space="preserve">Красный Гуляй, </w:t>
      </w:r>
      <w:r>
        <w:rPr>
          <w:sz w:val="28"/>
          <w:szCs w:val="28"/>
        </w:rPr>
        <w:t xml:space="preserve">села </w:t>
      </w:r>
      <w:proofErr w:type="spellStart"/>
      <w:r w:rsidRPr="00C533C3">
        <w:rPr>
          <w:sz w:val="28"/>
          <w:szCs w:val="28"/>
        </w:rPr>
        <w:t>Артюшкино</w:t>
      </w:r>
      <w:proofErr w:type="spellEnd"/>
      <w:r>
        <w:rPr>
          <w:sz w:val="28"/>
          <w:szCs w:val="28"/>
        </w:rPr>
        <w:t xml:space="preserve"> (</w:t>
      </w:r>
      <w:proofErr w:type="spellStart"/>
      <w:r>
        <w:rPr>
          <w:sz w:val="28"/>
          <w:szCs w:val="28"/>
        </w:rPr>
        <w:t>Сенгилеевский</w:t>
      </w:r>
      <w:proofErr w:type="spellEnd"/>
      <w:r>
        <w:rPr>
          <w:sz w:val="28"/>
          <w:szCs w:val="28"/>
        </w:rPr>
        <w:t xml:space="preserve"> район Ульяновской области)</w:t>
      </w:r>
      <w:r w:rsidRPr="00C533C3">
        <w:rPr>
          <w:sz w:val="28"/>
          <w:szCs w:val="28"/>
        </w:rPr>
        <w:t xml:space="preserve">, </w:t>
      </w:r>
      <w:r>
        <w:rPr>
          <w:sz w:val="28"/>
          <w:szCs w:val="28"/>
        </w:rPr>
        <w:t xml:space="preserve">села </w:t>
      </w:r>
      <w:proofErr w:type="spellStart"/>
      <w:r w:rsidRPr="00C533C3">
        <w:rPr>
          <w:sz w:val="28"/>
          <w:szCs w:val="28"/>
        </w:rPr>
        <w:t>Молвино</w:t>
      </w:r>
      <w:proofErr w:type="spellEnd"/>
      <w:r>
        <w:rPr>
          <w:sz w:val="28"/>
          <w:szCs w:val="28"/>
        </w:rPr>
        <w:t xml:space="preserve"> и</w:t>
      </w:r>
      <w:r w:rsidRPr="00C533C3">
        <w:rPr>
          <w:sz w:val="28"/>
          <w:szCs w:val="28"/>
        </w:rPr>
        <w:t xml:space="preserve"> </w:t>
      </w:r>
      <w:r>
        <w:rPr>
          <w:sz w:val="28"/>
          <w:szCs w:val="28"/>
        </w:rPr>
        <w:t xml:space="preserve">рабочего посёлка </w:t>
      </w:r>
      <w:r w:rsidRPr="00C533C3">
        <w:rPr>
          <w:sz w:val="28"/>
          <w:szCs w:val="28"/>
        </w:rPr>
        <w:t>Тереньга (</w:t>
      </w:r>
      <w:proofErr w:type="spellStart"/>
      <w:r w:rsidRPr="00C533C3">
        <w:rPr>
          <w:sz w:val="28"/>
          <w:szCs w:val="28"/>
        </w:rPr>
        <w:t>Тереньгульский</w:t>
      </w:r>
      <w:proofErr w:type="spellEnd"/>
      <w:r w:rsidRPr="00C533C3">
        <w:rPr>
          <w:sz w:val="28"/>
          <w:szCs w:val="28"/>
        </w:rPr>
        <w:t xml:space="preserve"> район</w:t>
      </w:r>
      <w:r>
        <w:rPr>
          <w:sz w:val="28"/>
          <w:szCs w:val="28"/>
        </w:rPr>
        <w:t xml:space="preserve"> Ульяновской области</w:t>
      </w:r>
      <w:r w:rsidRPr="00C533C3">
        <w:rPr>
          <w:sz w:val="28"/>
          <w:szCs w:val="28"/>
        </w:rPr>
        <w:t>).</w:t>
      </w:r>
    </w:p>
    <w:p w:rsidR="00BC3783" w:rsidRPr="00802310" w:rsidRDefault="00BC3783" w:rsidP="00FF2151">
      <w:pPr>
        <w:widowControl w:val="0"/>
        <w:suppressAutoHyphens/>
        <w:spacing w:line="358" w:lineRule="auto"/>
        <w:ind w:firstLine="720"/>
        <w:jc w:val="both"/>
        <w:rPr>
          <w:spacing w:val="-4"/>
          <w:sz w:val="28"/>
          <w:szCs w:val="28"/>
        </w:rPr>
      </w:pPr>
      <w:r w:rsidRPr="00802310">
        <w:rPr>
          <w:spacing w:val="-4"/>
          <w:sz w:val="28"/>
          <w:szCs w:val="28"/>
        </w:rPr>
        <w:t xml:space="preserve">Восточная зона песчаных образований наиболее изучена, в её пределах выявлены месторождения как стекольных, так и формовочных кварцевых песков. </w:t>
      </w:r>
      <w:r w:rsidRPr="00802310">
        <w:rPr>
          <w:spacing w:val="-4"/>
          <w:sz w:val="28"/>
          <w:szCs w:val="28"/>
        </w:rPr>
        <w:br/>
        <w:t xml:space="preserve">В этой зоне находятся месторождения кварцевых песков, являющиеся крупнейшими в России сырьевыми базами: </w:t>
      </w:r>
      <w:proofErr w:type="spellStart"/>
      <w:r w:rsidRPr="00802310">
        <w:rPr>
          <w:spacing w:val="-4"/>
          <w:sz w:val="28"/>
          <w:szCs w:val="28"/>
        </w:rPr>
        <w:t>Ташлинское</w:t>
      </w:r>
      <w:proofErr w:type="spellEnd"/>
      <w:r w:rsidRPr="00802310">
        <w:rPr>
          <w:spacing w:val="-4"/>
          <w:sz w:val="28"/>
          <w:szCs w:val="28"/>
        </w:rPr>
        <w:t xml:space="preserve"> (стекольное сырьё) и </w:t>
      </w:r>
      <w:proofErr w:type="spellStart"/>
      <w:r w:rsidRPr="00802310">
        <w:rPr>
          <w:spacing w:val="-4"/>
          <w:sz w:val="28"/>
          <w:szCs w:val="28"/>
        </w:rPr>
        <w:t>Лукьяновское</w:t>
      </w:r>
      <w:proofErr w:type="spellEnd"/>
      <w:r w:rsidRPr="00802310">
        <w:rPr>
          <w:spacing w:val="-4"/>
          <w:sz w:val="28"/>
          <w:szCs w:val="28"/>
        </w:rPr>
        <w:t xml:space="preserve"> (формовочное и стекольное сырьё). Всего на территории Ульяновской области около 200 млн. тонн разведанных запасов стекольного сырья. </w:t>
      </w:r>
    </w:p>
    <w:p w:rsidR="00BC3783" w:rsidRPr="00C533C3" w:rsidRDefault="00BC3783" w:rsidP="00FF2151">
      <w:pPr>
        <w:widowControl w:val="0"/>
        <w:suppressAutoHyphens/>
        <w:spacing w:line="358" w:lineRule="auto"/>
        <w:ind w:firstLine="720"/>
        <w:jc w:val="both"/>
        <w:rPr>
          <w:sz w:val="28"/>
          <w:szCs w:val="28"/>
        </w:rPr>
      </w:pPr>
      <w:r w:rsidRPr="00C533C3">
        <w:rPr>
          <w:sz w:val="28"/>
          <w:szCs w:val="28"/>
        </w:rPr>
        <w:t>Крупнейш</w:t>
      </w:r>
      <w:r>
        <w:rPr>
          <w:sz w:val="28"/>
          <w:szCs w:val="28"/>
        </w:rPr>
        <w:t>ей</w:t>
      </w:r>
      <w:r w:rsidRPr="00C533C3">
        <w:rPr>
          <w:sz w:val="28"/>
          <w:szCs w:val="28"/>
        </w:rPr>
        <w:t xml:space="preserve"> </w:t>
      </w:r>
      <w:r>
        <w:rPr>
          <w:sz w:val="28"/>
          <w:szCs w:val="28"/>
        </w:rPr>
        <w:t xml:space="preserve">в Ульяновской области организацией, осуществляющей добычу </w:t>
      </w:r>
      <w:r w:rsidRPr="00C533C3">
        <w:rPr>
          <w:sz w:val="28"/>
          <w:szCs w:val="28"/>
        </w:rPr>
        <w:t>кварцевых песков</w:t>
      </w:r>
      <w:r>
        <w:rPr>
          <w:sz w:val="28"/>
          <w:szCs w:val="28"/>
        </w:rPr>
        <w:t>,</w:t>
      </w:r>
      <w:r w:rsidRPr="00C533C3">
        <w:rPr>
          <w:sz w:val="28"/>
          <w:szCs w:val="28"/>
        </w:rPr>
        <w:t xml:space="preserve"> является </w:t>
      </w:r>
      <w:r w:rsidRPr="00373A5E">
        <w:rPr>
          <w:sz w:val="28"/>
          <w:szCs w:val="28"/>
        </w:rPr>
        <w:t>открытое акционерное общество</w:t>
      </w:r>
      <w:r w:rsidRPr="00C533C3">
        <w:rPr>
          <w:sz w:val="28"/>
          <w:szCs w:val="28"/>
        </w:rPr>
        <w:t xml:space="preserve"> «Кварц», разрабатывающее </w:t>
      </w:r>
      <w:proofErr w:type="spellStart"/>
      <w:r w:rsidRPr="00C533C3">
        <w:rPr>
          <w:sz w:val="28"/>
          <w:szCs w:val="28"/>
        </w:rPr>
        <w:t>Ташлинское</w:t>
      </w:r>
      <w:proofErr w:type="spellEnd"/>
      <w:r w:rsidRPr="00C533C3">
        <w:rPr>
          <w:sz w:val="28"/>
          <w:szCs w:val="28"/>
        </w:rPr>
        <w:t xml:space="preserve"> месторождение стекольных песков</w:t>
      </w:r>
      <w:r w:rsidR="00DC23C1">
        <w:rPr>
          <w:sz w:val="28"/>
          <w:szCs w:val="28"/>
        </w:rPr>
        <w:t xml:space="preserve"> (объём</w:t>
      </w:r>
      <w:r w:rsidR="00DC23C1" w:rsidRPr="00C533C3">
        <w:rPr>
          <w:sz w:val="28"/>
          <w:szCs w:val="28"/>
        </w:rPr>
        <w:t xml:space="preserve"> годовой добыч</w:t>
      </w:r>
      <w:r w:rsidR="00DC23C1">
        <w:rPr>
          <w:sz w:val="28"/>
          <w:szCs w:val="28"/>
        </w:rPr>
        <w:t>и</w:t>
      </w:r>
      <w:r w:rsidR="00DC23C1" w:rsidRPr="00C533C3">
        <w:rPr>
          <w:sz w:val="28"/>
          <w:szCs w:val="28"/>
        </w:rPr>
        <w:t xml:space="preserve"> сырья </w:t>
      </w:r>
      <w:r w:rsidR="00DC23C1">
        <w:rPr>
          <w:sz w:val="28"/>
          <w:szCs w:val="28"/>
        </w:rPr>
        <w:t xml:space="preserve">составляет </w:t>
      </w:r>
      <w:r w:rsidR="00DC23C1" w:rsidRPr="00C533C3">
        <w:rPr>
          <w:sz w:val="28"/>
          <w:szCs w:val="28"/>
        </w:rPr>
        <w:t>900-1000 тыс. тонн</w:t>
      </w:r>
      <w:r w:rsidR="00DC23C1">
        <w:rPr>
          <w:sz w:val="28"/>
          <w:szCs w:val="28"/>
        </w:rPr>
        <w:t>)</w:t>
      </w:r>
      <w:r w:rsidRPr="00C533C3">
        <w:rPr>
          <w:sz w:val="28"/>
          <w:szCs w:val="28"/>
        </w:rPr>
        <w:t xml:space="preserve">. Участок </w:t>
      </w:r>
      <w:r>
        <w:rPr>
          <w:sz w:val="28"/>
          <w:szCs w:val="28"/>
        </w:rPr>
        <w:t>«</w:t>
      </w:r>
      <w:r w:rsidRPr="00C533C3">
        <w:rPr>
          <w:sz w:val="28"/>
          <w:szCs w:val="28"/>
        </w:rPr>
        <w:t>Восточный</w:t>
      </w:r>
      <w:r>
        <w:rPr>
          <w:sz w:val="28"/>
          <w:szCs w:val="28"/>
        </w:rPr>
        <w:t>»</w:t>
      </w:r>
      <w:r w:rsidRPr="00C533C3">
        <w:rPr>
          <w:sz w:val="28"/>
          <w:szCs w:val="28"/>
        </w:rPr>
        <w:t xml:space="preserve"> </w:t>
      </w:r>
      <w:proofErr w:type="spellStart"/>
      <w:r w:rsidRPr="00C533C3">
        <w:rPr>
          <w:sz w:val="28"/>
          <w:szCs w:val="28"/>
        </w:rPr>
        <w:t>Ташлинского</w:t>
      </w:r>
      <w:proofErr w:type="spellEnd"/>
      <w:r w:rsidRPr="00C533C3">
        <w:rPr>
          <w:sz w:val="28"/>
          <w:szCs w:val="28"/>
        </w:rPr>
        <w:t xml:space="preserve"> месторождения разрабатывается </w:t>
      </w:r>
      <w:r>
        <w:rPr>
          <w:sz w:val="28"/>
          <w:szCs w:val="28"/>
        </w:rPr>
        <w:t xml:space="preserve">открытым акционерным обществом </w:t>
      </w:r>
      <w:r w:rsidRPr="00C533C3">
        <w:rPr>
          <w:sz w:val="28"/>
          <w:szCs w:val="28"/>
        </w:rPr>
        <w:t xml:space="preserve">«Торговый </w:t>
      </w:r>
      <w:r>
        <w:rPr>
          <w:sz w:val="28"/>
          <w:szCs w:val="28"/>
        </w:rPr>
        <w:t>д</w:t>
      </w:r>
      <w:r w:rsidRPr="00C533C3">
        <w:rPr>
          <w:sz w:val="28"/>
          <w:szCs w:val="28"/>
        </w:rPr>
        <w:t>ом «Кварц».</w:t>
      </w:r>
    </w:p>
    <w:p w:rsidR="00BC3783" w:rsidRPr="00C533C3" w:rsidRDefault="00BC3783" w:rsidP="000A0517">
      <w:pPr>
        <w:widowControl w:val="0"/>
        <w:suppressAutoHyphens/>
        <w:spacing w:line="360" w:lineRule="auto"/>
        <w:ind w:firstLine="720"/>
        <w:jc w:val="both"/>
        <w:rPr>
          <w:sz w:val="28"/>
          <w:szCs w:val="28"/>
        </w:rPr>
      </w:pPr>
      <w:proofErr w:type="spellStart"/>
      <w:r w:rsidRPr="00C533C3">
        <w:rPr>
          <w:sz w:val="28"/>
          <w:szCs w:val="28"/>
        </w:rPr>
        <w:lastRenderedPageBreak/>
        <w:t>Лукьяновское</w:t>
      </w:r>
      <w:proofErr w:type="spellEnd"/>
      <w:r w:rsidRPr="00C533C3">
        <w:rPr>
          <w:sz w:val="28"/>
          <w:szCs w:val="28"/>
        </w:rPr>
        <w:t xml:space="preserve"> месторождение формовочных и стекольных песков разрабатывает</w:t>
      </w:r>
      <w:r>
        <w:rPr>
          <w:sz w:val="28"/>
          <w:szCs w:val="28"/>
        </w:rPr>
        <w:t>ся</w:t>
      </w:r>
      <w:r w:rsidRPr="00C533C3">
        <w:rPr>
          <w:sz w:val="28"/>
          <w:szCs w:val="28"/>
        </w:rPr>
        <w:t xml:space="preserve"> </w:t>
      </w:r>
      <w:r>
        <w:rPr>
          <w:sz w:val="28"/>
          <w:szCs w:val="28"/>
        </w:rPr>
        <w:t>обществом с ограниченной ответственностью</w:t>
      </w:r>
      <w:r w:rsidRPr="00C533C3">
        <w:rPr>
          <w:sz w:val="28"/>
          <w:szCs w:val="28"/>
        </w:rPr>
        <w:t xml:space="preserve"> «</w:t>
      </w:r>
      <w:proofErr w:type="spellStart"/>
      <w:r w:rsidRPr="00C533C3">
        <w:rPr>
          <w:sz w:val="28"/>
          <w:szCs w:val="28"/>
        </w:rPr>
        <w:t>Лукьяновский</w:t>
      </w:r>
      <w:proofErr w:type="spellEnd"/>
      <w:r w:rsidRPr="00C533C3">
        <w:rPr>
          <w:sz w:val="28"/>
          <w:szCs w:val="28"/>
        </w:rPr>
        <w:t xml:space="preserve"> </w:t>
      </w:r>
      <w:r w:rsidRPr="00D64A7D">
        <w:rPr>
          <w:sz w:val="28"/>
          <w:szCs w:val="28"/>
        </w:rPr>
        <w:t>горно-обогатительный комбинат</w:t>
      </w:r>
      <w:r w:rsidRPr="00C533C3">
        <w:rPr>
          <w:sz w:val="28"/>
          <w:szCs w:val="28"/>
        </w:rPr>
        <w:t>».</w:t>
      </w:r>
    </w:p>
    <w:p w:rsidR="00BC3783" w:rsidRDefault="00BC3783" w:rsidP="000A0517">
      <w:pPr>
        <w:widowControl w:val="0"/>
        <w:suppressAutoHyphens/>
        <w:spacing w:line="360" w:lineRule="auto"/>
        <w:ind w:firstLine="720"/>
        <w:jc w:val="both"/>
        <w:rPr>
          <w:sz w:val="28"/>
          <w:szCs w:val="28"/>
        </w:rPr>
      </w:pPr>
      <w:r w:rsidRPr="00C533C3">
        <w:rPr>
          <w:sz w:val="28"/>
          <w:szCs w:val="28"/>
        </w:rPr>
        <w:t>В распределённом фонде недр находится 129,1 млн. тонн промышленных запасов и 63,8 млн. тонн оцен</w:t>
      </w:r>
      <w:r>
        <w:rPr>
          <w:sz w:val="28"/>
          <w:szCs w:val="28"/>
        </w:rPr>
        <w:t>ё</w:t>
      </w:r>
      <w:r w:rsidRPr="00C533C3">
        <w:rPr>
          <w:sz w:val="28"/>
          <w:szCs w:val="28"/>
        </w:rPr>
        <w:t>нных запасов кварцевых песков. В нераспределённом фонде числится 3,2 млн. тонн промышленных и 53,5 млн. тонн оценённых запасов кварцевых песков.</w:t>
      </w:r>
    </w:p>
    <w:p w:rsidR="00BC3783" w:rsidRPr="000C1143" w:rsidRDefault="00BC3783" w:rsidP="000A0517">
      <w:pPr>
        <w:widowControl w:val="0"/>
        <w:suppressAutoHyphens/>
        <w:ind w:firstLine="720"/>
        <w:jc w:val="both"/>
        <w:rPr>
          <w:sz w:val="14"/>
          <w:szCs w:val="16"/>
        </w:rPr>
      </w:pPr>
    </w:p>
    <w:p w:rsidR="00BC3783" w:rsidRDefault="00BC3783" w:rsidP="000A0517">
      <w:pPr>
        <w:widowControl w:val="0"/>
        <w:suppressAutoHyphens/>
        <w:ind w:firstLine="720"/>
        <w:jc w:val="both"/>
        <w:rPr>
          <w:sz w:val="28"/>
          <w:szCs w:val="28"/>
        </w:rPr>
      </w:pPr>
    </w:p>
    <w:p w:rsidR="00BC3783" w:rsidRDefault="00BC3783" w:rsidP="000A0517">
      <w:pPr>
        <w:pStyle w:val="5"/>
        <w:widowControl w:val="0"/>
        <w:suppressAutoHyphens/>
        <w:spacing w:before="0" w:after="0"/>
        <w:jc w:val="center"/>
        <w:rPr>
          <w:i w:val="0"/>
          <w:sz w:val="28"/>
          <w:szCs w:val="28"/>
        </w:rPr>
      </w:pPr>
      <w:r>
        <w:rPr>
          <w:i w:val="0"/>
          <w:sz w:val="28"/>
          <w:szCs w:val="28"/>
        </w:rPr>
        <w:t xml:space="preserve">2.1.2.3. </w:t>
      </w:r>
      <w:r w:rsidRPr="00C533C3">
        <w:rPr>
          <w:i w:val="0"/>
          <w:sz w:val="28"/>
          <w:szCs w:val="28"/>
        </w:rPr>
        <w:t>Цементное сырь</w:t>
      </w:r>
      <w:r>
        <w:rPr>
          <w:i w:val="0"/>
          <w:sz w:val="28"/>
          <w:szCs w:val="28"/>
        </w:rPr>
        <w:t>ё</w:t>
      </w:r>
    </w:p>
    <w:p w:rsidR="00BC3783" w:rsidRPr="000C1143" w:rsidRDefault="00BC3783" w:rsidP="000A0517">
      <w:pPr>
        <w:widowControl w:val="0"/>
        <w:suppressAutoHyphens/>
        <w:rPr>
          <w:sz w:val="28"/>
        </w:rPr>
      </w:pPr>
    </w:p>
    <w:p w:rsidR="00BC3783" w:rsidRPr="000C1143" w:rsidRDefault="00BC3783" w:rsidP="000A0517">
      <w:pPr>
        <w:widowControl w:val="0"/>
        <w:suppressAutoHyphens/>
        <w:rPr>
          <w:sz w:val="28"/>
        </w:rPr>
      </w:pPr>
    </w:p>
    <w:p w:rsidR="00BC3783" w:rsidRPr="00C533C3" w:rsidRDefault="00BC3783" w:rsidP="000A0517">
      <w:pPr>
        <w:widowControl w:val="0"/>
        <w:suppressAutoHyphens/>
        <w:spacing w:line="360" w:lineRule="auto"/>
        <w:ind w:firstLine="720"/>
        <w:jc w:val="both"/>
        <w:rPr>
          <w:sz w:val="28"/>
          <w:szCs w:val="28"/>
        </w:rPr>
      </w:pPr>
      <w:r w:rsidRPr="00097F56">
        <w:rPr>
          <w:sz w:val="28"/>
          <w:szCs w:val="28"/>
        </w:rPr>
        <w:t xml:space="preserve">Объёмы карбонатных пород (мел), глин и гидравлических добавок (опоки, диатомиты) для производства цемента в Ульяновской области практически </w:t>
      </w:r>
      <w:proofErr w:type="spellStart"/>
      <w:r w:rsidRPr="00097F56">
        <w:rPr>
          <w:sz w:val="28"/>
          <w:szCs w:val="28"/>
        </w:rPr>
        <w:t>неограничены</w:t>
      </w:r>
      <w:proofErr w:type="spellEnd"/>
      <w:r w:rsidRPr="00097F56">
        <w:rPr>
          <w:sz w:val="28"/>
          <w:szCs w:val="28"/>
        </w:rPr>
        <w:t>. Разведано пять наиболее крупных месторождений мела для производства цемента</w:t>
      </w:r>
      <w:r w:rsidRPr="00C533C3">
        <w:rPr>
          <w:sz w:val="28"/>
          <w:szCs w:val="28"/>
        </w:rPr>
        <w:t xml:space="preserve"> с суммарными запасами </w:t>
      </w:r>
      <w:r w:rsidR="000A0517">
        <w:rPr>
          <w:sz w:val="28"/>
          <w:szCs w:val="28"/>
        </w:rPr>
        <w:t xml:space="preserve">в количестве </w:t>
      </w:r>
      <w:r w:rsidRPr="00C533C3">
        <w:rPr>
          <w:sz w:val="28"/>
          <w:szCs w:val="28"/>
        </w:rPr>
        <w:t xml:space="preserve">380 млн. тонн. Месторождение цементного сырья </w:t>
      </w:r>
      <w:r>
        <w:rPr>
          <w:sz w:val="28"/>
          <w:szCs w:val="28"/>
        </w:rPr>
        <w:t xml:space="preserve">в селе </w:t>
      </w:r>
      <w:r w:rsidRPr="00C533C3">
        <w:rPr>
          <w:sz w:val="28"/>
          <w:szCs w:val="28"/>
        </w:rPr>
        <w:t xml:space="preserve">Солдатская Ташла является одним из крупнейших месторождений мела в мире с промышленными запасами </w:t>
      </w:r>
      <w:r w:rsidR="000A0517">
        <w:rPr>
          <w:sz w:val="28"/>
          <w:szCs w:val="28"/>
        </w:rPr>
        <w:br/>
      </w:r>
      <w:r w:rsidRPr="00C533C3">
        <w:rPr>
          <w:sz w:val="28"/>
          <w:szCs w:val="28"/>
        </w:rPr>
        <w:t xml:space="preserve">в </w:t>
      </w:r>
      <w:r>
        <w:rPr>
          <w:sz w:val="28"/>
          <w:szCs w:val="28"/>
        </w:rPr>
        <w:t xml:space="preserve">количестве  </w:t>
      </w:r>
      <w:r w:rsidRPr="00C533C3">
        <w:rPr>
          <w:sz w:val="28"/>
          <w:szCs w:val="28"/>
        </w:rPr>
        <w:t>273 млн. тонн и оценёнными запасами в количестве 475  млн. тонн. Месторождение находится в нераспределённом фонде.</w:t>
      </w:r>
    </w:p>
    <w:p w:rsidR="00BC3783" w:rsidRPr="00C533C3" w:rsidRDefault="00BC3783" w:rsidP="000A0517">
      <w:pPr>
        <w:widowControl w:val="0"/>
        <w:suppressAutoHyphens/>
        <w:spacing w:line="360" w:lineRule="auto"/>
        <w:ind w:firstLine="720"/>
        <w:jc w:val="both"/>
        <w:rPr>
          <w:sz w:val="28"/>
          <w:szCs w:val="28"/>
        </w:rPr>
      </w:pPr>
      <w:r w:rsidRPr="00C533C3">
        <w:rPr>
          <w:sz w:val="28"/>
          <w:szCs w:val="28"/>
        </w:rPr>
        <w:t xml:space="preserve">На территории </w:t>
      </w:r>
      <w:r>
        <w:rPr>
          <w:sz w:val="28"/>
          <w:szCs w:val="28"/>
        </w:rPr>
        <w:t xml:space="preserve">Ульяновской </w:t>
      </w:r>
      <w:r w:rsidRPr="00C533C3">
        <w:rPr>
          <w:sz w:val="28"/>
          <w:szCs w:val="28"/>
        </w:rPr>
        <w:t xml:space="preserve">области производство цемента </w:t>
      </w:r>
      <w:r>
        <w:rPr>
          <w:sz w:val="28"/>
          <w:szCs w:val="28"/>
        </w:rPr>
        <w:t>осуществляют две</w:t>
      </w:r>
      <w:r w:rsidRPr="00C533C3">
        <w:rPr>
          <w:sz w:val="28"/>
          <w:szCs w:val="28"/>
        </w:rPr>
        <w:t xml:space="preserve"> </w:t>
      </w:r>
      <w:r>
        <w:rPr>
          <w:sz w:val="28"/>
          <w:szCs w:val="28"/>
        </w:rPr>
        <w:t>организации</w:t>
      </w:r>
      <w:r w:rsidRPr="00C533C3">
        <w:rPr>
          <w:sz w:val="28"/>
          <w:szCs w:val="28"/>
        </w:rPr>
        <w:t xml:space="preserve">: </w:t>
      </w:r>
      <w:r>
        <w:rPr>
          <w:sz w:val="28"/>
          <w:szCs w:val="28"/>
        </w:rPr>
        <w:t>закрытое акционерное общество</w:t>
      </w:r>
      <w:r w:rsidRPr="00C533C3">
        <w:rPr>
          <w:sz w:val="28"/>
          <w:szCs w:val="28"/>
        </w:rPr>
        <w:t xml:space="preserve"> «Ульяновскцемент»</w:t>
      </w:r>
      <w:r>
        <w:rPr>
          <w:sz w:val="28"/>
          <w:szCs w:val="28"/>
        </w:rPr>
        <w:t xml:space="preserve"> и общество с ограниченной ответственностью «</w:t>
      </w:r>
      <w:proofErr w:type="spellStart"/>
      <w:r>
        <w:rPr>
          <w:sz w:val="28"/>
          <w:szCs w:val="28"/>
        </w:rPr>
        <w:t>Ульяновскшифер</w:t>
      </w:r>
      <w:proofErr w:type="spellEnd"/>
      <w:r>
        <w:rPr>
          <w:sz w:val="28"/>
          <w:szCs w:val="28"/>
        </w:rPr>
        <w:t>»</w:t>
      </w:r>
      <w:r w:rsidRPr="00C533C3">
        <w:rPr>
          <w:sz w:val="28"/>
          <w:szCs w:val="28"/>
        </w:rPr>
        <w:t>.</w:t>
      </w:r>
    </w:p>
    <w:p w:rsidR="00BC3783" w:rsidRPr="00C533C3" w:rsidRDefault="00BC3783" w:rsidP="000A0517">
      <w:pPr>
        <w:widowControl w:val="0"/>
        <w:suppressAutoHyphens/>
        <w:spacing w:line="360" w:lineRule="auto"/>
        <w:ind w:firstLine="708"/>
        <w:jc w:val="both"/>
        <w:rPr>
          <w:sz w:val="28"/>
          <w:szCs w:val="28"/>
        </w:rPr>
      </w:pPr>
      <w:r w:rsidRPr="00C533C3">
        <w:rPr>
          <w:sz w:val="28"/>
          <w:szCs w:val="28"/>
        </w:rPr>
        <w:t xml:space="preserve">Географическое положение </w:t>
      </w:r>
      <w:r>
        <w:rPr>
          <w:sz w:val="28"/>
          <w:szCs w:val="28"/>
        </w:rPr>
        <w:t xml:space="preserve">Ульяновской </w:t>
      </w:r>
      <w:r w:rsidRPr="00C533C3">
        <w:rPr>
          <w:sz w:val="28"/>
          <w:szCs w:val="28"/>
        </w:rPr>
        <w:t xml:space="preserve">области позволяет </w:t>
      </w:r>
      <w:r w:rsidR="000A0517">
        <w:rPr>
          <w:sz w:val="28"/>
          <w:szCs w:val="28"/>
        </w:rPr>
        <w:br/>
      </w:r>
      <w:r w:rsidRPr="00C533C3">
        <w:rPr>
          <w:sz w:val="28"/>
          <w:szCs w:val="28"/>
        </w:rPr>
        <w:t>с минимальными издержками вести поставку цемента крупнейши</w:t>
      </w:r>
      <w:r>
        <w:rPr>
          <w:sz w:val="28"/>
          <w:szCs w:val="28"/>
        </w:rPr>
        <w:t>м</w:t>
      </w:r>
      <w:r w:rsidRPr="00C533C3">
        <w:rPr>
          <w:sz w:val="28"/>
          <w:szCs w:val="28"/>
        </w:rPr>
        <w:t xml:space="preserve"> потребител</w:t>
      </w:r>
      <w:r>
        <w:rPr>
          <w:sz w:val="28"/>
          <w:szCs w:val="28"/>
        </w:rPr>
        <w:t>ям</w:t>
      </w:r>
      <w:r w:rsidRPr="00C533C3">
        <w:rPr>
          <w:sz w:val="28"/>
          <w:szCs w:val="28"/>
        </w:rPr>
        <w:t xml:space="preserve"> готовой продукции</w:t>
      </w:r>
      <w:r>
        <w:rPr>
          <w:sz w:val="28"/>
          <w:szCs w:val="28"/>
        </w:rPr>
        <w:t xml:space="preserve">, которые находятся в </w:t>
      </w:r>
      <w:r w:rsidRPr="00C533C3">
        <w:rPr>
          <w:sz w:val="28"/>
          <w:szCs w:val="28"/>
        </w:rPr>
        <w:t>Центральн</w:t>
      </w:r>
      <w:r>
        <w:rPr>
          <w:sz w:val="28"/>
          <w:szCs w:val="28"/>
        </w:rPr>
        <w:t>ом</w:t>
      </w:r>
      <w:r w:rsidRPr="00C533C3">
        <w:rPr>
          <w:sz w:val="28"/>
          <w:szCs w:val="28"/>
        </w:rPr>
        <w:t xml:space="preserve"> федеральн</w:t>
      </w:r>
      <w:r>
        <w:rPr>
          <w:sz w:val="28"/>
          <w:szCs w:val="28"/>
        </w:rPr>
        <w:t>ом</w:t>
      </w:r>
      <w:r w:rsidRPr="00C533C3">
        <w:rPr>
          <w:sz w:val="28"/>
          <w:szCs w:val="28"/>
        </w:rPr>
        <w:t xml:space="preserve"> округ</w:t>
      </w:r>
      <w:r>
        <w:rPr>
          <w:sz w:val="28"/>
          <w:szCs w:val="28"/>
        </w:rPr>
        <w:t xml:space="preserve">е </w:t>
      </w:r>
      <w:r w:rsidR="000A0517">
        <w:rPr>
          <w:sz w:val="28"/>
          <w:szCs w:val="28"/>
        </w:rPr>
        <w:br/>
      </w:r>
      <w:r>
        <w:rPr>
          <w:sz w:val="28"/>
          <w:szCs w:val="28"/>
        </w:rPr>
        <w:t>и ПФО</w:t>
      </w:r>
      <w:r w:rsidRPr="00C533C3">
        <w:rPr>
          <w:sz w:val="28"/>
          <w:szCs w:val="28"/>
        </w:rPr>
        <w:t>.</w:t>
      </w:r>
    </w:p>
    <w:p w:rsidR="00BC3783" w:rsidRDefault="00BC3783" w:rsidP="000A0517">
      <w:pPr>
        <w:pStyle w:val="af"/>
        <w:widowControl w:val="0"/>
        <w:suppressAutoHyphens/>
        <w:spacing w:line="360" w:lineRule="auto"/>
        <w:jc w:val="both"/>
        <w:rPr>
          <w:sz w:val="28"/>
          <w:szCs w:val="28"/>
        </w:rPr>
      </w:pPr>
      <w:r w:rsidRPr="00C533C3">
        <w:rPr>
          <w:sz w:val="28"/>
          <w:szCs w:val="28"/>
        </w:rPr>
        <w:t xml:space="preserve"> </w:t>
      </w:r>
      <w:r w:rsidRPr="00C533C3">
        <w:rPr>
          <w:sz w:val="28"/>
          <w:szCs w:val="28"/>
        </w:rPr>
        <w:tab/>
        <w:t>Производство цемента позволит снизить его дефицит в проблемных регионах, в том числе в Центральном федеральном округе</w:t>
      </w:r>
      <w:r>
        <w:rPr>
          <w:sz w:val="28"/>
          <w:szCs w:val="28"/>
        </w:rPr>
        <w:t>, в котором</w:t>
      </w:r>
      <w:r w:rsidRPr="00C533C3">
        <w:rPr>
          <w:sz w:val="28"/>
          <w:szCs w:val="28"/>
        </w:rPr>
        <w:t xml:space="preserve"> доступные производственные мощности могут обеспечить только около 85</w:t>
      </w:r>
      <w:r>
        <w:rPr>
          <w:sz w:val="28"/>
          <w:szCs w:val="28"/>
        </w:rPr>
        <w:t xml:space="preserve"> процентов </w:t>
      </w:r>
      <w:r w:rsidRPr="00C533C3">
        <w:rPr>
          <w:sz w:val="28"/>
          <w:szCs w:val="28"/>
        </w:rPr>
        <w:t>всё возрастающей  потребности</w:t>
      </w:r>
      <w:r>
        <w:rPr>
          <w:sz w:val="28"/>
          <w:szCs w:val="28"/>
        </w:rPr>
        <w:t xml:space="preserve"> в цементе</w:t>
      </w:r>
      <w:r w:rsidRPr="00C533C3">
        <w:rPr>
          <w:sz w:val="28"/>
          <w:szCs w:val="28"/>
        </w:rPr>
        <w:t>.</w:t>
      </w:r>
    </w:p>
    <w:p w:rsidR="00FF2151" w:rsidRDefault="00FF2151" w:rsidP="000A0517">
      <w:pPr>
        <w:pStyle w:val="5"/>
        <w:widowControl w:val="0"/>
        <w:suppressAutoHyphens/>
        <w:spacing w:before="0" w:after="0"/>
        <w:jc w:val="center"/>
        <w:rPr>
          <w:i w:val="0"/>
          <w:sz w:val="28"/>
          <w:szCs w:val="28"/>
        </w:rPr>
      </w:pPr>
    </w:p>
    <w:p w:rsidR="00BC3783" w:rsidRDefault="00BC3783" w:rsidP="000A0517">
      <w:pPr>
        <w:pStyle w:val="5"/>
        <w:widowControl w:val="0"/>
        <w:suppressAutoHyphens/>
        <w:spacing w:before="0" w:after="0"/>
        <w:jc w:val="center"/>
        <w:rPr>
          <w:i w:val="0"/>
          <w:sz w:val="28"/>
          <w:szCs w:val="28"/>
        </w:rPr>
      </w:pPr>
      <w:r>
        <w:rPr>
          <w:i w:val="0"/>
          <w:sz w:val="28"/>
          <w:szCs w:val="28"/>
        </w:rPr>
        <w:lastRenderedPageBreak/>
        <w:t xml:space="preserve">2.1.2.4. </w:t>
      </w:r>
      <w:r w:rsidRPr="00C533C3">
        <w:rPr>
          <w:i w:val="0"/>
          <w:sz w:val="28"/>
          <w:szCs w:val="28"/>
        </w:rPr>
        <w:t>Цеолитсодержащие породы</w:t>
      </w:r>
    </w:p>
    <w:p w:rsidR="00BC3783" w:rsidRPr="000C1143" w:rsidRDefault="00BC3783" w:rsidP="000A0517">
      <w:pPr>
        <w:widowControl w:val="0"/>
        <w:suppressAutoHyphens/>
        <w:rPr>
          <w:sz w:val="28"/>
        </w:rPr>
      </w:pPr>
    </w:p>
    <w:p w:rsidR="00BC3783" w:rsidRPr="000C1143" w:rsidRDefault="00BC3783" w:rsidP="000A0517">
      <w:pPr>
        <w:widowControl w:val="0"/>
        <w:suppressAutoHyphens/>
        <w:rPr>
          <w:sz w:val="28"/>
        </w:rPr>
      </w:pPr>
    </w:p>
    <w:p w:rsidR="00BC3783" w:rsidRPr="00C533C3" w:rsidRDefault="00BC3783" w:rsidP="000A0517">
      <w:pPr>
        <w:widowControl w:val="0"/>
        <w:suppressAutoHyphens/>
        <w:spacing w:line="362" w:lineRule="auto"/>
        <w:ind w:firstLine="720"/>
        <w:jc w:val="both"/>
        <w:rPr>
          <w:sz w:val="28"/>
          <w:szCs w:val="28"/>
        </w:rPr>
      </w:pPr>
      <w:r w:rsidRPr="00C533C3">
        <w:rPr>
          <w:sz w:val="28"/>
          <w:szCs w:val="28"/>
        </w:rPr>
        <w:t xml:space="preserve">Цеолитсодержащие породы Поволжского региона – новый вид </w:t>
      </w:r>
      <w:proofErr w:type="spellStart"/>
      <w:r w:rsidRPr="00C533C3">
        <w:rPr>
          <w:sz w:val="28"/>
          <w:szCs w:val="28"/>
        </w:rPr>
        <w:t>цеолитового</w:t>
      </w:r>
      <w:proofErr w:type="spellEnd"/>
      <w:r w:rsidRPr="00C533C3">
        <w:rPr>
          <w:sz w:val="28"/>
          <w:szCs w:val="28"/>
        </w:rPr>
        <w:t xml:space="preserve"> сырья осадочного происхождения, не имеющий аналогов среди традиционных собственно </w:t>
      </w:r>
      <w:proofErr w:type="spellStart"/>
      <w:r w:rsidRPr="00C533C3">
        <w:rPr>
          <w:sz w:val="28"/>
          <w:szCs w:val="28"/>
        </w:rPr>
        <w:t>цеолитовых</w:t>
      </w:r>
      <w:proofErr w:type="spellEnd"/>
      <w:r w:rsidRPr="00C533C3">
        <w:rPr>
          <w:sz w:val="28"/>
          <w:szCs w:val="28"/>
        </w:rPr>
        <w:t xml:space="preserve"> пород азиатской части России.</w:t>
      </w:r>
    </w:p>
    <w:p w:rsidR="00BC3783" w:rsidRDefault="00BC3783" w:rsidP="000A0517">
      <w:pPr>
        <w:widowControl w:val="0"/>
        <w:suppressAutoHyphens/>
        <w:spacing w:line="362" w:lineRule="auto"/>
        <w:ind w:firstLine="720"/>
        <w:jc w:val="both"/>
        <w:rPr>
          <w:sz w:val="28"/>
          <w:szCs w:val="28"/>
        </w:rPr>
      </w:pPr>
      <w:r w:rsidRPr="00C533C3">
        <w:rPr>
          <w:sz w:val="28"/>
          <w:szCs w:val="28"/>
        </w:rPr>
        <w:t xml:space="preserve">В 1993-1997 годах </w:t>
      </w:r>
      <w:r>
        <w:rPr>
          <w:sz w:val="28"/>
          <w:szCs w:val="28"/>
        </w:rPr>
        <w:t xml:space="preserve">на территории Ульяновской области было открыто </w:t>
      </w:r>
      <w:proofErr w:type="spellStart"/>
      <w:r w:rsidRPr="00C533C3">
        <w:rPr>
          <w:sz w:val="28"/>
          <w:szCs w:val="28"/>
        </w:rPr>
        <w:t>Юшанское</w:t>
      </w:r>
      <w:proofErr w:type="spellEnd"/>
      <w:r w:rsidRPr="00C533C3">
        <w:rPr>
          <w:sz w:val="28"/>
          <w:szCs w:val="28"/>
        </w:rPr>
        <w:t xml:space="preserve"> месторождение </w:t>
      </w:r>
      <w:r w:rsidRPr="00FF1BF2">
        <w:rPr>
          <w:sz w:val="28"/>
          <w:szCs w:val="28"/>
        </w:rPr>
        <w:t>цеолитсодержащих пород</w:t>
      </w:r>
      <w:r>
        <w:rPr>
          <w:sz w:val="28"/>
          <w:szCs w:val="28"/>
        </w:rPr>
        <w:t xml:space="preserve"> </w:t>
      </w:r>
      <w:r w:rsidRPr="00C533C3">
        <w:rPr>
          <w:sz w:val="28"/>
          <w:szCs w:val="28"/>
        </w:rPr>
        <w:t>с запасами категори</w:t>
      </w:r>
      <w:r>
        <w:rPr>
          <w:sz w:val="28"/>
          <w:szCs w:val="28"/>
        </w:rPr>
        <w:t>й</w:t>
      </w:r>
      <w:r w:rsidRPr="00C533C3">
        <w:rPr>
          <w:sz w:val="28"/>
          <w:szCs w:val="28"/>
        </w:rPr>
        <w:t xml:space="preserve"> А, В </w:t>
      </w:r>
      <w:r>
        <w:rPr>
          <w:sz w:val="28"/>
          <w:szCs w:val="28"/>
        </w:rPr>
        <w:br/>
      </w:r>
      <w:r w:rsidRPr="00C533C3">
        <w:rPr>
          <w:sz w:val="28"/>
          <w:szCs w:val="28"/>
        </w:rPr>
        <w:t>и С</w:t>
      </w:r>
      <w:r w:rsidRPr="00C533C3">
        <w:rPr>
          <w:sz w:val="28"/>
          <w:szCs w:val="28"/>
          <w:vertAlign w:val="subscript"/>
        </w:rPr>
        <w:t>1</w:t>
      </w:r>
      <w:r w:rsidRPr="00C533C3">
        <w:rPr>
          <w:sz w:val="28"/>
          <w:szCs w:val="28"/>
        </w:rPr>
        <w:t xml:space="preserve"> в количестве 308 тыс. т</w:t>
      </w:r>
      <w:r>
        <w:rPr>
          <w:sz w:val="28"/>
          <w:szCs w:val="28"/>
        </w:rPr>
        <w:t>онн</w:t>
      </w:r>
      <w:r w:rsidRPr="00C533C3">
        <w:rPr>
          <w:sz w:val="28"/>
          <w:szCs w:val="28"/>
        </w:rPr>
        <w:t>.</w:t>
      </w:r>
    </w:p>
    <w:p w:rsidR="00BC3783" w:rsidRDefault="00BC3783" w:rsidP="000A0517">
      <w:pPr>
        <w:widowControl w:val="0"/>
        <w:suppressAutoHyphens/>
        <w:ind w:firstLine="720"/>
        <w:jc w:val="both"/>
        <w:rPr>
          <w:sz w:val="28"/>
          <w:szCs w:val="28"/>
        </w:rPr>
      </w:pPr>
    </w:p>
    <w:p w:rsidR="0087212D" w:rsidRPr="00C533C3" w:rsidRDefault="0087212D" w:rsidP="000A0517">
      <w:pPr>
        <w:widowControl w:val="0"/>
        <w:suppressAutoHyphens/>
        <w:ind w:firstLine="720"/>
        <w:jc w:val="both"/>
        <w:rPr>
          <w:sz w:val="28"/>
          <w:szCs w:val="28"/>
        </w:rPr>
      </w:pPr>
    </w:p>
    <w:bookmarkEnd w:id="4"/>
    <w:p w:rsidR="00BC3783" w:rsidRDefault="00BC3783" w:rsidP="000A0517">
      <w:pPr>
        <w:pStyle w:val="5"/>
        <w:widowControl w:val="0"/>
        <w:suppressAutoHyphens/>
        <w:spacing w:before="0" w:after="0"/>
        <w:jc w:val="center"/>
        <w:rPr>
          <w:i w:val="0"/>
          <w:sz w:val="28"/>
          <w:szCs w:val="28"/>
        </w:rPr>
      </w:pPr>
      <w:r>
        <w:rPr>
          <w:i w:val="0"/>
          <w:sz w:val="28"/>
          <w:szCs w:val="28"/>
        </w:rPr>
        <w:t xml:space="preserve">2.1.2.5. </w:t>
      </w:r>
      <w:r w:rsidRPr="00C533C3">
        <w:rPr>
          <w:i w:val="0"/>
          <w:sz w:val="28"/>
          <w:szCs w:val="28"/>
        </w:rPr>
        <w:t>Кремнистые породы</w:t>
      </w:r>
    </w:p>
    <w:p w:rsidR="00BC3783" w:rsidRDefault="00BC3783" w:rsidP="000A0517">
      <w:pPr>
        <w:widowControl w:val="0"/>
        <w:suppressAutoHyphens/>
        <w:rPr>
          <w:sz w:val="28"/>
          <w:szCs w:val="28"/>
        </w:rPr>
      </w:pPr>
    </w:p>
    <w:p w:rsidR="00BC3783" w:rsidRPr="007C4396" w:rsidRDefault="00BC3783" w:rsidP="000A0517">
      <w:pPr>
        <w:widowControl w:val="0"/>
        <w:suppressAutoHyphens/>
        <w:rPr>
          <w:sz w:val="28"/>
          <w:szCs w:val="28"/>
        </w:rPr>
      </w:pPr>
    </w:p>
    <w:p w:rsidR="00BC3783" w:rsidRPr="00FF1BF2" w:rsidRDefault="00BC3783" w:rsidP="0087212D">
      <w:pPr>
        <w:widowControl w:val="0"/>
        <w:suppressAutoHyphens/>
        <w:spacing w:line="365" w:lineRule="auto"/>
        <w:ind w:firstLine="720"/>
        <w:jc w:val="both"/>
        <w:rPr>
          <w:sz w:val="28"/>
          <w:szCs w:val="28"/>
        </w:rPr>
      </w:pPr>
      <w:r w:rsidRPr="00C533C3">
        <w:rPr>
          <w:sz w:val="28"/>
          <w:szCs w:val="28"/>
        </w:rPr>
        <w:t xml:space="preserve">Для Ульяновской области характерно развитие двух разновидностей кремнистых пород – диатомитов и опок. По запасам диатомитов Ульяновская область занимает </w:t>
      </w:r>
      <w:r>
        <w:rPr>
          <w:sz w:val="28"/>
          <w:szCs w:val="28"/>
        </w:rPr>
        <w:t>одно из ведущих мест в России (</w:t>
      </w:r>
      <w:r w:rsidRPr="00C533C3">
        <w:rPr>
          <w:sz w:val="28"/>
          <w:szCs w:val="28"/>
        </w:rPr>
        <w:t xml:space="preserve">23 </w:t>
      </w:r>
      <w:r>
        <w:rPr>
          <w:sz w:val="28"/>
          <w:szCs w:val="28"/>
        </w:rPr>
        <w:t xml:space="preserve">процента </w:t>
      </w:r>
      <w:r w:rsidRPr="00C533C3">
        <w:rPr>
          <w:sz w:val="28"/>
          <w:szCs w:val="28"/>
        </w:rPr>
        <w:t>общероссийских ресурсов</w:t>
      </w:r>
      <w:r>
        <w:rPr>
          <w:sz w:val="28"/>
          <w:szCs w:val="28"/>
        </w:rPr>
        <w:t>)</w:t>
      </w:r>
      <w:r w:rsidRPr="00C533C3">
        <w:rPr>
          <w:sz w:val="28"/>
          <w:szCs w:val="28"/>
        </w:rPr>
        <w:t xml:space="preserve">. </w:t>
      </w:r>
      <w:r w:rsidRPr="00FF1BF2">
        <w:rPr>
          <w:sz w:val="28"/>
          <w:szCs w:val="28"/>
        </w:rPr>
        <w:t>Объём разведанных промышленных запасов категорий А+В+С</w:t>
      </w:r>
      <w:r w:rsidRPr="00FF1BF2">
        <w:rPr>
          <w:sz w:val="28"/>
          <w:szCs w:val="28"/>
          <w:vertAlign w:val="subscript"/>
        </w:rPr>
        <w:t>1</w:t>
      </w:r>
      <w:r w:rsidRPr="00FF1BF2">
        <w:rPr>
          <w:sz w:val="28"/>
          <w:szCs w:val="28"/>
        </w:rPr>
        <w:t xml:space="preserve"> составляет </w:t>
      </w:r>
      <w:r>
        <w:rPr>
          <w:sz w:val="28"/>
          <w:szCs w:val="28"/>
        </w:rPr>
        <w:t xml:space="preserve"> </w:t>
      </w:r>
      <w:r w:rsidRPr="00FF1BF2">
        <w:rPr>
          <w:sz w:val="28"/>
          <w:szCs w:val="28"/>
        </w:rPr>
        <w:t xml:space="preserve">67,1 млн. куб. метров. </w:t>
      </w:r>
    </w:p>
    <w:p w:rsidR="00BC3783" w:rsidRPr="00C533C3" w:rsidRDefault="00BC3783" w:rsidP="0087212D">
      <w:pPr>
        <w:widowControl w:val="0"/>
        <w:suppressAutoHyphens/>
        <w:spacing w:line="365" w:lineRule="auto"/>
        <w:ind w:firstLine="720"/>
        <w:jc w:val="both"/>
        <w:rPr>
          <w:sz w:val="28"/>
          <w:szCs w:val="28"/>
        </w:rPr>
      </w:pPr>
      <w:r w:rsidRPr="00C533C3">
        <w:rPr>
          <w:sz w:val="28"/>
          <w:szCs w:val="28"/>
        </w:rPr>
        <w:t>Кремнистое сырь</w:t>
      </w:r>
      <w:r>
        <w:rPr>
          <w:sz w:val="28"/>
          <w:szCs w:val="28"/>
        </w:rPr>
        <w:t>ё</w:t>
      </w:r>
      <w:r w:rsidRPr="00C533C3">
        <w:rPr>
          <w:sz w:val="28"/>
          <w:szCs w:val="28"/>
        </w:rPr>
        <w:t xml:space="preserve"> разведанных месторождений может использоваться как теплоизоляционное сырь</w:t>
      </w:r>
      <w:r>
        <w:rPr>
          <w:sz w:val="28"/>
          <w:szCs w:val="28"/>
        </w:rPr>
        <w:t>ё</w:t>
      </w:r>
      <w:r w:rsidRPr="00C533C3">
        <w:rPr>
          <w:sz w:val="28"/>
          <w:szCs w:val="28"/>
        </w:rPr>
        <w:t xml:space="preserve"> для производства порошков, мастик, строительного </w:t>
      </w:r>
      <w:proofErr w:type="spellStart"/>
      <w:r w:rsidRPr="00C533C3">
        <w:rPr>
          <w:sz w:val="28"/>
          <w:szCs w:val="28"/>
        </w:rPr>
        <w:t>диатомитового</w:t>
      </w:r>
      <w:proofErr w:type="spellEnd"/>
      <w:r w:rsidRPr="00C533C3">
        <w:rPr>
          <w:sz w:val="28"/>
          <w:szCs w:val="28"/>
        </w:rPr>
        <w:t xml:space="preserve"> кирпича, фильтровальных порошков и адсорбентов, </w:t>
      </w:r>
      <w:proofErr w:type="spellStart"/>
      <w:r w:rsidRPr="00C533C3">
        <w:rPr>
          <w:sz w:val="28"/>
          <w:szCs w:val="28"/>
        </w:rPr>
        <w:t>термолита</w:t>
      </w:r>
      <w:proofErr w:type="spellEnd"/>
      <w:r w:rsidRPr="00C533C3">
        <w:rPr>
          <w:sz w:val="28"/>
          <w:szCs w:val="28"/>
        </w:rPr>
        <w:t xml:space="preserve">, пористых заполнителей, а также в цементной промышленности. Обогащение кремнистых пород может значительно расширить сферу их применения </w:t>
      </w:r>
      <w:r>
        <w:rPr>
          <w:sz w:val="28"/>
          <w:szCs w:val="28"/>
        </w:rPr>
        <w:t>–</w:t>
      </w:r>
      <w:r w:rsidRPr="00C533C3">
        <w:rPr>
          <w:sz w:val="28"/>
          <w:szCs w:val="28"/>
        </w:rPr>
        <w:t xml:space="preserve"> можно получать высококачественные обогащ</w:t>
      </w:r>
      <w:r>
        <w:rPr>
          <w:sz w:val="28"/>
          <w:szCs w:val="28"/>
        </w:rPr>
        <w:t>ё</w:t>
      </w:r>
      <w:r w:rsidRPr="00C533C3">
        <w:rPr>
          <w:sz w:val="28"/>
          <w:szCs w:val="28"/>
        </w:rPr>
        <w:t>нные диатомиты, а из исходного сырья опок возможно получение продукта с более высокими адсорбционными способностями.</w:t>
      </w:r>
    </w:p>
    <w:p w:rsidR="00BC3783" w:rsidRPr="00C533C3" w:rsidRDefault="00BC3783" w:rsidP="0087212D">
      <w:pPr>
        <w:widowControl w:val="0"/>
        <w:suppressAutoHyphens/>
        <w:spacing w:line="365" w:lineRule="auto"/>
        <w:ind w:firstLine="720"/>
        <w:jc w:val="both"/>
        <w:rPr>
          <w:sz w:val="28"/>
          <w:szCs w:val="28"/>
        </w:rPr>
      </w:pPr>
      <w:r w:rsidRPr="00C533C3">
        <w:rPr>
          <w:sz w:val="28"/>
          <w:szCs w:val="28"/>
        </w:rPr>
        <w:t xml:space="preserve">Из кремнистого сырья, </w:t>
      </w:r>
      <w:r>
        <w:rPr>
          <w:sz w:val="28"/>
          <w:szCs w:val="28"/>
        </w:rPr>
        <w:t xml:space="preserve">месторождения которого находятся </w:t>
      </w:r>
      <w:r w:rsidRPr="00C533C3">
        <w:rPr>
          <w:sz w:val="28"/>
          <w:szCs w:val="28"/>
        </w:rPr>
        <w:t>на территории Ульяновской области, местной промышленностью используются только диатомиты. Получаемая из них продукция – теплоизоляционный кирпич марок 200-250 и фильтровальные порошки – реализуются потребителям</w:t>
      </w:r>
      <w:r>
        <w:rPr>
          <w:sz w:val="28"/>
          <w:szCs w:val="28"/>
        </w:rPr>
        <w:t>, находящимся как на территории Ульяновской области, так и за её пределами</w:t>
      </w:r>
      <w:r w:rsidRPr="00C533C3">
        <w:rPr>
          <w:sz w:val="28"/>
          <w:szCs w:val="28"/>
        </w:rPr>
        <w:t>.</w:t>
      </w:r>
    </w:p>
    <w:p w:rsidR="00BC3783" w:rsidRDefault="00BC3783" w:rsidP="0087212D">
      <w:pPr>
        <w:widowControl w:val="0"/>
        <w:suppressAutoHyphens/>
        <w:spacing w:line="362" w:lineRule="auto"/>
        <w:ind w:firstLine="720"/>
        <w:jc w:val="both"/>
        <w:rPr>
          <w:sz w:val="28"/>
          <w:szCs w:val="28"/>
        </w:rPr>
      </w:pPr>
      <w:r w:rsidRPr="00FF1BF2">
        <w:rPr>
          <w:sz w:val="28"/>
          <w:szCs w:val="28"/>
        </w:rPr>
        <w:lastRenderedPageBreak/>
        <w:t xml:space="preserve">Рациональное применение эффективных строительных материалов  позволяет соблюдать нормы строительной теплотехники. Одним из видов таких материалов является кирпич </w:t>
      </w:r>
      <w:proofErr w:type="spellStart"/>
      <w:r w:rsidRPr="00FF1BF2">
        <w:rPr>
          <w:sz w:val="28"/>
          <w:szCs w:val="28"/>
        </w:rPr>
        <w:t>диатомитовый</w:t>
      </w:r>
      <w:proofErr w:type="spellEnd"/>
      <w:r w:rsidRPr="00FF1BF2">
        <w:rPr>
          <w:sz w:val="28"/>
          <w:szCs w:val="28"/>
        </w:rPr>
        <w:t xml:space="preserve">, изготавливаемый из сырья, добываемого </w:t>
      </w:r>
      <w:r>
        <w:rPr>
          <w:sz w:val="28"/>
          <w:szCs w:val="28"/>
        </w:rPr>
        <w:t xml:space="preserve">на </w:t>
      </w:r>
      <w:proofErr w:type="spellStart"/>
      <w:r>
        <w:rPr>
          <w:sz w:val="28"/>
          <w:szCs w:val="28"/>
        </w:rPr>
        <w:t>Забалуйском</w:t>
      </w:r>
      <w:proofErr w:type="spellEnd"/>
      <w:r>
        <w:rPr>
          <w:sz w:val="28"/>
          <w:szCs w:val="28"/>
        </w:rPr>
        <w:t xml:space="preserve">, </w:t>
      </w:r>
      <w:proofErr w:type="spellStart"/>
      <w:r>
        <w:rPr>
          <w:sz w:val="28"/>
          <w:szCs w:val="28"/>
        </w:rPr>
        <w:t>Инзенском</w:t>
      </w:r>
      <w:proofErr w:type="spellEnd"/>
      <w:r>
        <w:rPr>
          <w:sz w:val="28"/>
          <w:szCs w:val="28"/>
        </w:rPr>
        <w:t xml:space="preserve"> и </w:t>
      </w:r>
      <w:proofErr w:type="spellStart"/>
      <w:r>
        <w:rPr>
          <w:sz w:val="28"/>
          <w:szCs w:val="28"/>
        </w:rPr>
        <w:t>Решё</w:t>
      </w:r>
      <w:r w:rsidRPr="00FF1BF2">
        <w:rPr>
          <w:sz w:val="28"/>
          <w:szCs w:val="28"/>
        </w:rPr>
        <w:t>ткинском</w:t>
      </w:r>
      <w:proofErr w:type="spellEnd"/>
      <w:r w:rsidRPr="00FF1BF2">
        <w:rPr>
          <w:sz w:val="28"/>
          <w:szCs w:val="28"/>
        </w:rPr>
        <w:t xml:space="preserve"> месторождениях, разрабатывающихся обществом с ограниченной ответственностью «</w:t>
      </w:r>
      <w:proofErr w:type="spellStart"/>
      <w:r w:rsidRPr="00FF1BF2">
        <w:rPr>
          <w:sz w:val="28"/>
          <w:szCs w:val="28"/>
        </w:rPr>
        <w:t>Инзенский</w:t>
      </w:r>
      <w:proofErr w:type="spellEnd"/>
      <w:r w:rsidRPr="00FF1BF2">
        <w:rPr>
          <w:sz w:val="28"/>
          <w:szCs w:val="28"/>
        </w:rPr>
        <w:t xml:space="preserve"> завод фильтровальных материалов», обществом с ограниченной ответственностью «Горнодобывающая компания», закрытым акционерным обществом «Строительная корпорация» и обществом с ограниченной ответственностью «</w:t>
      </w:r>
      <w:proofErr w:type="spellStart"/>
      <w:r w:rsidRPr="00FF1BF2">
        <w:rPr>
          <w:sz w:val="28"/>
          <w:szCs w:val="28"/>
        </w:rPr>
        <w:t>Скамол</w:t>
      </w:r>
      <w:proofErr w:type="spellEnd"/>
      <w:r w:rsidRPr="00FF1BF2">
        <w:rPr>
          <w:sz w:val="28"/>
          <w:szCs w:val="28"/>
        </w:rPr>
        <w:t xml:space="preserve"> Рус». </w:t>
      </w:r>
    </w:p>
    <w:p w:rsidR="00BC3783" w:rsidRPr="0087212D" w:rsidRDefault="00BC3783" w:rsidP="000A0517">
      <w:pPr>
        <w:widowControl w:val="0"/>
        <w:suppressAutoHyphens/>
        <w:ind w:firstLine="720"/>
        <w:jc w:val="both"/>
        <w:rPr>
          <w:sz w:val="28"/>
          <w:szCs w:val="28"/>
        </w:rPr>
      </w:pPr>
    </w:p>
    <w:p w:rsidR="00BC3783" w:rsidRPr="00FF1BF2" w:rsidRDefault="00BC3783" w:rsidP="000A0517">
      <w:pPr>
        <w:widowControl w:val="0"/>
        <w:suppressAutoHyphens/>
        <w:ind w:firstLine="720"/>
        <w:jc w:val="both"/>
        <w:rPr>
          <w:sz w:val="28"/>
          <w:szCs w:val="28"/>
        </w:rPr>
      </w:pPr>
    </w:p>
    <w:p w:rsidR="00BC3783" w:rsidRDefault="00BC3783" w:rsidP="000A0517">
      <w:pPr>
        <w:pStyle w:val="5"/>
        <w:widowControl w:val="0"/>
        <w:suppressAutoHyphens/>
        <w:spacing w:before="0" w:after="0"/>
        <w:jc w:val="center"/>
        <w:rPr>
          <w:i w:val="0"/>
          <w:sz w:val="28"/>
          <w:szCs w:val="28"/>
        </w:rPr>
      </w:pPr>
      <w:r>
        <w:rPr>
          <w:i w:val="0"/>
          <w:sz w:val="28"/>
          <w:szCs w:val="28"/>
        </w:rPr>
        <w:t>2.1.2.6. Карбонатные породы</w:t>
      </w:r>
    </w:p>
    <w:p w:rsidR="00BC3783" w:rsidRDefault="00BC3783" w:rsidP="000A0517">
      <w:pPr>
        <w:widowControl w:val="0"/>
        <w:suppressAutoHyphens/>
        <w:rPr>
          <w:sz w:val="28"/>
          <w:szCs w:val="28"/>
        </w:rPr>
      </w:pPr>
    </w:p>
    <w:p w:rsidR="00BC3783" w:rsidRPr="007C4396" w:rsidRDefault="00BC3783" w:rsidP="000A0517">
      <w:pPr>
        <w:widowControl w:val="0"/>
        <w:suppressAutoHyphens/>
        <w:rPr>
          <w:sz w:val="28"/>
          <w:szCs w:val="28"/>
        </w:rPr>
      </w:pPr>
    </w:p>
    <w:p w:rsidR="00BC3783" w:rsidRPr="00C533C3" w:rsidRDefault="00BC3783" w:rsidP="0087212D">
      <w:pPr>
        <w:widowControl w:val="0"/>
        <w:suppressAutoHyphens/>
        <w:spacing w:line="365" w:lineRule="auto"/>
        <w:ind w:firstLine="720"/>
        <w:jc w:val="both"/>
        <w:rPr>
          <w:sz w:val="28"/>
          <w:szCs w:val="28"/>
        </w:rPr>
      </w:pPr>
      <w:r>
        <w:rPr>
          <w:sz w:val="28"/>
          <w:szCs w:val="28"/>
        </w:rPr>
        <w:t>В Ульяновской области</w:t>
      </w:r>
      <w:r w:rsidRPr="00C533C3">
        <w:rPr>
          <w:sz w:val="28"/>
          <w:szCs w:val="28"/>
        </w:rPr>
        <w:t xml:space="preserve"> </w:t>
      </w:r>
      <w:r>
        <w:rPr>
          <w:sz w:val="28"/>
          <w:szCs w:val="28"/>
        </w:rPr>
        <w:t>имеются</w:t>
      </w:r>
      <w:r w:rsidRPr="00C533C3">
        <w:rPr>
          <w:sz w:val="28"/>
          <w:szCs w:val="28"/>
        </w:rPr>
        <w:t xml:space="preserve"> ресурс</w:t>
      </w:r>
      <w:r>
        <w:rPr>
          <w:sz w:val="28"/>
          <w:szCs w:val="28"/>
        </w:rPr>
        <w:t>ы</w:t>
      </w:r>
      <w:r w:rsidRPr="00C533C3">
        <w:rPr>
          <w:sz w:val="28"/>
          <w:szCs w:val="28"/>
        </w:rPr>
        <w:t xml:space="preserve"> мела, которые на </w:t>
      </w:r>
      <w:r>
        <w:rPr>
          <w:sz w:val="28"/>
          <w:szCs w:val="28"/>
        </w:rPr>
        <w:t xml:space="preserve">сегодняшний день </w:t>
      </w:r>
      <w:r w:rsidRPr="00C533C3">
        <w:rPr>
          <w:sz w:val="28"/>
          <w:szCs w:val="28"/>
        </w:rPr>
        <w:t>не востребованы.</w:t>
      </w:r>
    </w:p>
    <w:p w:rsidR="00BC3783" w:rsidRPr="00C533C3" w:rsidRDefault="00BC3783" w:rsidP="0087212D">
      <w:pPr>
        <w:widowControl w:val="0"/>
        <w:suppressAutoHyphens/>
        <w:spacing w:line="365" w:lineRule="auto"/>
        <w:ind w:firstLine="720"/>
        <w:jc w:val="both"/>
        <w:rPr>
          <w:sz w:val="28"/>
          <w:szCs w:val="28"/>
        </w:rPr>
      </w:pPr>
      <w:r w:rsidRPr="00C533C3">
        <w:rPr>
          <w:sz w:val="28"/>
          <w:szCs w:val="28"/>
        </w:rPr>
        <w:t xml:space="preserve">Из мела в </w:t>
      </w:r>
      <w:r>
        <w:rPr>
          <w:sz w:val="28"/>
          <w:szCs w:val="28"/>
        </w:rPr>
        <w:t>Ульяновской области</w:t>
      </w:r>
      <w:r w:rsidRPr="00C533C3">
        <w:rPr>
          <w:sz w:val="28"/>
          <w:szCs w:val="28"/>
        </w:rPr>
        <w:t xml:space="preserve"> вырабатывается известь, мел </w:t>
      </w:r>
      <w:proofErr w:type="spellStart"/>
      <w:r w:rsidRPr="00C533C3">
        <w:rPr>
          <w:sz w:val="28"/>
          <w:szCs w:val="28"/>
        </w:rPr>
        <w:t>сыромолотый</w:t>
      </w:r>
      <w:proofErr w:type="spellEnd"/>
      <w:r w:rsidRPr="00C533C3">
        <w:rPr>
          <w:sz w:val="28"/>
          <w:szCs w:val="28"/>
        </w:rPr>
        <w:t xml:space="preserve"> и </w:t>
      </w:r>
      <w:proofErr w:type="spellStart"/>
      <w:r w:rsidRPr="00C533C3">
        <w:rPr>
          <w:sz w:val="28"/>
          <w:szCs w:val="28"/>
        </w:rPr>
        <w:t>сухомолотый</w:t>
      </w:r>
      <w:proofErr w:type="spellEnd"/>
      <w:r>
        <w:rPr>
          <w:sz w:val="28"/>
          <w:szCs w:val="28"/>
        </w:rPr>
        <w:t>.</w:t>
      </w:r>
      <w:r w:rsidRPr="00C533C3">
        <w:rPr>
          <w:sz w:val="28"/>
          <w:szCs w:val="28"/>
        </w:rPr>
        <w:t xml:space="preserve"> Основная масса добываемого мела </w:t>
      </w:r>
      <w:r>
        <w:rPr>
          <w:sz w:val="28"/>
          <w:szCs w:val="28"/>
        </w:rPr>
        <w:t>используется для</w:t>
      </w:r>
      <w:r w:rsidRPr="00C533C3">
        <w:rPr>
          <w:sz w:val="28"/>
          <w:szCs w:val="28"/>
        </w:rPr>
        <w:t xml:space="preserve">  производств</w:t>
      </w:r>
      <w:r>
        <w:rPr>
          <w:sz w:val="28"/>
          <w:szCs w:val="28"/>
        </w:rPr>
        <w:t>а</w:t>
      </w:r>
      <w:r w:rsidRPr="00C533C3">
        <w:rPr>
          <w:sz w:val="28"/>
          <w:szCs w:val="28"/>
        </w:rPr>
        <w:t xml:space="preserve"> цемента. </w:t>
      </w:r>
      <w:r>
        <w:rPr>
          <w:sz w:val="28"/>
          <w:szCs w:val="28"/>
        </w:rPr>
        <w:t>Наиболее</w:t>
      </w:r>
      <w:r w:rsidRPr="00C533C3">
        <w:rPr>
          <w:sz w:val="28"/>
          <w:szCs w:val="28"/>
        </w:rPr>
        <w:t xml:space="preserve"> крупные месторождения мела разведаны как сырьевые базы цементного производства.</w:t>
      </w:r>
    </w:p>
    <w:p w:rsidR="00BC3783" w:rsidRPr="00151E7A" w:rsidRDefault="00BC3783" w:rsidP="0087212D">
      <w:pPr>
        <w:widowControl w:val="0"/>
        <w:suppressAutoHyphens/>
        <w:spacing w:line="365" w:lineRule="auto"/>
        <w:ind w:firstLine="720"/>
        <w:jc w:val="both"/>
        <w:rPr>
          <w:sz w:val="28"/>
          <w:szCs w:val="28"/>
        </w:rPr>
      </w:pPr>
      <w:r>
        <w:rPr>
          <w:sz w:val="28"/>
          <w:szCs w:val="28"/>
        </w:rPr>
        <w:t>В</w:t>
      </w:r>
      <w:r w:rsidRPr="00C533C3">
        <w:rPr>
          <w:sz w:val="28"/>
          <w:szCs w:val="28"/>
        </w:rPr>
        <w:t xml:space="preserve"> настоящ</w:t>
      </w:r>
      <w:r>
        <w:rPr>
          <w:sz w:val="28"/>
          <w:szCs w:val="28"/>
        </w:rPr>
        <w:t>ее</w:t>
      </w:r>
      <w:r w:rsidRPr="00C533C3">
        <w:rPr>
          <w:sz w:val="28"/>
          <w:szCs w:val="28"/>
        </w:rPr>
        <w:t xml:space="preserve"> </w:t>
      </w:r>
      <w:r>
        <w:rPr>
          <w:sz w:val="28"/>
          <w:szCs w:val="28"/>
        </w:rPr>
        <w:t>время</w:t>
      </w:r>
      <w:r w:rsidRPr="00C533C3">
        <w:rPr>
          <w:sz w:val="28"/>
          <w:szCs w:val="28"/>
        </w:rPr>
        <w:t xml:space="preserve"> эксплуатируются три месторождения мела. Мел </w:t>
      </w:r>
      <w:r w:rsidRPr="00151E7A">
        <w:rPr>
          <w:sz w:val="28"/>
          <w:szCs w:val="28"/>
        </w:rPr>
        <w:t xml:space="preserve">Широковского месторождения используется для получения извести и для производства силикатного кирпича закрытым акционерным обществом «Силикатчик». Общество с ограниченной ответственностью «Меловой завод «Шиловский» эксплуатирует </w:t>
      </w:r>
      <w:proofErr w:type="spellStart"/>
      <w:r w:rsidRPr="00151E7A">
        <w:rPr>
          <w:sz w:val="28"/>
          <w:szCs w:val="28"/>
        </w:rPr>
        <w:t>Шиловское</w:t>
      </w:r>
      <w:proofErr w:type="spellEnd"/>
      <w:r w:rsidRPr="00151E7A">
        <w:rPr>
          <w:sz w:val="28"/>
          <w:szCs w:val="28"/>
        </w:rPr>
        <w:t xml:space="preserve"> месторождение мела и производит из этого сырья мел дисперсный, а общество с ограниченной ответственностью  «Силикат» эксплуатирует Новоспасское месторождение для производства извести и силикатного кирпича. </w:t>
      </w:r>
    </w:p>
    <w:p w:rsidR="00BC3783" w:rsidRDefault="00BC3783" w:rsidP="0087212D">
      <w:pPr>
        <w:widowControl w:val="0"/>
        <w:suppressAutoHyphens/>
        <w:spacing w:line="365" w:lineRule="auto"/>
        <w:ind w:firstLine="720"/>
        <w:jc w:val="both"/>
        <w:rPr>
          <w:sz w:val="28"/>
          <w:szCs w:val="28"/>
        </w:rPr>
      </w:pPr>
      <w:r w:rsidRPr="00C533C3">
        <w:rPr>
          <w:sz w:val="28"/>
          <w:szCs w:val="28"/>
        </w:rPr>
        <w:t xml:space="preserve">Всего на </w:t>
      </w:r>
      <w:r>
        <w:rPr>
          <w:sz w:val="28"/>
          <w:szCs w:val="28"/>
        </w:rPr>
        <w:t xml:space="preserve">государственный </w:t>
      </w:r>
      <w:r w:rsidRPr="00C533C3">
        <w:rPr>
          <w:sz w:val="28"/>
          <w:szCs w:val="28"/>
        </w:rPr>
        <w:t xml:space="preserve">баланс </w:t>
      </w:r>
      <w:r>
        <w:rPr>
          <w:sz w:val="28"/>
          <w:szCs w:val="28"/>
        </w:rPr>
        <w:t>поставлено</w:t>
      </w:r>
      <w:r w:rsidRPr="00C533C3">
        <w:rPr>
          <w:sz w:val="28"/>
          <w:szCs w:val="28"/>
        </w:rPr>
        <w:t xml:space="preserve"> 12 неразрабатываемых месторождений мела. Разведанные промышленные запасы мела этих месторождений составляют 45,6 млн. тонн. </w:t>
      </w:r>
    </w:p>
    <w:p w:rsidR="00BC3783" w:rsidRPr="000C1143" w:rsidRDefault="00BC3783" w:rsidP="000A0517">
      <w:pPr>
        <w:widowControl w:val="0"/>
        <w:suppressAutoHyphens/>
        <w:ind w:firstLine="720"/>
        <w:jc w:val="both"/>
        <w:rPr>
          <w:sz w:val="14"/>
          <w:szCs w:val="16"/>
        </w:rPr>
      </w:pPr>
    </w:p>
    <w:p w:rsidR="00BC3783" w:rsidRDefault="00BC3783" w:rsidP="000A0517">
      <w:pPr>
        <w:pStyle w:val="5"/>
        <w:widowControl w:val="0"/>
        <w:suppressAutoHyphens/>
        <w:spacing w:before="0" w:after="0"/>
        <w:jc w:val="center"/>
      </w:pPr>
      <w:r>
        <w:rPr>
          <w:i w:val="0"/>
          <w:sz w:val="28"/>
          <w:szCs w:val="28"/>
        </w:rPr>
        <w:lastRenderedPageBreak/>
        <w:t xml:space="preserve">2.1.2.7. </w:t>
      </w:r>
      <w:r w:rsidRPr="00C533C3">
        <w:rPr>
          <w:i w:val="0"/>
          <w:sz w:val="28"/>
          <w:szCs w:val="28"/>
        </w:rPr>
        <w:t xml:space="preserve">Сырьё для грубой керамики, керамзита и </w:t>
      </w:r>
      <w:proofErr w:type="spellStart"/>
      <w:r w:rsidRPr="00C533C3">
        <w:rPr>
          <w:i w:val="0"/>
          <w:sz w:val="28"/>
          <w:szCs w:val="28"/>
        </w:rPr>
        <w:t>аглопорита</w:t>
      </w:r>
      <w:proofErr w:type="spellEnd"/>
    </w:p>
    <w:p w:rsidR="00BC3783" w:rsidRDefault="00BC3783" w:rsidP="000A0517">
      <w:pPr>
        <w:widowControl w:val="0"/>
        <w:suppressAutoHyphens/>
        <w:rPr>
          <w:sz w:val="28"/>
          <w:szCs w:val="28"/>
        </w:rPr>
      </w:pPr>
    </w:p>
    <w:p w:rsidR="00BC3783" w:rsidRPr="007C4396" w:rsidRDefault="00BC3783" w:rsidP="000A0517">
      <w:pPr>
        <w:widowControl w:val="0"/>
        <w:suppressAutoHyphens/>
        <w:rPr>
          <w:sz w:val="28"/>
          <w:szCs w:val="28"/>
        </w:rPr>
      </w:pPr>
    </w:p>
    <w:p w:rsidR="00BC3783" w:rsidRPr="00C533C3" w:rsidRDefault="00BC3783" w:rsidP="000A0517">
      <w:pPr>
        <w:widowControl w:val="0"/>
        <w:suppressAutoHyphens/>
        <w:spacing w:line="365" w:lineRule="auto"/>
        <w:ind w:firstLine="720"/>
        <w:jc w:val="both"/>
        <w:rPr>
          <w:sz w:val="28"/>
          <w:szCs w:val="28"/>
        </w:rPr>
      </w:pPr>
      <w:r w:rsidRPr="00C533C3">
        <w:rPr>
          <w:sz w:val="28"/>
          <w:szCs w:val="28"/>
        </w:rPr>
        <w:t xml:space="preserve">На территории Ульяновской области разведано 47 месторождений глинистого сырья для производства кирпича, пористых заполнителей (керамзит, </w:t>
      </w:r>
      <w:proofErr w:type="spellStart"/>
      <w:r w:rsidRPr="00C533C3">
        <w:rPr>
          <w:sz w:val="28"/>
          <w:szCs w:val="28"/>
        </w:rPr>
        <w:t>аглопорит</w:t>
      </w:r>
      <w:proofErr w:type="spellEnd"/>
      <w:r w:rsidRPr="00C533C3">
        <w:rPr>
          <w:sz w:val="28"/>
          <w:szCs w:val="28"/>
        </w:rPr>
        <w:t xml:space="preserve">) и цементного сырья. Суммарные запасы </w:t>
      </w:r>
      <w:r>
        <w:rPr>
          <w:sz w:val="28"/>
          <w:szCs w:val="28"/>
        </w:rPr>
        <w:t xml:space="preserve">указанного сырья составляют     </w:t>
      </w:r>
      <w:r w:rsidRPr="00C533C3">
        <w:rPr>
          <w:sz w:val="28"/>
          <w:szCs w:val="28"/>
        </w:rPr>
        <w:t xml:space="preserve">95 млн. </w:t>
      </w:r>
      <w:r>
        <w:rPr>
          <w:sz w:val="28"/>
          <w:szCs w:val="28"/>
        </w:rPr>
        <w:t>куб. метров</w:t>
      </w:r>
      <w:r w:rsidRPr="00C533C3">
        <w:rPr>
          <w:sz w:val="28"/>
          <w:szCs w:val="28"/>
        </w:rPr>
        <w:t xml:space="preserve">, </w:t>
      </w:r>
      <w:r>
        <w:rPr>
          <w:sz w:val="28"/>
          <w:szCs w:val="28"/>
        </w:rPr>
        <w:t xml:space="preserve">степень </w:t>
      </w:r>
      <w:r w:rsidRPr="00C533C3">
        <w:rPr>
          <w:sz w:val="28"/>
          <w:szCs w:val="28"/>
        </w:rPr>
        <w:t>обеспеченност</w:t>
      </w:r>
      <w:r>
        <w:rPr>
          <w:sz w:val="28"/>
          <w:szCs w:val="28"/>
        </w:rPr>
        <w:t>и</w:t>
      </w:r>
      <w:r w:rsidRPr="00C533C3">
        <w:rPr>
          <w:sz w:val="28"/>
          <w:szCs w:val="28"/>
        </w:rPr>
        <w:t xml:space="preserve"> </w:t>
      </w:r>
      <w:r>
        <w:rPr>
          <w:sz w:val="28"/>
          <w:szCs w:val="28"/>
        </w:rPr>
        <w:t xml:space="preserve">ими </w:t>
      </w:r>
      <w:r w:rsidRPr="00C533C3">
        <w:rPr>
          <w:sz w:val="28"/>
          <w:szCs w:val="28"/>
        </w:rPr>
        <w:t xml:space="preserve">высокая. </w:t>
      </w:r>
      <w:r>
        <w:rPr>
          <w:sz w:val="28"/>
          <w:szCs w:val="28"/>
        </w:rPr>
        <w:t>На сегодняшний день</w:t>
      </w:r>
      <w:r w:rsidRPr="00C533C3">
        <w:rPr>
          <w:sz w:val="28"/>
          <w:szCs w:val="28"/>
        </w:rPr>
        <w:t xml:space="preserve"> находятся в разработке или подготавливаются к освоению 8 месторождений кирпичных глин и 1 месторождение керамзитового сырья. Русско-</w:t>
      </w:r>
      <w:proofErr w:type="spellStart"/>
      <w:r w:rsidRPr="00C533C3">
        <w:rPr>
          <w:sz w:val="28"/>
          <w:szCs w:val="28"/>
        </w:rPr>
        <w:t>Мелекесское</w:t>
      </w:r>
      <w:proofErr w:type="spellEnd"/>
      <w:r w:rsidRPr="00C533C3">
        <w:rPr>
          <w:sz w:val="28"/>
          <w:szCs w:val="28"/>
        </w:rPr>
        <w:t xml:space="preserve"> месторождение </w:t>
      </w:r>
      <w:r>
        <w:rPr>
          <w:sz w:val="28"/>
          <w:szCs w:val="28"/>
        </w:rPr>
        <w:t xml:space="preserve">глины </w:t>
      </w:r>
      <w:r w:rsidRPr="00C533C3">
        <w:rPr>
          <w:sz w:val="28"/>
          <w:szCs w:val="28"/>
        </w:rPr>
        <w:t xml:space="preserve">имеет значительные запасы </w:t>
      </w:r>
      <w:r>
        <w:rPr>
          <w:sz w:val="28"/>
          <w:szCs w:val="28"/>
        </w:rPr>
        <w:t xml:space="preserve">сырья </w:t>
      </w:r>
      <w:r w:rsidRPr="00C533C3">
        <w:rPr>
          <w:sz w:val="28"/>
          <w:szCs w:val="28"/>
        </w:rPr>
        <w:t xml:space="preserve">– около 5 млн. </w:t>
      </w:r>
      <w:r>
        <w:rPr>
          <w:sz w:val="28"/>
          <w:szCs w:val="28"/>
        </w:rPr>
        <w:t>куб. метров</w:t>
      </w:r>
      <w:r w:rsidRPr="00C533C3">
        <w:rPr>
          <w:sz w:val="28"/>
          <w:szCs w:val="28"/>
        </w:rPr>
        <w:t xml:space="preserve">, </w:t>
      </w:r>
      <w:r>
        <w:rPr>
          <w:sz w:val="28"/>
          <w:szCs w:val="28"/>
        </w:rPr>
        <w:t xml:space="preserve">которое </w:t>
      </w:r>
      <w:r w:rsidRPr="00C533C3">
        <w:rPr>
          <w:sz w:val="28"/>
          <w:szCs w:val="28"/>
        </w:rPr>
        <w:t xml:space="preserve">пригодно для производства </w:t>
      </w:r>
      <w:proofErr w:type="spellStart"/>
      <w:r w:rsidRPr="00C533C3">
        <w:rPr>
          <w:sz w:val="28"/>
          <w:szCs w:val="28"/>
        </w:rPr>
        <w:t>аглопорита</w:t>
      </w:r>
      <w:proofErr w:type="spellEnd"/>
      <w:r w:rsidRPr="00C533C3">
        <w:rPr>
          <w:sz w:val="28"/>
          <w:szCs w:val="28"/>
        </w:rPr>
        <w:t xml:space="preserve"> марки 700, однако потенциал </w:t>
      </w:r>
      <w:r>
        <w:rPr>
          <w:sz w:val="28"/>
          <w:szCs w:val="28"/>
        </w:rPr>
        <w:t>указанного месторождения</w:t>
      </w:r>
      <w:r w:rsidRPr="00C533C3">
        <w:rPr>
          <w:sz w:val="28"/>
          <w:szCs w:val="28"/>
        </w:rPr>
        <w:t xml:space="preserve"> не используется.</w:t>
      </w:r>
    </w:p>
    <w:p w:rsidR="00BC3783" w:rsidRPr="003B506F" w:rsidRDefault="00BC3783" w:rsidP="000A0517">
      <w:pPr>
        <w:widowControl w:val="0"/>
        <w:suppressAutoHyphens/>
        <w:spacing w:line="365" w:lineRule="auto"/>
        <w:ind w:firstLine="720"/>
        <w:jc w:val="both"/>
        <w:rPr>
          <w:color w:val="FF0000"/>
          <w:sz w:val="28"/>
          <w:szCs w:val="28"/>
        </w:rPr>
      </w:pPr>
      <w:r w:rsidRPr="00C533C3">
        <w:rPr>
          <w:sz w:val="28"/>
          <w:szCs w:val="28"/>
        </w:rPr>
        <w:t>В нераспредел</w:t>
      </w:r>
      <w:r>
        <w:rPr>
          <w:sz w:val="28"/>
          <w:szCs w:val="28"/>
        </w:rPr>
        <w:t>ё</w:t>
      </w:r>
      <w:r w:rsidRPr="00C533C3">
        <w:rPr>
          <w:sz w:val="28"/>
          <w:szCs w:val="28"/>
        </w:rPr>
        <w:t>нном фонде находятся 17 месторождений</w:t>
      </w:r>
      <w:r>
        <w:rPr>
          <w:sz w:val="28"/>
          <w:szCs w:val="28"/>
        </w:rPr>
        <w:t xml:space="preserve"> сырья для </w:t>
      </w:r>
      <w:r w:rsidRPr="00C533C3">
        <w:rPr>
          <w:sz w:val="28"/>
          <w:szCs w:val="28"/>
        </w:rPr>
        <w:t xml:space="preserve"> производства кирпича, пористых заполнителей и цементного сырья. Перспективные участки </w:t>
      </w:r>
      <w:r>
        <w:rPr>
          <w:sz w:val="28"/>
          <w:szCs w:val="28"/>
        </w:rPr>
        <w:t xml:space="preserve">с указанным </w:t>
      </w:r>
      <w:r w:rsidRPr="00C533C3">
        <w:rPr>
          <w:sz w:val="28"/>
          <w:szCs w:val="28"/>
        </w:rPr>
        <w:t>вид</w:t>
      </w:r>
      <w:r>
        <w:rPr>
          <w:sz w:val="28"/>
          <w:szCs w:val="28"/>
        </w:rPr>
        <w:t>ом</w:t>
      </w:r>
      <w:r w:rsidRPr="00C533C3">
        <w:rPr>
          <w:sz w:val="28"/>
          <w:szCs w:val="28"/>
        </w:rPr>
        <w:t xml:space="preserve"> сырья расположены в </w:t>
      </w:r>
      <w:proofErr w:type="spellStart"/>
      <w:r w:rsidRPr="00C533C3">
        <w:rPr>
          <w:sz w:val="28"/>
          <w:szCs w:val="28"/>
        </w:rPr>
        <w:t>Сенгилеевском</w:t>
      </w:r>
      <w:proofErr w:type="spellEnd"/>
      <w:r w:rsidRPr="00C533C3">
        <w:rPr>
          <w:sz w:val="28"/>
          <w:szCs w:val="28"/>
        </w:rPr>
        <w:t xml:space="preserve"> (</w:t>
      </w:r>
      <w:proofErr w:type="spellStart"/>
      <w:r w:rsidRPr="00C533C3">
        <w:rPr>
          <w:sz w:val="28"/>
          <w:szCs w:val="28"/>
        </w:rPr>
        <w:t>Кротковское</w:t>
      </w:r>
      <w:proofErr w:type="spellEnd"/>
      <w:r w:rsidRPr="00C533C3">
        <w:rPr>
          <w:sz w:val="28"/>
          <w:szCs w:val="28"/>
        </w:rPr>
        <w:t xml:space="preserve"> месторождение суглинков </w:t>
      </w:r>
      <w:r>
        <w:rPr>
          <w:sz w:val="28"/>
          <w:szCs w:val="28"/>
        </w:rPr>
        <w:t>–</w:t>
      </w:r>
      <w:r w:rsidRPr="00C533C3">
        <w:rPr>
          <w:sz w:val="28"/>
          <w:szCs w:val="28"/>
        </w:rPr>
        <w:t xml:space="preserve"> 4070 тыс. </w:t>
      </w:r>
      <w:r>
        <w:rPr>
          <w:sz w:val="28"/>
          <w:szCs w:val="28"/>
        </w:rPr>
        <w:t>куб. метров</w:t>
      </w:r>
      <w:r w:rsidRPr="00C533C3">
        <w:rPr>
          <w:sz w:val="28"/>
          <w:szCs w:val="28"/>
        </w:rPr>
        <w:t>)</w:t>
      </w:r>
      <w:r>
        <w:rPr>
          <w:sz w:val="28"/>
          <w:szCs w:val="28"/>
        </w:rPr>
        <w:t xml:space="preserve"> и</w:t>
      </w:r>
      <w:r w:rsidRPr="00C533C3">
        <w:rPr>
          <w:sz w:val="28"/>
          <w:szCs w:val="28"/>
        </w:rPr>
        <w:t xml:space="preserve"> </w:t>
      </w:r>
      <w:proofErr w:type="spellStart"/>
      <w:r w:rsidRPr="00C533C3">
        <w:rPr>
          <w:sz w:val="28"/>
          <w:szCs w:val="28"/>
        </w:rPr>
        <w:t>Цильнинском</w:t>
      </w:r>
      <w:proofErr w:type="spellEnd"/>
      <w:r w:rsidRPr="00C533C3">
        <w:rPr>
          <w:sz w:val="28"/>
          <w:szCs w:val="28"/>
        </w:rPr>
        <w:t xml:space="preserve"> (</w:t>
      </w:r>
      <w:proofErr w:type="spellStart"/>
      <w:r w:rsidRPr="00C533C3">
        <w:rPr>
          <w:sz w:val="28"/>
          <w:szCs w:val="28"/>
        </w:rPr>
        <w:t>Марьевское</w:t>
      </w:r>
      <w:proofErr w:type="spellEnd"/>
      <w:r w:rsidRPr="00C533C3">
        <w:rPr>
          <w:sz w:val="28"/>
          <w:szCs w:val="28"/>
        </w:rPr>
        <w:t xml:space="preserve"> месторождение суглинков – 7674 тыс. </w:t>
      </w:r>
      <w:r>
        <w:rPr>
          <w:sz w:val="28"/>
          <w:szCs w:val="28"/>
        </w:rPr>
        <w:t>куб. метров</w:t>
      </w:r>
      <w:r w:rsidRPr="00C533C3">
        <w:rPr>
          <w:sz w:val="28"/>
          <w:szCs w:val="28"/>
        </w:rPr>
        <w:t>) районах</w:t>
      </w:r>
      <w:r>
        <w:rPr>
          <w:sz w:val="28"/>
          <w:szCs w:val="28"/>
        </w:rPr>
        <w:t xml:space="preserve"> Ульяновской области</w:t>
      </w:r>
      <w:r w:rsidRPr="00C533C3">
        <w:rPr>
          <w:sz w:val="28"/>
          <w:szCs w:val="28"/>
        </w:rPr>
        <w:t xml:space="preserve">. </w:t>
      </w:r>
      <w:proofErr w:type="spellStart"/>
      <w:r w:rsidRPr="00C533C3">
        <w:rPr>
          <w:sz w:val="28"/>
          <w:szCs w:val="28"/>
        </w:rPr>
        <w:t>Марьевское</w:t>
      </w:r>
      <w:proofErr w:type="spellEnd"/>
      <w:r w:rsidRPr="00C533C3">
        <w:rPr>
          <w:sz w:val="28"/>
          <w:szCs w:val="28"/>
        </w:rPr>
        <w:t xml:space="preserve"> месторождение является комплексным, отмечается возможность получения как строительного, так и лицевого кирпича. Все </w:t>
      </w:r>
      <w:r>
        <w:rPr>
          <w:sz w:val="28"/>
          <w:szCs w:val="28"/>
        </w:rPr>
        <w:t>указанные</w:t>
      </w:r>
      <w:r w:rsidRPr="00C533C3">
        <w:rPr>
          <w:sz w:val="28"/>
          <w:szCs w:val="28"/>
        </w:rPr>
        <w:t xml:space="preserve"> месторождения находятся в непосредственной </w:t>
      </w:r>
      <w:r w:rsidRPr="007760BB">
        <w:rPr>
          <w:sz w:val="28"/>
          <w:szCs w:val="28"/>
        </w:rPr>
        <w:t>близости от автомобильных дорог, железнодорожных путей и населённых пунктов.</w:t>
      </w:r>
      <w:r w:rsidRPr="003B506F">
        <w:rPr>
          <w:color w:val="FF0000"/>
          <w:sz w:val="28"/>
          <w:szCs w:val="28"/>
        </w:rPr>
        <w:t xml:space="preserve"> </w:t>
      </w:r>
    </w:p>
    <w:p w:rsidR="00BC3783" w:rsidRDefault="00BC3783" w:rsidP="000A0517">
      <w:pPr>
        <w:widowControl w:val="0"/>
        <w:suppressAutoHyphens/>
      </w:pPr>
    </w:p>
    <w:p w:rsidR="00BC3783" w:rsidRPr="000C1143" w:rsidRDefault="00BC3783" w:rsidP="000A0517">
      <w:pPr>
        <w:widowControl w:val="0"/>
        <w:suppressAutoHyphens/>
      </w:pPr>
    </w:p>
    <w:p w:rsidR="00BC3783" w:rsidRDefault="00BC3783" w:rsidP="000A0517">
      <w:pPr>
        <w:pStyle w:val="5"/>
        <w:widowControl w:val="0"/>
        <w:suppressAutoHyphens/>
        <w:spacing w:before="0" w:after="0"/>
        <w:jc w:val="center"/>
        <w:rPr>
          <w:i w:val="0"/>
          <w:sz w:val="28"/>
          <w:szCs w:val="28"/>
        </w:rPr>
      </w:pPr>
      <w:r>
        <w:rPr>
          <w:i w:val="0"/>
          <w:sz w:val="28"/>
          <w:szCs w:val="28"/>
        </w:rPr>
        <w:t>2.1.2.8. Строительный песок</w:t>
      </w:r>
    </w:p>
    <w:p w:rsidR="00BC3783" w:rsidRDefault="00BC3783" w:rsidP="000A0517">
      <w:pPr>
        <w:widowControl w:val="0"/>
        <w:suppressAutoHyphens/>
        <w:rPr>
          <w:sz w:val="28"/>
          <w:szCs w:val="28"/>
        </w:rPr>
      </w:pPr>
    </w:p>
    <w:p w:rsidR="00BC3783" w:rsidRPr="003941BA" w:rsidRDefault="00BC3783" w:rsidP="000A0517">
      <w:pPr>
        <w:widowControl w:val="0"/>
        <w:suppressAutoHyphens/>
        <w:rPr>
          <w:sz w:val="27"/>
          <w:szCs w:val="27"/>
        </w:rPr>
      </w:pPr>
    </w:p>
    <w:p w:rsidR="00BC3783" w:rsidRPr="00C533C3" w:rsidRDefault="00BC3783" w:rsidP="000A0517">
      <w:pPr>
        <w:widowControl w:val="0"/>
        <w:suppressAutoHyphens/>
        <w:spacing w:line="358" w:lineRule="auto"/>
        <w:ind w:firstLine="720"/>
        <w:jc w:val="both"/>
        <w:rPr>
          <w:sz w:val="28"/>
          <w:szCs w:val="28"/>
        </w:rPr>
      </w:pPr>
      <w:r>
        <w:rPr>
          <w:sz w:val="28"/>
          <w:szCs w:val="28"/>
        </w:rPr>
        <w:t>На государственном б</w:t>
      </w:r>
      <w:r w:rsidRPr="00C533C3">
        <w:rPr>
          <w:sz w:val="28"/>
          <w:szCs w:val="28"/>
        </w:rPr>
        <w:t>аланс</w:t>
      </w:r>
      <w:r>
        <w:rPr>
          <w:sz w:val="28"/>
          <w:szCs w:val="28"/>
        </w:rPr>
        <w:t>е</w:t>
      </w:r>
      <w:r w:rsidRPr="00C533C3">
        <w:rPr>
          <w:sz w:val="28"/>
          <w:szCs w:val="28"/>
        </w:rPr>
        <w:t xml:space="preserve"> </w:t>
      </w:r>
      <w:r>
        <w:rPr>
          <w:sz w:val="28"/>
          <w:szCs w:val="28"/>
        </w:rPr>
        <w:t xml:space="preserve">на территории Ульяновской </w:t>
      </w:r>
      <w:r w:rsidRPr="00C533C3">
        <w:rPr>
          <w:sz w:val="28"/>
          <w:szCs w:val="28"/>
        </w:rPr>
        <w:t>области учтен</w:t>
      </w:r>
      <w:r>
        <w:rPr>
          <w:sz w:val="28"/>
          <w:szCs w:val="28"/>
        </w:rPr>
        <w:t>ы</w:t>
      </w:r>
      <w:r w:rsidRPr="00C533C3">
        <w:rPr>
          <w:sz w:val="28"/>
          <w:szCs w:val="28"/>
        </w:rPr>
        <w:t xml:space="preserve"> </w:t>
      </w:r>
      <w:r>
        <w:rPr>
          <w:sz w:val="28"/>
          <w:szCs w:val="28"/>
        </w:rPr>
        <w:t xml:space="preserve">          </w:t>
      </w:r>
      <w:r w:rsidRPr="00C533C3">
        <w:rPr>
          <w:sz w:val="28"/>
          <w:szCs w:val="28"/>
        </w:rPr>
        <w:t xml:space="preserve">6 неразрабатываемых </w:t>
      </w:r>
      <w:proofErr w:type="spellStart"/>
      <w:r w:rsidRPr="00C533C3">
        <w:rPr>
          <w:sz w:val="28"/>
          <w:szCs w:val="28"/>
        </w:rPr>
        <w:t>местоpождений</w:t>
      </w:r>
      <w:proofErr w:type="spellEnd"/>
      <w:r w:rsidRPr="00C533C3">
        <w:rPr>
          <w:sz w:val="28"/>
          <w:szCs w:val="28"/>
        </w:rPr>
        <w:t xml:space="preserve"> </w:t>
      </w:r>
      <w:proofErr w:type="spellStart"/>
      <w:r w:rsidRPr="00C533C3">
        <w:rPr>
          <w:sz w:val="28"/>
          <w:szCs w:val="28"/>
        </w:rPr>
        <w:t>стpоительных</w:t>
      </w:r>
      <w:proofErr w:type="spellEnd"/>
      <w:r w:rsidRPr="00C533C3">
        <w:rPr>
          <w:sz w:val="28"/>
          <w:szCs w:val="28"/>
        </w:rPr>
        <w:t xml:space="preserve"> песков с общим запас</w:t>
      </w:r>
      <w:r>
        <w:rPr>
          <w:sz w:val="28"/>
          <w:szCs w:val="28"/>
        </w:rPr>
        <w:t>ом</w:t>
      </w:r>
      <w:r w:rsidRPr="00C533C3">
        <w:rPr>
          <w:sz w:val="28"/>
          <w:szCs w:val="28"/>
        </w:rPr>
        <w:t xml:space="preserve"> </w:t>
      </w:r>
      <w:r>
        <w:rPr>
          <w:sz w:val="28"/>
          <w:szCs w:val="28"/>
        </w:rPr>
        <w:t xml:space="preserve">   </w:t>
      </w:r>
      <w:r w:rsidRPr="00C533C3">
        <w:rPr>
          <w:sz w:val="28"/>
          <w:szCs w:val="28"/>
        </w:rPr>
        <w:t xml:space="preserve">54,8 тыс. </w:t>
      </w:r>
      <w:r>
        <w:rPr>
          <w:sz w:val="28"/>
          <w:szCs w:val="28"/>
        </w:rPr>
        <w:t>куб. метров</w:t>
      </w:r>
      <w:r w:rsidRPr="00C533C3">
        <w:rPr>
          <w:sz w:val="28"/>
          <w:szCs w:val="28"/>
        </w:rPr>
        <w:t>. В распределённом фонде наход</w:t>
      </w:r>
      <w:r>
        <w:rPr>
          <w:sz w:val="28"/>
          <w:szCs w:val="28"/>
        </w:rPr>
        <w:t>я</w:t>
      </w:r>
      <w:r w:rsidRPr="00C533C3">
        <w:rPr>
          <w:sz w:val="28"/>
          <w:szCs w:val="28"/>
        </w:rPr>
        <w:t xml:space="preserve">тся 16 месторождений и проявлений строительных песков. </w:t>
      </w:r>
      <w:r>
        <w:rPr>
          <w:sz w:val="28"/>
          <w:szCs w:val="28"/>
        </w:rPr>
        <w:t>Организациями промышленности</w:t>
      </w:r>
      <w:r w:rsidRPr="00C533C3">
        <w:rPr>
          <w:sz w:val="28"/>
          <w:szCs w:val="28"/>
        </w:rPr>
        <w:t xml:space="preserve"> </w:t>
      </w:r>
      <w:proofErr w:type="spellStart"/>
      <w:r w:rsidRPr="00C533C3">
        <w:rPr>
          <w:sz w:val="28"/>
          <w:szCs w:val="28"/>
        </w:rPr>
        <w:t>pазpабатываются</w:t>
      </w:r>
      <w:proofErr w:type="spellEnd"/>
      <w:r w:rsidRPr="00C533C3">
        <w:rPr>
          <w:sz w:val="28"/>
          <w:szCs w:val="28"/>
        </w:rPr>
        <w:t xml:space="preserve"> 9 </w:t>
      </w:r>
      <w:proofErr w:type="spellStart"/>
      <w:r w:rsidRPr="00C533C3">
        <w:rPr>
          <w:sz w:val="28"/>
          <w:szCs w:val="28"/>
        </w:rPr>
        <w:t>местоpождений</w:t>
      </w:r>
      <w:proofErr w:type="spellEnd"/>
      <w:r w:rsidRPr="00C533C3">
        <w:rPr>
          <w:sz w:val="28"/>
          <w:szCs w:val="28"/>
        </w:rPr>
        <w:t xml:space="preserve"> песков.</w:t>
      </w:r>
    </w:p>
    <w:p w:rsidR="00BC3783" w:rsidRPr="00C533C3" w:rsidRDefault="00BC3783" w:rsidP="000A0517">
      <w:pPr>
        <w:widowControl w:val="0"/>
        <w:suppressAutoHyphens/>
        <w:spacing w:line="358" w:lineRule="auto"/>
        <w:ind w:firstLine="720"/>
        <w:jc w:val="both"/>
        <w:rPr>
          <w:sz w:val="28"/>
          <w:szCs w:val="28"/>
        </w:rPr>
      </w:pPr>
      <w:r w:rsidRPr="00C533C3">
        <w:rPr>
          <w:sz w:val="28"/>
          <w:szCs w:val="28"/>
        </w:rPr>
        <w:t xml:space="preserve">Большинство </w:t>
      </w:r>
      <w:r>
        <w:rPr>
          <w:sz w:val="28"/>
          <w:szCs w:val="28"/>
        </w:rPr>
        <w:t xml:space="preserve">организаций </w:t>
      </w:r>
      <w:proofErr w:type="spellStart"/>
      <w:r w:rsidRPr="00C533C3">
        <w:rPr>
          <w:sz w:val="28"/>
          <w:szCs w:val="28"/>
        </w:rPr>
        <w:t>гоpнодобывающ</w:t>
      </w:r>
      <w:r>
        <w:rPr>
          <w:sz w:val="28"/>
          <w:szCs w:val="28"/>
        </w:rPr>
        <w:t>его</w:t>
      </w:r>
      <w:proofErr w:type="spellEnd"/>
      <w:r w:rsidRPr="00C533C3">
        <w:rPr>
          <w:sz w:val="28"/>
          <w:szCs w:val="28"/>
        </w:rPr>
        <w:t xml:space="preserve"> </w:t>
      </w:r>
      <w:r>
        <w:rPr>
          <w:sz w:val="28"/>
          <w:szCs w:val="28"/>
        </w:rPr>
        <w:t>производства</w:t>
      </w:r>
      <w:r w:rsidRPr="00C533C3">
        <w:rPr>
          <w:sz w:val="28"/>
          <w:szCs w:val="28"/>
        </w:rPr>
        <w:t xml:space="preserve"> на ближайшие 10-20 лет обеспечены запасами </w:t>
      </w:r>
      <w:proofErr w:type="spellStart"/>
      <w:r w:rsidRPr="00C533C3">
        <w:rPr>
          <w:sz w:val="28"/>
          <w:szCs w:val="28"/>
        </w:rPr>
        <w:t>стpоительных</w:t>
      </w:r>
      <w:proofErr w:type="spellEnd"/>
      <w:r w:rsidRPr="00C533C3">
        <w:rPr>
          <w:sz w:val="28"/>
          <w:szCs w:val="28"/>
        </w:rPr>
        <w:t xml:space="preserve"> песков.</w:t>
      </w:r>
    </w:p>
    <w:p w:rsidR="00BC3783" w:rsidRDefault="00BC3783" w:rsidP="0087212D">
      <w:pPr>
        <w:widowControl w:val="0"/>
        <w:suppressAutoHyphens/>
        <w:spacing w:line="355" w:lineRule="auto"/>
        <w:ind w:firstLine="720"/>
        <w:jc w:val="both"/>
        <w:rPr>
          <w:sz w:val="28"/>
          <w:szCs w:val="28"/>
        </w:rPr>
      </w:pPr>
      <w:r w:rsidRPr="00C533C3">
        <w:rPr>
          <w:sz w:val="28"/>
          <w:szCs w:val="28"/>
        </w:rPr>
        <w:lastRenderedPageBreak/>
        <w:t>Наиболее перспективными месторождения</w:t>
      </w:r>
      <w:r>
        <w:rPr>
          <w:sz w:val="28"/>
          <w:szCs w:val="28"/>
        </w:rPr>
        <w:t>ми</w:t>
      </w:r>
      <w:r w:rsidRPr="00C533C3">
        <w:rPr>
          <w:sz w:val="28"/>
          <w:szCs w:val="28"/>
        </w:rPr>
        <w:t xml:space="preserve"> являются </w:t>
      </w:r>
      <w:proofErr w:type="spellStart"/>
      <w:r w:rsidRPr="00C533C3">
        <w:rPr>
          <w:sz w:val="28"/>
          <w:szCs w:val="28"/>
        </w:rPr>
        <w:t>Шарловское</w:t>
      </w:r>
      <w:proofErr w:type="spellEnd"/>
      <w:r w:rsidRPr="00C533C3">
        <w:rPr>
          <w:sz w:val="28"/>
          <w:szCs w:val="28"/>
        </w:rPr>
        <w:t xml:space="preserve"> (</w:t>
      </w:r>
      <w:proofErr w:type="spellStart"/>
      <w:r w:rsidRPr="00C533C3">
        <w:rPr>
          <w:sz w:val="28"/>
          <w:szCs w:val="28"/>
        </w:rPr>
        <w:t>Вешкаймский</w:t>
      </w:r>
      <w:proofErr w:type="spellEnd"/>
      <w:r w:rsidRPr="00C533C3">
        <w:rPr>
          <w:sz w:val="28"/>
          <w:szCs w:val="28"/>
        </w:rPr>
        <w:t xml:space="preserve"> район</w:t>
      </w:r>
      <w:r>
        <w:rPr>
          <w:sz w:val="28"/>
          <w:szCs w:val="28"/>
        </w:rPr>
        <w:t xml:space="preserve"> Ульяновской области</w:t>
      </w:r>
      <w:r w:rsidRPr="00C533C3">
        <w:rPr>
          <w:sz w:val="28"/>
          <w:szCs w:val="28"/>
        </w:rPr>
        <w:t xml:space="preserve">) </w:t>
      </w:r>
      <w:r>
        <w:rPr>
          <w:sz w:val="28"/>
          <w:szCs w:val="28"/>
        </w:rPr>
        <w:t>с запасами</w:t>
      </w:r>
      <w:r w:rsidRPr="00C533C3">
        <w:rPr>
          <w:sz w:val="28"/>
          <w:szCs w:val="28"/>
        </w:rPr>
        <w:t xml:space="preserve"> песк</w:t>
      </w:r>
      <w:r>
        <w:rPr>
          <w:sz w:val="28"/>
          <w:szCs w:val="28"/>
        </w:rPr>
        <w:t>а</w:t>
      </w:r>
      <w:r w:rsidRPr="00C533C3">
        <w:rPr>
          <w:sz w:val="28"/>
          <w:szCs w:val="28"/>
        </w:rPr>
        <w:t xml:space="preserve"> для </w:t>
      </w:r>
      <w:r>
        <w:rPr>
          <w:sz w:val="28"/>
          <w:szCs w:val="28"/>
        </w:rPr>
        <w:t xml:space="preserve">производства </w:t>
      </w:r>
      <w:r w:rsidRPr="00C533C3">
        <w:rPr>
          <w:sz w:val="28"/>
          <w:szCs w:val="28"/>
        </w:rPr>
        <w:t xml:space="preserve">силикатного кирпича </w:t>
      </w:r>
      <w:r>
        <w:rPr>
          <w:sz w:val="28"/>
          <w:szCs w:val="28"/>
        </w:rPr>
        <w:t xml:space="preserve">марки </w:t>
      </w:r>
      <w:r w:rsidRPr="00C533C3">
        <w:rPr>
          <w:sz w:val="28"/>
          <w:szCs w:val="28"/>
        </w:rPr>
        <w:t>М-150-200</w:t>
      </w:r>
      <w:r>
        <w:rPr>
          <w:sz w:val="28"/>
          <w:szCs w:val="28"/>
        </w:rPr>
        <w:t>, равными</w:t>
      </w:r>
      <w:r w:rsidRPr="00C533C3">
        <w:rPr>
          <w:sz w:val="28"/>
          <w:szCs w:val="28"/>
        </w:rPr>
        <w:t xml:space="preserve"> 10577 тыс. </w:t>
      </w:r>
      <w:r>
        <w:rPr>
          <w:sz w:val="28"/>
          <w:szCs w:val="28"/>
        </w:rPr>
        <w:t>куб. метров</w:t>
      </w:r>
      <w:r w:rsidRPr="00C533C3">
        <w:rPr>
          <w:sz w:val="28"/>
          <w:szCs w:val="28"/>
        </w:rPr>
        <w:t xml:space="preserve">, </w:t>
      </w:r>
      <w:proofErr w:type="spellStart"/>
      <w:r w:rsidRPr="00C533C3">
        <w:rPr>
          <w:sz w:val="28"/>
          <w:szCs w:val="28"/>
        </w:rPr>
        <w:t>Мелекесское</w:t>
      </w:r>
      <w:proofErr w:type="spellEnd"/>
      <w:r w:rsidRPr="00C533C3">
        <w:rPr>
          <w:sz w:val="28"/>
          <w:szCs w:val="28"/>
        </w:rPr>
        <w:t xml:space="preserve"> (</w:t>
      </w:r>
      <w:proofErr w:type="spellStart"/>
      <w:r w:rsidRPr="00C533C3">
        <w:rPr>
          <w:sz w:val="28"/>
          <w:szCs w:val="28"/>
        </w:rPr>
        <w:t>Мелекесский</w:t>
      </w:r>
      <w:proofErr w:type="spellEnd"/>
      <w:r w:rsidRPr="00C533C3">
        <w:rPr>
          <w:sz w:val="28"/>
          <w:szCs w:val="28"/>
        </w:rPr>
        <w:t xml:space="preserve"> район</w:t>
      </w:r>
      <w:r>
        <w:rPr>
          <w:sz w:val="28"/>
          <w:szCs w:val="28"/>
        </w:rPr>
        <w:t xml:space="preserve"> Ульяновской области</w:t>
      </w:r>
      <w:r w:rsidRPr="00C533C3">
        <w:rPr>
          <w:sz w:val="28"/>
          <w:szCs w:val="28"/>
        </w:rPr>
        <w:t xml:space="preserve">) </w:t>
      </w:r>
      <w:r>
        <w:rPr>
          <w:sz w:val="28"/>
          <w:szCs w:val="28"/>
        </w:rPr>
        <w:t>с запасами</w:t>
      </w:r>
      <w:r w:rsidRPr="00C533C3">
        <w:rPr>
          <w:sz w:val="28"/>
          <w:szCs w:val="28"/>
        </w:rPr>
        <w:t xml:space="preserve"> песк</w:t>
      </w:r>
      <w:r>
        <w:rPr>
          <w:sz w:val="28"/>
          <w:szCs w:val="28"/>
        </w:rPr>
        <w:t>а</w:t>
      </w:r>
      <w:r w:rsidRPr="00C533C3">
        <w:rPr>
          <w:sz w:val="28"/>
          <w:szCs w:val="28"/>
        </w:rPr>
        <w:t xml:space="preserve"> для </w:t>
      </w:r>
      <w:r>
        <w:rPr>
          <w:sz w:val="28"/>
          <w:szCs w:val="28"/>
        </w:rPr>
        <w:t xml:space="preserve"> производства </w:t>
      </w:r>
      <w:r w:rsidRPr="00C533C3">
        <w:rPr>
          <w:sz w:val="28"/>
          <w:szCs w:val="28"/>
        </w:rPr>
        <w:t xml:space="preserve">бетонов </w:t>
      </w:r>
      <w:r>
        <w:rPr>
          <w:sz w:val="28"/>
          <w:szCs w:val="28"/>
        </w:rPr>
        <w:t xml:space="preserve">марки </w:t>
      </w:r>
      <w:r w:rsidRPr="00C533C3">
        <w:rPr>
          <w:sz w:val="28"/>
          <w:szCs w:val="28"/>
        </w:rPr>
        <w:t xml:space="preserve">М-300 и строительных растворов, </w:t>
      </w:r>
      <w:r>
        <w:rPr>
          <w:sz w:val="28"/>
          <w:szCs w:val="28"/>
        </w:rPr>
        <w:t>равными</w:t>
      </w:r>
      <w:r w:rsidRPr="00C533C3">
        <w:rPr>
          <w:sz w:val="28"/>
          <w:szCs w:val="28"/>
        </w:rPr>
        <w:t xml:space="preserve"> </w:t>
      </w:r>
      <w:r>
        <w:rPr>
          <w:sz w:val="28"/>
          <w:szCs w:val="28"/>
        </w:rPr>
        <w:t xml:space="preserve"> </w:t>
      </w:r>
      <w:r>
        <w:rPr>
          <w:sz w:val="28"/>
          <w:szCs w:val="28"/>
        </w:rPr>
        <w:br/>
      </w:r>
      <w:r w:rsidRPr="00C533C3">
        <w:rPr>
          <w:sz w:val="28"/>
          <w:szCs w:val="28"/>
        </w:rPr>
        <w:t xml:space="preserve">6497 тыс. </w:t>
      </w:r>
      <w:r>
        <w:rPr>
          <w:sz w:val="28"/>
          <w:szCs w:val="28"/>
        </w:rPr>
        <w:t>куб. метров</w:t>
      </w:r>
      <w:r w:rsidRPr="00C533C3">
        <w:rPr>
          <w:sz w:val="28"/>
          <w:szCs w:val="28"/>
        </w:rPr>
        <w:t xml:space="preserve">, </w:t>
      </w:r>
      <w:r>
        <w:rPr>
          <w:sz w:val="28"/>
          <w:szCs w:val="28"/>
        </w:rPr>
        <w:t xml:space="preserve">и </w:t>
      </w:r>
      <w:proofErr w:type="spellStart"/>
      <w:r w:rsidRPr="00C533C3">
        <w:rPr>
          <w:sz w:val="28"/>
          <w:szCs w:val="28"/>
        </w:rPr>
        <w:t>Вешкаймское</w:t>
      </w:r>
      <w:proofErr w:type="spellEnd"/>
      <w:r w:rsidRPr="00C533C3">
        <w:rPr>
          <w:sz w:val="28"/>
          <w:szCs w:val="28"/>
        </w:rPr>
        <w:t xml:space="preserve"> (</w:t>
      </w:r>
      <w:proofErr w:type="spellStart"/>
      <w:r w:rsidRPr="00C533C3">
        <w:rPr>
          <w:sz w:val="28"/>
          <w:szCs w:val="28"/>
        </w:rPr>
        <w:t>Вешкаймский</w:t>
      </w:r>
      <w:proofErr w:type="spellEnd"/>
      <w:r w:rsidRPr="00C533C3">
        <w:rPr>
          <w:sz w:val="28"/>
          <w:szCs w:val="28"/>
        </w:rPr>
        <w:t xml:space="preserve"> район</w:t>
      </w:r>
      <w:r>
        <w:rPr>
          <w:sz w:val="28"/>
          <w:szCs w:val="28"/>
        </w:rPr>
        <w:t xml:space="preserve"> Ульяновской области</w:t>
      </w:r>
      <w:r w:rsidRPr="00C533C3">
        <w:rPr>
          <w:sz w:val="28"/>
          <w:szCs w:val="28"/>
        </w:rPr>
        <w:t>)</w:t>
      </w:r>
      <w:r>
        <w:rPr>
          <w:sz w:val="28"/>
          <w:szCs w:val="28"/>
        </w:rPr>
        <w:t xml:space="preserve"> с запасами</w:t>
      </w:r>
      <w:r w:rsidRPr="00C533C3">
        <w:rPr>
          <w:sz w:val="28"/>
          <w:szCs w:val="28"/>
        </w:rPr>
        <w:t xml:space="preserve"> песк</w:t>
      </w:r>
      <w:r>
        <w:rPr>
          <w:sz w:val="28"/>
          <w:szCs w:val="28"/>
        </w:rPr>
        <w:t>а для выполнения</w:t>
      </w:r>
      <w:r w:rsidRPr="00C533C3">
        <w:rPr>
          <w:sz w:val="28"/>
          <w:szCs w:val="28"/>
        </w:rPr>
        <w:t xml:space="preserve"> кладочных и штукатурных работ, </w:t>
      </w:r>
      <w:r>
        <w:rPr>
          <w:sz w:val="28"/>
          <w:szCs w:val="28"/>
        </w:rPr>
        <w:t>равными</w:t>
      </w:r>
      <w:r w:rsidRPr="00C533C3">
        <w:rPr>
          <w:sz w:val="28"/>
          <w:szCs w:val="28"/>
        </w:rPr>
        <w:t xml:space="preserve"> 170,3 тыс. </w:t>
      </w:r>
      <w:r>
        <w:rPr>
          <w:sz w:val="28"/>
          <w:szCs w:val="28"/>
        </w:rPr>
        <w:t>куб. метров</w:t>
      </w:r>
      <w:r w:rsidRPr="00C533C3">
        <w:rPr>
          <w:sz w:val="28"/>
          <w:szCs w:val="28"/>
        </w:rPr>
        <w:t>.</w:t>
      </w:r>
    </w:p>
    <w:p w:rsidR="00BC3783" w:rsidRPr="0087212D" w:rsidRDefault="00BC3783" w:rsidP="000A0517">
      <w:pPr>
        <w:widowControl w:val="0"/>
        <w:suppressAutoHyphens/>
        <w:ind w:firstLine="720"/>
        <w:jc w:val="both"/>
        <w:rPr>
          <w:sz w:val="18"/>
          <w:szCs w:val="28"/>
        </w:rPr>
      </w:pPr>
    </w:p>
    <w:p w:rsidR="00BC3783" w:rsidRPr="00586786" w:rsidRDefault="00BC3783" w:rsidP="000A0517">
      <w:pPr>
        <w:widowControl w:val="0"/>
        <w:suppressAutoHyphens/>
        <w:ind w:firstLine="720"/>
        <w:jc w:val="both"/>
        <w:rPr>
          <w:sz w:val="28"/>
          <w:szCs w:val="28"/>
        </w:rPr>
      </w:pPr>
    </w:p>
    <w:p w:rsidR="00BC3783" w:rsidRPr="00586786" w:rsidRDefault="00BC3783" w:rsidP="000A0517">
      <w:pPr>
        <w:pStyle w:val="5"/>
        <w:widowControl w:val="0"/>
        <w:suppressAutoHyphens/>
        <w:spacing w:before="0" w:after="0"/>
        <w:jc w:val="center"/>
        <w:rPr>
          <w:i w:val="0"/>
          <w:sz w:val="28"/>
          <w:szCs w:val="28"/>
        </w:rPr>
      </w:pPr>
      <w:r w:rsidRPr="00586786">
        <w:rPr>
          <w:i w:val="0"/>
          <w:sz w:val="28"/>
          <w:szCs w:val="28"/>
        </w:rPr>
        <w:t>2.1.2.9. Камень строительный, песчано-гравийные смеси</w:t>
      </w:r>
    </w:p>
    <w:p w:rsidR="00BC3783" w:rsidRPr="0087212D" w:rsidRDefault="00BC3783" w:rsidP="000A0517">
      <w:pPr>
        <w:widowControl w:val="0"/>
        <w:suppressAutoHyphens/>
        <w:rPr>
          <w:b/>
          <w:sz w:val="18"/>
          <w:szCs w:val="27"/>
        </w:rPr>
      </w:pPr>
    </w:p>
    <w:p w:rsidR="00BC3783" w:rsidRPr="003941BA" w:rsidRDefault="00BC3783" w:rsidP="000A0517">
      <w:pPr>
        <w:widowControl w:val="0"/>
        <w:suppressAutoHyphens/>
        <w:rPr>
          <w:b/>
          <w:sz w:val="27"/>
          <w:szCs w:val="27"/>
        </w:rPr>
      </w:pPr>
    </w:p>
    <w:p w:rsidR="00BC3783" w:rsidRPr="00C533C3" w:rsidRDefault="00BC3783" w:rsidP="000A0517">
      <w:pPr>
        <w:widowControl w:val="0"/>
        <w:suppressAutoHyphens/>
        <w:spacing w:line="355" w:lineRule="auto"/>
        <w:ind w:firstLine="709"/>
        <w:jc w:val="both"/>
        <w:rPr>
          <w:sz w:val="28"/>
          <w:szCs w:val="28"/>
        </w:rPr>
      </w:pPr>
      <w:r w:rsidRPr="00C533C3">
        <w:rPr>
          <w:sz w:val="28"/>
          <w:szCs w:val="28"/>
        </w:rPr>
        <w:t xml:space="preserve">Месторождения строительного камня </w:t>
      </w:r>
      <w:r>
        <w:rPr>
          <w:sz w:val="28"/>
          <w:szCs w:val="28"/>
        </w:rPr>
        <w:t xml:space="preserve">на территории Ульяновской </w:t>
      </w:r>
      <w:r w:rsidRPr="00C533C3">
        <w:rPr>
          <w:sz w:val="28"/>
          <w:szCs w:val="28"/>
        </w:rPr>
        <w:t>области являются месторождениями песчаника, который представлен двумя разно</w:t>
      </w:r>
      <w:r>
        <w:rPr>
          <w:sz w:val="28"/>
          <w:szCs w:val="28"/>
        </w:rPr>
        <w:t>видно</w:t>
      </w:r>
      <w:r w:rsidRPr="00C533C3">
        <w:rPr>
          <w:sz w:val="28"/>
          <w:szCs w:val="28"/>
        </w:rPr>
        <w:t>стями: песчаник кварце</w:t>
      </w:r>
      <w:r>
        <w:rPr>
          <w:sz w:val="28"/>
          <w:szCs w:val="28"/>
        </w:rPr>
        <w:t xml:space="preserve">вый (сливной и </w:t>
      </w:r>
      <w:proofErr w:type="spellStart"/>
      <w:r>
        <w:rPr>
          <w:sz w:val="28"/>
          <w:szCs w:val="28"/>
        </w:rPr>
        <w:t>полуслив</w:t>
      </w:r>
      <w:r w:rsidRPr="00C533C3">
        <w:rPr>
          <w:sz w:val="28"/>
          <w:szCs w:val="28"/>
        </w:rPr>
        <w:t>ной</w:t>
      </w:r>
      <w:proofErr w:type="spellEnd"/>
      <w:r>
        <w:rPr>
          <w:sz w:val="28"/>
          <w:szCs w:val="28"/>
        </w:rPr>
        <w:t>)</w:t>
      </w:r>
      <w:r w:rsidRPr="00C533C3">
        <w:rPr>
          <w:sz w:val="28"/>
          <w:szCs w:val="28"/>
        </w:rPr>
        <w:t xml:space="preserve"> и песчаник </w:t>
      </w:r>
      <w:proofErr w:type="spellStart"/>
      <w:r w:rsidRPr="00C533C3">
        <w:rPr>
          <w:sz w:val="28"/>
          <w:szCs w:val="28"/>
        </w:rPr>
        <w:t>опоковидный</w:t>
      </w:r>
      <w:proofErr w:type="spellEnd"/>
      <w:r w:rsidRPr="00C533C3">
        <w:rPr>
          <w:sz w:val="28"/>
          <w:szCs w:val="28"/>
        </w:rPr>
        <w:t xml:space="preserve">. Из песчаника кварцевого возможно </w:t>
      </w:r>
      <w:r>
        <w:rPr>
          <w:sz w:val="28"/>
          <w:szCs w:val="28"/>
        </w:rPr>
        <w:t>производство</w:t>
      </w:r>
      <w:r w:rsidRPr="00C533C3">
        <w:rPr>
          <w:sz w:val="28"/>
          <w:szCs w:val="28"/>
        </w:rPr>
        <w:t xml:space="preserve"> щебня марок </w:t>
      </w:r>
      <w:r>
        <w:rPr>
          <w:sz w:val="28"/>
          <w:szCs w:val="28"/>
        </w:rPr>
        <w:br/>
      </w:r>
      <w:r w:rsidRPr="00C533C3">
        <w:rPr>
          <w:sz w:val="28"/>
          <w:szCs w:val="28"/>
        </w:rPr>
        <w:t xml:space="preserve">400-800, из </w:t>
      </w:r>
      <w:proofErr w:type="spellStart"/>
      <w:r w:rsidRPr="00C533C3">
        <w:rPr>
          <w:sz w:val="28"/>
          <w:szCs w:val="28"/>
        </w:rPr>
        <w:t>опоковидного</w:t>
      </w:r>
      <w:proofErr w:type="spellEnd"/>
      <w:r w:rsidRPr="00C533C3">
        <w:rPr>
          <w:sz w:val="28"/>
          <w:szCs w:val="28"/>
        </w:rPr>
        <w:t xml:space="preserve"> производится щебень марок 200-400. Месторождения высокомарочного кварцевого песчаника </w:t>
      </w:r>
      <w:r>
        <w:rPr>
          <w:sz w:val="28"/>
          <w:szCs w:val="28"/>
        </w:rPr>
        <w:t xml:space="preserve">на территории Ульяновской </w:t>
      </w:r>
      <w:r w:rsidRPr="00C533C3">
        <w:rPr>
          <w:sz w:val="28"/>
          <w:szCs w:val="28"/>
        </w:rPr>
        <w:t>области практически выработаны.</w:t>
      </w:r>
    </w:p>
    <w:p w:rsidR="00BC3783" w:rsidRPr="007E646C" w:rsidRDefault="00BC3783" w:rsidP="000A0517">
      <w:pPr>
        <w:widowControl w:val="0"/>
        <w:suppressAutoHyphens/>
        <w:spacing w:line="355" w:lineRule="auto"/>
        <w:ind w:firstLine="709"/>
        <w:jc w:val="both"/>
        <w:rPr>
          <w:sz w:val="28"/>
          <w:szCs w:val="28"/>
        </w:rPr>
      </w:pPr>
      <w:r w:rsidRPr="00C533C3">
        <w:rPr>
          <w:sz w:val="28"/>
          <w:szCs w:val="28"/>
        </w:rPr>
        <w:t xml:space="preserve">Основная масса запасов строительного камня сосредоточена </w:t>
      </w:r>
      <w:r>
        <w:rPr>
          <w:sz w:val="28"/>
          <w:szCs w:val="28"/>
        </w:rPr>
        <w:br/>
        <w:t>в</w:t>
      </w:r>
      <w:r w:rsidRPr="00C533C3">
        <w:rPr>
          <w:sz w:val="28"/>
          <w:szCs w:val="28"/>
        </w:rPr>
        <w:t xml:space="preserve"> месторождениях, полезная толща </w:t>
      </w:r>
      <w:r>
        <w:rPr>
          <w:sz w:val="28"/>
          <w:szCs w:val="28"/>
        </w:rPr>
        <w:t xml:space="preserve">которых </w:t>
      </w:r>
      <w:r w:rsidRPr="00C533C3">
        <w:rPr>
          <w:sz w:val="28"/>
          <w:szCs w:val="28"/>
        </w:rPr>
        <w:t>представлена песчано-гравийно-галечно-валунной смесью</w:t>
      </w:r>
      <w:r>
        <w:rPr>
          <w:sz w:val="28"/>
          <w:szCs w:val="28"/>
        </w:rPr>
        <w:t>,</w:t>
      </w:r>
      <w:r w:rsidRPr="00C533C3">
        <w:rPr>
          <w:sz w:val="28"/>
          <w:szCs w:val="28"/>
        </w:rPr>
        <w:t xml:space="preserve"> что позволяет получать щебень марок 300-600 </w:t>
      </w:r>
      <w:r>
        <w:rPr>
          <w:sz w:val="28"/>
          <w:szCs w:val="28"/>
        </w:rPr>
        <w:t>(</w:t>
      </w:r>
      <w:r w:rsidRPr="00C533C3">
        <w:rPr>
          <w:sz w:val="28"/>
          <w:szCs w:val="28"/>
        </w:rPr>
        <w:t>в основной своей массе марки 400</w:t>
      </w:r>
      <w:r>
        <w:rPr>
          <w:sz w:val="28"/>
          <w:szCs w:val="28"/>
        </w:rPr>
        <w:t>)</w:t>
      </w:r>
      <w:r w:rsidRPr="00C533C3">
        <w:rPr>
          <w:sz w:val="28"/>
          <w:szCs w:val="28"/>
        </w:rPr>
        <w:t xml:space="preserve">. Такой тип месторождений </w:t>
      </w:r>
      <w:r>
        <w:rPr>
          <w:sz w:val="28"/>
          <w:szCs w:val="28"/>
        </w:rPr>
        <w:t>обнаружен</w:t>
      </w:r>
      <w:r w:rsidRPr="00C533C3">
        <w:rPr>
          <w:sz w:val="28"/>
          <w:szCs w:val="28"/>
        </w:rPr>
        <w:t xml:space="preserve"> в южных районах </w:t>
      </w:r>
      <w:r>
        <w:rPr>
          <w:sz w:val="28"/>
          <w:szCs w:val="28"/>
        </w:rPr>
        <w:t xml:space="preserve">Ульяновской </w:t>
      </w:r>
      <w:r w:rsidRPr="00C533C3">
        <w:rPr>
          <w:sz w:val="28"/>
          <w:szCs w:val="28"/>
        </w:rPr>
        <w:t>области (</w:t>
      </w:r>
      <w:r>
        <w:rPr>
          <w:sz w:val="28"/>
          <w:szCs w:val="28"/>
        </w:rPr>
        <w:t xml:space="preserve">село </w:t>
      </w:r>
      <w:proofErr w:type="spellStart"/>
      <w:r w:rsidRPr="00C533C3">
        <w:rPr>
          <w:sz w:val="28"/>
          <w:szCs w:val="28"/>
        </w:rPr>
        <w:t>Адоевщина</w:t>
      </w:r>
      <w:proofErr w:type="spellEnd"/>
      <w:r w:rsidRPr="00C533C3">
        <w:rPr>
          <w:sz w:val="28"/>
          <w:szCs w:val="28"/>
        </w:rPr>
        <w:t xml:space="preserve"> </w:t>
      </w:r>
      <w:r>
        <w:rPr>
          <w:sz w:val="28"/>
          <w:szCs w:val="28"/>
        </w:rPr>
        <w:t>в</w:t>
      </w:r>
      <w:r w:rsidRPr="00C533C3">
        <w:rPr>
          <w:sz w:val="28"/>
          <w:szCs w:val="28"/>
        </w:rPr>
        <w:t xml:space="preserve"> Радищевск</w:t>
      </w:r>
      <w:r>
        <w:rPr>
          <w:sz w:val="28"/>
          <w:szCs w:val="28"/>
        </w:rPr>
        <w:t>ом</w:t>
      </w:r>
      <w:r w:rsidRPr="00C533C3">
        <w:rPr>
          <w:sz w:val="28"/>
          <w:szCs w:val="28"/>
        </w:rPr>
        <w:t xml:space="preserve"> район</w:t>
      </w:r>
      <w:r>
        <w:rPr>
          <w:sz w:val="28"/>
          <w:szCs w:val="28"/>
        </w:rPr>
        <w:t>е Ульяновской области</w:t>
      </w:r>
      <w:r w:rsidRPr="00C533C3">
        <w:rPr>
          <w:sz w:val="28"/>
          <w:szCs w:val="28"/>
        </w:rPr>
        <w:t xml:space="preserve">, </w:t>
      </w:r>
      <w:r>
        <w:rPr>
          <w:sz w:val="28"/>
          <w:szCs w:val="28"/>
        </w:rPr>
        <w:t xml:space="preserve">село </w:t>
      </w:r>
      <w:proofErr w:type="spellStart"/>
      <w:r w:rsidRPr="00C533C3">
        <w:rPr>
          <w:sz w:val="28"/>
          <w:szCs w:val="28"/>
        </w:rPr>
        <w:t>Бахтеев</w:t>
      </w:r>
      <w:r>
        <w:rPr>
          <w:sz w:val="28"/>
          <w:szCs w:val="28"/>
        </w:rPr>
        <w:t>ка</w:t>
      </w:r>
      <w:proofErr w:type="spellEnd"/>
      <w:r w:rsidRPr="00C533C3">
        <w:rPr>
          <w:sz w:val="28"/>
          <w:szCs w:val="28"/>
        </w:rPr>
        <w:t xml:space="preserve"> </w:t>
      </w:r>
      <w:r>
        <w:rPr>
          <w:sz w:val="28"/>
          <w:szCs w:val="28"/>
        </w:rPr>
        <w:t>в</w:t>
      </w:r>
      <w:r w:rsidRPr="00C533C3">
        <w:rPr>
          <w:sz w:val="28"/>
          <w:szCs w:val="28"/>
        </w:rPr>
        <w:t xml:space="preserve"> </w:t>
      </w:r>
      <w:proofErr w:type="spellStart"/>
      <w:r w:rsidRPr="00C533C3">
        <w:rPr>
          <w:sz w:val="28"/>
          <w:szCs w:val="28"/>
        </w:rPr>
        <w:t>Старокулаткинск</w:t>
      </w:r>
      <w:r>
        <w:rPr>
          <w:sz w:val="28"/>
          <w:szCs w:val="28"/>
        </w:rPr>
        <w:t>ом</w:t>
      </w:r>
      <w:proofErr w:type="spellEnd"/>
      <w:r w:rsidRPr="00C533C3">
        <w:rPr>
          <w:sz w:val="28"/>
          <w:szCs w:val="28"/>
        </w:rPr>
        <w:t xml:space="preserve"> район</w:t>
      </w:r>
      <w:r>
        <w:rPr>
          <w:sz w:val="28"/>
          <w:szCs w:val="28"/>
        </w:rPr>
        <w:t>е Ульяновской области</w:t>
      </w:r>
      <w:r w:rsidRPr="00C533C3">
        <w:rPr>
          <w:sz w:val="28"/>
          <w:szCs w:val="28"/>
        </w:rPr>
        <w:t xml:space="preserve">), </w:t>
      </w:r>
      <w:r w:rsidRPr="007E646C">
        <w:rPr>
          <w:sz w:val="28"/>
          <w:szCs w:val="28"/>
        </w:rPr>
        <w:t xml:space="preserve">а наиболее крупное (месторождение </w:t>
      </w:r>
      <w:proofErr w:type="spellStart"/>
      <w:r w:rsidRPr="007E646C">
        <w:rPr>
          <w:sz w:val="28"/>
          <w:szCs w:val="28"/>
        </w:rPr>
        <w:t>Дубёнки</w:t>
      </w:r>
      <w:proofErr w:type="spellEnd"/>
      <w:r w:rsidRPr="007E646C">
        <w:rPr>
          <w:sz w:val="28"/>
          <w:szCs w:val="28"/>
        </w:rPr>
        <w:t xml:space="preserve">) находится в </w:t>
      </w:r>
      <w:proofErr w:type="spellStart"/>
      <w:r w:rsidRPr="007E646C">
        <w:rPr>
          <w:sz w:val="28"/>
          <w:szCs w:val="28"/>
        </w:rPr>
        <w:t>Инзенском</w:t>
      </w:r>
      <w:proofErr w:type="spellEnd"/>
      <w:r w:rsidRPr="007E646C">
        <w:rPr>
          <w:sz w:val="28"/>
          <w:szCs w:val="28"/>
        </w:rPr>
        <w:t xml:space="preserve"> районе Ульяновской области.</w:t>
      </w:r>
    </w:p>
    <w:p w:rsidR="00BC3783" w:rsidRPr="00C533C3" w:rsidRDefault="00BC3783" w:rsidP="000A0517">
      <w:pPr>
        <w:pStyle w:val="afb"/>
        <w:widowControl w:val="0"/>
        <w:suppressAutoHyphens/>
        <w:spacing w:line="355" w:lineRule="auto"/>
        <w:ind w:firstLine="720"/>
        <w:jc w:val="both"/>
        <w:rPr>
          <w:rFonts w:ascii="Times New Roman" w:hAnsi="Times New Roman"/>
          <w:sz w:val="28"/>
          <w:szCs w:val="28"/>
        </w:rPr>
      </w:pPr>
      <w:r w:rsidRPr="00C533C3">
        <w:rPr>
          <w:rFonts w:ascii="Times New Roman" w:hAnsi="Times New Roman"/>
          <w:sz w:val="28"/>
          <w:szCs w:val="28"/>
        </w:rPr>
        <w:t>В распределённом фонде находятся Овражное месторождение песчано-гравийной смеси в Новоспасском районе</w:t>
      </w:r>
      <w:r>
        <w:rPr>
          <w:rFonts w:ascii="Times New Roman" w:hAnsi="Times New Roman"/>
          <w:sz w:val="28"/>
          <w:szCs w:val="28"/>
        </w:rPr>
        <w:t xml:space="preserve"> Ульяновской области</w:t>
      </w:r>
      <w:r w:rsidRPr="00C533C3">
        <w:rPr>
          <w:rFonts w:ascii="Times New Roman" w:hAnsi="Times New Roman"/>
          <w:sz w:val="28"/>
          <w:szCs w:val="28"/>
        </w:rPr>
        <w:t xml:space="preserve">, месторождение песчано-гравийной смеси </w:t>
      </w:r>
      <w:proofErr w:type="spellStart"/>
      <w:r w:rsidRPr="00C533C3">
        <w:rPr>
          <w:rFonts w:ascii="Times New Roman" w:hAnsi="Times New Roman"/>
          <w:sz w:val="28"/>
          <w:szCs w:val="28"/>
        </w:rPr>
        <w:t>Паньшинская</w:t>
      </w:r>
      <w:proofErr w:type="spellEnd"/>
      <w:r w:rsidRPr="00C533C3">
        <w:rPr>
          <w:rFonts w:ascii="Times New Roman" w:hAnsi="Times New Roman"/>
          <w:sz w:val="28"/>
          <w:szCs w:val="28"/>
        </w:rPr>
        <w:t xml:space="preserve"> Воложка</w:t>
      </w:r>
      <w:r>
        <w:rPr>
          <w:rFonts w:ascii="Times New Roman" w:hAnsi="Times New Roman"/>
          <w:sz w:val="28"/>
          <w:szCs w:val="28"/>
        </w:rPr>
        <w:t xml:space="preserve"> в Радищевском районе</w:t>
      </w:r>
      <w:r w:rsidR="000A0517">
        <w:rPr>
          <w:rFonts w:ascii="Times New Roman" w:hAnsi="Times New Roman"/>
          <w:sz w:val="28"/>
          <w:szCs w:val="28"/>
        </w:rPr>
        <w:t xml:space="preserve"> Ульяновской области</w:t>
      </w:r>
      <w:r>
        <w:rPr>
          <w:rFonts w:ascii="Times New Roman" w:hAnsi="Times New Roman"/>
          <w:sz w:val="28"/>
          <w:szCs w:val="28"/>
        </w:rPr>
        <w:t xml:space="preserve">, а также </w:t>
      </w:r>
      <w:proofErr w:type="spellStart"/>
      <w:r w:rsidRPr="00C533C3">
        <w:rPr>
          <w:rFonts w:ascii="Times New Roman" w:hAnsi="Times New Roman"/>
          <w:sz w:val="28"/>
          <w:szCs w:val="28"/>
        </w:rPr>
        <w:t>Скугареевское</w:t>
      </w:r>
      <w:proofErr w:type="spellEnd"/>
      <w:r w:rsidRPr="00C533C3">
        <w:rPr>
          <w:rFonts w:ascii="Times New Roman" w:hAnsi="Times New Roman"/>
          <w:sz w:val="28"/>
          <w:szCs w:val="28"/>
        </w:rPr>
        <w:t xml:space="preserve"> техногенное месторождение</w:t>
      </w:r>
      <w:r>
        <w:rPr>
          <w:rFonts w:ascii="Times New Roman" w:hAnsi="Times New Roman"/>
          <w:sz w:val="28"/>
          <w:szCs w:val="28"/>
        </w:rPr>
        <w:t xml:space="preserve"> в </w:t>
      </w:r>
      <w:proofErr w:type="spellStart"/>
      <w:r>
        <w:rPr>
          <w:rFonts w:ascii="Times New Roman" w:hAnsi="Times New Roman"/>
          <w:sz w:val="28"/>
          <w:szCs w:val="28"/>
        </w:rPr>
        <w:t>Тереньгульском</w:t>
      </w:r>
      <w:proofErr w:type="spellEnd"/>
      <w:r>
        <w:rPr>
          <w:rFonts w:ascii="Times New Roman" w:hAnsi="Times New Roman"/>
          <w:sz w:val="28"/>
          <w:szCs w:val="28"/>
        </w:rPr>
        <w:t xml:space="preserve"> районе</w:t>
      </w:r>
      <w:r w:rsidR="000A0517">
        <w:rPr>
          <w:rFonts w:ascii="Times New Roman" w:hAnsi="Times New Roman"/>
          <w:sz w:val="28"/>
          <w:szCs w:val="28"/>
        </w:rPr>
        <w:t xml:space="preserve"> Ульяновской области</w:t>
      </w:r>
      <w:r w:rsidRPr="00C533C3">
        <w:rPr>
          <w:rFonts w:ascii="Times New Roman" w:hAnsi="Times New Roman"/>
          <w:sz w:val="28"/>
          <w:szCs w:val="28"/>
        </w:rPr>
        <w:t>.</w:t>
      </w:r>
    </w:p>
    <w:p w:rsidR="00BC3783" w:rsidRPr="00C533C3" w:rsidRDefault="00BC3783" w:rsidP="000A0517">
      <w:pPr>
        <w:widowControl w:val="0"/>
        <w:suppressAutoHyphens/>
        <w:jc w:val="center"/>
        <w:rPr>
          <w:b/>
          <w:sz w:val="28"/>
          <w:szCs w:val="28"/>
        </w:rPr>
      </w:pPr>
      <w:r w:rsidRPr="00C533C3">
        <w:rPr>
          <w:b/>
          <w:sz w:val="28"/>
          <w:szCs w:val="28"/>
        </w:rPr>
        <w:lastRenderedPageBreak/>
        <w:t>2.1.3. Транспортная инфраструктура</w:t>
      </w:r>
    </w:p>
    <w:p w:rsidR="00BC3783" w:rsidRDefault="00BC3783" w:rsidP="000A0517">
      <w:pPr>
        <w:widowControl w:val="0"/>
        <w:suppressAutoHyphens/>
        <w:ind w:firstLine="708"/>
        <w:jc w:val="both"/>
        <w:rPr>
          <w:b/>
          <w:sz w:val="28"/>
          <w:szCs w:val="28"/>
          <w:u w:val="single"/>
        </w:rPr>
      </w:pPr>
    </w:p>
    <w:p w:rsidR="00BC3783" w:rsidRPr="00C533C3" w:rsidRDefault="00BC3783" w:rsidP="000A0517">
      <w:pPr>
        <w:widowControl w:val="0"/>
        <w:suppressAutoHyphens/>
        <w:ind w:firstLine="708"/>
        <w:jc w:val="both"/>
        <w:rPr>
          <w:b/>
          <w:sz w:val="28"/>
          <w:szCs w:val="28"/>
          <w:u w:val="single"/>
        </w:rPr>
      </w:pPr>
    </w:p>
    <w:p w:rsidR="00BC3783" w:rsidRPr="00C533C3" w:rsidRDefault="00BC3783" w:rsidP="0087212D">
      <w:pPr>
        <w:widowControl w:val="0"/>
        <w:suppressAutoHyphens/>
        <w:spacing w:line="367" w:lineRule="auto"/>
        <w:ind w:firstLine="709"/>
        <w:jc w:val="both"/>
        <w:rPr>
          <w:sz w:val="28"/>
          <w:szCs w:val="28"/>
        </w:rPr>
      </w:pPr>
      <w:r w:rsidRPr="00C533C3">
        <w:rPr>
          <w:sz w:val="28"/>
          <w:szCs w:val="28"/>
        </w:rPr>
        <w:t xml:space="preserve">Важным конкурентным преимуществом </w:t>
      </w:r>
      <w:r>
        <w:rPr>
          <w:sz w:val="28"/>
          <w:szCs w:val="28"/>
        </w:rPr>
        <w:t xml:space="preserve">Ульяновской области </w:t>
      </w:r>
      <w:r w:rsidRPr="00C533C3">
        <w:rPr>
          <w:sz w:val="28"/>
          <w:szCs w:val="28"/>
        </w:rPr>
        <w:t>является развитая транспортная инфраструктура:</w:t>
      </w:r>
    </w:p>
    <w:p w:rsidR="00BC3783" w:rsidRPr="00C533C3" w:rsidRDefault="00BC3783" w:rsidP="0087212D">
      <w:pPr>
        <w:pStyle w:val="af"/>
        <w:widowControl w:val="0"/>
        <w:suppressAutoHyphens/>
        <w:spacing w:line="367" w:lineRule="auto"/>
        <w:ind w:left="-11" w:firstLine="731"/>
        <w:jc w:val="both"/>
        <w:rPr>
          <w:sz w:val="28"/>
          <w:szCs w:val="28"/>
        </w:rPr>
      </w:pPr>
      <w:r w:rsidRPr="00C533C3">
        <w:rPr>
          <w:sz w:val="28"/>
          <w:szCs w:val="28"/>
        </w:rPr>
        <w:t xml:space="preserve">через Ульяновскую область проходят международные </w:t>
      </w:r>
      <w:r w:rsidRPr="0070779F">
        <w:rPr>
          <w:sz w:val="28"/>
          <w:szCs w:val="28"/>
        </w:rPr>
        <w:t>воздушные трассы,</w:t>
      </w:r>
      <w:r w:rsidRPr="00C533C3">
        <w:rPr>
          <w:sz w:val="28"/>
          <w:szCs w:val="28"/>
        </w:rPr>
        <w:t xml:space="preserve"> соединяющие Поволжье с Европой, Средней Азией, Ближним Востоком и Китаем;</w:t>
      </w:r>
    </w:p>
    <w:p w:rsidR="00BC3783" w:rsidRPr="00C533C3" w:rsidRDefault="00BC3783" w:rsidP="0087212D">
      <w:pPr>
        <w:pStyle w:val="af"/>
        <w:widowControl w:val="0"/>
        <w:suppressAutoHyphens/>
        <w:spacing w:line="367" w:lineRule="auto"/>
        <w:ind w:left="-11" w:firstLine="731"/>
        <w:jc w:val="both"/>
        <w:rPr>
          <w:sz w:val="28"/>
          <w:szCs w:val="28"/>
        </w:rPr>
      </w:pPr>
      <w:r w:rsidRPr="00C533C3">
        <w:rPr>
          <w:sz w:val="28"/>
          <w:szCs w:val="28"/>
        </w:rPr>
        <w:t>железнодорожные пути связыв</w:t>
      </w:r>
      <w:r w:rsidRPr="0070779F">
        <w:rPr>
          <w:sz w:val="28"/>
          <w:szCs w:val="28"/>
        </w:rPr>
        <w:t xml:space="preserve">ают </w:t>
      </w:r>
      <w:r w:rsidRPr="00C533C3">
        <w:rPr>
          <w:sz w:val="28"/>
          <w:szCs w:val="28"/>
        </w:rPr>
        <w:t>Ульяновскую область с центральным районом страны, Нижним Поволжьем, Уралом, Казахстаном, Сибирью;</w:t>
      </w:r>
    </w:p>
    <w:p w:rsidR="00BC3783" w:rsidRPr="004B0BE7" w:rsidRDefault="00BC3783" w:rsidP="0087212D">
      <w:pPr>
        <w:pStyle w:val="af"/>
        <w:widowControl w:val="0"/>
        <w:suppressAutoHyphens/>
        <w:spacing w:line="367" w:lineRule="auto"/>
        <w:ind w:left="-11" w:firstLine="731"/>
        <w:jc w:val="both"/>
        <w:rPr>
          <w:sz w:val="28"/>
          <w:szCs w:val="28"/>
        </w:rPr>
      </w:pPr>
      <w:r w:rsidRPr="004B0BE7">
        <w:rPr>
          <w:sz w:val="28"/>
          <w:szCs w:val="28"/>
        </w:rPr>
        <w:t xml:space="preserve">на территории Ульяновской области находится развитая сеть автомобильных дорог. </w:t>
      </w:r>
    </w:p>
    <w:p w:rsidR="00BC3783" w:rsidRPr="00C533C3" w:rsidRDefault="00BC3783" w:rsidP="0087212D">
      <w:pPr>
        <w:pStyle w:val="af"/>
        <w:widowControl w:val="0"/>
        <w:suppressAutoHyphens/>
        <w:spacing w:line="367" w:lineRule="auto"/>
        <w:ind w:firstLine="709"/>
        <w:jc w:val="both"/>
        <w:rPr>
          <w:sz w:val="28"/>
          <w:szCs w:val="28"/>
        </w:rPr>
      </w:pPr>
      <w:r w:rsidRPr="004B0BE7">
        <w:rPr>
          <w:sz w:val="28"/>
          <w:szCs w:val="28"/>
        </w:rPr>
        <w:t xml:space="preserve">Одним  из  конкурентных  преимуществ Ульяновской области является возможность использования главного водного пути европейской части России – реки Волги. Протяжённость реки Волги на территории Ульяновской области составляет  более  </w:t>
      </w:r>
      <w:smartTag w:uri="urn:schemas-microsoft-com:office:smarttags" w:element="metricconverter">
        <w:smartTagPr>
          <w:attr w:name="ProductID" w:val="200 км"/>
        </w:smartTagPr>
        <w:r w:rsidRPr="004B0BE7">
          <w:rPr>
            <w:sz w:val="28"/>
            <w:szCs w:val="28"/>
          </w:rPr>
          <w:t>200 км</w:t>
        </w:r>
      </w:smartTag>
      <w:r w:rsidRPr="004B0BE7">
        <w:rPr>
          <w:sz w:val="28"/>
          <w:szCs w:val="28"/>
        </w:rPr>
        <w:t>. Через систему водных каналов город Ульяновск связан с Каспийским, Чёрным и Балтийским морями.  Протяжённость внутренних водных путей, используемых в</w:t>
      </w:r>
      <w:r>
        <w:rPr>
          <w:sz w:val="28"/>
          <w:szCs w:val="28"/>
        </w:rPr>
        <w:t xml:space="preserve"> целях судоходства,</w:t>
      </w:r>
      <w:r w:rsidRPr="00C533C3">
        <w:rPr>
          <w:sz w:val="28"/>
          <w:szCs w:val="28"/>
        </w:rPr>
        <w:t xml:space="preserve"> </w:t>
      </w:r>
      <w:r>
        <w:rPr>
          <w:sz w:val="28"/>
          <w:szCs w:val="28"/>
        </w:rPr>
        <w:t>составляет</w:t>
      </w:r>
      <w:r w:rsidRPr="00C533C3">
        <w:rPr>
          <w:sz w:val="28"/>
          <w:szCs w:val="28"/>
        </w:rPr>
        <w:t xml:space="preserve"> свыше </w:t>
      </w:r>
      <w:smartTag w:uri="urn:schemas-microsoft-com:office:smarttags" w:element="metricconverter">
        <w:smartTagPr>
          <w:attr w:name="ProductID" w:val="394 км"/>
        </w:smartTagPr>
        <w:r w:rsidRPr="00C533C3">
          <w:rPr>
            <w:sz w:val="28"/>
            <w:szCs w:val="28"/>
          </w:rPr>
          <w:t>394 км</w:t>
        </w:r>
      </w:smartTag>
      <w:r w:rsidRPr="00C533C3">
        <w:rPr>
          <w:sz w:val="28"/>
          <w:szCs w:val="28"/>
        </w:rPr>
        <w:t xml:space="preserve">. </w:t>
      </w:r>
    </w:p>
    <w:p w:rsidR="00BC3783" w:rsidRPr="004B0BE7" w:rsidRDefault="00BC3783" w:rsidP="0087212D">
      <w:pPr>
        <w:widowControl w:val="0"/>
        <w:suppressAutoHyphens/>
        <w:spacing w:line="367" w:lineRule="auto"/>
        <w:ind w:firstLine="709"/>
        <w:jc w:val="both"/>
        <w:rPr>
          <w:sz w:val="28"/>
          <w:szCs w:val="28"/>
        </w:rPr>
      </w:pPr>
      <w:r w:rsidRPr="00C533C3">
        <w:rPr>
          <w:sz w:val="28"/>
          <w:szCs w:val="28"/>
        </w:rPr>
        <w:t xml:space="preserve">На территории </w:t>
      </w:r>
      <w:r>
        <w:rPr>
          <w:sz w:val="28"/>
          <w:szCs w:val="28"/>
        </w:rPr>
        <w:t>Ульяновской области</w:t>
      </w:r>
      <w:r w:rsidRPr="00C533C3">
        <w:rPr>
          <w:sz w:val="28"/>
          <w:szCs w:val="28"/>
        </w:rPr>
        <w:t xml:space="preserve"> сосредоточены ключевые элементы транспортно-логистического кластера: пассажирские и грузовые аэропорты класса «А», таможенный терминал, пассажирски</w:t>
      </w:r>
      <w:r>
        <w:rPr>
          <w:sz w:val="28"/>
          <w:szCs w:val="28"/>
        </w:rPr>
        <w:t>й</w:t>
      </w:r>
      <w:r w:rsidRPr="00C533C3">
        <w:rPr>
          <w:sz w:val="28"/>
          <w:szCs w:val="28"/>
        </w:rPr>
        <w:t xml:space="preserve"> и грузов</w:t>
      </w:r>
      <w:r>
        <w:rPr>
          <w:sz w:val="28"/>
          <w:szCs w:val="28"/>
        </w:rPr>
        <w:t>ой</w:t>
      </w:r>
      <w:r w:rsidRPr="00C533C3">
        <w:rPr>
          <w:sz w:val="28"/>
          <w:szCs w:val="28"/>
        </w:rPr>
        <w:t xml:space="preserve"> речные порты. </w:t>
      </w:r>
      <w:r w:rsidRPr="004B0BE7">
        <w:rPr>
          <w:sz w:val="28"/>
          <w:szCs w:val="28"/>
        </w:rPr>
        <w:t xml:space="preserve">Стоит отметить, что в Ульяновской области минимальное в </w:t>
      </w:r>
      <w:r>
        <w:rPr>
          <w:sz w:val="28"/>
          <w:szCs w:val="28"/>
        </w:rPr>
        <w:t>ПФО</w:t>
      </w:r>
      <w:r w:rsidRPr="004B0BE7">
        <w:rPr>
          <w:sz w:val="28"/>
          <w:szCs w:val="28"/>
        </w:rPr>
        <w:t xml:space="preserve"> </w:t>
      </w:r>
      <w:r>
        <w:rPr>
          <w:sz w:val="28"/>
          <w:szCs w:val="28"/>
        </w:rPr>
        <w:t>расстояние</w:t>
      </w:r>
      <w:r w:rsidRPr="004B0BE7">
        <w:rPr>
          <w:sz w:val="28"/>
          <w:szCs w:val="28"/>
        </w:rPr>
        <w:t xml:space="preserve"> между элементами транспортно-логистического кластера.</w:t>
      </w:r>
      <w:r w:rsidRPr="00C533C3">
        <w:rPr>
          <w:sz w:val="28"/>
          <w:szCs w:val="28"/>
        </w:rPr>
        <w:t xml:space="preserve">  Кроме этого, </w:t>
      </w:r>
      <w:r>
        <w:rPr>
          <w:sz w:val="28"/>
          <w:szCs w:val="28"/>
        </w:rPr>
        <w:br/>
        <w:t>в Ульяновской области имеются</w:t>
      </w:r>
      <w:r w:rsidRPr="00C533C3">
        <w:rPr>
          <w:sz w:val="28"/>
          <w:szCs w:val="28"/>
        </w:rPr>
        <w:t xml:space="preserve"> возможности для создания в городе Ульяновске на </w:t>
      </w:r>
      <w:r w:rsidRPr="00CE2E5B">
        <w:rPr>
          <w:sz w:val="28"/>
          <w:szCs w:val="28"/>
        </w:rPr>
        <w:t xml:space="preserve">базе федерального государственного </w:t>
      </w:r>
      <w:r>
        <w:rPr>
          <w:sz w:val="28"/>
          <w:szCs w:val="28"/>
        </w:rPr>
        <w:t xml:space="preserve">бюджетного </w:t>
      </w:r>
      <w:r w:rsidRPr="00CE2E5B">
        <w:rPr>
          <w:sz w:val="28"/>
          <w:szCs w:val="28"/>
        </w:rPr>
        <w:t>образовательного учреждения высшего профессионального образования</w:t>
      </w:r>
      <w:r w:rsidRPr="00C533C3">
        <w:rPr>
          <w:b/>
          <w:sz w:val="28"/>
          <w:szCs w:val="28"/>
        </w:rPr>
        <w:t xml:space="preserve"> </w:t>
      </w:r>
      <w:r w:rsidRPr="002A3664">
        <w:rPr>
          <w:sz w:val="28"/>
          <w:szCs w:val="28"/>
        </w:rPr>
        <w:t>«Ульяновское высшее авиационное училище гражданской авиации</w:t>
      </w:r>
      <w:r>
        <w:rPr>
          <w:sz w:val="28"/>
          <w:szCs w:val="28"/>
        </w:rPr>
        <w:t xml:space="preserve"> (инсти</w:t>
      </w:r>
      <w:bookmarkStart w:id="5" w:name="_GoBack"/>
      <w:bookmarkEnd w:id="5"/>
      <w:r>
        <w:rPr>
          <w:sz w:val="28"/>
          <w:szCs w:val="28"/>
        </w:rPr>
        <w:t xml:space="preserve">тут)» (далее – УВАУГА) </w:t>
      </w:r>
      <w:r w:rsidRPr="00C533C3">
        <w:rPr>
          <w:sz w:val="28"/>
          <w:szCs w:val="28"/>
        </w:rPr>
        <w:t xml:space="preserve">федерального </w:t>
      </w:r>
      <w:r w:rsidRPr="004B0BE7">
        <w:rPr>
          <w:sz w:val="28"/>
          <w:szCs w:val="28"/>
        </w:rPr>
        <w:t>центра по подготовке пилотов воздушных судов гражданской авиации и получению ими дополнительного профессионального образования.</w:t>
      </w:r>
    </w:p>
    <w:p w:rsidR="00BC3783" w:rsidRPr="0006262C" w:rsidRDefault="00BC3783" w:rsidP="0087212D">
      <w:pPr>
        <w:widowControl w:val="0"/>
        <w:suppressAutoHyphens/>
        <w:spacing w:line="367" w:lineRule="auto"/>
        <w:ind w:firstLine="709"/>
        <w:jc w:val="both"/>
        <w:rPr>
          <w:sz w:val="28"/>
          <w:szCs w:val="28"/>
        </w:rPr>
      </w:pPr>
      <w:r w:rsidRPr="0006262C">
        <w:rPr>
          <w:sz w:val="28"/>
          <w:szCs w:val="28"/>
        </w:rPr>
        <w:t xml:space="preserve">Указанные элементы транспортно-логистического кластера обладают рядом преимуществ. </w:t>
      </w:r>
    </w:p>
    <w:p w:rsidR="00BC3783" w:rsidRPr="00CE2E5B" w:rsidRDefault="00BC3783" w:rsidP="000A0517">
      <w:pPr>
        <w:widowControl w:val="0"/>
        <w:suppressAutoHyphens/>
        <w:spacing w:line="353" w:lineRule="auto"/>
        <w:ind w:firstLine="709"/>
        <w:jc w:val="both"/>
        <w:rPr>
          <w:sz w:val="28"/>
          <w:szCs w:val="28"/>
        </w:rPr>
      </w:pPr>
      <w:r>
        <w:rPr>
          <w:sz w:val="28"/>
          <w:szCs w:val="28"/>
        </w:rPr>
        <w:lastRenderedPageBreak/>
        <w:t xml:space="preserve">В частности, находящиеся на территории Ульяновской области </w:t>
      </w:r>
      <w:r w:rsidRPr="00CE2E5B">
        <w:rPr>
          <w:sz w:val="28"/>
          <w:szCs w:val="28"/>
        </w:rPr>
        <w:t>пассажирски</w:t>
      </w:r>
      <w:r>
        <w:rPr>
          <w:sz w:val="28"/>
          <w:szCs w:val="28"/>
        </w:rPr>
        <w:t>е</w:t>
      </w:r>
      <w:r w:rsidRPr="00CE2E5B">
        <w:rPr>
          <w:sz w:val="28"/>
          <w:szCs w:val="28"/>
        </w:rPr>
        <w:t xml:space="preserve"> и грузовы</w:t>
      </w:r>
      <w:r>
        <w:rPr>
          <w:sz w:val="28"/>
          <w:szCs w:val="28"/>
        </w:rPr>
        <w:t>е</w:t>
      </w:r>
      <w:r w:rsidRPr="00CE2E5B">
        <w:rPr>
          <w:sz w:val="28"/>
          <w:szCs w:val="28"/>
        </w:rPr>
        <w:t xml:space="preserve"> аэропорт</w:t>
      </w:r>
      <w:r>
        <w:rPr>
          <w:sz w:val="28"/>
          <w:szCs w:val="28"/>
        </w:rPr>
        <w:t>ы</w:t>
      </w:r>
      <w:r w:rsidRPr="00CE2E5B">
        <w:rPr>
          <w:sz w:val="28"/>
          <w:szCs w:val="28"/>
        </w:rPr>
        <w:t xml:space="preserve"> класса «А»</w:t>
      </w:r>
      <w:r>
        <w:rPr>
          <w:sz w:val="28"/>
          <w:szCs w:val="28"/>
        </w:rPr>
        <w:t xml:space="preserve"> обладают следующими преимуществами:</w:t>
      </w:r>
    </w:p>
    <w:p w:rsidR="00BC3783" w:rsidRPr="00CE2E5B" w:rsidRDefault="00BC3783" w:rsidP="000A0517">
      <w:pPr>
        <w:widowControl w:val="0"/>
        <w:suppressAutoHyphens/>
        <w:spacing w:line="353" w:lineRule="auto"/>
        <w:ind w:firstLine="709"/>
        <w:jc w:val="both"/>
        <w:rPr>
          <w:sz w:val="28"/>
          <w:szCs w:val="28"/>
        </w:rPr>
      </w:pPr>
      <w:r>
        <w:rPr>
          <w:sz w:val="28"/>
          <w:szCs w:val="28"/>
        </w:rPr>
        <w:t>1</w:t>
      </w:r>
      <w:r w:rsidRPr="00CE2E5B">
        <w:rPr>
          <w:sz w:val="28"/>
          <w:szCs w:val="28"/>
        </w:rPr>
        <w:t xml:space="preserve">) </w:t>
      </w:r>
      <w:r>
        <w:rPr>
          <w:sz w:val="28"/>
          <w:szCs w:val="28"/>
        </w:rPr>
        <w:t>м</w:t>
      </w:r>
      <w:r w:rsidRPr="00CE2E5B">
        <w:rPr>
          <w:sz w:val="28"/>
          <w:szCs w:val="28"/>
        </w:rPr>
        <w:t>еждународный аэропорт «Ульяновск-Восточный</w:t>
      </w:r>
      <w:r>
        <w:rPr>
          <w:sz w:val="28"/>
          <w:szCs w:val="28"/>
        </w:rPr>
        <w:t>» закрытого акционерного общества</w:t>
      </w:r>
      <w:r w:rsidRPr="00CE2E5B">
        <w:rPr>
          <w:sz w:val="28"/>
          <w:szCs w:val="28"/>
        </w:rPr>
        <w:t xml:space="preserve"> «Авиастар-СП»:</w:t>
      </w:r>
    </w:p>
    <w:p w:rsidR="00BC3783" w:rsidRPr="00C533C3" w:rsidRDefault="00BC3783" w:rsidP="000A0517">
      <w:pPr>
        <w:pStyle w:val="af"/>
        <w:widowControl w:val="0"/>
        <w:suppressAutoHyphens/>
        <w:spacing w:line="353" w:lineRule="auto"/>
        <w:ind w:firstLine="708"/>
        <w:jc w:val="both"/>
        <w:rPr>
          <w:sz w:val="28"/>
          <w:szCs w:val="28"/>
        </w:rPr>
      </w:pPr>
      <w:r>
        <w:rPr>
          <w:sz w:val="28"/>
          <w:szCs w:val="28"/>
        </w:rPr>
        <w:t xml:space="preserve">а) имеет </w:t>
      </w:r>
      <w:r w:rsidRPr="00C533C3">
        <w:rPr>
          <w:sz w:val="28"/>
          <w:szCs w:val="28"/>
        </w:rPr>
        <w:t>у</w:t>
      </w:r>
      <w:r>
        <w:rPr>
          <w:sz w:val="28"/>
          <w:szCs w:val="28"/>
        </w:rPr>
        <w:t>никальные технические параметры</w:t>
      </w:r>
      <w:r w:rsidRPr="00C533C3">
        <w:rPr>
          <w:sz w:val="28"/>
          <w:szCs w:val="28"/>
        </w:rPr>
        <w:t xml:space="preserve">: наличие крупнейшей в Европе взлётно-посадочной полосы длиной </w:t>
      </w:r>
      <w:smartTag w:uri="urn:schemas-microsoft-com:office:smarttags" w:element="metricconverter">
        <w:smartTagPr>
          <w:attr w:name="ProductID" w:val="5100 метров"/>
        </w:smartTagPr>
        <w:r w:rsidRPr="00C533C3">
          <w:rPr>
            <w:sz w:val="28"/>
            <w:szCs w:val="28"/>
          </w:rPr>
          <w:t>5100 м</w:t>
        </w:r>
        <w:r>
          <w:rPr>
            <w:sz w:val="28"/>
            <w:szCs w:val="28"/>
          </w:rPr>
          <w:t>етров</w:t>
        </w:r>
      </w:smartTag>
      <w:r w:rsidRPr="00C533C3">
        <w:rPr>
          <w:sz w:val="28"/>
          <w:szCs w:val="28"/>
        </w:rPr>
        <w:t xml:space="preserve"> и шириной </w:t>
      </w:r>
      <w:smartTag w:uri="urn:schemas-microsoft-com:office:smarttags" w:element="metricconverter">
        <w:smartTagPr>
          <w:attr w:name="ProductID" w:val="105 метров"/>
        </w:smartTagPr>
        <w:r w:rsidRPr="00C533C3">
          <w:rPr>
            <w:sz w:val="28"/>
            <w:szCs w:val="28"/>
          </w:rPr>
          <w:t>105 м</w:t>
        </w:r>
        <w:r>
          <w:rPr>
            <w:sz w:val="28"/>
            <w:szCs w:val="28"/>
          </w:rPr>
          <w:t>етров</w:t>
        </w:r>
      </w:smartTag>
      <w:r w:rsidRPr="00C533C3">
        <w:rPr>
          <w:sz w:val="28"/>
          <w:szCs w:val="28"/>
        </w:rPr>
        <w:t xml:space="preserve">, способной принимать любые эксплуатируемые в настоящее время в мире </w:t>
      </w:r>
      <w:r>
        <w:rPr>
          <w:sz w:val="28"/>
          <w:szCs w:val="28"/>
        </w:rPr>
        <w:t xml:space="preserve">воздушные суда; </w:t>
      </w:r>
      <w:r w:rsidRPr="00473D53">
        <w:rPr>
          <w:sz w:val="28"/>
          <w:szCs w:val="28"/>
        </w:rPr>
        <w:t>частота приёма и отправки</w:t>
      </w:r>
      <w:r>
        <w:rPr>
          <w:sz w:val="28"/>
          <w:szCs w:val="28"/>
        </w:rPr>
        <w:t xml:space="preserve"> </w:t>
      </w:r>
      <w:r w:rsidRPr="00C533C3">
        <w:rPr>
          <w:color w:val="000000"/>
          <w:sz w:val="28"/>
          <w:szCs w:val="28"/>
        </w:rPr>
        <w:t xml:space="preserve">воздушных судов </w:t>
      </w:r>
      <w:r>
        <w:rPr>
          <w:color w:val="000000"/>
          <w:sz w:val="28"/>
          <w:szCs w:val="28"/>
        </w:rPr>
        <w:t>может составлять до 40 воздушных</w:t>
      </w:r>
      <w:r w:rsidRPr="00C533C3">
        <w:rPr>
          <w:sz w:val="28"/>
          <w:szCs w:val="28"/>
        </w:rPr>
        <w:t xml:space="preserve"> </w:t>
      </w:r>
      <w:r>
        <w:rPr>
          <w:sz w:val="28"/>
          <w:szCs w:val="28"/>
        </w:rPr>
        <w:t xml:space="preserve">судов в </w:t>
      </w:r>
      <w:r w:rsidRPr="00C533C3">
        <w:rPr>
          <w:sz w:val="28"/>
          <w:szCs w:val="28"/>
        </w:rPr>
        <w:t>час;</w:t>
      </w:r>
    </w:p>
    <w:p w:rsidR="00BC3783" w:rsidRPr="00C533C3" w:rsidRDefault="00BC3783" w:rsidP="000A0517">
      <w:pPr>
        <w:pStyle w:val="af"/>
        <w:widowControl w:val="0"/>
        <w:suppressAutoHyphens/>
        <w:spacing w:line="353" w:lineRule="auto"/>
        <w:ind w:firstLine="720"/>
        <w:jc w:val="both"/>
        <w:rPr>
          <w:sz w:val="28"/>
          <w:szCs w:val="28"/>
        </w:rPr>
      </w:pPr>
      <w:r>
        <w:rPr>
          <w:sz w:val="28"/>
          <w:szCs w:val="28"/>
        </w:rPr>
        <w:t>б) находится</w:t>
      </w:r>
      <w:r w:rsidRPr="00C533C3">
        <w:rPr>
          <w:sz w:val="28"/>
          <w:szCs w:val="28"/>
        </w:rPr>
        <w:t xml:space="preserve"> вблизи </w:t>
      </w:r>
      <w:r w:rsidRPr="00473D53">
        <w:rPr>
          <w:sz w:val="28"/>
          <w:szCs w:val="28"/>
        </w:rPr>
        <w:t>международных воздушных трасс</w:t>
      </w:r>
      <w:r>
        <w:rPr>
          <w:sz w:val="28"/>
          <w:szCs w:val="28"/>
        </w:rPr>
        <w:t xml:space="preserve"> </w:t>
      </w:r>
      <w:r w:rsidRPr="00C533C3">
        <w:rPr>
          <w:sz w:val="28"/>
          <w:szCs w:val="28"/>
        </w:rPr>
        <w:t xml:space="preserve">«Север – Юг» и «Европа – Юго-Восточная Азия»; </w:t>
      </w:r>
    </w:p>
    <w:p w:rsidR="00BC3783" w:rsidRPr="00C533C3" w:rsidRDefault="00BC3783" w:rsidP="000A0517">
      <w:pPr>
        <w:pStyle w:val="af"/>
        <w:widowControl w:val="0"/>
        <w:suppressAutoHyphens/>
        <w:spacing w:line="353" w:lineRule="auto"/>
        <w:ind w:firstLine="720"/>
        <w:jc w:val="both"/>
        <w:rPr>
          <w:sz w:val="28"/>
          <w:szCs w:val="28"/>
        </w:rPr>
      </w:pPr>
      <w:r>
        <w:rPr>
          <w:sz w:val="28"/>
          <w:szCs w:val="28"/>
        </w:rPr>
        <w:t xml:space="preserve">в) место нахождения аэропорта </w:t>
      </w:r>
      <w:r w:rsidRPr="00C533C3">
        <w:rPr>
          <w:sz w:val="28"/>
          <w:szCs w:val="28"/>
        </w:rPr>
        <w:t>равноудал</w:t>
      </w:r>
      <w:r>
        <w:rPr>
          <w:sz w:val="28"/>
          <w:szCs w:val="28"/>
        </w:rPr>
        <w:t>е</w:t>
      </w:r>
      <w:r w:rsidRPr="00C533C3">
        <w:rPr>
          <w:sz w:val="28"/>
          <w:szCs w:val="28"/>
        </w:rPr>
        <w:t xml:space="preserve">но от крупнейших </w:t>
      </w:r>
      <w:r>
        <w:rPr>
          <w:sz w:val="28"/>
          <w:szCs w:val="28"/>
        </w:rPr>
        <w:t xml:space="preserve">промышленных и административных </w:t>
      </w:r>
      <w:r w:rsidRPr="00C533C3">
        <w:rPr>
          <w:sz w:val="28"/>
          <w:szCs w:val="28"/>
        </w:rPr>
        <w:t>центров европейской части России и Урала</w:t>
      </w:r>
      <w:r>
        <w:rPr>
          <w:sz w:val="28"/>
          <w:szCs w:val="28"/>
        </w:rPr>
        <w:t>, что</w:t>
      </w:r>
      <w:r w:rsidRPr="00C533C3">
        <w:rPr>
          <w:sz w:val="28"/>
          <w:szCs w:val="28"/>
        </w:rPr>
        <w:t xml:space="preserve"> позволяет эффективно осуществлять </w:t>
      </w:r>
      <w:r>
        <w:rPr>
          <w:sz w:val="28"/>
          <w:szCs w:val="28"/>
        </w:rPr>
        <w:t xml:space="preserve">перевозки </w:t>
      </w:r>
      <w:r w:rsidRPr="00C533C3">
        <w:rPr>
          <w:sz w:val="28"/>
          <w:szCs w:val="28"/>
        </w:rPr>
        <w:t>автомобильны</w:t>
      </w:r>
      <w:r>
        <w:rPr>
          <w:sz w:val="28"/>
          <w:szCs w:val="28"/>
        </w:rPr>
        <w:t>м</w:t>
      </w:r>
      <w:r w:rsidRPr="00C533C3">
        <w:rPr>
          <w:sz w:val="28"/>
          <w:szCs w:val="28"/>
        </w:rPr>
        <w:t xml:space="preserve"> и железнодорожны</w:t>
      </w:r>
      <w:r>
        <w:rPr>
          <w:sz w:val="28"/>
          <w:szCs w:val="28"/>
        </w:rPr>
        <w:t>м</w:t>
      </w:r>
      <w:r w:rsidRPr="00C533C3">
        <w:rPr>
          <w:sz w:val="28"/>
          <w:szCs w:val="28"/>
        </w:rPr>
        <w:t xml:space="preserve"> </w:t>
      </w:r>
      <w:r>
        <w:rPr>
          <w:sz w:val="28"/>
          <w:szCs w:val="28"/>
        </w:rPr>
        <w:t>транспортом</w:t>
      </w:r>
      <w:r w:rsidRPr="00C533C3">
        <w:rPr>
          <w:sz w:val="28"/>
          <w:szCs w:val="28"/>
        </w:rPr>
        <w:t xml:space="preserve">; </w:t>
      </w:r>
    </w:p>
    <w:p w:rsidR="00BC3783" w:rsidRPr="00C533C3" w:rsidRDefault="00BC3783" w:rsidP="000A0517">
      <w:pPr>
        <w:pStyle w:val="af"/>
        <w:widowControl w:val="0"/>
        <w:suppressAutoHyphens/>
        <w:spacing w:line="353" w:lineRule="auto"/>
        <w:ind w:firstLine="720"/>
        <w:jc w:val="both"/>
        <w:rPr>
          <w:sz w:val="28"/>
          <w:szCs w:val="28"/>
        </w:rPr>
      </w:pPr>
      <w:r>
        <w:rPr>
          <w:sz w:val="28"/>
          <w:szCs w:val="28"/>
        </w:rPr>
        <w:t xml:space="preserve">г) является базой для воздушных судов </w:t>
      </w:r>
      <w:r w:rsidRPr="00F51499">
        <w:rPr>
          <w:sz w:val="28"/>
          <w:szCs w:val="28"/>
        </w:rPr>
        <w:t>общества с ограниченной ответственностью «Авиационная компания «Волга-Днепр»</w:t>
      </w:r>
      <w:r w:rsidRPr="00C533C3">
        <w:rPr>
          <w:sz w:val="28"/>
          <w:szCs w:val="28"/>
        </w:rPr>
        <w:t xml:space="preserve"> и </w:t>
      </w:r>
      <w:r w:rsidRPr="00F51499">
        <w:rPr>
          <w:sz w:val="28"/>
          <w:szCs w:val="28"/>
        </w:rPr>
        <w:t>закрытого акционерного общества «Авиационная компания «Полёт»</w:t>
      </w:r>
      <w:r>
        <w:rPr>
          <w:sz w:val="28"/>
          <w:szCs w:val="28"/>
        </w:rPr>
        <w:t>,</w:t>
      </w:r>
      <w:r w:rsidRPr="004A2E57">
        <w:rPr>
          <w:sz w:val="28"/>
          <w:szCs w:val="28"/>
        </w:rPr>
        <w:t xml:space="preserve"> </w:t>
      </w:r>
      <w:r w:rsidRPr="00C533C3">
        <w:rPr>
          <w:sz w:val="28"/>
          <w:szCs w:val="28"/>
        </w:rPr>
        <w:t>способны</w:t>
      </w:r>
      <w:r>
        <w:rPr>
          <w:sz w:val="28"/>
          <w:szCs w:val="28"/>
        </w:rPr>
        <w:t>х</w:t>
      </w:r>
      <w:r w:rsidRPr="00C533C3">
        <w:rPr>
          <w:sz w:val="28"/>
          <w:szCs w:val="28"/>
        </w:rPr>
        <w:t xml:space="preserve"> выполнять международные грузовые </w:t>
      </w:r>
      <w:r>
        <w:rPr>
          <w:sz w:val="28"/>
          <w:szCs w:val="28"/>
        </w:rPr>
        <w:t xml:space="preserve">воздушные перевозки </w:t>
      </w:r>
      <w:r w:rsidRPr="00C533C3">
        <w:rPr>
          <w:sz w:val="28"/>
          <w:szCs w:val="28"/>
        </w:rPr>
        <w:t xml:space="preserve">на самых больших в мире </w:t>
      </w:r>
      <w:r>
        <w:rPr>
          <w:sz w:val="28"/>
          <w:szCs w:val="28"/>
        </w:rPr>
        <w:t>воздушных судах</w:t>
      </w:r>
      <w:r w:rsidRPr="00C533C3">
        <w:rPr>
          <w:sz w:val="28"/>
          <w:szCs w:val="28"/>
        </w:rPr>
        <w:t xml:space="preserve"> </w:t>
      </w:r>
      <w:r>
        <w:rPr>
          <w:sz w:val="28"/>
          <w:szCs w:val="28"/>
        </w:rPr>
        <w:t xml:space="preserve">марки </w:t>
      </w:r>
      <w:r w:rsidRPr="00C533C3">
        <w:rPr>
          <w:sz w:val="28"/>
          <w:szCs w:val="28"/>
        </w:rPr>
        <w:t>Ан-124 по любым направлениям. Железнодорож</w:t>
      </w:r>
      <w:r>
        <w:rPr>
          <w:sz w:val="28"/>
          <w:szCs w:val="28"/>
        </w:rPr>
        <w:t>ный</w:t>
      </w:r>
      <w:r w:rsidRPr="00C533C3">
        <w:rPr>
          <w:sz w:val="28"/>
          <w:szCs w:val="28"/>
        </w:rPr>
        <w:t xml:space="preserve"> </w:t>
      </w:r>
      <w:r>
        <w:rPr>
          <w:sz w:val="28"/>
          <w:szCs w:val="28"/>
        </w:rPr>
        <w:t>путь</w:t>
      </w:r>
      <w:r w:rsidRPr="00C533C3">
        <w:rPr>
          <w:sz w:val="28"/>
          <w:szCs w:val="28"/>
        </w:rPr>
        <w:t xml:space="preserve">, </w:t>
      </w:r>
      <w:r>
        <w:rPr>
          <w:sz w:val="28"/>
          <w:szCs w:val="28"/>
        </w:rPr>
        <w:t xml:space="preserve">находящийся </w:t>
      </w:r>
      <w:r w:rsidRPr="00C533C3">
        <w:rPr>
          <w:sz w:val="28"/>
          <w:szCs w:val="28"/>
        </w:rPr>
        <w:t xml:space="preserve">вблизи стоянок грузовых </w:t>
      </w:r>
      <w:r>
        <w:rPr>
          <w:sz w:val="28"/>
          <w:szCs w:val="28"/>
        </w:rPr>
        <w:t>воздушных судов</w:t>
      </w:r>
      <w:r w:rsidRPr="00C533C3">
        <w:rPr>
          <w:sz w:val="28"/>
          <w:szCs w:val="28"/>
        </w:rPr>
        <w:t xml:space="preserve">, обеспечивает прямую перевалку грузов с одного вида транспорта на другой при минимальных затратах; </w:t>
      </w:r>
    </w:p>
    <w:p w:rsidR="00BC3783" w:rsidRPr="00C533C3" w:rsidRDefault="00BC3783" w:rsidP="000A0517">
      <w:pPr>
        <w:pStyle w:val="af"/>
        <w:widowControl w:val="0"/>
        <w:suppressAutoHyphens/>
        <w:spacing w:line="353" w:lineRule="auto"/>
        <w:ind w:firstLine="720"/>
        <w:jc w:val="both"/>
        <w:rPr>
          <w:sz w:val="28"/>
          <w:szCs w:val="28"/>
        </w:rPr>
      </w:pPr>
      <w:r w:rsidRPr="00983FB0">
        <w:rPr>
          <w:sz w:val="28"/>
          <w:szCs w:val="28"/>
        </w:rPr>
        <w:t xml:space="preserve">д) находится в </w:t>
      </w:r>
      <w:smartTag w:uri="urn:schemas-microsoft-com:office:smarttags" w:element="metricconverter">
        <w:smartTagPr>
          <w:attr w:name="ProductID" w:val="15 км"/>
        </w:smartTagPr>
        <w:r w:rsidRPr="00983FB0">
          <w:rPr>
            <w:sz w:val="28"/>
            <w:szCs w:val="28"/>
          </w:rPr>
          <w:t>15 км</w:t>
        </w:r>
      </w:smartTag>
      <w:r w:rsidRPr="00983FB0">
        <w:rPr>
          <w:sz w:val="28"/>
          <w:szCs w:val="28"/>
        </w:rPr>
        <w:t xml:space="preserve"> от грузового речного порта</w:t>
      </w:r>
      <w:r w:rsidRPr="00C533C3">
        <w:rPr>
          <w:sz w:val="28"/>
          <w:szCs w:val="28"/>
        </w:rPr>
        <w:t xml:space="preserve"> на реке Волг</w:t>
      </w:r>
      <w:r>
        <w:rPr>
          <w:sz w:val="28"/>
          <w:szCs w:val="28"/>
        </w:rPr>
        <w:t>е</w:t>
      </w:r>
      <w:r w:rsidRPr="00C533C3">
        <w:rPr>
          <w:sz w:val="28"/>
          <w:szCs w:val="28"/>
        </w:rPr>
        <w:t xml:space="preserve">, </w:t>
      </w:r>
      <w:r>
        <w:rPr>
          <w:sz w:val="28"/>
          <w:szCs w:val="28"/>
        </w:rPr>
        <w:t>из которого</w:t>
      </w:r>
      <w:r w:rsidRPr="00C533C3">
        <w:rPr>
          <w:sz w:val="28"/>
          <w:szCs w:val="28"/>
        </w:rPr>
        <w:t xml:space="preserve"> </w:t>
      </w:r>
      <w:r>
        <w:rPr>
          <w:sz w:val="28"/>
          <w:szCs w:val="28"/>
        </w:rPr>
        <w:t>суда</w:t>
      </w:r>
      <w:r w:rsidRPr="00C533C3">
        <w:rPr>
          <w:sz w:val="28"/>
          <w:szCs w:val="28"/>
        </w:rPr>
        <w:t xml:space="preserve"> </w:t>
      </w:r>
      <w:r>
        <w:rPr>
          <w:sz w:val="28"/>
          <w:szCs w:val="28"/>
        </w:rPr>
        <w:t>смешанного (</w:t>
      </w:r>
      <w:r w:rsidRPr="00C533C3">
        <w:rPr>
          <w:sz w:val="28"/>
          <w:szCs w:val="28"/>
        </w:rPr>
        <w:t>река-море</w:t>
      </w:r>
      <w:r>
        <w:rPr>
          <w:sz w:val="28"/>
          <w:szCs w:val="28"/>
        </w:rPr>
        <w:t>) плавания</w:t>
      </w:r>
      <w:r w:rsidRPr="00C533C3">
        <w:rPr>
          <w:sz w:val="28"/>
          <w:szCs w:val="28"/>
        </w:rPr>
        <w:t xml:space="preserve"> </w:t>
      </w:r>
      <w:r>
        <w:rPr>
          <w:sz w:val="28"/>
          <w:szCs w:val="28"/>
        </w:rPr>
        <w:t xml:space="preserve">могут выходить в плавание </w:t>
      </w:r>
      <w:r w:rsidRPr="00C533C3">
        <w:rPr>
          <w:sz w:val="28"/>
          <w:szCs w:val="28"/>
        </w:rPr>
        <w:t>к Чёрному, Балтийскому и Каспийскому морям</w:t>
      </w:r>
      <w:r>
        <w:rPr>
          <w:sz w:val="28"/>
          <w:szCs w:val="28"/>
        </w:rPr>
        <w:t xml:space="preserve"> и далее по любым направлениям;</w:t>
      </w:r>
    </w:p>
    <w:p w:rsidR="00BC3783" w:rsidRPr="00CE2E5B" w:rsidRDefault="00BC3783" w:rsidP="000A0517">
      <w:pPr>
        <w:widowControl w:val="0"/>
        <w:suppressAutoHyphens/>
        <w:spacing w:line="353" w:lineRule="auto"/>
        <w:ind w:firstLine="708"/>
        <w:rPr>
          <w:sz w:val="28"/>
          <w:szCs w:val="28"/>
        </w:rPr>
      </w:pPr>
      <w:r>
        <w:rPr>
          <w:sz w:val="28"/>
          <w:szCs w:val="28"/>
        </w:rPr>
        <w:t>2</w:t>
      </w:r>
      <w:r w:rsidRPr="00CE2E5B">
        <w:rPr>
          <w:sz w:val="28"/>
          <w:szCs w:val="28"/>
        </w:rPr>
        <w:t xml:space="preserve">) </w:t>
      </w:r>
      <w:r>
        <w:rPr>
          <w:sz w:val="28"/>
          <w:szCs w:val="28"/>
        </w:rPr>
        <w:t>аэропорт открытого акционерного общества</w:t>
      </w:r>
      <w:r w:rsidRPr="00CE2E5B">
        <w:rPr>
          <w:sz w:val="28"/>
          <w:szCs w:val="28"/>
        </w:rPr>
        <w:t xml:space="preserve"> «Аэропорт Ульяновск»:</w:t>
      </w:r>
    </w:p>
    <w:p w:rsidR="00BC3783" w:rsidRPr="00845F3E" w:rsidRDefault="00BC3783" w:rsidP="000A0517">
      <w:pPr>
        <w:pStyle w:val="af"/>
        <w:widowControl w:val="0"/>
        <w:suppressAutoHyphens/>
        <w:spacing w:line="353" w:lineRule="auto"/>
        <w:ind w:firstLine="720"/>
        <w:jc w:val="both"/>
        <w:rPr>
          <w:sz w:val="28"/>
          <w:szCs w:val="28"/>
        </w:rPr>
      </w:pPr>
      <w:r>
        <w:rPr>
          <w:sz w:val="28"/>
          <w:szCs w:val="28"/>
        </w:rPr>
        <w:t xml:space="preserve">а) </w:t>
      </w:r>
      <w:r w:rsidRPr="00845F3E">
        <w:rPr>
          <w:sz w:val="28"/>
          <w:szCs w:val="28"/>
        </w:rPr>
        <w:t>входит в перечень аэропортов федерального значения;</w:t>
      </w:r>
    </w:p>
    <w:p w:rsidR="00BC3783" w:rsidRPr="00C533C3" w:rsidRDefault="00BC3783" w:rsidP="000A0517">
      <w:pPr>
        <w:pStyle w:val="af"/>
        <w:widowControl w:val="0"/>
        <w:suppressAutoHyphens/>
        <w:spacing w:line="353" w:lineRule="auto"/>
        <w:ind w:firstLine="720"/>
        <w:jc w:val="both"/>
        <w:rPr>
          <w:sz w:val="28"/>
          <w:szCs w:val="28"/>
        </w:rPr>
      </w:pPr>
      <w:r>
        <w:rPr>
          <w:sz w:val="28"/>
          <w:szCs w:val="28"/>
        </w:rPr>
        <w:t xml:space="preserve">б) имеет </w:t>
      </w:r>
      <w:r w:rsidRPr="00C533C3">
        <w:rPr>
          <w:sz w:val="28"/>
          <w:szCs w:val="28"/>
        </w:rPr>
        <w:t>взлётно-посадочн</w:t>
      </w:r>
      <w:r>
        <w:rPr>
          <w:sz w:val="28"/>
          <w:szCs w:val="28"/>
        </w:rPr>
        <w:t>ую</w:t>
      </w:r>
      <w:r w:rsidRPr="00C533C3">
        <w:rPr>
          <w:sz w:val="28"/>
          <w:szCs w:val="28"/>
        </w:rPr>
        <w:t xml:space="preserve">  полос</w:t>
      </w:r>
      <w:r>
        <w:rPr>
          <w:sz w:val="28"/>
          <w:szCs w:val="28"/>
        </w:rPr>
        <w:t>у</w:t>
      </w:r>
      <w:r w:rsidRPr="00C533C3">
        <w:rPr>
          <w:sz w:val="28"/>
          <w:szCs w:val="28"/>
        </w:rPr>
        <w:t xml:space="preserve">  размером 3826 х </w:t>
      </w:r>
      <w:smartTag w:uri="urn:schemas-microsoft-com:office:smarttags" w:element="metricconverter">
        <w:smartTagPr>
          <w:attr w:name="ProductID" w:val="60 метров"/>
        </w:smartTagPr>
        <w:r w:rsidRPr="00C533C3">
          <w:rPr>
            <w:sz w:val="28"/>
            <w:szCs w:val="28"/>
          </w:rPr>
          <w:t>60 м</w:t>
        </w:r>
        <w:r>
          <w:rPr>
            <w:sz w:val="28"/>
            <w:szCs w:val="28"/>
          </w:rPr>
          <w:t>етров</w:t>
        </w:r>
      </w:smartTag>
      <w:r>
        <w:rPr>
          <w:sz w:val="28"/>
          <w:szCs w:val="28"/>
        </w:rPr>
        <w:t xml:space="preserve">, которая </w:t>
      </w:r>
      <w:r w:rsidRPr="00C533C3">
        <w:rPr>
          <w:sz w:val="28"/>
          <w:szCs w:val="28"/>
        </w:rPr>
        <w:t xml:space="preserve">  способна  принимать все существующие типы воздушных судов без ограничений </w:t>
      </w:r>
      <w:r w:rsidRPr="00C533C3">
        <w:rPr>
          <w:sz w:val="28"/>
          <w:szCs w:val="28"/>
        </w:rPr>
        <w:lastRenderedPageBreak/>
        <w:t>и оборудована современной светосигнальной  системой, средствами навигации, посадки и связи;</w:t>
      </w:r>
    </w:p>
    <w:p w:rsidR="00BC3783" w:rsidRDefault="00BC3783" w:rsidP="0087212D">
      <w:pPr>
        <w:pStyle w:val="af"/>
        <w:widowControl w:val="0"/>
        <w:suppressAutoHyphens/>
        <w:spacing w:line="360" w:lineRule="auto"/>
        <w:ind w:firstLine="720"/>
        <w:jc w:val="both"/>
        <w:rPr>
          <w:sz w:val="28"/>
          <w:szCs w:val="28"/>
        </w:rPr>
      </w:pPr>
      <w:r>
        <w:rPr>
          <w:sz w:val="28"/>
          <w:szCs w:val="28"/>
        </w:rPr>
        <w:t xml:space="preserve">в) имеет </w:t>
      </w:r>
      <w:r w:rsidRPr="00C533C3">
        <w:rPr>
          <w:sz w:val="28"/>
          <w:szCs w:val="28"/>
        </w:rPr>
        <w:t>здани</w:t>
      </w:r>
      <w:r>
        <w:rPr>
          <w:sz w:val="28"/>
          <w:szCs w:val="28"/>
        </w:rPr>
        <w:t>е</w:t>
      </w:r>
      <w:r w:rsidRPr="00C533C3">
        <w:rPr>
          <w:sz w:val="28"/>
          <w:szCs w:val="28"/>
        </w:rPr>
        <w:t xml:space="preserve"> аэровокзала</w:t>
      </w:r>
      <w:r>
        <w:rPr>
          <w:sz w:val="28"/>
          <w:szCs w:val="28"/>
        </w:rPr>
        <w:t>, в котором завершён</w:t>
      </w:r>
      <w:r w:rsidRPr="00C533C3">
        <w:rPr>
          <w:sz w:val="28"/>
          <w:szCs w:val="28"/>
        </w:rPr>
        <w:t xml:space="preserve"> </w:t>
      </w:r>
      <w:r>
        <w:rPr>
          <w:sz w:val="28"/>
          <w:szCs w:val="28"/>
        </w:rPr>
        <w:t>первый</w:t>
      </w:r>
      <w:r w:rsidRPr="00C533C3">
        <w:rPr>
          <w:sz w:val="28"/>
          <w:szCs w:val="28"/>
        </w:rPr>
        <w:t xml:space="preserve"> этап реконструкции (устройство кровли, остекление здания, замена коммуникаций</w:t>
      </w:r>
      <w:r>
        <w:rPr>
          <w:sz w:val="28"/>
          <w:szCs w:val="28"/>
        </w:rPr>
        <w:t xml:space="preserve">). </w:t>
      </w:r>
    </w:p>
    <w:p w:rsidR="00BC3783" w:rsidRPr="00777533" w:rsidRDefault="00BC3783" w:rsidP="0087212D">
      <w:pPr>
        <w:pStyle w:val="af"/>
        <w:widowControl w:val="0"/>
        <w:suppressAutoHyphens/>
        <w:spacing w:line="360" w:lineRule="auto"/>
        <w:ind w:firstLine="720"/>
        <w:jc w:val="both"/>
        <w:rPr>
          <w:sz w:val="28"/>
          <w:szCs w:val="28"/>
        </w:rPr>
      </w:pPr>
      <w:r>
        <w:rPr>
          <w:sz w:val="28"/>
          <w:szCs w:val="28"/>
        </w:rPr>
        <w:t>Г</w:t>
      </w:r>
      <w:r w:rsidRPr="00777533">
        <w:rPr>
          <w:sz w:val="28"/>
          <w:szCs w:val="28"/>
        </w:rPr>
        <w:t>рузово</w:t>
      </w:r>
      <w:r>
        <w:rPr>
          <w:sz w:val="28"/>
          <w:szCs w:val="28"/>
        </w:rPr>
        <w:t>й</w:t>
      </w:r>
      <w:r w:rsidRPr="00777533">
        <w:rPr>
          <w:sz w:val="28"/>
          <w:szCs w:val="28"/>
        </w:rPr>
        <w:t xml:space="preserve"> речно</w:t>
      </w:r>
      <w:r>
        <w:rPr>
          <w:sz w:val="28"/>
          <w:szCs w:val="28"/>
        </w:rPr>
        <w:t>й</w:t>
      </w:r>
      <w:r w:rsidRPr="00777533">
        <w:rPr>
          <w:sz w:val="28"/>
          <w:szCs w:val="28"/>
        </w:rPr>
        <w:t xml:space="preserve"> порт </w:t>
      </w:r>
      <w:r>
        <w:rPr>
          <w:sz w:val="28"/>
          <w:szCs w:val="28"/>
        </w:rPr>
        <w:t>обладает следующими преимуществами:</w:t>
      </w:r>
    </w:p>
    <w:p w:rsidR="00BC3783" w:rsidRPr="00C533C3" w:rsidRDefault="00BC3783" w:rsidP="0087212D">
      <w:pPr>
        <w:pStyle w:val="af"/>
        <w:widowControl w:val="0"/>
        <w:suppressAutoHyphens/>
        <w:spacing w:line="360" w:lineRule="auto"/>
        <w:ind w:firstLine="720"/>
        <w:jc w:val="both"/>
        <w:rPr>
          <w:sz w:val="28"/>
          <w:szCs w:val="28"/>
        </w:rPr>
      </w:pPr>
      <w:r>
        <w:rPr>
          <w:sz w:val="28"/>
          <w:szCs w:val="28"/>
        </w:rPr>
        <w:t xml:space="preserve">это </w:t>
      </w:r>
      <w:r w:rsidRPr="00C533C3">
        <w:rPr>
          <w:sz w:val="28"/>
          <w:szCs w:val="28"/>
        </w:rPr>
        <w:t>единственный в Среднем Поволжье</w:t>
      </w:r>
      <w:r>
        <w:rPr>
          <w:sz w:val="28"/>
          <w:szCs w:val="28"/>
        </w:rPr>
        <w:t xml:space="preserve"> грузовой речной порт</w:t>
      </w:r>
      <w:r w:rsidRPr="00C533C3">
        <w:rPr>
          <w:sz w:val="28"/>
          <w:szCs w:val="28"/>
        </w:rPr>
        <w:t>, расположен</w:t>
      </w:r>
      <w:r>
        <w:rPr>
          <w:sz w:val="28"/>
          <w:szCs w:val="28"/>
        </w:rPr>
        <w:t>ный</w:t>
      </w:r>
      <w:r w:rsidRPr="00C533C3">
        <w:rPr>
          <w:sz w:val="28"/>
          <w:szCs w:val="28"/>
        </w:rPr>
        <w:t xml:space="preserve"> на правом берегу реки Волги, что позволяет осуществлять дальнейшую </w:t>
      </w:r>
      <w:r>
        <w:rPr>
          <w:sz w:val="28"/>
          <w:szCs w:val="28"/>
        </w:rPr>
        <w:t>перевозку</w:t>
      </w:r>
      <w:r w:rsidRPr="00C533C3">
        <w:rPr>
          <w:sz w:val="28"/>
          <w:szCs w:val="28"/>
        </w:rPr>
        <w:t xml:space="preserve"> грузов в западном направлении;</w:t>
      </w:r>
    </w:p>
    <w:p w:rsidR="00BC3783" w:rsidRPr="00C533C3" w:rsidRDefault="00BC3783" w:rsidP="0087212D">
      <w:pPr>
        <w:pStyle w:val="af"/>
        <w:widowControl w:val="0"/>
        <w:suppressAutoHyphens/>
        <w:spacing w:line="360" w:lineRule="auto"/>
        <w:ind w:firstLine="720"/>
        <w:jc w:val="both"/>
        <w:rPr>
          <w:sz w:val="28"/>
          <w:szCs w:val="28"/>
        </w:rPr>
      </w:pPr>
      <w:r>
        <w:rPr>
          <w:sz w:val="28"/>
          <w:szCs w:val="28"/>
        </w:rPr>
        <w:t>находится вблизи железнодорожного пути</w:t>
      </w:r>
      <w:r w:rsidRPr="00C533C3">
        <w:rPr>
          <w:sz w:val="28"/>
          <w:szCs w:val="28"/>
        </w:rPr>
        <w:t>;</w:t>
      </w:r>
    </w:p>
    <w:p w:rsidR="00BC3783" w:rsidRPr="00C533C3" w:rsidRDefault="00BC3783" w:rsidP="0087212D">
      <w:pPr>
        <w:pStyle w:val="af"/>
        <w:widowControl w:val="0"/>
        <w:suppressAutoHyphens/>
        <w:spacing w:line="360" w:lineRule="auto"/>
        <w:ind w:firstLine="720"/>
        <w:jc w:val="both"/>
        <w:rPr>
          <w:sz w:val="28"/>
          <w:szCs w:val="28"/>
        </w:rPr>
      </w:pPr>
      <w:r>
        <w:rPr>
          <w:sz w:val="28"/>
          <w:szCs w:val="28"/>
        </w:rPr>
        <w:t xml:space="preserve">из него обеспечивается </w:t>
      </w:r>
      <w:r w:rsidRPr="00C533C3">
        <w:rPr>
          <w:sz w:val="28"/>
          <w:szCs w:val="28"/>
        </w:rPr>
        <w:t xml:space="preserve">выход </w:t>
      </w:r>
      <w:r>
        <w:rPr>
          <w:sz w:val="28"/>
          <w:szCs w:val="28"/>
        </w:rPr>
        <w:t xml:space="preserve">судов для плавания </w:t>
      </w:r>
      <w:r w:rsidRPr="00C533C3">
        <w:rPr>
          <w:sz w:val="28"/>
          <w:szCs w:val="28"/>
        </w:rPr>
        <w:t>к Чёрному, Балтийскому и Каспийскому морям;</w:t>
      </w:r>
    </w:p>
    <w:p w:rsidR="00BC3783" w:rsidRPr="00C533C3" w:rsidRDefault="00BC3783" w:rsidP="0087212D">
      <w:pPr>
        <w:pStyle w:val="af"/>
        <w:widowControl w:val="0"/>
        <w:suppressAutoHyphens/>
        <w:spacing w:line="360" w:lineRule="auto"/>
        <w:ind w:firstLine="720"/>
        <w:jc w:val="both"/>
        <w:rPr>
          <w:sz w:val="28"/>
          <w:szCs w:val="28"/>
        </w:rPr>
      </w:pPr>
      <w:r w:rsidRPr="00C533C3">
        <w:rPr>
          <w:sz w:val="28"/>
          <w:szCs w:val="28"/>
        </w:rPr>
        <w:t xml:space="preserve">является самым северным портом на реке Волге, причалы которого приспособлены для обслуживания судов </w:t>
      </w:r>
      <w:r>
        <w:rPr>
          <w:sz w:val="28"/>
          <w:szCs w:val="28"/>
        </w:rPr>
        <w:t>смешанного</w:t>
      </w:r>
      <w:r w:rsidRPr="00C533C3">
        <w:rPr>
          <w:sz w:val="28"/>
          <w:szCs w:val="28"/>
        </w:rPr>
        <w:t xml:space="preserve"> </w:t>
      </w:r>
      <w:r>
        <w:rPr>
          <w:sz w:val="28"/>
          <w:szCs w:val="28"/>
        </w:rPr>
        <w:t>(</w:t>
      </w:r>
      <w:r w:rsidRPr="00C533C3">
        <w:rPr>
          <w:sz w:val="28"/>
          <w:szCs w:val="28"/>
        </w:rPr>
        <w:t>река-море</w:t>
      </w:r>
      <w:r>
        <w:rPr>
          <w:sz w:val="28"/>
          <w:szCs w:val="28"/>
        </w:rPr>
        <w:t>) плавания</w:t>
      </w:r>
      <w:r w:rsidRPr="00C533C3">
        <w:rPr>
          <w:sz w:val="28"/>
          <w:szCs w:val="28"/>
        </w:rPr>
        <w:t xml:space="preserve">; </w:t>
      </w:r>
    </w:p>
    <w:p w:rsidR="00BC3783" w:rsidRPr="00070425" w:rsidRDefault="00BC3783" w:rsidP="0087212D">
      <w:pPr>
        <w:pStyle w:val="af"/>
        <w:widowControl w:val="0"/>
        <w:suppressAutoHyphens/>
        <w:spacing w:line="360" w:lineRule="auto"/>
        <w:ind w:firstLine="720"/>
        <w:jc w:val="both"/>
        <w:rPr>
          <w:sz w:val="28"/>
          <w:szCs w:val="28"/>
        </w:rPr>
      </w:pPr>
      <w:r w:rsidRPr="00070425">
        <w:rPr>
          <w:sz w:val="28"/>
          <w:szCs w:val="28"/>
        </w:rPr>
        <w:t xml:space="preserve">имеющиеся мощности позволяют за период навигации осуществлять перевалку 1 млн. тонн песка. Парк </w:t>
      </w:r>
      <w:r>
        <w:rPr>
          <w:sz w:val="28"/>
          <w:szCs w:val="28"/>
        </w:rPr>
        <w:t xml:space="preserve">грузового речного порта </w:t>
      </w:r>
      <w:r w:rsidRPr="00070425">
        <w:rPr>
          <w:sz w:val="28"/>
          <w:szCs w:val="28"/>
        </w:rPr>
        <w:t>состоит из 40 барж и толкачей, имеется единственный на реке Волге кран</w:t>
      </w:r>
      <w:r>
        <w:rPr>
          <w:sz w:val="28"/>
          <w:szCs w:val="28"/>
        </w:rPr>
        <w:t xml:space="preserve"> грузоподъёмностью                   100 тонн</w:t>
      </w:r>
      <w:r w:rsidRPr="00070425">
        <w:rPr>
          <w:sz w:val="28"/>
          <w:szCs w:val="28"/>
        </w:rPr>
        <w:t>.</w:t>
      </w:r>
    </w:p>
    <w:p w:rsidR="00BC3783" w:rsidRPr="00070425" w:rsidRDefault="00BC3783" w:rsidP="0087212D">
      <w:pPr>
        <w:pStyle w:val="af"/>
        <w:widowControl w:val="0"/>
        <w:suppressAutoHyphens/>
        <w:spacing w:line="360" w:lineRule="auto"/>
        <w:ind w:firstLine="720"/>
        <w:jc w:val="both"/>
        <w:rPr>
          <w:sz w:val="28"/>
          <w:szCs w:val="28"/>
        </w:rPr>
      </w:pPr>
      <w:r w:rsidRPr="00070425">
        <w:rPr>
          <w:sz w:val="28"/>
          <w:szCs w:val="28"/>
        </w:rPr>
        <w:t>УВАУГА</w:t>
      </w:r>
      <w:r>
        <w:rPr>
          <w:sz w:val="28"/>
          <w:szCs w:val="28"/>
        </w:rPr>
        <w:t xml:space="preserve"> обладает следующими преимуществами</w:t>
      </w:r>
      <w:r w:rsidRPr="00070425">
        <w:rPr>
          <w:sz w:val="28"/>
          <w:szCs w:val="28"/>
        </w:rPr>
        <w:t>:</w:t>
      </w:r>
    </w:p>
    <w:p w:rsidR="00BC3783" w:rsidRPr="00C533C3" w:rsidRDefault="00BC3783" w:rsidP="0087212D">
      <w:pPr>
        <w:pStyle w:val="af"/>
        <w:widowControl w:val="0"/>
        <w:suppressAutoHyphens/>
        <w:spacing w:line="360" w:lineRule="auto"/>
        <w:ind w:firstLine="720"/>
        <w:jc w:val="both"/>
        <w:rPr>
          <w:sz w:val="28"/>
          <w:szCs w:val="28"/>
        </w:rPr>
      </w:pPr>
      <w:r>
        <w:rPr>
          <w:sz w:val="28"/>
          <w:szCs w:val="28"/>
        </w:rPr>
        <w:t>осуществляет обучение специалистов авиационного персонала гражданской авиации по следующим специальностям:</w:t>
      </w:r>
      <w:r w:rsidRPr="00C533C3">
        <w:rPr>
          <w:sz w:val="28"/>
          <w:szCs w:val="28"/>
        </w:rPr>
        <w:t xml:space="preserve">  инженер-пилот, инженер управления воздушным движением, инженер-спасатель, менеджер на воздушном транспорте;</w:t>
      </w:r>
    </w:p>
    <w:p w:rsidR="00BC3783" w:rsidRPr="00C533C3" w:rsidRDefault="00BC3783" w:rsidP="0087212D">
      <w:pPr>
        <w:pStyle w:val="af"/>
        <w:widowControl w:val="0"/>
        <w:suppressAutoHyphens/>
        <w:spacing w:line="360" w:lineRule="auto"/>
        <w:ind w:firstLine="720"/>
        <w:jc w:val="both"/>
        <w:rPr>
          <w:sz w:val="28"/>
          <w:szCs w:val="28"/>
        </w:rPr>
      </w:pPr>
      <w:r>
        <w:rPr>
          <w:sz w:val="28"/>
          <w:szCs w:val="28"/>
        </w:rPr>
        <w:t>осуществляет</w:t>
      </w:r>
      <w:r w:rsidRPr="00C533C3">
        <w:rPr>
          <w:sz w:val="28"/>
          <w:szCs w:val="28"/>
        </w:rPr>
        <w:t xml:space="preserve"> </w:t>
      </w:r>
      <w:r>
        <w:rPr>
          <w:sz w:val="28"/>
          <w:szCs w:val="28"/>
        </w:rPr>
        <w:t xml:space="preserve">переподготовку членов лётных экипажей гражданских воздушных судов </w:t>
      </w:r>
      <w:r w:rsidRPr="00C533C3">
        <w:rPr>
          <w:sz w:val="28"/>
          <w:szCs w:val="28"/>
        </w:rPr>
        <w:t xml:space="preserve">гражданской авиации </w:t>
      </w:r>
      <w:r>
        <w:rPr>
          <w:sz w:val="28"/>
          <w:szCs w:val="28"/>
        </w:rPr>
        <w:t xml:space="preserve">для полётов на всех </w:t>
      </w:r>
      <w:r w:rsidRPr="00C533C3">
        <w:rPr>
          <w:sz w:val="28"/>
          <w:szCs w:val="28"/>
        </w:rPr>
        <w:t>тип</w:t>
      </w:r>
      <w:r>
        <w:rPr>
          <w:sz w:val="28"/>
          <w:szCs w:val="28"/>
        </w:rPr>
        <w:t>ах</w:t>
      </w:r>
      <w:r w:rsidRPr="00C533C3">
        <w:rPr>
          <w:sz w:val="28"/>
          <w:szCs w:val="28"/>
        </w:rPr>
        <w:t xml:space="preserve"> воздушных судов отечественного производства (ежегодно переподготовку проходят более </w:t>
      </w:r>
      <w:r>
        <w:rPr>
          <w:sz w:val="28"/>
          <w:szCs w:val="28"/>
        </w:rPr>
        <w:br/>
      </w:r>
      <w:r w:rsidRPr="00C533C3">
        <w:rPr>
          <w:sz w:val="28"/>
          <w:szCs w:val="28"/>
        </w:rPr>
        <w:t>500 человек);</w:t>
      </w:r>
    </w:p>
    <w:p w:rsidR="00BC3783" w:rsidRPr="00AC5DDF" w:rsidRDefault="00BC3783" w:rsidP="0087212D">
      <w:pPr>
        <w:pStyle w:val="af"/>
        <w:widowControl w:val="0"/>
        <w:suppressAutoHyphens/>
        <w:spacing w:line="360" w:lineRule="auto"/>
        <w:ind w:firstLine="720"/>
        <w:jc w:val="both"/>
        <w:rPr>
          <w:sz w:val="28"/>
          <w:szCs w:val="28"/>
        </w:rPr>
      </w:pPr>
      <w:r w:rsidRPr="00C533C3">
        <w:rPr>
          <w:sz w:val="28"/>
          <w:szCs w:val="28"/>
        </w:rPr>
        <w:t xml:space="preserve">в </w:t>
      </w:r>
      <w:r>
        <w:rPr>
          <w:sz w:val="28"/>
          <w:szCs w:val="28"/>
        </w:rPr>
        <w:t xml:space="preserve">составе </w:t>
      </w:r>
      <w:r w:rsidRPr="00C533C3">
        <w:rPr>
          <w:sz w:val="28"/>
          <w:szCs w:val="28"/>
        </w:rPr>
        <w:t>имущественн</w:t>
      </w:r>
      <w:r>
        <w:rPr>
          <w:sz w:val="28"/>
          <w:szCs w:val="28"/>
        </w:rPr>
        <w:t>ого</w:t>
      </w:r>
      <w:r w:rsidRPr="00C533C3">
        <w:rPr>
          <w:sz w:val="28"/>
          <w:szCs w:val="28"/>
        </w:rPr>
        <w:t xml:space="preserve"> комплекс</w:t>
      </w:r>
      <w:r>
        <w:rPr>
          <w:sz w:val="28"/>
          <w:szCs w:val="28"/>
        </w:rPr>
        <w:t>а УВАУГА</w:t>
      </w:r>
      <w:r w:rsidRPr="00C533C3">
        <w:rPr>
          <w:sz w:val="28"/>
          <w:szCs w:val="28"/>
        </w:rPr>
        <w:t xml:space="preserve"> </w:t>
      </w:r>
      <w:r>
        <w:rPr>
          <w:sz w:val="28"/>
          <w:szCs w:val="28"/>
        </w:rPr>
        <w:t>находится</w:t>
      </w:r>
      <w:r w:rsidRPr="00C533C3">
        <w:rPr>
          <w:sz w:val="28"/>
          <w:szCs w:val="28"/>
        </w:rPr>
        <w:t xml:space="preserve"> аэродромный комплекс «Уль</w:t>
      </w:r>
      <w:r>
        <w:rPr>
          <w:sz w:val="28"/>
          <w:szCs w:val="28"/>
        </w:rPr>
        <w:t>яновск (</w:t>
      </w:r>
      <w:proofErr w:type="spellStart"/>
      <w:r w:rsidRPr="00C533C3">
        <w:rPr>
          <w:sz w:val="28"/>
          <w:szCs w:val="28"/>
        </w:rPr>
        <w:t>Баратаевка</w:t>
      </w:r>
      <w:proofErr w:type="spellEnd"/>
      <w:r>
        <w:rPr>
          <w:sz w:val="28"/>
          <w:szCs w:val="28"/>
        </w:rPr>
        <w:t>)</w:t>
      </w:r>
      <w:r w:rsidRPr="00C533C3">
        <w:rPr>
          <w:sz w:val="28"/>
          <w:szCs w:val="28"/>
        </w:rPr>
        <w:t xml:space="preserve">», который является  объектом федеральной собственности стратегического назначения и входит в перечень объектов с задачами на особый период. Аэродромный комплекс обеспечивает выполнение учебной, учебно-лётной практики курсантов </w:t>
      </w:r>
      <w:r>
        <w:rPr>
          <w:sz w:val="28"/>
          <w:szCs w:val="28"/>
        </w:rPr>
        <w:t>УВАУГА</w:t>
      </w:r>
      <w:r w:rsidRPr="00C533C3">
        <w:rPr>
          <w:sz w:val="28"/>
          <w:szCs w:val="28"/>
        </w:rPr>
        <w:t xml:space="preserve">. </w:t>
      </w:r>
    </w:p>
    <w:p w:rsidR="00BC3783" w:rsidRPr="00AC5DDF" w:rsidRDefault="00BC3783" w:rsidP="000A0517">
      <w:pPr>
        <w:widowControl w:val="0"/>
        <w:suppressAutoHyphens/>
        <w:jc w:val="center"/>
        <w:rPr>
          <w:b/>
          <w:sz w:val="28"/>
          <w:szCs w:val="28"/>
        </w:rPr>
      </w:pPr>
      <w:r w:rsidRPr="00AC5DDF">
        <w:rPr>
          <w:b/>
          <w:sz w:val="28"/>
          <w:szCs w:val="28"/>
        </w:rPr>
        <w:lastRenderedPageBreak/>
        <w:t>2.1.4. Кадровый потенциал</w:t>
      </w:r>
    </w:p>
    <w:p w:rsidR="00BC3783" w:rsidRDefault="00BC3783" w:rsidP="000A0517">
      <w:pPr>
        <w:widowControl w:val="0"/>
        <w:suppressAutoHyphens/>
        <w:ind w:firstLine="709"/>
        <w:jc w:val="both"/>
        <w:rPr>
          <w:b/>
          <w:sz w:val="28"/>
          <w:szCs w:val="28"/>
          <w:u w:val="single"/>
        </w:rPr>
      </w:pPr>
    </w:p>
    <w:p w:rsidR="00BC3783" w:rsidRPr="00AC5DDF" w:rsidRDefault="00BC3783" w:rsidP="000A0517">
      <w:pPr>
        <w:widowControl w:val="0"/>
        <w:suppressAutoHyphens/>
        <w:ind w:firstLine="709"/>
        <w:jc w:val="both"/>
        <w:rPr>
          <w:b/>
          <w:sz w:val="28"/>
          <w:szCs w:val="28"/>
          <w:u w:val="single"/>
        </w:rPr>
      </w:pPr>
    </w:p>
    <w:p w:rsidR="00BC3783" w:rsidRPr="00AE76FB" w:rsidRDefault="00BC3783" w:rsidP="0087212D">
      <w:pPr>
        <w:widowControl w:val="0"/>
        <w:suppressAutoHyphens/>
        <w:spacing w:line="367" w:lineRule="auto"/>
        <w:ind w:firstLine="709"/>
        <w:jc w:val="both"/>
        <w:rPr>
          <w:sz w:val="28"/>
          <w:szCs w:val="28"/>
        </w:rPr>
      </w:pPr>
      <w:r>
        <w:rPr>
          <w:sz w:val="28"/>
          <w:szCs w:val="28"/>
        </w:rPr>
        <w:t xml:space="preserve">В </w:t>
      </w:r>
      <w:r w:rsidRPr="00AB2B1A">
        <w:rPr>
          <w:sz w:val="28"/>
          <w:szCs w:val="28"/>
        </w:rPr>
        <w:t>Ульяновск</w:t>
      </w:r>
      <w:r>
        <w:rPr>
          <w:sz w:val="28"/>
          <w:szCs w:val="28"/>
        </w:rPr>
        <w:t>ой</w:t>
      </w:r>
      <w:r w:rsidRPr="00AB2B1A">
        <w:rPr>
          <w:sz w:val="28"/>
          <w:szCs w:val="28"/>
        </w:rPr>
        <w:t xml:space="preserve"> област</w:t>
      </w:r>
      <w:r>
        <w:rPr>
          <w:sz w:val="28"/>
          <w:szCs w:val="28"/>
        </w:rPr>
        <w:t>и</w:t>
      </w:r>
      <w:r w:rsidRPr="00AB2B1A">
        <w:rPr>
          <w:sz w:val="28"/>
          <w:szCs w:val="28"/>
        </w:rPr>
        <w:t xml:space="preserve"> </w:t>
      </w:r>
      <w:r>
        <w:rPr>
          <w:sz w:val="28"/>
          <w:szCs w:val="28"/>
        </w:rPr>
        <w:t>имеется</w:t>
      </w:r>
      <w:r w:rsidRPr="00AB2B1A">
        <w:rPr>
          <w:sz w:val="28"/>
          <w:szCs w:val="28"/>
        </w:rPr>
        <w:t xml:space="preserve"> </w:t>
      </w:r>
      <w:r>
        <w:rPr>
          <w:sz w:val="28"/>
          <w:szCs w:val="28"/>
        </w:rPr>
        <w:t>значительный</w:t>
      </w:r>
      <w:r w:rsidRPr="00AB2B1A">
        <w:rPr>
          <w:sz w:val="28"/>
          <w:szCs w:val="28"/>
        </w:rPr>
        <w:t xml:space="preserve"> образовательны</w:t>
      </w:r>
      <w:r>
        <w:rPr>
          <w:sz w:val="28"/>
          <w:szCs w:val="28"/>
        </w:rPr>
        <w:t>й</w:t>
      </w:r>
      <w:r w:rsidRPr="00AB2B1A">
        <w:rPr>
          <w:sz w:val="28"/>
          <w:szCs w:val="28"/>
        </w:rPr>
        <w:t xml:space="preserve"> и научны</w:t>
      </w:r>
      <w:r>
        <w:rPr>
          <w:sz w:val="28"/>
          <w:szCs w:val="28"/>
        </w:rPr>
        <w:t>й</w:t>
      </w:r>
      <w:r w:rsidRPr="00AB2B1A">
        <w:rPr>
          <w:sz w:val="28"/>
          <w:szCs w:val="28"/>
        </w:rPr>
        <w:t xml:space="preserve"> потенциал. На территории </w:t>
      </w:r>
      <w:r>
        <w:rPr>
          <w:sz w:val="28"/>
          <w:szCs w:val="28"/>
        </w:rPr>
        <w:t xml:space="preserve">Ульяновской области </w:t>
      </w:r>
      <w:r w:rsidRPr="00AB2B1A">
        <w:rPr>
          <w:sz w:val="28"/>
          <w:szCs w:val="28"/>
        </w:rPr>
        <w:t xml:space="preserve">функционируют 12 ведущих </w:t>
      </w:r>
      <w:r w:rsidRPr="00AE76FB">
        <w:rPr>
          <w:sz w:val="28"/>
          <w:szCs w:val="28"/>
        </w:rPr>
        <w:t>научных организаций</w:t>
      </w:r>
      <w:r>
        <w:rPr>
          <w:sz w:val="28"/>
          <w:szCs w:val="28"/>
        </w:rPr>
        <w:t>,</w:t>
      </w:r>
      <w:r w:rsidRPr="00AB2B1A">
        <w:rPr>
          <w:sz w:val="28"/>
          <w:szCs w:val="28"/>
        </w:rPr>
        <w:t xml:space="preserve"> </w:t>
      </w:r>
      <w:r>
        <w:rPr>
          <w:sz w:val="28"/>
          <w:szCs w:val="28"/>
        </w:rPr>
        <w:t>находятся</w:t>
      </w:r>
      <w:r w:rsidRPr="00AB2B1A">
        <w:rPr>
          <w:sz w:val="28"/>
          <w:szCs w:val="28"/>
        </w:rPr>
        <w:t xml:space="preserve"> </w:t>
      </w:r>
      <w:r w:rsidRPr="00AE76FB">
        <w:rPr>
          <w:sz w:val="28"/>
          <w:szCs w:val="28"/>
        </w:rPr>
        <w:t>5 федеральных государственных образовательных организаций высшего образования, 12 филиалов государственных и частных образовательных организаций высшего образования</w:t>
      </w:r>
      <w:r>
        <w:rPr>
          <w:sz w:val="28"/>
          <w:szCs w:val="28"/>
        </w:rPr>
        <w:t>,</w:t>
      </w:r>
      <w:r w:rsidRPr="00AE76FB">
        <w:rPr>
          <w:sz w:val="28"/>
          <w:szCs w:val="28"/>
        </w:rPr>
        <w:t xml:space="preserve"> 42 государственны</w:t>
      </w:r>
      <w:r>
        <w:rPr>
          <w:sz w:val="28"/>
          <w:szCs w:val="28"/>
        </w:rPr>
        <w:t>е</w:t>
      </w:r>
      <w:r w:rsidRPr="00AE76FB">
        <w:rPr>
          <w:sz w:val="28"/>
          <w:szCs w:val="28"/>
        </w:rPr>
        <w:t xml:space="preserve"> профессиональны</w:t>
      </w:r>
      <w:r>
        <w:rPr>
          <w:sz w:val="28"/>
          <w:szCs w:val="28"/>
        </w:rPr>
        <w:t>е</w:t>
      </w:r>
      <w:r w:rsidRPr="00AE76FB">
        <w:rPr>
          <w:sz w:val="28"/>
          <w:szCs w:val="28"/>
        </w:rPr>
        <w:t xml:space="preserve"> образовательны</w:t>
      </w:r>
      <w:r>
        <w:rPr>
          <w:sz w:val="28"/>
          <w:szCs w:val="28"/>
        </w:rPr>
        <w:t>е</w:t>
      </w:r>
      <w:r w:rsidRPr="00AE76FB">
        <w:rPr>
          <w:sz w:val="28"/>
          <w:szCs w:val="28"/>
        </w:rPr>
        <w:t xml:space="preserve"> организации Ульяновской области.  </w:t>
      </w:r>
    </w:p>
    <w:p w:rsidR="00BC3783" w:rsidRPr="00AB2B1A" w:rsidRDefault="00BC3783" w:rsidP="0087212D">
      <w:pPr>
        <w:widowControl w:val="0"/>
        <w:suppressAutoHyphens/>
        <w:spacing w:line="367" w:lineRule="auto"/>
        <w:ind w:firstLine="709"/>
        <w:jc w:val="both"/>
        <w:rPr>
          <w:sz w:val="28"/>
          <w:szCs w:val="28"/>
        </w:rPr>
      </w:pPr>
      <w:r>
        <w:rPr>
          <w:sz w:val="28"/>
          <w:szCs w:val="28"/>
        </w:rPr>
        <w:t>Численность</w:t>
      </w:r>
      <w:r w:rsidRPr="00AB2B1A">
        <w:rPr>
          <w:sz w:val="28"/>
          <w:szCs w:val="28"/>
        </w:rPr>
        <w:t xml:space="preserve"> </w:t>
      </w:r>
      <w:r>
        <w:rPr>
          <w:sz w:val="28"/>
          <w:szCs w:val="28"/>
        </w:rPr>
        <w:t xml:space="preserve">обучающихся в образовательных организациях высшего образования </w:t>
      </w:r>
      <w:r w:rsidRPr="00AB2B1A">
        <w:rPr>
          <w:sz w:val="28"/>
          <w:szCs w:val="28"/>
        </w:rPr>
        <w:t>в 2012/2013 учебном году составил</w:t>
      </w:r>
      <w:r>
        <w:rPr>
          <w:sz w:val="28"/>
          <w:szCs w:val="28"/>
        </w:rPr>
        <w:t>а</w:t>
      </w:r>
      <w:r w:rsidRPr="00AB2B1A">
        <w:rPr>
          <w:sz w:val="28"/>
          <w:szCs w:val="28"/>
        </w:rPr>
        <w:t xml:space="preserve"> более 45 тыс</w:t>
      </w:r>
      <w:r>
        <w:rPr>
          <w:sz w:val="28"/>
          <w:szCs w:val="28"/>
        </w:rPr>
        <w:t>. человек</w:t>
      </w:r>
      <w:r w:rsidRPr="00AB2B1A">
        <w:rPr>
          <w:sz w:val="28"/>
          <w:szCs w:val="28"/>
        </w:rPr>
        <w:t xml:space="preserve">, половина из которых </w:t>
      </w:r>
      <w:r>
        <w:rPr>
          <w:sz w:val="28"/>
          <w:szCs w:val="28"/>
        </w:rPr>
        <w:t>обучается</w:t>
      </w:r>
      <w:r w:rsidRPr="00AB2B1A">
        <w:rPr>
          <w:sz w:val="28"/>
          <w:szCs w:val="28"/>
        </w:rPr>
        <w:t xml:space="preserve"> </w:t>
      </w:r>
      <w:r>
        <w:rPr>
          <w:sz w:val="28"/>
          <w:szCs w:val="28"/>
        </w:rPr>
        <w:t xml:space="preserve">в </w:t>
      </w:r>
      <w:r w:rsidRPr="00AB2B1A">
        <w:rPr>
          <w:sz w:val="28"/>
          <w:szCs w:val="28"/>
        </w:rPr>
        <w:t>очной форм</w:t>
      </w:r>
      <w:r>
        <w:rPr>
          <w:sz w:val="28"/>
          <w:szCs w:val="28"/>
        </w:rPr>
        <w:t>е</w:t>
      </w:r>
      <w:r w:rsidRPr="00AB2B1A">
        <w:rPr>
          <w:sz w:val="28"/>
          <w:szCs w:val="28"/>
        </w:rPr>
        <w:t xml:space="preserve">. </w:t>
      </w:r>
      <w:r>
        <w:rPr>
          <w:sz w:val="28"/>
          <w:szCs w:val="28"/>
        </w:rPr>
        <w:t>Численность обучающихся в</w:t>
      </w:r>
      <w:r w:rsidRPr="00AB2B1A">
        <w:rPr>
          <w:sz w:val="28"/>
          <w:szCs w:val="28"/>
        </w:rPr>
        <w:t xml:space="preserve"> профессиональных </w:t>
      </w:r>
      <w:r>
        <w:rPr>
          <w:sz w:val="28"/>
          <w:szCs w:val="28"/>
        </w:rPr>
        <w:t>образовательных организациях</w:t>
      </w:r>
      <w:r w:rsidRPr="00AB2B1A">
        <w:rPr>
          <w:sz w:val="28"/>
          <w:szCs w:val="28"/>
        </w:rPr>
        <w:t xml:space="preserve"> в 2012/2013 </w:t>
      </w:r>
      <w:r>
        <w:rPr>
          <w:sz w:val="28"/>
          <w:szCs w:val="28"/>
        </w:rPr>
        <w:t xml:space="preserve">учебном </w:t>
      </w:r>
      <w:r w:rsidRPr="00AB2B1A">
        <w:rPr>
          <w:sz w:val="28"/>
          <w:szCs w:val="28"/>
        </w:rPr>
        <w:t>году составил</w:t>
      </w:r>
      <w:r>
        <w:rPr>
          <w:sz w:val="28"/>
          <w:szCs w:val="28"/>
        </w:rPr>
        <w:t>а</w:t>
      </w:r>
      <w:r w:rsidRPr="00AB2B1A">
        <w:rPr>
          <w:sz w:val="28"/>
          <w:szCs w:val="28"/>
        </w:rPr>
        <w:t xml:space="preserve"> более 20 </w:t>
      </w:r>
      <w:r>
        <w:rPr>
          <w:sz w:val="28"/>
          <w:szCs w:val="28"/>
        </w:rPr>
        <w:t>тыс. человек</w:t>
      </w:r>
      <w:r w:rsidRPr="00AB2B1A">
        <w:rPr>
          <w:sz w:val="28"/>
          <w:szCs w:val="28"/>
        </w:rPr>
        <w:t>.</w:t>
      </w:r>
    </w:p>
    <w:p w:rsidR="00BC3783" w:rsidRPr="00AB2B1A" w:rsidRDefault="00BC3783" w:rsidP="0087212D">
      <w:pPr>
        <w:widowControl w:val="0"/>
        <w:suppressAutoHyphens/>
        <w:spacing w:line="367" w:lineRule="auto"/>
        <w:ind w:firstLine="709"/>
        <w:jc w:val="both"/>
        <w:rPr>
          <w:sz w:val="28"/>
          <w:szCs w:val="28"/>
        </w:rPr>
      </w:pPr>
      <w:r w:rsidRPr="00AB2B1A">
        <w:rPr>
          <w:sz w:val="28"/>
          <w:szCs w:val="28"/>
        </w:rPr>
        <w:t xml:space="preserve">Возможности системы </w:t>
      </w:r>
      <w:r>
        <w:rPr>
          <w:sz w:val="28"/>
          <w:szCs w:val="28"/>
        </w:rPr>
        <w:t xml:space="preserve">образования </w:t>
      </w:r>
      <w:r w:rsidRPr="00AB2B1A">
        <w:rPr>
          <w:sz w:val="28"/>
          <w:szCs w:val="28"/>
        </w:rPr>
        <w:t xml:space="preserve">позволяют в полной мере обеспечить развитие экономики в инновационном формате. </w:t>
      </w:r>
      <w:r>
        <w:rPr>
          <w:sz w:val="28"/>
          <w:szCs w:val="28"/>
        </w:rPr>
        <w:t xml:space="preserve">Согласно данным, полученным в </w:t>
      </w:r>
      <w:r w:rsidRPr="00AB2B1A">
        <w:rPr>
          <w:sz w:val="28"/>
          <w:szCs w:val="28"/>
        </w:rPr>
        <w:t xml:space="preserve"> 2011 году</w:t>
      </w:r>
      <w:r>
        <w:rPr>
          <w:sz w:val="28"/>
          <w:szCs w:val="28"/>
        </w:rPr>
        <w:t>,</w:t>
      </w:r>
      <w:r w:rsidRPr="00AB2B1A">
        <w:rPr>
          <w:sz w:val="28"/>
          <w:szCs w:val="28"/>
        </w:rPr>
        <w:t xml:space="preserve"> из </w:t>
      </w:r>
      <w:r w:rsidRPr="00AE76FB">
        <w:rPr>
          <w:sz w:val="28"/>
          <w:szCs w:val="28"/>
        </w:rPr>
        <w:t>53 малых  предприятий, осуществляющих на территории Ульяновской области инновационную деятельность,</w:t>
      </w:r>
      <w:r>
        <w:rPr>
          <w:sz w:val="28"/>
          <w:szCs w:val="28"/>
        </w:rPr>
        <w:t xml:space="preserve"> 18 являются малыми предприятиями,</w:t>
      </w:r>
      <w:r w:rsidRPr="00AB2B1A">
        <w:rPr>
          <w:sz w:val="28"/>
          <w:szCs w:val="28"/>
        </w:rPr>
        <w:t xml:space="preserve"> создан</w:t>
      </w:r>
      <w:r>
        <w:rPr>
          <w:sz w:val="28"/>
          <w:szCs w:val="28"/>
        </w:rPr>
        <w:t>ными</w:t>
      </w:r>
      <w:r w:rsidRPr="00AB2B1A">
        <w:rPr>
          <w:sz w:val="28"/>
          <w:szCs w:val="28"/>
        </w:rPr>
        <w:t xml:space="preserve"> </w:t>
      </w:r>
      <w:r>
        <w:rPr>
          <w:sz w:val="28"/>
          <w:szCs w:val="28"/>
        </w:rPr>
        <w:t>образовательными организациями высшего образования</w:t>
      </w:r>
      <w:r w:rsidRPr="00AB2B1A">
        <w:rPr>
          <w:sz w:val="28"/>
          <w:szCs w:val="28"/>
        </w:rPr>
        <w:t xml:space="preserve">. </w:t>
      </w:r>
    </w:p>
    <w:p w:rsidR="00BC3783" w:rsidRDefault="00BC3783" w:rsidP="0087212D">
      <w:pPr>
        <w:widowControl w:val="0"/>
        <w:suppressAutoHyphens/>
        <w:spacing w:line="367" w:lineRule="auto"/>
        <w:ind w:firstLine="709"/>
        <w:jc w:val="both"/>
        <w:rPr>
          <w:sz w:val="28"/>
          <w:szCs w:val="28"/>
        </w:rPr>
      </w:pPr>
      <w:r w:rsidRPr="00AB2B1A">
        <w:rPr>
          <w:sz w:val="28"/>
          <w:szCs w:val="28"/>
        </w:rPr>
        <w:t>По данным Роспатента</w:t>
      </w:r>
      <w:r>
        <w:rPr>
          <w:sz w:val="28"/>
          <w:szCs w:val="28"/>
        </w:rPr>
        <w:t>,</w:t>
      </w:r>
      <w:r w:rsidRPr="00AB2B1A">
        <w:rPr>
          <w:sz w:val="28"/>
          <w:szCs w:val="28"/>
        </w:rPr>
        <w:t xml:space="preserve"> Ульяновская область относится к группе </w:t>
      </w:r>
      <w:r>
        <w:rPr>
          <w:sz w:val="28"/>
          <w:szCs w:val="28"/>
        </w:rPr>
        <w:t>субъектов Российской Федерации</w:t>
      </w:r>
      <w:r w:rsidRPr="00AB2B1A">
        <w:rPr>
          <w:sz w:val="28"/>
          <w:szCs w:val="28"/>
        </w:rPr>
        <w:t xml:space="preserve"> с высоким уровнем изобретательской активности</w:t>
      </w:r>
      <w:r>
        <w:rPr>
          <w:sz w:val="28"/>
          <w:szCs w:val="28"/>
        </w:rPr>
        <w:t xml:space="preserve">. </w:t>
      </w:r>
      <w:r>
        <w:rPr>
          <w:sz w:val="28"/>
          <w:szCs w:val="28"/>
        </w:rPr>
        <w:br/>
      </w:r>
      <w:r w:rsidRPr="00D40A07">
        <w:rPr>
          <w:sz w:val="28"/>
          <w:szCs w:val="28"/>
        </w:rPr>
        <w:t>В качестве индикатора изобретательской активности выступает коэффициент изобретательской активности – количество заявок на выдачу патентов в субъекте Российской Федерации на изобретения, поданные заявителями, в расч</w:t>
      </w:r>
      <w:r>
        <w:rPr>
          <w:sz w:val="28"/>
          <w:szCs w:val="28"/>
        </w:rPr>
        <w:t>ё</w:t>
      </w:r>
      <w:r w:rsidRPr="00D40A07">
        <w:rPr>
          <w:sz w:val="28"/>
          <w:szCs w:val="28"/>
        </w:rPr>
        <w:t xml:space="preserve">те </w:t>
      </w:r>
      <w:r>
        <w:rPr>
          <w:sz w:val="28"/>
          <w:szCs w:val="28"/>
        </w:rPr>
        <w:br/>
      </w:r>
      <w:r w:rsidRPr="00D40A07">
        <w:rPr>
          <w:sz w:val="28"/>
          <w:szCs w:val="28"/>
        </w:rPr>
        <w:t xml:space="preserve">на </w:t>
      </w:r>
      <w:r>
        <w:rPr>
          <w:sz w:val="28"/>
          <w:szCs w:val="28"/>
        </w:rPr>
        <w:t xml:space="preserve"> </w:t>
      </w:r>
      <w:r w:rsidRPr="00D40A07">
        <w:rPr>
          <w:sz w:val="28"/>
          <w:szCs w:val="28"/>
        </w:rPr>
        <w:t>10 тыс</w:t>
      </w:r>
      <w:r>
        <w:rPr>
          <w:sz w:val="28"/>
          <w:szCs w:val="28"/>
        </w:rPr>
        <w:t>. человек</w:t>
      </w:r>
      <w:r w:rsidRPr="00D40A07">
        <w:rPr>
          <w:sz w:val="28"/>
          <w:szCs w:val="28"/>
        </w:rPr>
        <w:t xml:space="preserve"> населения. В 2011 году в группе </w:t>
      </w:r>
      <w:r>
        <w:rPr>
          <w:sz w:val="28"/>
          <w:szCs w:val="28"/>
        </w:rPr>
        <w:t>субъектов Российской Федерации, входящих в состав</w:t>
      </w:r>
      <w:r w:rsidRPr="00D40A07">
        <w:rPr>
          <w:sz w:val="28"/>
          <w:szCs w:val="28"/>
        </w:rPr>
        <w:t xml:space="preserve"> ПФО</w:t>
      </w:r>
      <w:r>
        <w:rPr>
          <w:sz w:val="28"/>
          <w:szCs w:val="28"/>
        </w:rPr>
        <w:t xml:space="preserve">, </w:t>
      </w:r>
      <w:r w:rsidR="00DC23C1" w:rsidRPr="00D40A07">
        <w:rPr>
          <w:sz w:val="28"/>
          <w:szCs w:val="28"/>
        </w:rPr>
        <w:t xml:space="preserve">с высокой изобретательской активностью </w:t>
      </w:r>
      <w:r w:rsidRPr="00D40A07">
        <w:rPr>
          <w:sz w:val="28"/>
          <w:szCs w:val="28"/>
        </w:rPr>
        <w:t xml:space="preserve">оказалась </w:t>
      </w:r>
      <w:r>
        <w:rPr>
          <w:sz w:val="28"/>
          <w:szCs w:val="28"/>
        </w:rPr>
        <w:t xml:space="preserve">и </w:t>
      </w:r>
      <w:r w:rsidRPr="00D40A07">
        <w:rPr>
          <w:sz w:val="28"/>
          <w:szCs w:val="28"/>
        </w:rPr>
        <w:t>Ульяновская область</w:t>
      </w:r>
      <w:r>
        <w:rPr>
          <w:sz w:val="28"/>
          <w:szCs w:val="28"/>
        </w:rPr>
        <w:t xml:space="preserve"> с</w:t>
      </w:r>
      <w:r w:rsidRPr="00D40A07">
        <w:rPr>
          <w:sz w:val="28"/>
          <w:szCs w:val="28"/>
        </w:rPr>
        <w:t xml:space="preserve"> коэффициент</w:t>
      </w:r>
      <w:r>
        <w:rPr>
          <w:sz w:val="28"/>
          <w:szCs w:val="28"/>
        </w:rPr>
        <w:t xml:space="preserve">ом изобретательской активности, </w:t>
      </w:r>
      <w:r>
        <w:rPr>
          <w:sz w:val="28"/>
          <w:szCs w:val="28"/>
        </w:rPr>
        <w:br/>
        <w:t>равным</w:t>
      </w:r>
      <w:r w:rsidRPr="00D40A07">
        <w:rPr>
          <w:sz w:val="28"/>
          <w:szCs w:val="28"/>
        </w:rPr>
        <w:t xml:space="preserve"> 3,46.</w:t>
      </w:r>
    </w:p>
    <w:p w:rsidR="00BC3783" w:rsidRPr="000C1143" w:rsidRDefault="00BC3783" w:rsidP="000A0517">
      <w:pPr>
        <w:widowControl w:val="0"/>
        <w:suppressAutoHyphens/>
        <w:ind w:firstLine="708"/>
        <w:jc w:val="center"/>
        <w:rPr>
          <w:b/>
          <w:sz w:val="14"/>
          <w:szCs w:val="14"/>
        </w:rPr>
      </w:pPr>
    </w:p>
    <w:p w:rsidR="00BC3783" w:rsidRPr="00AC5DDF" w:rsidRDefault="00BC3783" w:rsidP="000A0517">
      <w:pPr>
        <w:widowControl w:val="0"/>
        <w:suppressAutoHyphens/>
        <w:jc w:val="center"/>
        <w:rPr>
          <w:b/>
          <w:sz w:val="28"/>
          <w:szCs w:val="28"/>
        </w:rPr>
      </w:pPr>
      <w:r w:rsidRPr="00AC5DDF">
        <w:rPr>
          <w:b/>
          <w:sz w:val="28"/>
          <w:szCs w:val="28"/>
        </w:rPr>
        <w:lastRenderedPageBreak/>
        <w:t>2.1.5. Промышленный потенциал</w:t>
      </w:r>
    </w:p>
    <w:p w:rsidR="00BC3783" w:rsidRDefault="00BC3783" w:rsidP="000A0517">
      <w:pPr>
        <w:widowControl w:val="0"/>
        <w:suppressAutoHyphens/>
        <w:jc w:val="both"/>
        <w:rPr>
          <w:sz w:val="28"/>
          <w:szCs w:val="28"/>
        </w:rPr>
      </w:pPr>
    </w:p>
    <w:p w:rsidR="00BC3783" w:rsidRPr="00AC5DDF" w:rsidRDefault="00BC3783" w:rsidP="000A0517">
      <w:pPr>
        <w:widowControl w:val="0"/>
        <w:suppressAutoHyphens/>
        <w:jc w:val="both"/>
        <w:rPr>
          <w:sz w:val="28"/>
          <w:szCs w:val="28"/>
        </w:rPr>
      </w:pPr>
    </w:p>
    <w:p w:rsidR="00BC3783" w:rsidRPr="00337058" w:rsidRDefault="00BC3783" w:rsidP="000A0517">
      <w:pPr>
        <w:widowControl w:val="0"/>
        <w:suppressAutoHyphens/>
        <w:spacing w:line="367" w:lineRule="auto"/>
        <w:ind w:firstLine="708"/>
        <w:jc w:val="both"/>
        <w:rPr>
          <w:sz w:val="28"/>
          <w:szCs w:val="28"/>
        </w:rPr>
      </w:pPr>
      <w:r w:rsidRPr="00337058">
        <w:rPr>
          <w:sz w:val="28"/>
          <w:szCs w:val="28"/>
        </w:rPr>
        <w:t xml:space="preserve">Экономика Ульяновской области характеризуется довольно высоким уровнем отраслевой диверсификации, что снижает зависимость от неблагоприятных конъюнктурных факторов. Ключевыми отраслями промышленности </w:t>
      </w:r>
      <w:r>
        <w:rPr>
          <w:sz w:val="28"/>
          <w:szCs w:val="28"/>
        </w:rPr>
        <w:t xml:space="preserve">на территории Ульяновской области </w:t>
      </w:r>
      <w:r w:rsidRPr="00337058">
        <w:rPr>
          <w:sz w:val="28"/>
          <w:szCs w:val="28"/>
        </w:rPr>
        <w:t xml:space="preserve">являются машиностроение и металлообработка. По </w:t>
      </w:r>
      <w:r>
        <w:rPr>
          <w:sz w:val="28"/>
          <w:szCs w:val="28"/>
        </w:rPr>
        <w:t xml:space="preserve">такому показателю, как </w:t>
      </w:r>
      <w:r w:rsidRPr="00337058">
        <w:rPr>
          <w:sz w:val="28"/>
          <w:szCs w:val="28"/>
        </w:rPr>
        <w:t>дол</w:t>
      </w:r>
      <w:r>
        <w:rPr>
          <w:sz w:val="28"/>
          <w:szCs w:val="28"/>
        </w:rPr>
        <w:t>я</w:t>
      </w:r>
      <w:r w:rsidRPr="00337058">
        <w:rPr>
          <w:sz w:val="28"/>
          <w:szCs w:val="28"/>
        </w:rPr>
        <w:t xml:space="preserve"> продукции машиностроения в общем объёме промышленного производства</w:t>
      </w:r>
      <w:r>
        <w:rPr>
          <w:sz w:val="28"/>
          <w:szCs w:val="28"/>
        </w:rPr>
        <w:t>, Ульяновская область</w:t>
      </w:r>
      <w:r w:rsidRPr="00337058">
        <w:rPr>
          <w:sz w:val="28"/>
          <w:szCs w:val="28"/>
        </w:rPr>
        <w:t xml:space="preserve">  занимает второе место в России. </w:t>
      </w:r>
    </w:p>
    <w:p w:rsidR="00BC3783" w:rsidRPr="0062094B" w:rsidRDefault="00BC3783" w:rsidP="000A0517">
      <w:pPr>
        <w:widowControl w:val="0"/>
        <w:suppressAutoHyphens/>
        <w:spacing w:line="367" w:lineRule="auto"/>
        <w:ind w:firstLine="709"/>
        <w:jc w:val="both"/>
        <w:rPr>
          <w:sz w:val="28"/>
          <w:szCs w:val="28"/>
        </w:rPr>
      </w:pPr>
      <w:r w:rsidRPr="0062094B">
        <w:rPr>
          <w:sz w:val="28"/>
          <w:szCs w:val="28"/>
        </w:rPr>
        <w:t xml:space="preserve">Ульяновская область  занимает первое место </w:t>
      </w:r>
      <w:r>
        <w:rPr>
          <w:sz w:val="28"/>
          <w:szCs w:val="28"/>
        </w:rPr>
        <w:t>в Российской Федерации в сфере</w:t>
      </w:r>
      <w:r w:rsidRPr="0062094B">
        <w:rPr>
          <w:sz w:val="28"/>
          <w:szCs w:val="28"/>
        </w:rPr>
        <w:t xml:space="preserve"> </w:t>
      </w:r>
      <w:r w:rsidRPr="00AE76FB">
        <w:rPr>
          <w:sz w:val="28"/>
          <w:szCs w:val="28"/>
        </w:rPr>
        <w:t>производства воздушных судов гражданской авиации</w:t>
      </w:r>
      <w:r w:rsidRPr="0062094B">
        <w:rPr>
          <w:sz w:val="28"/>
          <w:szCs w:val="28"/>
        </w:rPr>
        <w:t xml:space="preserve">. В </w:t>
      </w:r>
      <w:r>
        <w:rPr>
          <w:sz w:val="28"/>
          <w:szCs w:val="28"/>
        </w:rPr>
        <w:t xml:space="preserve">городе </w:t>
      </w:r>
      <w:r w:rsidRPr="0062094B">
        <w:rPr>
          <w:sz w:val="28"/>
          <w:szCs w:val="28"/>
        </w:rPr>
        <w:t>Ульяновске находится один из крупнейших в Европе авиационных заводов</w:t>
      </w:r>
      <w:r w:rsidR="00315452">
        <w:rPr>
          <w:sz w:val="28"/>
          <w:szCs w:val="28"/>
        </w:rPr>
        <w:t xml:space="preserve">, </w:t>
      </w:r>
      <w:r w:rsidR="00F30152">
        <w:rPr>
          <w:sz w:val="28"/>
          <w:szCs w:val="28"/>
        </w:rPr>
        <w:t xml:space="preserve">принадлежащий </w:t>
      </w:r>
      <w:r w:rsidRPr="0062094B">
        <w:rPr>
          <w:sz w:val="28"/>
          <w:szCs w:val="28"/>
        </w:rPr>
        <w:t xml:space="preserve"> </w:t>
      </w:r>
      <w:r>
        <w:rPr>
          <w:sz w:val="28"/>
          <w:szCs w:val="28"/>
        </w:rPr>
        <w:t xml:space="preserve"> закрыто</w:t>
      </w:r>
      <w:r w:rsidR="00F30152">
        <w:rPr>
          <w:sz w:val="28"/>
          <w:szCs w:val="28"/>
        </w:rPr>
        <w:t>му</w:t>
      </w:r>
      <w:r>
        <w:rPr>
          <w:sz w:val="28"/>
          <w:szCs w:val="28"/>
        </w:rPr>
        <w:t xml:space="preserve"> акционерно</w:t>
      </w:r>
      <w:r w:rsidR="00F30152">
        <w:rPr>
          <w:sz w:val="28"/>
          <w:szCs w:val="28"/>
        </w:rPr>
        <w:t>му</w:t>
      </w:r>
      <w:r>
        <w:rPr>
          <w:sz w:val="28"/>
          <w:szCs w:val="28"/>
        </w:rPr>
        <w:t xml:space="preserve">  обществ</w:t>
      </w:r>
      <w:r w:rsidR="00F30152">
        <w:rPr>
          <w:sz w:val="28"/>
          <w:szCs w:val="28"/>
        </w:rPr>
        <w:t>у</w:t>
      </w:r>
      <w:r w:rsidRPr="0062094B">
        <w:rPr>
          <w:sz w:val="28"/>
          <w:szCs w:val="28"/>
        </w:rPr>
        <w:t xml:space="preserve"> «Авиастар-СП», </w:t>
      </w:r>
      <w:r>
        <w:rPr>
          <w:sz w:val="28"/>
          <w:szCs w:val="28"/>
        </w:rPr>
        <w:t>мощности которого позволяют</w:t>
      </w:r>
      <w:r w:rsidRPr="0062094B">
        <w:rPr>
          <w:sz w:val="28"/>
          <w:szCs w:val="28"/>
        </w:rPr>
        <w:t xml:space="preserve">  выпускать более 50 самолётов в год</w:t>
      </w:r>
      <w:r>
        <w:rPr>
          <w:sz w:val="28"/>
          <w:szCs w:val="28"/>
        </w:rPr>
        <w:t>. На указанном заводе</w:t>
      </w:r>
      <w:r w:rsidRPr="0062094B">
        <w:rPr>
          <w:sz w:val="28"/>
          <w:szCs w:val="28"/>
        </w:rPr>
        <w:t xml:space="preserve"> производя</w:t>
      </w:r>
      <w:r>
        <w:rPr>
          <w:sz w:val="28"/>
          <w:szCs w:val="28"/>
        </w:rPr>
        <w:t>тся</w:t>
      </w:r>
      <w:r w:rsidRPr="0062094B">
        <w:rPr>
          <w:sz w:val="28"/>
          <w:szCs w:val="28"/>
        </w:rPr>
        <w:t xml:space="preserve">  грузо</w:t>
      </w:r>
      <w:r>
        <w:rPr>
          <w:sz w:val="28"/>
          <w:szCs w:val="28"/>
        </w:rPr>
        <w:t>вые</w:t>
      </w:r>
      <w:r w:rsidRPr="0062094B">
        <w:rPr>
          <w:sz w:val="28"/>
          <w:szCs w:val="28"/>
        </w:rPr>
        <w:t xml:space="preserve"> самолёты А</w:t>
      </w:r>
      <w:r>
        <w:rPr>
          <w:sz w:val="28"/>
          <w:szCs w:val="28"/>
        </w:rPr>
        <w:t>н</w:t>
      </w:r>
      <w:r w:rsidRPr="0062094B">
        <w:rPr>
          <w:sz w:val="28"/>
          <w:szCs w:val="28"/>
        </w:rPr>
        <w:t>-124 «Руслан», а также пассажирские самолёты Т</w:t>
      </w:r>
      <w:r>
        <w:rPr>
          <w:sz w:val="28"/>
          <w:szCs w:val="28"/>
        </w:rPr>
        <w:t>у</w:t>
      </w:r>
      <w:r w:rsidRPr="0062094B">
        <w:rPr>
          <w:sz w:val="28"/>
          <w:szCs w:val="28"/>
        </w:rPr>
        <w:t>-204</w:t>
      </w:r>
      <w:r>
        <w:rPr>
          <w:sz w:val="28"/>
          <w:szCs w:val="28"/>
        </w:rPr>
        <w:t xml:space="preserve">, </w:t>
      </w:r>
      <w:r w:rsidRPr="0062094B">
        <w:rPr>
          <w:sz w:val="28"/>
          <w:szCs w:val="28"/>
        </w:rPr>
        <w:t>вед</w:t>
      </w:r>
      <w:r>
        <w:rPr>
          <w:sz w:val="28"/>
          <w:szCs w:val="28"/>
        </w:rPr>
        <w:t>ё</w:t>
      </w:r>
      <w:r w:rsidRPr="0062094B">
        <w:rPr>
          <w:sz w:val="28"/>
          <w:szCs w:val="28"/>
        </w:rPr>
        <w:t>тся работа по освоению серийного производства модернизированного самол</w:t>
      </w:r>
      <w:r>
        <w:rPr>
          <w:sz w:val="28"/>
          <w:szCs w:val="28"/>
        </w:rPr>
        <w:t>ё</w:t>
      </w:r>
      <w:r w:rsidRPr="0062094B">
        <w:rPr>
          <w:sz w:val="28"/>
          <w:szCs w:val="28"/>
        </w:rPr>
        <w:t xml:space="preserve">та </w:t>
      </w:r>
      <w:r>
        <w:rPr>
          <w:sz w:val="28"/>
          <w:szCs w:val="28"/>
        </w:rPr>
        <w:t xml:space="preserve"> </w:t>
      </w:r>
      <w:r w:rsidRPr="0062094B">
        <w:rPr>
          <w:sz w:val="28"/>
          <w:szCs w:val="28"/>
        </w:rPr>
        <w:t xml:space="preserve">Ил-76МД-90А. </w:t>
      </w:r>
    </w:p>
    <w:p w:rsidR="00BC3783" w:rsidRDefault="00BC3783" w:rsidP="000A0517">
      <w:pPr>
        <w:widowControl w:val="0"/>
        <w:suppressAutoHyphens/>
        <w:spacing w:line="367" w:lineRule="auto"/>
        <w:ind w:firstLine="709"/>
        <w:jc w:val="both"/>
        <w:rPr>
          <w:sz w:val="28"/>
          <w:szCs w:val="28"/>
        </w:rPr>
      </w:pPr>
      <w:r w:rsidRPr="00337058">
        <w:rPr>
          <w:sz w:val="28"/>
          <w:szCs w:val="28"/>
        </w:rPr>
        <w:t xml:space="preserve">Ульяновская область занимает пятое место </w:t>
      </w:r>
      <w:r>
        <w:rPr>
          <w:sz w:val="28"/>
          <w:szCs w:val="28"/>
        </w:rPr>
        <w:t>в Российской Федерации в сфере</w:t>
      </w:r>
      <w:r w:rsidRPr="00337058">
        <w:rPr>
          <w:sz w:val="28"/>
          <w:szCs w:val="28"/>
        </w:rPr>
        <w:t xml:space="preserve"> производств</w:t>
      </w:r>
      <w:r>
        <w:rPr>
          <w:sz w:val="28"/>
          <w:szCs w:val="28"/>
        </w:rPr>
        <w:t>а</w:t>
      </w:r>
      <w:r w:rsidRPr="00337058">
        <w:rPr>
          <w:sz w:val="28"/>
          <w:szCs w:val="28"/>
        </w:rPr>
        <w:t xml:space="preserve"> автомобилей.  </w:t>
      </w:r>
    </w:p>
    <w:p w:rsidR="00BC3783" w:rsidRDefault="00BC3783" w:rsidP="000A0517">
      <w:pPr>
        <w:widowControl w:val="0"/>
        <w:suppressAutoHyphens/>
        <w:spacing w:line="360" w:lineRule="auto"/>
        <w:ind w:firstLine="708"/>
        <w:jc w:val="both"/>
        <w:rPr>
          <w:sz w:val="28"/>
          <w:szCs w:val="28"/>
        </w:rPr>
      </w:pPr>
      <w:r w:rsidRPr="00337058">
        <w:rPr>
          <w:sz w:val="28"/>
          <w:szCs w:val="28"/>
        </w:rPr>
        <w:t xml:space="preserve">Ведущую позицию в развитии автомобилестроения </w:t>
      </w:r>
      <w:r>
        <w:rPr>
          <w:sz w:val="28"/>
          <w:szCs w:val="28"/>
        </w:rPr>
        <w:t xml:space="preserve">на территории Ульяновской области </w:t>
      </w:r>
      <w:r w:rsidRPr="00337058">
        <w:rPr>
          <w:sz w:val="28"/>
          <w:szCs w:val="28"/>
        </w:rPr>
        <w:t xml:space="preserve">занимает </w:t>
      </w:r>
      <w:r>
        <w:rPr>
          <w:sz w:val="28"/>
          <w:szCs w:val="28"/>
        </w:rPr>
        <w:t xml:space="preserve">открытое акционерное общество </w:t>
      </w:r>
      <w:r w:rsidRPr="00337058">
        <w:rPr>
          <w:sz w:val="28"/>
          <w:szCs w:val="28"/>
        </w:rPr>
        <w:t>«Ульяновский автомобильный завод» (</w:t>
      </w:r>
      <w:r>
        <w:rPr>
          <w:sz w:val="28"/>
          <w:szCs w:val="28"/>
        </w:rPr>
        <w:t xml:space="preserve">далее – </w:t>
      </w:r>
      <w:r w:rsidRPr="00337058">
        <w:rPr>
          <w:sz w:val="28"/>
          <w:szCs w:val="28"/>
        </w:rPr>
        <w:t xml:space="preserve">ОАО «УАЗ»). </w:t>
      </w:r>
      <w:r>
        <w:rPr>
          <w:sz w:val="28"/>
          <w:szCs w:val="28"/>
        </w:rPr>
        <w:t>Принадлежащее ОАО «УАЗ» предприятие</w:t>
      </w:r>
      <w:r w:rsidRPr="00337058">
        <w:rPr>
          <w:sz w:val="28"/>
          <w:szCs w:val="28"/>
        </w:rPr>
        <w:t xml:space="preserve"> может быть базовой площадкой для размещения автомобильного производства, поскольку обладает всей необходимой инфраструктурой. Развитие основного производителя автомобилей </w:t>
      </w:r>
      <w:r>
        <w:rPr>
          <w:sz w:val="28"/>
          <w:szCs w:val="28"/>
        </w:rPr>
        <w:t>в Ульяновской области</w:t>
      </w:r>
      <w:r w:rsidRPr="00337058">
        <w:rPr>
          <w:sz w:val="28"/>
          <w:szCs w:val="28"/>
        </w:rPr>
        <w:t xml:space="preserve"> повлечёт за собой развитие смежных отраслей. </w:t>
      </w:r>
    </w:p>
    <w:p w:rsidR="00BC3783" w:rsidRDefault="00BC3783" w:rsidP="000A0517">
      <w:pPr>
        <w:widowControl w:val="0"/>
        <w:suppressAutoHyphens/>
        <w:spacing w:line="360" w:lineRule="auto"/>
        <w:ind w:firstLine="708"/>
        <w:jc w:val="both"/>
        <w:rPr>
          <w:sz w:val="28"/>
          <w:szCs w:val="28"/>
        </w:rPr>
      </w:pPr>
      <w:r>
        <w:rPr>
          <w:sz w:val="28"/>
          <w:szCs w:val="28"/>
        </w:rPr>
        <w:t>Р</w:t>
      </w:r>
      <w:r w:rsidRPr="00337058">
        <w:rPr>
          <w:sz w:val="28"/>
          <w:szCs w:val="28"/>
        </w:rPr>
        <w:t xml:space="preserve">азвитие отрасли </w:t>
      </w:r>
      <w:r>
        <w:rPr>
          <w:sz w:val="28"/>
          <w:szCs w:val="28"/>
        </w:rPr>
        <w:t xml:space="preserve">автомобилестроения на территории Ульяновской области также </w:t>
      </w:r>
      <w:r w:rsidRPr="00337058">
        <w:rPr>
          <w:sz w:val="28"/>
          <w:szCs w:val="28"/>
        </w:rPr>
        <w:t xml:space="preserve">будет обеспечиваться </w:t>
      </w:r>
      <w:r>
        <w:rPr>
          <w:sz w:val="28"/>
          <w:szCs w:val="28"/>
        </w:rPr>
        <w:t>посредством:</w:t>
      </w:r>
      <w:r w:rsidRPr="00337058">
        <w:rPr>
          <w:sz w:val="28"/>
          <w:szCs w:val="28"/>
        </w:rPr>
        <w:t xml:space="preserve"> </w:t>
      </w:r>
    </w:p>
    <w:p w:rsidR="00BC3783" w:rsidRDefault="00BC3783" w:rsidP="000A0517">
      <w:pPr>
        <w:widowControl w:val="0"/>
        <w:suppressAutoHyphens/>
        <w:spacing w:line="360" w:lineRule="auto"/>
        <w:ind w:firstLine="708"/>
        <w:jc w:val="both"/>
        <w:rPr>
          <w:sz w:val="28"/>
          <w:szCs w:val="28"/>
        </w:rPr>
      </w:pPr>
      <w:r w:rsidRPr="00337058">
        <w:rPr>
          <w:sz w:val="28"/>
          <w:szCs w:val="28"/>
        </w:rPr>
        <w:t>реализаци</w:t>
      </w:r>
      <w:r>
        <w:rPr>
          <w:sz w:val="28"/>
          <w:szCs w:val="28"/>
        </w:rPr>
        <w:t>и</w:t>
      </w:r>
      <w:r w:rsidRPr="00337058">
        <w:rPr>
          <w:sz w:val="28"/>
          <w:szCs w:val="28"/>
        </w:rPr>
        <w:t xml:space="preserve"> инвестиционных проектов по созданию новых производств автомобилей </w:t>
      </w:r>
      <w:r w:rsidRPr="00337058">
        <w:rPr>
          <w:sz w:val="28"/>
          <w:szCs w:val="28"/>
          <w:lang w:val="en-US"/>
        </w:rPr>
        <w:t>BAW</w:t>
      </w:r>
      <w:r w:rsidRPr="00337058">
        <w:rPr>
          <w:sz w:val="28"/>
          <w:szCs w:val="28"/>
        </w:rPr>
        <w:t xml:space="preserve"> и </w:t>
      </w:r>
      <w:r w:rsidRPr="00337058">
        <w:rPr>
          <w:sz w:val="28"/>
          <w:szCs w:val="28"/>
          <w:lang w:val="en-US"/>
        </w:rPr>
        <w:t>ISUZU</w:t>
      </w:r>
      <w:r>
        <w:rPr>
          <w:sz w:val="28"/>
          <w:szCs w:val="28"/>
        </w:rPr>
        <w:t>;</w:t>
      </w:r>
    </w:p>
    <w:p w:rsidR="00BC3783" w:rsidRPr="00337058" w:rsidRDefault="00BC3783" w:rsidP="000A0517">
      <w:pPr>
        <w:widowControl w:val="0"/>
        <w:suppressAutoHyphens/>
        <w:spacing w:line="360" w:lineRule="auto"/>
        <w:ind w:firstLine="708"/>
        <w:jc w:val="both"/>
        <w:rPr>
          <w:sz w:val="28"/>
          <w:szCs w:val="28"/>
        </w:rPr>
      </w:pPr>
      <w:r>
        <w:rPr>
          <w:sz w:val="28"/>
          <w:szCs w:val="28"/>
        </w:rPr>
        <w:lastRenderedPageBreak/>
        <w:t>р</w:t>
      </w:r>
      <w:r w:rsidRPr="00337058">
        <w:rPr>
          <w:sz w:val="28"/>
          <w:szCs w:val="28"/>
        </w:rPr>
        <w:t>азвити</w:t>
      </w:r>
      <w:r>
        <w:rPr>
          <w:sz w:val="28"/>
          <w:szCs w:val="28"/>
        </w:rPr>
        <w:t>я</w:t>
      </w:r>
      <w:r w:rsidRPr="00337058">
        <w:rPr>
          <w:sz w:val="28"/>
          <w:szCs w:val="28"/>
        </w:rPr>
        <w:t xml:space="preserve"> на территории </w:t>
      </w:r>
      <w:r>
        <w:rPr>
          <w:sz w:val="28"/>
          <w:szCs w:val="28"/>
        </w:rPr>
        <w:t xml:space="preserve">Ульяновской области </w:t>
      </w:r>
      <w:r w:rsidRPr="00337058">
        <w:rPr>
          <w:sz w:val="28"/>
          <w:szCs w:val="28"/>
        </w:rPr>
        <w:t xml:space="preserve">производств </w:t>
      </w:r>
      <w:r>
        <w:rPr>
          <w:sz w:val="28"/>
          <w:szCs w:val="28"/>
        </w:rPr>
        <w:t>авто</w:t>
      </w:r>
      <w:r w:rsidR="00E22243">
        <w:rPr>
          <w:sz w:val="28"/>
          <w:szCs w:val="28"/>
        </w:rPr>
        <w:t xml:space="preserve">мобильных </w:t>
      </w:r>
      <w:r>
        <w:rPr>
          <w:sz w:val="28"/>
          <w:szCs w:val="28"/>
        </w:rPr>
        <w:t xml:space="preserve">компонентов </w:t>
      </w:r>
      <w:r w:rsidRPr="00337058">
        <w:rPr>
          <w:sz w:val="28"/>
          <w:szCs w:val="28"/>
        </w:rPr>
        <w:t xml:space="preserve"> </w:t>
      </w:r>
      <w:r>
        <w:rPr>
          <w:sz w:val="28"/>
          <w:szCs w:val="28"/>
        </w:rPr>
        <w:t>(</w:t>
      </w:r>
      <w:r w:rsidRPr="00337058">
        <w:rPr>
          <w:sz w:val="28"/>
          <w:szCs w:val="28"/>
        </w:rPr>
        <w:t>реализаци</w:t>
      </w:r>
      <w:r>
        <w:rPr>
          <w:sz w:val="28"/>
          <w:szCs w:val="28"/>
        </w:rPr>
        <w:t>я</w:t>
      </w:r>
      <w:r w:rsidRPr="00337058">
        <w:rPr>
          <w:sz w:val="28"/>
          <w:szCs w:val="28"/>
        </w:rPr>
        <w:t xml:space="preserve"> проекта </w:t>
      </w:r>
      <w:r>
        <w:rPr>
          <w:sz w:val="28"/>
          <w:szCs w:val="28"/>
        </w:rPr>
        <w:t xml:space="preserve">общества с ограниченной </w:t>
      </w:r>
      <w:r w:rsidRPr="00620F03">
        <w:rPr>
          <w:sz w:val="28"/>
          <w:szCs w:val="28"/>
        </w:rPr>
        <w:t xml:space="preserve">ответственностью </w:t>
      </w:r>
      <w:r>
        <w:rPr>
          <w:sz w:val="28"/>
          <w:szCs w:val="28"/>
        </w:rPr>
        <w:br/>
      </w:r>
      <w:r w:rsidRPr="00620F03">
        <w:rPr>
          <w:sz w:val="28"/>
          <w:szCs w:val="28"/>
        </w:rPr>
        <w:t>«</w:t>
      </w:r>
      <w:r w:rsidR="00E22243" w:rsidRPr="00620F03">
        <w:rPr>
          <w:sz w:val="28"/>
          <w:szCs w:val="28"/>
          <w:lang w:val="en-US"/>
        </w:rPr>
        <w:t>T</w:t>
      </w:r>
      <w:r w:rsidR="00E22243">
        <w:rPr>
          <w:sz w:val="28"/>
          <w:szCs w:val="28"/>
        </w:rPr>
        <w:t>АКАТА</w:t>
      </w:r>
      <w:r w:rsidRPr="00620F03">
        <w:rPr>
          <w:sz w:val="28"/>
          <w:szCs w:val="28"/>
        </w:rPr>
        <w:t xml:space="preserve"> Рус</w:t>
      </w:r>
      <w:r>
        <w:rPr>
          <w:sz w:val="28"/>
          <w:szCs w:val="28"/>
        </w:rPr>
        <w:t>»</w:t>
      </w:r>
      <w:r w:rsidRPr="00337058">
        <w:rPr>
          <w:sz w:val="28"/>
          <w:szCs w:val="28"/>
        </w:rPr>
        <w:t>, а также создание индустриального парка</w:t>
      </w:r>
      <w:r w:rsidRPr="00337058" w:rsidDel="000E39C9">
        <w:rPr>
          <w:sz w:val="28"/>
          <w:szCs w:val="28"/>
        </w:rPr>
        <w:t xml:space="preserve"> </w:t>
      </w:r>
      <w:r w:rsidRPr="00337058">
        <w:rPr>
          <w:sz w:val="28"/>
          <w:szCs w:val="28"/>
        </w:rPr>
        <w:t xml:space="preserve">на </w:t>
      </w:r>
      <w:r w:rsidRPr="008B00C4">
        <w:rPr>
          <w:sz w:val="28"/>
          <w:szCs w:val="28"/>
        </w:rPr>
        <w:t xml:space="preserve">площадке </w:t>
      </w:r>
      <w:r>
        <w:rPr>
          <w:sz w:val="28"/>
          <w:szCs w:val="28"/>
        </w:rPr>
        <w:t>открытого акционерного общества «</w:t>
      </w:r>
      <w:proofErr w:type="spellStart"/>
      <w:r>
        <w:rPr>
          <w:sz w:val="28"/>
          <w:szCs w:val="28"/>
        </w:rPr>
        <w:t>Димитровградский</w:t>
      </w:r>
      <w:proofErr w:type="spellEnd"/>
      <w:r>
        <w:rPr>
          <w:sz w:val="28"/>
          <w:szCs w:val="28"/>
        </w:rPr>
        <w:t xml:space="preserve"> автоагрегатный завод»</w:t>
      </w:r>
      <w:r w:rsidRPr="00337058">
        <w:rPr>
          <w:b/>
          <w:sz w:val="28"/>
          <w:szCs w:val="28"/>
        </w:rPr>
        <w:t xml:space="preserve"> </w:t>
      </w:r>
      <w:r w:rsidRPr="00620F03">
        <w:rPr>
          <w:sz w:val="28"/>
          <w:szCs w:val="28"/>
        </w:rPr>
        <w:t>(</w:t>
      </w:r>
      <w:r>
        <w:rPr>
          <w:sz w:val="28"/>
          <w:szCs w:val="28"/>
        </w:rPr>
        <w:t>далее – ОАО «ДААЗ»</w:t>
      </w:r>
      <w:r w:rsidRPr="00620F03">
        <w:rPr>
          <w:sz w:val="28"/>
          <w:szCs w:val="28"/>
        </w:rPr>
        <w:t>) с</w:t>
      </w:r>
      <w:r w:rsidRPr="00337058">
        <w:rPr>
          <w:sz w:val="28"/>
          <w:szCs w:val="28"/>
        </w:rPr>
        <w:t xml:space="preserve"> привлечением зарубежных инвесторов в качестве резидентов </w:t>
      </w:r>
      <w:r>
        <w:rPr>
          <w:sz w:val="28"/>
          <w:szCs w:val="28"/>
        </w:rPr>
        <w:t>индустриального парка)</w:t>
      </w:r>
      <w:r w:rsidRPr="00337058">
        <w:rPr>
          <w:sz w:val="28"/>
          <w:szCs w:val="28"/>
        </w:rPr>
        <w:t>.</w:t>
      </w:r>
    </w:p>
    <w:p w:rsidR="00BC3783" w:rsidRPr="000C1143" w:rsidRDefault="00BC3783" w:rsidP="000A0517">
      <w:pPr>
        <w:widowControl w:val="0"/>
        <w:suppressAutoHyphens/>
        <w:ind w:firstLine="708"/>
        <w:jc w:val="both"/>
        <w:rPr>
          <w:b/>
          <w:sz w:val="14"/>
          <w:szCs w:val="14"/>
        </w:rPr>
      </w:pPr>
    </w:p>
    <w:p w:rsidR="00BC3783" w:rsidRPr="0062094B" w:rsidRDefault="00BC3783" w:rsidP="000A0517">
      <w:pPr>
        <w:widowControl w:val="0"/>
        <w:suppressAutoHyphens/>
        <w:ind w:firstLine="708"/>
        <w:jc w:val="both"/>
        <w:rPr>
          <w:b/>
          <w:sz w:val="28"/>
          <w:szCs w:val="28"/>
        </w:rPr>
      </w:pPr>
    </w:p>
    <w:p w:rsidR="00BC3783" w:rsidRDefault="00BC3783" w:rsidP="000A0517">
      <w:pPr>
        <w:widowControl w:val="0"/>
        <w:suppressAutoHyphens/>
        <w:jc w:val="center"/>
        <w:rPr>
          <w:b/>
          <w:sz w:val="28"/>
          <w:szCs w:val="28"/>
        </w:rPr>
      </w:pPr>
      <w:r w:rsidRPr="00391490">
        <w:rPr>
          <w:b/>
          <w:sz w:val="28"/>
          <w:szCs w:val="28"/>
        </w:rPr>
        <w:t xml:space="preserve">2.1.6. </w:t>
      </w:r>
      <w:r>
        <w:rPr>
          <w:b/>
          <w:sz w:val="28"/>
          <w:szCs w:val="28"/>
        </w:rPr>
        <w:t>О</w:t>
      </w:r>
      <w:r w:rsidRPr="00391490">
        <w:rPr>
          <w:b/>
          <w:sz w:val="28"/>
          <w:szCs w:val="28"/>
        </w:rPr>
        <w:t>ткрыто</w:t>
      </w:r>
      <w:r>
        <w:rPr>
          <w:b/>
          <w:sz w:val="28"/>
          <w:szCs w:val="28"/>
        </w:rPr>
        <w:t>е</w:t>
      </w:r>
      <w:r w:rsidRPr="00391490">
        <w:rPr>
          <w:b/>
          <w:sz w:val="28"/>
          <w:szCs w:val="28"/>
        </w:rPr>
        <w:t xml:space="preserve"> акционерно</w:t>
      </w:r>
      <w:r>
        <w:rPr>
          <w:b/>
          <w:sz w:val="28"/>
          <w:szCs w:val="28"/>
        </w:rPr>
        <w:t>е</w:t>
      </w:r>
      <w:r w:rsidRPr="00391490">
        <w:rPr>
          <w:b/>
          <w:sz w:val="28"/>
          <w:szCs w:val="28"/>
        </w:rPr>
        <w:t xml:space="preserve"> обществ</w:t>
      </w:r>
      <w:r>
        <w:rPr>
          <w:b/>
          <w:sz w:val="28"/>
          <w:szCs w:val="28"/>
        </w:rPr>
        <w:t>о</w:t>
      </w:r>
      <w:r w:rsidRPr="00391490">
        <w:rPr>
          <w:b/>
          <w:sz w:val="28"/>
          <w:szCs w:val="28"/>
        </w:rPr>
        <w:t xml:space="preserve"> «Государственный научный центр </w:t>
      </w:r>
      <w:r>
        <w:rPr>
          <w:b/>
          <w:sz w:val="28"/>
          <w:szCs w:val="28"/>
        </w:rPr>
        <w:t>–</w:t>
      </w:r>
      <w:r w:rsidRPr="00391490">
        <w:rPr>
          <w:b/>
          <w:sz w:val="28"/>
          <w:szCs w:val="28"/>
        </w:rPr>
        <w:t xml:space="preserve"> Научно-исследовательский институт атомных реакторов»</w:t>
      </w:r>
      <w:r w:rsidRPr="00977BE0">
        <w:rPr>
          <w:b/>
          <w:sz w:val="28"/>
          <w:szCs w:val="28"/>
        </w:rPr>
        <w:t xml:space="preserve"> </w:t>
      </w:r>
    </w:p>
    <w:p w:rsidR="00BC3783" w:rsidRDefault="00BC3783" w:rsidP="000A0517">
      <w:pPr>
        <w:widowControl w:val="0"/>
        <w:suppressAutoHyphens/>
        <w:jc w:val="center"/>
        <w:rPr>
          <w:b/>
          <w:sz w:val="28"/>
          <w:szCs w:val="28"/>
        </w:rPr>
      </w:pPr>
      <w:r w:rsidRPr="00391490">
        <w:rPr>
          <w:b/>
          <w:sz w:val="28"/>
          <w:szCs w:val="28"/>
        </w:rPr>
        <w:t xml:space="preserve">в </w:t>
      </w:r>
      <w:r>
        <w:rPr>
          <w:b/>
          <w:sz w:val="28"/>
          <w:szCs w:val="28"/>
        </w:rPr>
        <w:t>Ульяновской области</w:t>
      </w:r>
      <w:r w:rsidRPr="00391490">
        <w:rPr>
          <w:b/>
          <w:sz w:val="28"/>
          <w:szCs w:val="28"/>
        </w:rPr>
        <w:t xml:space="preserve">. Создание </w:t>
      </w:r>
      <w:r>
        <w:rPr>
          <w:b/>
          <w:sz w:val="28"/>
          <w:szCs w:val="28"/>
        </w:rPr>
        <w:t>ф</w:t>
      </w:r>
      <w:r w:rsidRPr="00391490">
        <w:rPr>
          <w:b/>
          <w:sz w:val="28"/>
          <w:szCs w:val="28"/>
        </w:rPr>
        <w:t xml:space="preserve">едерального высокотехнологичного </w:t>
      </w:r>
    </w:p>
    <w:p w:rsidR="00BC3783" w:rsidRPr="00391490" w:rsidRDefault="00BC3783" w:rsidP="000A0517">
      <w:pPr>
        <w:widowControl w:val="0"/>
        <w:suppressAutoHyphens/>
        <w:jc w:val="center"/>
        <w:rPr>
          <w:b/>
          <w:sz w:val="28"/>
          <w:szCs w:val="28"/>
        </w:rPr>
      </w:pPr>
      <w:r>
        <w:rPr>
          <w:b/>
          <w:sz w:val="28"/>
          <w:szCs w:val="28"/>
        </w:rPr>
        <w:t>ц</w:t>
      </w:r>
      <w:r w:rsidRPr="00391490">
        <w:rPr>
          <w:b/>
          <w:sz w:val="28"/>
          <w:szCs w:val="28"/>
        </w:rPr>
        <w:t>ентра медицинской радиологии</w:t>
      </w:r>
    </w:p>
    <w:p w:rsidR="00BC3783" w:rsidRDefault="00BC3783" w:rsidP="000A0517">
      <w:pPr>
        <w:widowControl w:val="0"/>
        <w:suppressAutoHyphens/>
        <w:ind w:firstLine="708"/>
        <w:jc w:val="both"/>
        <w:rPr>
          <w:b/>
          <w:sz w:val="28"/>
          <w:szCs w:val="28"/>
        </w:rPr>
      </w:pPr>
    </w:p>
    <w:p w:rsidR="00BC3783" w:rsidRPr="0062094B" w:rsidRDefault="00BC3783" w:rsidP="000A0517">
      <w:pPr>
        <w:widowControl w:val="0"/>
        <w:suppressAutoHyphens/>
        <w:ind w:firstLine="708"/>
        <w:jc w:val="both"/>
        <w:rPr>
          <w:b/>
          <w:sz w:val="28"/>
          <w:szCs w:val="28"/>
        </w:rPr>
      </w:pPr>
    </w:p>
    <w:p w:rsidR="00BC3783" w:rsidRPr="0062094B" w:rsidRDefault="00BC3783" w:rsidP="000A0517">
      <w:pPr>
        <w:widowControl w:val="0"/>
        <w:suppressAutoHyphens/>
        <w:spacing w:line="360" w:lineRule="auto"/>
        <w:ind w:firstLine="708"/>
        <w:jc w:val="both"/>
        <w:rPr>
          <w:sz w:val="28"/>
          <w:szCs w:val="28"/>
        </w:rPr>
      </w:pPr>
      <w:r w:rsidRPr="0062094B">
        <w:rPr>
          <w:sz w:val="28"/>
          <w:szCs w:val="28"/>
        </w:rPr>
        <w:t xml:space="preserve">Ежегодно в </w:t>
      </w:r>
      <w:proofErr w:type="spellStart"/>
      <w:r w:rsidRPr="0062094B">
        <w:rPr>
          <w:sz w:val="28"/>
          <w:szCs w:val="28"/>
        </w:rPr>
        <w:t>радионуклидном</w:t>
      </w:r>
      <w:proofErr w:type="spellEnd"/>
      <w:r w:rsidRPr="0062094B">
        <w:rPr>
          <w:sz w:val="28"/>
          <w:szCs w:val="28"/>
        </w:rPr>
        <w:t xml:space="preserve"> лечении нуждаются примерно </w:t>
      </w:r>
      <w:r>
        <w:rPr>
          <w:sz w:val="28"/>
          <w:szCs w:val="28"/>
        </w:rPr>
        <w:t>7</w:t>
      </w:r>
      <w:r w:rsidRPr="0062094B">
        <w:rPr>
          <w:sz w:val="28"/>
          <w:szCs w:val="28"/>
        </w:rPr>
        <w:t>0 тыс</w:t>
      </w:r>
      <w:r>
        <w:rPr>
          <w:sz w:val="28"/>
          <w:szCs w:val="28"/>
        </w:rPr>
        <w:t>.</w:t>
      </w:r>
      <w:r w:rsidRPr="0062094B">
        <w:rPr>
          <w:sz w:val="28"/>
          <w:szCs w:val="28"/>
        </w:rPr>
        <w:t xml:space="preserve"> россиян, страдающих онкологическими, сердечно</w:t>
      </w:r>
      <w:r>
        <w:rPr>
          <w:sz w:val="28"/>
          <w:szCs w:val="28"/>
        </w:rPr>
        <w:t>-</w:t>
      </w:r>
      <w:r w:rsidRPr="0062094B">
        <w:rPr>
          <w:sz w:val="28"/>
          <w:szCs w:val="28"/>
        </w:rPr>
        <w:t xml:space="preserve">сосудистыми заболеваниями и заболеваниями опорно-двигательной системы. Фактически же эта помощь оказывается только двум тысячам </w:t>
      </w:r>
      <w:r>
        <w:rPr>
          <w:sz w:val="28"/>
          <w:szCs w:val="28"/>
        </w:rPr>
        <w:t>пациентов</w:t>
      </w:r>
      <w:r w:rsidRPr="0062094B">
        <w:rPr>
          <w:sz w:val="28"/>
          <w:szCs w:val="28"/>
        </w:rPr>
        <w:t xml:space="preserve">. </w:t>
      </w:r>
    </w:p>
    <w:p w:rsidR="00BC3783" w:rsidRPr="0062094B" w:rsidRDefault="00E22243" w:rsidP="000A0517">
      <w:pPr>
        <w:widowControl w:val="0"/>
        <w:suppressAutoHyphens/>
        <w:spacing w:line="360" w:lineRule="auto"/>
        <w:ind w:firstLine="708"/>
        <w:jc w:val="both"/>
        <w:rPr>
          <w:sz w:val="28"/>
          <w:szCs w:val="28"/>
        </w:rPr>
      </w:pPr>
      <w:r>
        <w:rPr>
          <w:sz w:val="28"/>
          <w:szCs w:val="28"/>
        </w:rPr>
        <w:t>Для создания ф</w:t>
      </w:r>
      <w:r w:rsidR="00BC3783" w:rsidRPr="0080108F">
        <w:rPr>
          <w:sz w:val="28"/>
          <w:szCs w:val="28"/>
        </w:rPr>
        <w:t>едерального высокотехнологичного центра</w:t>
      </w:r>
      <w:r w:rsidR="00BC3783">
        <w:rPr>
          <w:sz w:val="28"/>
          <w:szCs w:val="28"/>
        </w:rPr>
        <w:t xml:space="preserve"> медицинской радиологии (далее – центр медицинской радиологии) </w:t>
      </w:r>
      <w:r w:rsidR="00BC3783" w:rsidRPr="0062094B">
        <w:rPr>
          <w:sz w:val="28"/>
          <w:szCs w:val="28"/>
        </w:rPr>
        <w:t>в городе Димитровграде име</w:t>
      </w:r>
      <w:r w:rsidR="00BC3783">
        <w:rPr>
          <w:sz w:val="28"/>
          <w:szCs w:val="28"/>
        </w:rPr>
        <w:t>ю</w:t>
      </w:r>
      <w:r w:rsidR="00BC3783" w:rsidRPr="0062094B">
        <w:rPr>
          <w:sz w:val="28"/>
          <w:szCs w:val="28"/>
        </w:rPr>
        <w:t xml:space="preserve">тся </w:t>
      </w:r>
      <w:r w:rsidR="00BC3783">
        <w:rPr>
          <w:sz w:val="28"/>
          <w:szCs w:val="28"/>
        </w:rPr>
        <w:t>следующие</w:t>
      </w:r>
      <w:r w:rsidR="00BC3783" w:rsidRPr="0062094B">
        <w:rPr>
          <w:sz w:val="28"/>
          <w:szCs w:val="28"/>
        </w:rPr>
        <w:t xml:space="preserve"> предпосылк</w:t>
      </w:r>
      <w:r w:rsidR="00BC3783">
        <w:rPr>
          <w:sz w:val="28"/>
          <w:szCs w:val="28"/>
        </w:rPr>
        <w:t>и</w:t>
      </w:r>
      <w:r w:rsidR="00BC3783" w:rsidRPr="0062094B">
        <w:rPr>
          <w:sz w:val="28"/>
          <w:szCs w:val="28"/>
        </w:rPr>
        <w:t xml:space="preserve">: </w:t>
      </w:r>
    </w:p>
    <w:p w:rsidR="00BC3783" w:rsidRPr="0062094B" w:rsidRDefault="00BC3783" w:rsidP="000A0517">
      <w:pPr>
        <w:widowControl w:val="0"/>
        <w:suppressAutoHyphens/>
        <w:spacing w:line="365" w:lineRule="auto"/>
        <w:ind w:firstLine="720"/>
        <w:jc w:val="both"/>
        <w:rPr>
          <w:sz w:val="28"/>
          <w:szCs w:val="28"/>
        </w:rPr>
      </w:pPr>
      <w:r w:rsidRPr="0062094B">
        <w:rPr>
          <w:sz w:val="28"/>
          <w:szCs w:val="28"/>
        </w:rPr>
        <w:t xml:space="preserve">наличие мощного ядерно-физического центра </w:t>
      </w:r>
      <w:r>
        <w:rPr>
          <w:rFonts w:ascii="Times New Roman CYR" w:hAnsi="Times New Roman CYR" w:cs="Times New Roman CYR"/>
          <w:sz w:val="28"/>
          <w:szCs w:val="28"/>
        </w:rPr>
        <w:t xml:space="preserve">открытого акционерного общества </w:t>
      </w:r>
      <w:r w:rsidRPr="004F2AE6">
        <w:rPr>
          <w:sz w:val="28"/>
          <w:szCs w:val="28"/>
        </w:rPr>
        <w:t xml:space="preserve">«Государственный научный центр </w:t>
      </w:r>
      <w:r>
        <w:rPr>
          <w:sz w:val="28"/>
          <w:szCs w:val="28"/>
        </w:rPr>
        <w:t xml:space="preserve">– </w:t>
      </w:r>
      <w:r w:rsidRPr="004F2AE6">
        <w:rPr>
          <w:sz w:val="28"/>
          <w:szCs w:val="28"/>
        </w:rPr>
        <w:t>Научно-исследовательский институт атомных реакторов»</w:t>
      </w:r>
      <w:r w:rsidRPr="00AC5DDF">
        <w:rPr>
          <w:b/>
          <w:sz w:val="28"/>
          <w:szCs w:val="28"/>
        </w:rPr>
        <w:t xml:space="preserve"> </w:t>
      </w:r>
      <w:r w:rsidRPr="00CE2E5B">
        <w:rPr>
          <w:sz w:val="28"/>
          <w:szCs w:val="28"/>
        </w:rPr>
        <w:t>(далее</w:t>
      </w:r>
      <w:r>
        <w:rPr>
          <w:sz w:val="28"/>
          <w:szCs w:val="28"/>
        </w:rPr>
        <w:t xml:space="preserve">  </w:t>
      </w:r>
      <w:r>
        <w:rPr>
          <w:b/>
          <w:sz w:val="28"/>
          <w:szCs w:val="28"/>
        </w:rPr>
        <w:t xml:space="preserve">–  </w:t>
      </w:r>
      <w:r>
        <w:rPr>
          <w:rFonts w:ascii="Times New Roman CYR" w:hAnsi="Times New Roman CYR" w:cs="Times New Roman CYR"/>
          <w:sz w:val="28"/>
          <w:szCs w:val="28"/>
        </w:rPr>
        <w:t>ОАО «ГНЦ НИИАР»)</w:t>
      </w:r>
      <w:r w:rsidRPr="0062094B">
        <w:rPr>
          <w:sz w:val="28"/>
          <w:szCs w:val="28"/>
        </w:rPr>
        <w:t>;</w:t>
      </w:r>
    </w:p>
    <w:p w:rsidR="00BC3783" w:rsidRPr="0062094B" w:rsidRDefault="00BC3783" w:rsidP="000A0517">
      <w:pPr>
        <w:widowControl w:val="0"/>
        <w:suppressAutoHyphens/>
        <w:spacing w:line="365" w:lineRule="auto"/>
        <w:ind w:firstLine="720"/>
        <w:jc w:val="both"/>
        <w:rPr>
          <w:sz w:val="28"/>
          <w:szCs w:val="28"/>
        </w:rPr>
      </w:pPr>
      <w:r w:rsidRPr="0062094B">
        <w:rPr>
          <w:sz w:val="28"/>
          <w:szCs w:val="28"/>
        </w:rPr>
        <w:t xml:space="preserve">наличие </w:t>
      </w:r>
      <w:r>
        <w:rPr>
          <w:sz w:val="28"/>
          <w:szCs w:val="28"/>
        </w:rPr>
        <w:t>находящейся в непосредственной близости от</w:t>
      </w:r>
      <w:r w:rsidRPr="0062094B">
        <w:rPr>
          <w:sz w:val="28"/>
          <w:szCs w:val="28"/>
        </w:rPr>
        <w:t xml:space="preserve"> </w:t>
      </w:r>
      <w:r>
        <w:rPr>
          <w:rFonts w:ascii="Times New Roman CYR" w:hAnsi="Times New Roman CYR" w:cs="Times New Roman CYR"/>
          <w:sz w:val="28"/>
          <w:szCs w:val="28"/>
        </w:rPr>
        <w:t xml:space="preserve">ОАО «ГНЦ НИИАР» </w:t>
      </w:r>
      <w:r w:rsidRPr="0062094B">
        <w:rPr>
          <w:sz w:val="28"/>
          <w:szCs w:val="28"/>
        </w:rPr>
        <w:t xml:space="preserve">клинической базы; </w:t>
      </w:r>
    </w:p>
    <w:p w:rsidR="00BC3783" w:rsidRPr="0062094B" w:rsidRDefault="00BC3783" w:rsidP="000A0517">
      <w:pPr>
        <w:widowControl w:val="0"/>
        <w:suppressAutoHyphens/>
        <w:spacing w:line="365" w:lineRule="auto"/>
        <w:ind w:firstLine="720"/>
        <w:jc w:val="both"/>
        <w:rPr>
          <w:sz w:val="28"/>
          <w:szCs w:val="28"/>
        </w:rPr>
      </w:pPr>
      <w:r w:rsidRPr="0062094B">
        <w:rPr>
          <w:sz w:val="28"/>
          <w:szCs w:val="28"/>
        </w:rPr>
        <w:t xml:space="preserve">возможность создания </w:t>
      </w:r>
      <w:proofErr w:type="spellStart"/>
      <w:r w:rsidRPr="0062094B">
        <w:rPr>
          <w:sz w:val="28"/>
          <w:szCs w:val="28"/>
        </w:rPr>
        <w:t>радиофармпрепаратов</w:t>
      </w:r>
      <w:proofErr w:type="spellEnd"/>
      <w:r w:rsidRPr="0062094B">
        <w:rPr>
          <w:sz w:val="28"/>
          <w:szCs w:val="28"/>
        </w:rPr>
        <w:t xml:space="preserve"> на площадях клинической </w:t>
      </w:r>
      <w:r>
        <w:rPr>
          <w:sz w:val="28"/>
          <w:szCs w:val="28"/>
        </w:rPr>
        <w:br/>
      </w:r>
      <w:r w:rsidRPr="0062094B">
        <w:rPr>
          <w:sz w:val="28"/>
          <w:szCs w:val="28"/>
        </w:rPr>
        <w:t xml:space="preserve">базы; </w:t>
      </w:r>
    </w:p>
    <w:p w:rsidR="00BC3783" w:rsidRDefault="00BC3783" w:rsidP="000A0517">
      <w:pPr>
        <w:widowControl w:val="0"/>
        <w:suppressAutoHyphens/>
        <w:spacing w:line="365" w:lineRule="auto"/>
        <w:ind w:firstLine="720"/>
        <w:jc w:val="both"/>
        <w:rPr>
          <w:sz w:val="28"/>
          <w:szCs w:val="28"/>
        </w:rPr>
      </w:pPr>
      <w:r>
        <w:rPr>
          <w:sz w:val="28"/>
          <w:szCs w:val="28"/>
        </w:rPr>
        <w:t xml:space="preserve">нахождение </w:t>
      </w:r>
      <w:r w:rsidRPr="0080108F">
        <w:rPr>
          <w:sz w:val="28"/>
          <w:szCs w:val="28"/>
        </w:rPr>
        <w:t>центра</w:t>
      </w:r>
      <w:r>
        <w:rPr>
          <w:sz w:val="28"/>
          <w:szCs w:val="28"/>
        </w:rPr>
        <w:t xml:space="preserve"> медицинской радиологии</w:t>
      </w:r>
      <w:r w:rsidRPr="0062094B">
        <w:rPr>
          <w:sz w:val="28"/>
          <w:szCs w:val="28"/>
        </w:rPr>
        <w:t xml:space="preserve"> в непосредственной близости </w:t>
      </w:r>
      <w:r>
        <w:rPr>
          <w:sz w:val="28"/>
          <w:szCs w:val="28"/>
        </w:rPr>
        <w:t>(</w:t>
      </w:r>
      <w:smartTag w:uri="urn:schemas-microsoft-com:office:smarttags" w:element="metricconverter">
        <w:smartTagPr>
          <w:attr w:name="ProductID" w:val="10 км"/>
        </w:smartTagPr>
        <w:r>
          <w:rPr>
            <w:sz w:val="28"/>
            <w:szCs w:val="28"/>
          </w:rPr>
          <w:t>10 км</w:t>
        </w:r>
      </w:smartTag>
      <w:r>
        <w:rPr>
          <w:sz w:val="28"/>
          <w:szCs w:val="28"/>
        </w:rPr>
        <w:t xml:space="preserve">) от </w:t>
      </w:r>
      <w:r>
        <w:rPr>
          <w:rFonts w:ascii="Times New Roman CYR" w:hAnsi="Times New Roman CYR" w:cs="Times New Roman CYR"/>
          <w:sz w:val="28"/>
          <w:szCs w:val="28"/>
        </w:rPr>
        <w:t>ОАО «ГНЦ НИИАР»</w:t>
      </w:r>
      <w:r>
        <w:rPr>
          <w:sz w:val="28"/>
          <w:szCs w:val="28"/>
        </w:rPr>
        <w:t>;</w:t>
      </w:r>
    </w:p>
    <w:p w:rsidR="00BC3783" w:rsidRPr="0062094B" w:rsidRDefault="00BC3783" w:rsidP="0087212D">
      <w:pPr>
        <w:widowControl w:val="0"/>
        <w:suppressAutoHyphens/>
        <w:spacing w:line="365" w:lineRule="auto"/>
        <w:ind w:firstLine="720"/>
        <w:jc w:val="both"/>
        <w:rPr>
          <w:sz w:val="28"/>
          <w:szCs w:val="28"/>
        </w:rPr>
      </w:pPr>
      <w:r>
        <w:rPr>
          <w:sz w:val="28"/>
          <w:szCs w:val="28"/>
        </w:rPr>
        <w:t xml:space="preserve">удачное расположение </w:t>
      </w:r>
      <w:r w:rsidRPr="0080108F">
        <w:rPr>
          <w:sz w:val="28"/>
          <w:szCs w:val="28"/>
        </w:rPr>
        <w:t>центр</w:t>
      </w:r>
      <w:r>
        <w:rPr>
          <w:sz w:val="28"/>
          <w:szCs w:val="28"/>
        </w:rPr>
        <w:t xml:space="preserve">а медицинской радиологии </w:t>
      </w:r>
      <w:r w:rsidRPr="0062094B">
        <w:rPr>
          <w:sz w:val="28"/>
          <w:szCs w:val="28"/>
        </w:rPr>
        <w:t>с точки зрения логистики</w:t>
      </w:r>
      <w:r>
        <w:rPr>
          <w:sz w:val="28"/>
          <w:szCs w:val="28"/>
        </w:rPr>
        <w:t>, поскольку</w:t>
      </w:r>
      <w:r w:rsidRPr="0062094B">
        <w:rPr>
          <w:sz w:val="28"/>
          <w:szCs w:val="28"/>
        </w:rPr>
        <w:t xml:space="preserve"> </w:t>
      </w:r>
      <w:r>
        <w:rPr>
          <w:sz w:val="28"/>
          <w:szCs w:val="28"/>
        </w:rPr>
        <w:t>п</w:t>
      </w:r>
      <w:r w:rsidRPr="0062094B">
        <w:rPr>
          <w:sz w:val="28"/>
          <w:szCs w:val="28"/>
        </w:rPr>
        <w:t>ациент</w:t>
      </w:r>
      <w:r>
        <w:rPr>
          <w:sz w:val="28"/>
          <w:szCs w:val="28"/>
        </w:rPr>
        <w:t>ов</w:t>
      </w:r>
      <w:r w:rsidRPr="0062094B">
        <w:rPr>
          <w:sz w:val="28"/>
          <w:szCs w:val="28"/>
        </w:rPr>
        <w:t xml:space="preserve"> можно </w:t>
      </w:r>
      <w:r>
        <w:rPr>
          <w:sz w:val="28"/>
          <w:szCs w:val="28"/>
        </w:rPr>
        <w:t xml:space="preserve">будет </w:t>
      </w:r>
      <w:r w:rsidRPr="0062094B">
        <w:rPr>
          <w:sz w:val="28"/>
          <w:szCs w:val="28"/>
        </w:rPr>
        <w:t>доставлять как автомобильным или железнодорожным, так и воздушным</w:t>
      </w:r>
      <w:r>
        <w:rPr>
          <w:sz w:val="28"/>
          <w:szCs w:val="28"/>
        </w:rPr>
        <w:t xml:space="preserve"> транспортом</w:t>
      </w:r>
      <w:r w:rsidRPr="0062094B">
        <w:rPr>
          <w:sz w:val="28"/>
          <w:szCs w:val="28"/>
        </w:rPr>
        <w:t xml:space="preserve">. В радиусе </w:t>
      </w:r>
      <w:smartTag w:uri="urn:schemas-microsoft-com:office:smarttags" w:element="metricconverter">
        <w:smartTagPr>
          <w:attr w:name="ProductID" w:val="100 км"/>
        </w:smartTagPr>
        <w:r w:rsidRPr="0062094B">
          <w:rPr>
            <w:sz w:val="28"/>
            <w:szCs w:val="28"/>
          </w:rPr>
          <w:t>100 км</w:t>
        </w:r>
      </w:smartTag>
      <w:r w:rsidRPr="0062094B">
        <w:rPr>
          <w:sz w:val="28"/>
          <w:szCs w:val="28"/>
        </w:rPr>
        <w:t xml:space="preserve"> от города </w:t>
      </w:r>
      <w:r w:rsidRPr="0062094B">
        <w:rPr>
          <w:sz w:val="28"/>
          <w:szCs w:val="28"/>
        </w:rPr>
        <w:lastRenderedPageBreak/>
        <w:t xml:space="preserve">Димитровграда </w:t>
      </w:r>
      <w:r>
        <w:rPr>
          <w:sz w:val="28"/>
          <w:szCs w:val="28"/>
        </w:rPr>
        <w:t xml:space="preserve">находятся </w:t>
      </w:r>
      <w:r w:rsidRPr="0062094B">
        <w:rPr>
          <w:sz w:val="28"/>
          <w:szCs w:val="28"/>
        </w:rPr>
        <w:t xml:space="preserve">2 международных аэропорта, что </w:t>
      </w:r>
      <w:r>
        <w:rPr>
          <w:sz w:val="28"/>
          <w:szCs w:val="28"/>
        </w:rPr>
        <w:t xml:space="preserve">даёт иностранным гражданам </w:t>
      </w:r>
      <w:r w:rsidRPr="0062094B">
        <w:rPr>
          <w:sz w:val="28"/>
          <w:szCs w:val="28"/>
        </w:rPr>
        <w:t xml:space="preserve">возможность </w:t>
      </w:r>
      <w:r>
        <w:rPr>
          <w:sz w:val="28"/>
          <w:szCs w:val="28"/>
        </w:rPr>
        <w:t>пользоваться услугами центра медицинской радиологии</w:t>
      </w:r>
      <w:r w:rsidRPr="0062094B">
        <w:rPr>
          <w:sz w:val="28"/>
          <w:szCs w:val="28"/>
        </w:rPr>
        <w:t>;</w:t>
      </w:r>
    </w:p>
    <w:p w:rsidR="00BC3783" w:rsidRPr="00312E66" w:rsidRDefault="00BC3783" w:rsidP="0087212D">
      <w:pPr>
        <w:widowControl w:val="0"/>
        <w:suppressAutoHyphens/>
        <w:spacing w:line="365" w:lineRule="auto"/>
        <w:ind w:firstLine="720"/>
        <w:jc w:val="both"/>
        <w:rPr>
          <w:sz w:val="28"/>
          <w:szCs w:val="28"/>
        </w:rPr>
      </w:pPr>
      <w:r w:rsidRPr="0062094B">
        <w:rPr>
          <w:sz w:val="28"/>
          <w:szCs w:val="28"/>
        </w:rPr>
        <w:t xml:space="preserve">наличие </w:t>
      </w:r>
      <w:r>
        <w:rPr>
          <w:sz w:val="28"/>
          <w:szCs w:val="28"/>
        </w:rPr>
        <w:t xml:space="preserve">в </w:t>
      </w:r>
      <w:r>
        <w:rPr>
          <w:rFonts w:ascii="Times New Roman CYR" w:hAnsi="Times New Roman CYR" w:cs="Times New Roman CYR"/>
          <w:sz w:val="28"/>
          <w:szCs w:val="28"/>
        </w:rPr>
        <w:t xml:space="preserve">ОАО «ГНЦ НИИАР» </w:t>
      </w:r>
      <w:r w:rsidRPr="0062094B">
        <w:rPr>
          <w:sz w:val="28"/>
          <w:szCs w:val="28"/>
        </w:rPr>
        <w:t>уникального для России реактора на быстрых нейронах БОР-60;</w:t>
      </w:r>
    </w:p>
    <w:p w:rsidR="00BC3783" w:rsidRPr="00391490" w:rsidRDefault="00BC3783" w:rsidP="0087212D">
      <w:pPr>
        <w:widowControl w:val="0"/>
        <w:suppressAutoHyphens/>
        <w:spacing w:line="365" w:lineRule="auto"/>
        <w:ind w:firstLine="720"/>
        <w:jc w:val="both"/>
        <w:rPr>
          <w:sz w:val="28"/>
          <w:szCs w:val="28"/>
        </w:rPr>
      </w:pPr>
      <w:r w:rsidRPr="00391490">
        <w:rPr>
          <w:sz w:val="28"/>
          <w:szCs w:val="28"/>
        </w:rPr>
        <w:t xml:space="preserve">строительство </w:t>
      </w:r>
      <w:r>
        <w:rPr>
          <w:rFonts w:ascii="Times New Roman CYR" w:hAnsi="Times New Roman CYR" w:cs="Times New Roman CYR"/>
          <w:sz w:val="28"/>
          <w:szCs w:val="28"/>
        </w:rPr>
        <w:t xml:space="preserve">ОАО «ГНЦ НИИАР» </w:t>
      </w:r>
      <w:r w:rsidRPr="00391490">
        <w:rPr>
          <w:sz w:val="28"/>
          <w:szCs w:val="28"/>
        </w:rPr>
        <w:t>много</w:t>
      </w:r>
      <w:r>
        <w:rPr>
          <w:sz w:val="28"/>
          <w:szCs w:val="28"/>
        </w:rPr>
        <w:t>функционального</w:t>
      </w:r>
      <w:r w:rsidRPr="00391490">
        <w:rPr>
          <w:sz w:val="28"/>
          <w:szCs w:val="28"/>
        </w:rPr>
        <w:t xml:space="preserve"> </w:t>
      </w:r>
      <w:r>
        <w:rPr>
          <w:sz w:val="28"/>
          <w:szCs w:val="28"/>
        </w:rPr>
        <w:t xml:space="preserve">быстрого </w:t>
      </w:r>
      <w:r w:rsidRPr="00391490">
        <w:rPr>
          <w:sz w:val="28"/>
          <w:szCs w:val="28"/>
        </w:rPr>
        <w:t>исследовательского реактора МБИР</w:t>
      </w:r>
      <w:r>
        <w:rPr>
          <w:sz w:val="28"/>
          <w:szCs w:val="28"/>
        </w:rPr>
        <w:t>;</w:t>
      </w:r>
    </w:p>
    <w:p w:rsidR="00BC3783" w:rsidRPr="00391490" w:rsidRDefault="00BC3783" w:rsidP="0087212D">
      <w:pPr>
        <w:widowControl w:val="0"/>
        <w:suppressAutoHyphens/>
        <w:spacing w:line="365" w:lineRule="auto"/>
        <w:ind w:firstLine="720"/>
        <w:jc w:val="both"/>
        <w:rPr>
          <w:sz w:val="28"/>
          <w:szCs w:val="28"/>
        </w:rPr>
      </w:pPr>
      <w:r w:rsidRPr="00391490">
        <w:rPr>
          <w:sz w:val="28"/>
          <w:szCs w:val="28"/>
        </w:rPr>
        <w:t>с</w:t>
      </w:r>
      <w:r>
        <w:rPr>
          <w:sz w:val="28"/>
          <w:szCs w:val="28"/>
        </w:rPr>
        <w:t>ложившаяся</w:t>
      </w:r>
      <w:r w:rsidRPr="00391490">
        <w:rPr>
          <w:sz w:val="28"/>
          <w:szCs w:val="28"/>
        </w:rPr>
        <w:t xml:space="preserve"> база подготовки кадров</w:t>
      </w:r>
      <w:r>
        <w:rPr>
          <w:sz w:val="28"/>
          <w:szCs w:val="28"/>
        </w:rPr>
        <w:t xml:space="preserve"> для обеспечения функционирования центра медицинской радиологии</w:t>
      </w:r>
      <w:r w:rsidRPr="00391490">
        <w:rPr>
          <w:sz w:val="28"/>
          <w:szCs w:val="28"/>
        </w:rPr>
        <w:t xml:space="preserve"> </w:t>
      </w:r>
      <w:r>
        <w:rPr>
          <w:sz w:val="28"/>
          <w:szCs w:val="28"/>
        </w:rPr>
        <w:t>(</w:t>
      </w:r>
      <w:r w:rsidRPr="00391490">
        <w:rPr>
          <w:sz w:val="28"/>
          <w:szCs w:val="28"/>
        </w:rPr>
        <w:t xml:space="preserve">ОАО «ГНЦ НИИАР», </w:t>
      </w:r>
      <w:proofErr w:type="spellStart"/>
      <w:r w:rsidRPr="00391490">
        <w:rPr>
          <w:sz w:val="28"/>
          <w:szCs w:val="28"/>
        </w:rPr>
        <w:t>Димитровградский</w:t>
      </w:r>
      <w:proofErr w:type="spellEnd"/>
      <w:r w:rsidRPr="00391490">
        <w:rPr>
          <w:sz w:val="28"/>
          <w:szCs w:val="28"/>
        </w:rPr>
        <w:t xml:space="preserve"> инженерно-технологический институт </w:t>
      </w:r>
      <w:r>
        <w:rPr>
          <w:sz w:val="28"/>
          <w:szCs w:val="28"/>
        </w:rPr>
        <w:t>–</w:t>
      </w:r>
      <w:r w:rsidRPr="00391490">
        <w:rPr>
          <w:sz w:val="28"/>
          <w:szCs w:val="28"/>
        </w:rPr>
        <w:t xml:space="preserve"> филиал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разования «</w:t>
      </w:r>
      <w:r w:rsidRPr="00391490">
        <w:rPr>
          <w:sz w:val="28"/>
          <w:szCs w:val="28"/>
        </w:rPr>
        <w:t>Национальный исследо</w:t>
      </w:r>
      <w:r>
        <w:rPr>
          <w:sz w:val="28"/>
          <w:szCs w:val="28"/>
        </w:rPr>
        <w:t>вательский ядерный университет «МИФИ»</w:t>
      </w:r>
      <w:r w:rsidRPr="00391490">
        <w:rPr>
          <w:sz w:val="28"/>
          <w:szCs w:val="28"/>
        </w:rPr>
        <w:t xml:space="preserve">  и медицинский факультет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разования «</w:t>
      </w:r>
      <w:r w:rsidRPr="00391490">
        <w:rPr>
          <w:sz w:val="28"/>
          <w:szCs w:val="28"/>
        </w:rPr>
        <w:t>Ульяновск</w:t>
      </w:r>
      <w:r>
        <w:rPr>
          <w:sz w:val="28"/>
          <w:szCs w:val="28"/>
        </w:rPr>
        <w:t xml:space="preserve">ий </w:t>
      </w:r>
      <w:r w:rsidRPr="00391490">
        <w:rPr>
          <w:sz w:val="28"/>
          <w:szCs w:val="28"/>
        </w:rPr>
        <w:t>государственн</w:t>
      </w:r>
      <w:r>
        <w:rPr>
          <w:sz w:val="28"/>
          <w:szCs w:val="28"/>
        </w:rPr>
        <w:t>ый</w:t>
      </w:r>
      <w:r w:rsidRPr="00391490">
        <w:rPr>
          <w:sz w:val="28"/>
          <w:szCs w:val="28"/>
        </w:rPr>
        <w:t xml:space="preserve"> университет</w:t>
      </w:r>
      <w:r>
        <w:rPr>
          <w:sz w:val="28"/>
          <w:szCs w:val="28"/>
        </w:rPr>
        <w:t xml:space="preserve">» (далее  – </w:t>
      </w:r>
      <w:proofErr w:type="spellStart"/>
      <w:r>
        <w:rPr>
          <w:sz w:val="28"/>
          <w:szCs w:val="28"/>
        </w:rPr>
        <w:t>УлГУ</w:t>
      </w:r>
      <w:proofErr w:type="spellEnd"/>
      <w:r w:rsidRPr="00391490">
        <w:rPr>
          <w:sz w:val="28"/>
          <w:szCs w:val="28"/>
        </w:rPr>
        <w:t>).</w:t>
      </w:r>
    </w:p>
    <w:p w:rsidR="00BC3783" w:rsidRPr="00391490" w:rsidRDefault="00BC3783" w:rsidP="0087212D">
      <w:pPr>
        <w:widowControl w:val="0"/>
        <w:suppressAutoHyphens/>
        <w:spacing w:line="365" w:lineRule="auto"/>
        <w:ind w:firstLine="709"/>
        <w:jc w:val="both"/>
        <w:rPr>
          <w:sz w:val="28"/>
          <w:szCs w:val="28"/>
        </w:rPr>
      </w:pPr>
      <w:r w:rsidRPr="00391490">
        <w:rPr>
          <w:sz w:val="28"/>
          <w:szCs w:val="28"/>
        </w:rPr>
        <w:t xml:space="preserve">Такое сочетание </w:t>
      </w:r>
      <w:r>
        <w:rPr>
          <w:sz w:val="28"/>
          <w:szCs w:val="28"/>
        </w:rPr>
        <w:t xml:space="preserve">предпосылок </w:t>
      </w:r>
      <w:r w:rsidRPr="00391490">
        <w:rPr>
          <w:sz w:val="28"/>
          <w:szCs w:val="28"/>
        </w:rPr>
        <w:t xml:space="preserve">позволяет создать </w:t>
      </w:r>
      <w:r>
        <w:rPr>
          <w:sz w:val="28"/>
          <w:szCs w:val="28"/>
        </w:rPr>
        <w:t>высокоэффективный</w:t>
      </w:r>
      <w:r w:rsidRPr="0080108F">
        <w:rPr>
          <w:sz w:val="28"/>
          <w:szCs w:val="28"/>
        </w:rPr>
        <w:t xml:space="preserve"> центр</w:t>
      </w:r>
      <w:r>
        <w:rPr>
          <w:sz w:val="28"/>
          <w:szCs w:val="28"/>
        </w:rPr>
        <w:t xml:space="preserve"> медицинской радиологии федерального, а в перспективе </w:t>
      </w:r>
      <w:r w:rsidRPr="00391490">
        <w:rPr>
          <w:sz w:val="28"/>
          <w:szCs w:val="28"/>
        </w:rPr>
        <w:t xml:space="preserve"> и международного значения.</w:t>
      </w:r>
    </w:p>
    <w:p w:rsidR="00BC3783" w:rsidRPr="0087212D" w:rsidRDefault="00BC3783" w:rsidP="000A0517">
      <w:pPr>
        <w:widowControl w:val="0"/>
        <w:suppressAutoHyphens/>
        <w:ind w:firstLine="709"/>
        <w:jc w:val="center"/>
        <w:rPr>
          <w:b/>
          <w:szCs w:val="28"/>
        </w:rPr>
      </w:pPr>
    </w:p>
    <w:p w:rsidR="00BC3783" w:rsidRDefault="00BC3783" w:rsidP="000A0517">
      <w:pPr>
        <w:widowControl w:val="0"/>
        <w:suppressAutoHyphens/>
        <w:jc w:val="center"/>
        <w:rPr>
          <w:b/>
          <w:sz w:val="28"/>
          <w:szCs w:val="28"/>
        </w:rPr>
      </w:pPr>
      <w:r w:rsidRPr="0062094B">
        <w:rPr>
          <w:b/>
          <w:sz w:val="28"/>
          <w:szCs w:val="28"/>
        </w:rPr>
        <w:t xml:space="preserve">2.1.7. Система государственной  поддержки </w:t>
      </w:r>
    </w:p>
    <w:p w:rsidR="00BC3783" w:rsidRPr="0062094B" w:rsidRDefault="00BC3783" w:rsidP="000A0517">
      <w:pPr>
        <w:widowControl w:val="0"/>
        <w:suppressAutoHyphens/>
        <w:jc w:val="center"/>
        <w:rPr>
          <w:b/>
          <w:sz w:val="28"/>
          <w:szCs w:val="28"/>
        </w:rPr>
      </w:pPr>
      <w:r w:rsidRPr="0062094B">
        <w:rPr>
          <w:b/>
          <w:sz w:val="28"/>
          <w:szCs w:val="28"/>
        </w:rPr>
        <w:t>инвестиционных проектов</w:t>
      </w:r>
    </w:p>
    <w:p w:rsidR="00BC3783" w:rsidRPr="0087212D" w:rsidRDefault="00BC3783" w:rsidP="000A0517">
      <w:pPr>
        <w:widowControl w:val="0"/>
        <w:suppressAutoHyphens/>
        <w:jc w:val="both"/>
        <w:rPr>
          <w:b/>
          <w:sz w:val="28"/>
          <w:szCs w:val="28"/>
          <w:u w:val="single"/>
        </w:rPr>
      </w:pPr>
    </w:p>
    <w:p w:rsidR="00BC3783" w:rsidRPr="0062094B" w:rsidRDefault="00BC3783" w:rsidP="000A0517">
      <w:pPr>
        <w:widowControl w:val="0"/>
        <w:suppressAutoHyphens/>
        <w:jc w:val="both"/>
        <w:rPr>
          <w:b/>
          <w:sz w:val="28"/>
          <w:szCs w:val="28"/>
          <w:u w:val="single"/>
        </w:rPr>
      </w:pPr>
    </w:p>
    <w:p w:rsidR="00BC3783" w:rsidRPr="0062094B" w:rsidRDefault="00BC3783" w:rsidP="0087212D">
      <w:pPr>
        <w:widowControl w:val="0"/>
        <w:suppressAutoHyphens/>
        <w:spacing w:line="365" w:lineRule="auto"/>
        <w:ind w:firstLine="720"/>
        <w:jc w:val="both"/>
        <w:rPr>
          <w:sz w:val="28"/>
          <w:szCs w:val="28"/>
        </w:rPr>
      </w:pPr>
      <w:r w:rsidRPr="0062094B">
        <w:rPr>
          <w:sz w:val="28"/>
          <w:szCs w:val="28"/>
        </w:rPr>
        <w:t xml:space="preserve">В </w:t>
      </w:r>
      <w:r>
        <w:rPr>
          <w:sz w:val="28"/>
          <w:szCs w:val="28"/>
        </w:rPr>
        <w:t xml:space="preserve">Ульяновской области </w:t>
      </w:r>
      <w:r w:rsidRPr="0062094B">
        <w:rPr>
          <w:sz w:val="28"/>
          <w:szCs w:val="28"/>
        </w:rPr>
        <w:t>сформирована эффективная система государственной поддержки инвестиционных проектов. Меры поддержки инвестиционной деятельности заключаются:</w:t>
      </w:r>
    </w:p>
    <w:p w:rsidR="00BC3783" w:rsidRPr="00564C14" w:rsidRDefault="00BC3783" w:rsidP="0087212D">
      <w:pPr>
        <w:widowControl w:val="0"/>
        <w:suppressAutoHyphens/>
        <w:spacing w:line="365" w:lineRule="auto"/>
        <w:ind w:firstLine="720"/>
        <w:jc w:val="both"/>
        <w:rPr>
          <w:sz w:val="28"/>
          <w:szCs w:val="28"/>
        </w:rPr>
      </w:pPr>
      <w:r w:rsidRPr="00564C14">
        <w:rPr>
          <w:sz w:val="28"/>
          <w:szCs w:val="28"/>
        </w:rPr>
        <w:t>в создании системы эффективного сопровождения инвестиционного проекта на всех стадиях его реализации, в том числе в закреплении за каждым крупным инвестиционным проектом куратора из числа членов Правительства Ульяновской области;</w:t>
      </w:r>
    </w:p>
    <w:p w:rsidR="00BC3783" w:rsidRPr="00564C14" w:rsidRDefault="00BC3783" w:rsidP="0087212D">
      <w:pPr>
        <w:widowControl w:val="0"/>
        <w:suppressAutoHyphens/>
        <w:spacing w:line="367" w:lineRule="auto"/>
        <w:ind w:firstLine="720"/>
        <w:jc w:val="both"/>
        <w:rPr>
          <w:sz w:val="28"/>
          <w:szCs w:val="28"/>
        </w:rPr>
      </w:pPr>
      <w:r w:rsidRPr="00564C14">
        <w:rPr>
          <w:sz w:val="28"/>
          <w:szCs w:val="28"/>
        </w:rPr>
        <w:t xml:space="preserve">в установлении фиксированного срока рассмотрения заявлений о предоставлении земельных участков, необходимых для реализации </w:t>
      </w:r>
      <w:r w:rsidRPr="00564C14">
        <w:rPr>
          <w:sz w:val="28"/>
          <w:szCs w:val="28"/>
        </w:rPr>
        <w:lastRenderedPageBreak/>
        <w:t>инвестиционных проектов. Этот срок составляет 185 дней со дня подачи заявления;</w:t>
      </w:r>
    </w:p>
    <w:p w:rsidR="00BC3783" w:rsidRDefault="00BC3783" w:rsidP="0087212D">
      <w:pPr>
        <w:widowControl w:val="0"/>
        <w:suppressAutoHyphens/>
        <w:spacing w:line="367" w:lineRule="auto"/>
        <w:ind w:firstLine="720"/>
        <w:jc w:val="both"/>
        <w:rPr>
          <w:sz w:val="28"/>
          <w:szCs w:val="28"/>
        </w:rPr>
      </w:pPr>
      <w:r w:rsidRPr="00564C14">
        <w:rPr>
          <w:sz w:val="28"/>
          <w:szCs w:val="28"/>
        </w:rPr>
        <w:t>в законодательном закреплении мер государственной поддержки инвестиционной деятельности, в том числе в сферах налогообложения, предоставления залогового обеспечения, субсидий и государственных гарантий, а также реализации мероприятий, направленных</w:t>
      </w:r>
      <w:r w:rsidRPr="0026503E">
        <w:rPr>
          <w:sz w:val="28"/>
          <w:szCs w:val="28"/>
        </w:rPr>
        <w:t xml:space="preserve"> на формирование и развитие инфраструктуры промышленных зон</w:t>
      </w:r>
      <w:r>
        <w:rPr>
          <w:sz w:val="28"/>
          <w:szCs w:val="28"/>
        </w:rPr>
        <w:t>, находящихся на территории Ульяновской области.</w:t>
      </w:r>
    </w:p>
    <w:p w:rsidR="00BC3783" w:rsidRPr="0087212D" w:rsidRDefault="00BC3783" w:rsidP="000A0517">
      <w:pPr>
        <w:widowControl w:val="0"/>
        <w:suppressAutoHyphens/>
        <w:ind w:firstLine="720"/>
        <w:jc w:val="both"/>
        <w:rPr>
          <w:sz w:val="32"/>
          <w:szCs w:val="28"/>
        </w:rPr>
      </w:pPr>
    </w:p>
    <w:p w:rsidR="00BC3783" w:rsidRPr="0026503E" w:rsidRDefault="00BC3783" w:rsidP="000A0517">
      <w:pPr>
        <w:widowControl w:val="0"/>
        <w:suppressAutoHyphens/>
        <w:jc w:val="both"/>
        <w:rPr>
          <w:sz w:val="28"/>
          <w:szCs w:val="28"/>
        </w:rPr>
      </w:pPr>
    </w:p>
    <w:p w:rsidR="00BC3783" w:rsidRDefault="00BC3783" w:rsidP="000A0517">
      <w:pPr>
        <w:pStyle w:val="ConsPlusTitle"/>
        <w:numPr>
          <w:ilvl w:val="1"/>
          <w:numId w:val="18"/>
        </w:numPr>
        <w:suppressAutoHyphens/>
        <w:ind w:left="0" w:firstLine="0"/>
        <w:jc w:val="center"/>
        <w:outlineLvl w:val="1"/>
        <w:rPr>
          <w:rFonts w:ascii="Times New Roman" w:hAnsi="Times New Roman" w:cs="Times New Roman"/>
          <w:sz w:val="28"/>
          <w:szCs w:val="28"/>
        </w:rPr>
      </w:pPr>
      <w:bookmarkStart w:id="6" w:name="_Toc202084752"/>
      <w:bookmarkStart w:id="7" w:name="_Toc202085450"/>
      <w:r w:rsidRPr="003649E4">
        <w:rPr>
          <w:rFonts w:ascii="Times New Roman" w:hAnsi="Times New Roman" w:cs="Times New Roman"/>
          <w:sz w:val="28"/>
          <w:szCs w:val="28"/>
        </w:rPr>
        <w:t xml:space="preserve">Проблемы </w:t>
      </w:r>
      <w:r>
        <w:rPr>
          <w:rFonts w:ascii="Times New Roman" w:hAnsi="Times New Roman" w:cs="Times New Roman"/>
          <w:sz w:val="28"/>
          <w:szCs w:val="28"/>
        </w:rPr>
        <w:t xml:space="preserve">социально-экономического </w:t>
      </w:r>
      <w:r w:rsidRPr="003649E4">
        <w:rPr>
          <w:rFonts w:ascii="Times New Roman" w:hAnsi="Times New Roman" w:cs="Times New Roman"/>
          <w:sz w:val="28"/>
          <w:szCs w:val="28"/>
        </w:rPr>
        <w:t>развития</w:t>
      </w:r>
      <w:bookmarkEnd w:id="6"/>
      <w:bookmarkEnd w:id="7"/>
    </w:p>
    <w:p w:rsidR="00BC3783" w:rsidRPr="003649E4" w:rsidRDefault="00BC3783" w:rsidP="000A0517">
      <w:pPr>
        <w:pStyle w:val="ConsPlusTitle"/>
        <w:suppressAutoHyphens/>
        <w:jc w:val="center"/>
        <w:outlineLvl w:val="1"/>
        <w:rPr>
          <w:rFonts w:ascii="Times New Roman" w:hAnsi="Times New Roman" w:cs="Times New Roman"/>
          <w:sz w:val="28"/>
          <w:szCs w:val="28"/>
        </w:rPr>
      </w:pPr>
      <w:r>
        <w:rPr>
          <w:rFonts w:ascii="Times New Roman" w:hAnsi="Times New Roman" w:cs="Times New Roman"/>
          <w:sz w:val="28"/>
          <w:szCs w:val="28"/>
        </w:rPr>
        <w:t>Ульяновской области</w:t>
      </w:r>
    </w:p>
    <w:p w:rsidR="00BC3783" w:rsidRDefault="00BC3783" w:rsidP="000A0517">
      <w:pPr>
        <w:pStyle w:val="ConsPlusTitle"/>
        <w:suppressAutoHyphens/>
        <w:jc w:val="center"/>
        <w:outlineLvl w:val="1"/>
        <w:rPr>
          <w:rFonts w:ascii="Times New Roman" w:hAnsi="Times New Roman" w:cs="Times New Roman"/>
          <w:sz w:val="28"/>
          <w:szCs w:val="28"/>
        </w:rPr>
      </w:pPr>
    </w:p>
    <w:p w:rsidR="00BC3783" w:rsidRPr="003649E4" w:rsidRDefault="00BC3783" w:rsidP="000A0517">
      <w:pPr>
        <w:pStyle w:val="ConsPlusTitle"/>
        <w:suppressAutoHyphens/>
        <w:jc w:val="center"/>
        <w:outlineLvl w:val="1"/>
        <w:rPr>
          <w:rFonts w:ascii="Times New Roman" w:hAnsi="Times New Roman" w:cs="Times New Roman"/>
          <w:sz w:val="28"/>
          <w:szCs w:val="28"/>
        </w:rPr>
      </w:pPr>
    </w:p>
    <w:p w:rsidR="00BC3783" w:rsidRPr="003649E4" w:rsidRDefault="00BC3783" w:rsidP="000A0517">
      <w:pPr>
        <w:pStyle w:val="af"/>
        <w:widowControl w:val="0"/>
        <w:suppressAutoHyphens/>
        <w:jc w:val="center"/>
        <w:rPr>
          <w:b/>
          <w:sz w:val="28"/>
          <w:szCs w:val="28"/>
        </w:rPr>
      </w:pPr>
      <w:r w:rsidRPr="003649E4">
        <w:rPr>
          <w:b/>
          <w:sz w:val="28"/>
          <w:szCs w:val="28"/>
        </w:rPr>
        <w:t xml:space="preserve">2.2.1. Газификация </w:t>
      </w:r>
      <w:r>
        <w:rPr>
          <w:b/>
          <w:sz w:val="28"/>
          <w:szCs w:val="28"/>
        </w:rPr>
        <w:t>в Ульяновской области</w:t>
      </w:r>
    </w:p>
    <w:p w:rsidR="00BC3783" w:rsidRDefault="00BC3783" w:rsidP="000A0517">
      <w:pPr>
        <w:pStyle w:val="af"/>
        <w:widowControl w:val="0"/>
        <w:suppressAutoHyphens/>
        <w:jc w:val="both"/>
        <w:rPr>
          <w:b/>
          <w:sz w:val="28"/>
          <w:szCs w:val="28"/>
          <w:highlight w:val="cyan"/>
          <w:u w:val="single"/>
        </w:rPr>
      </w:pPr>
    </w:p>
    <w:p w:rsidR="00BC3783" w:rsidRPr="0087212D" w:rsidRDefault="00BC3783" w:rsidP="000A0517">
      <w:pPr>
        <w:pStyle w:val="af"/>
        <w:widowControl w:val="0"/>
        <w:suppressAutoHyphens/>
        <w:jc w:val="both"/>
        <w:rPr>
          <w:b/>
          <w:sz w:val="32"/>
          <w:szCs w:val="28"/>
          <w:highlight w:val="cyan"/>
          <w:u w:val="single"/>
        </w:rPr>
      </w:pPr>
    </w:p>
    <w:p w:rsidR="00BC3783" w:rsidRDefault="00BC3783" w:rsidP="0087212D">
      <w:pPr>
        <w:widowControl w:val="0"/>
        <w:shd w:val="clear" w:color="auto" w:fill="FFFFFF"/>
        <w:suppressAutoHyphens/>
        <w:spacing w:line="367" w:lineRule="auto"/>
        <w:ind w:firstLine="709"/>
        <w:jc w:val="both"/>
        <w:rPr>
          <w:sz w:val="28"/>
          <w:szCs w:val="28"/>
        </w:rPr>
      </w:pPr>
      <w:r>
        <w:rPr>
          <w:sz w:val="28"/>
          <w:szCs w:val="28"/>
        </w:rPr>
        <w:t>Потребители в Ульяновской области</w:t>
      </w:r>
      <w:r w:rsidRPr="009510C3">
        <w:rPr>
          <w:sz w:val="28"/>
          <w:szCs w:val="28"/>
        </w:rPr>
        <w:t xml:space="preserve"> снабжа</w:t>
      </w:r>
      <w:r>
        <w:rPr>
          <w:sz w:val="28"/>
          <w:szCs w:val="28"/>
        </w:rPr>
        <w:t>ю</w:t>
      </w:r>
      <w:r w:rsidRPr="009510C3">
        <w:rPr>
          <w:sz w:val="28"/>
          <w:szCs w:val="28"/>
        </w:rPr>
        <w:t xml:space="preserve">тся </w:t>
      </w:r>
      <w:r>
        <w:rPr>
          <w:sz w:val="28"/>
          <w:szCs w:val="28"/>
        </w:rPr>
        <w:t xml:space="preserve">природным </w:t>
      </w:r>
      <w:r w:rsidRPr="009510C3">
        <w:rPr>
          <w:sz w:val="28"/>
          <w:szCs w:val="28"/>
        </w:rPr>
        <w:t xml:space="preserve">газом от двух существующих магистральных газопроводов-отводов «Старая </w:t>
      </w:r>
      <w:proofErr w:type="spellStart"/>
      <w:r w:rsidRPr="009510C3">
        <w:rPr>
          <w:sz w:val="28"/>
          <w:szCs w:val="28"/>
        </w:rPr>
        <w:t>Бинарадка</w:t>
      </w:r>
      <w:proofErr w:type="spellEnd"/>
      <w:r>
        <w:rPr>
          <w:sz w:val="28"/>
          <w:szCs w:val="28"/>
        </w:rPr>
        <w:t xml:space="preserve"> –</w:t>
      </w:r>
      <w:r w:rsidRPr="009510C3">
        <w:rPr>
          <w:sz w:val="28"/>
          <w:szCs w:val="28"/>
        </w:rPr>
        <w:t>Димитровград</w:t>
      </w:r>
      <w:r>
        <w:rPr>
          <w:sz w:val="28"/>
          <w:szCs w:val="28"/>
        </w:rPr>
        <w:t xml:space="preserve"> – </w:t>
      </w:r>
      <w:r w:rsidRPr="009510C3">
        <w:rPr>
          <w:sz w:val="28"/>
          <w:szCs w:val="28"/>
        </w:rPr>
        <w:t xml:space="preserve">Ульяновск» и «Новоспасск – Ульяновск», которые являются </w:t>
      </w:r>
      <w:r>
        <w:rPr>
          <w:sz w:val="28"/>
          <w:szCs w:val="28"/>
        </w:rPr>
        <w:br/>
      </w:r>
      <w:r w:rsidRPr="009510C3">
        <w:rPr>
          <w:sz w:val="28"/>
          <w:szCs w:val="28"/>
        </w:rPr>
        <w:t>закольцованными.</w:t>
      </w:r>
    </w:p>
    <w:p w:rsidR="00BC3783" w:rsidRDefault="00BC3783" w:rsidP="0087212D">
      <w:pPr>
        <w:pStyle w:val="af"/>
        <w:widowControl w:val="0"/>
        <w:suppressAutoHyphens/>
        <w:spacing w:line="367" w:lineRule="auto"/>
        <w:ind w:firstLine="708"/>
        <w:jc w:val="both"/>
        <w:rPr>
          <w:sz w:val="28"/>
          <w:szCs w:val="28"/>
        </w:rPr>
      </w:pPr>
      <w:r>
        <w:rPr>
          <w:sz w:val="28"/>
          <w:szCs w:val="28"/>
        </w:rPr>
        <w:t>В настоящее время завершается реализация проекта «Строительство газопровода-отвода «Сызрань – Ульяновск», выполняемого в три этапа:</w:t>
      </w:r>
    </w:p>
    <w:p w:rsidR="00BC3783" w:rsidRPr="005D545C" w:rsidRDefault="00BC3783" w:rsidP="0087212D">
      <w:pPr>
        <w:widowControl w:val="0"/>
        <w:suppressAutoHyphens/>
        <w:spacing w:line="367" w:lineRule="auto"/>
        <w:ind w:firstLine="720"/>
        <w:jc w:val="both"/>
        <w:rPr>
          <w:sz w:val="28"/>
          <w:szCs w:val="28"/>
        </w:rPr>
      </w:pPr>
      <w:r w:rsidRPr="005D545C">
        <w:rPr>
          <w:sz w:val="28"/>
          <w:szCs w:val="28"/>
        </w:rPr>
        <w:t xml:space="preserve">І пусковой – </w:t>
      </w:r>
      <w:r>
        <w:rPr>
          <w:sz w:val="28"/>
          <w:szCs w:val="28"/>
        </w:rPr>
        <w:t xml:space="preserve">строительство участка газопровода </w:t>
      </w:r>
      <w:r w:rsidRPr="005D545C">
        <w:rPr>
          <w:sz w:val="28"/>
          <w:szCs w:val="28"/>
        </w:rPr>
        <w:t xml:space="preserve">(технологическая перемычка) от проектируемого пункта замера и </w:t>
      </w:r>
      <w:r>
        <w:rPr>
          <w:sz w:val="28"/>
          <w:szCs w:val="28"/>
        </w:rPr>
        <w:t>редуцирования (ПЗРГ) до ГРС-22 (</w:t>
      </w:r>
      <w:r w:rsidRPr="005D545C">
        <w:rPr>
          <w:sz w:val="28"/>
          <w:szCs w:val="28"/>
        </w:rPr>
        <w:t>введён в эксплуатацию в 2011 году</w:t>
      </w:r>
      <w:r>
        <w:rPr>
          <w:sz w:val="28"/>
          <w:szCs w:val="28"/>
        </w:rPr>
        <w:t>);</w:t>
      </w:r>
    </w:p>
    <w:p w:rsidR="00BC3783" w:rsidRPr="005D545C" w:rsidRDefault="00BC3783" w:rsidP="0087212D">
      <w:pPr>
        <w:widowControl w:val="0"/>
        <w:suppressAutoHyphens/>
        <w:spacing w:line="367" w:lineRule="auto"/>
        <w:ind w:firstLine="720"/>
        <w:jc w:val="both"/>
        <w:rPr>
          <w:sz w:val="28"/>
          <w:szCs w:val="28"/>
        </w:rPr>
      </w:pPr>
      <w:r w:rsidRPr="005D545C">
        <w:rPr>
          <w:sz w:val="28"/>
          <w:szCs w:val="28"/>
        </w:rPr>
        <w:t xml:space="preserve">ІІ пусковой – строительство </w:t>
      </w:r>
      <w:r>
        <w:rPr>
          <w:sz w:val="28"/>
          <w:szCs w:val="28"/>
        </w:rPr>
        <w:t xml:space="preserve">газопровода </w:t>
      </w:r>
      <w:r w:rsidRPr="005D545C">
        <w:rPr>
          <w:sz w:val="28"/>
          <w:szCs w:val="28"/>
        </w:rPr>
        <w:t xml:space="preserve">от </w:t>
      </w:r>
      <w:proofErr w:type="spellStart"/>
      <w:r w:rsidRPr="005D545C">
        <w:rPr>
          <w:sz w:val="28"/>
          <w:szCs w:val="28"/>
        </w:rPr>
        <w:t>Сызранской</w:t>
      </w:r>
      <w:proofErr w:type="spellEnd"/>
      <w:r w:rsidRPr="005D545C">
        <w:rPr>
          <w:sz w:val="28"/>
          <w:szCs w:val="28"/>
        </w:rPr>
        <w:t xml:space="preserve"> компрессорной станции до с</w:t>
      </w:r>
      <w:r>
        <w:rPr>
          <w:sz w:val="28"/>
          <w:szCs w:val="28"/>
        </w:rPr>
        <w:t xml:space="preserve">ела </w:t>
      </w:r>
      <w:r w:rsidRPr="005D545C">
        <w:rPr>
          <w:sz w:val="28"/>
          <w:szCs w:val="28"/>
        </w:rPr>
        <w:t xml:space="preserve">Екатериновка </w:t>
      </w:r>
      <w:proofErr w:type="spellStart"/>
      <w:r w:rsidRPr="005D545C">
        <w:rPr>
          <w:sz w:val="28"/>
          <w:szCs w:val="28"/>
        </w:rPr>
        <w:t>Тереньгульского</w:t>
      </w:r>
      <w:proofErr w:type="spellEnd"/>
      <w:r w:rsidRPr="005D545C">
        <w:rPr>
          <w:sz w:val="28"/>
          <w:szCs w:val="28"/>
        </w:rPr>
        <w:t xml:space="preserve"> района </w:t>
      </w:r>
      <w:r>
        <w:rPr>
          <w:sz w:val="28"/>
          <w:szCs w:val="28"/>
        </w:rPr>
        <w:t xml:space="preserve">Ульяновской области </w:t>
      </w:r>
      <w:r w:rsidRPr="005D545C">
        <w:rPr>
          <w:sz w:val="28"/>
          <w:szCs w:val="28"/>
        </w:rPr>
        <w:t xml:space="preserve">со строительством двух ГРС </w:t>
      </w:r>
      <w:r>
        <w:rPr>
          <w:sz w:val="28"/>
          <w:szCs w:val="28"/>
        </w:rPr>
        <w:t xml:space="preserve">(в рабочем посёлке Тереньга и селе </w:t>
      </w:r>
      <w:proofErr w:type="spellStart"/>
      <w:r>
        <w:rPr>
          <w:sz w:val="28"/>
          <w:szCs w:val="28"/>
        </w:rPr>
        <w:t>Ясашная</w:t>
      </w:r>
      <w:proofErr w:type="spellEnd"/>
      <w:r>
        <w:rPr>
          <w:sz w:val="28"/>
          <w:szCs w:val="28"/>
        </w:rPr>
        <w:t xml:space="preserve"> Ташла) </w:t>
      </w:r>
      <w:r w:rsidRPr="005D545C">
        <w:rPr>
          <w:sz w:val="28"/>
          <w:szCs w:val="28"/>
        </w:rPr>
        <w:t>и реконструкция ГРС-22 для обеспечения 100</w:t>
      </w:r>
      <w:r>
        <w:rPr>
          <w:sz w:val="28"/>
          <w:szCs w:val="28"/>
        </w:rPr>
        <w:t xml:space="preserve"> процентов</w:t>
      </w:r>
      <w:r w:rsidRPr="005D545C">
        <w:rPr>
          <w:sz w:val="28"/>
          <w:szCs w:val="28"/>
        </w:rPr>
        <w:t xml:space="preserve"> потребности </w:t>
      </w:r>
      <w:r>
        <w:rPr>
          <w:sz w:val="28"/>
          <w:szCs w:val="28"/>
        </w:rPr>
        <w:t xml:space="preserve">в природном газе потребителей в </w:t>
      </w:r>
      <w:r w:rsidRPr="005D545C">
        <w:rPr>
          <w:sz w:val="28"/>
          <w:szCs w:val="28"/>
        </w:rPr>
        <w:t>правобережной зон</w:t>
      </w:r>
      <w:r>
        <w:rPr>
          <w:sz w:val="28"/>
          <w:szCs w:val="28"/>
        </w:rPr>
        <w:t>е</w:t>
      </w:r>
      <w:r w:rsidRPr="005D545C">
        <w:rPr>
          <w:sz w:val="28"/>
          <w:szCs w:val="28"/>
        </w:rPr>
        <w:t xml:space="preserve"> Ульяновской области</w:t>
      </w:r>
      <w:r>
        <w:rPr>
          <w:sz w:val="28"/>
          <w:szCs w:val="28"/>
        </w:rPr>
        <w:t xml:space="preserve"> (введён в эксплуатацию в 2012</w:t>
      </w:r>
      <w:r w:rsidRPr="005D545C">
        <w:rPr>
          <w:sz w:val="28"/>
          <w:szCs w:val="28"/>
        </w:rPr>
        <w:t xml:space="preserve"> году</w:t>
      </w:r>
      <w:r>
        <w:rPr>
          <w:sz w:val="28"/>
          <w:szCs w:val="28"/>
        </w:rPr>
        <w:t>);</w:t>
      </w:r>
      <w:r w:rsidRPr="005D545C">
        <w:rPr>
          <w:sz w:val="28"/>
          <w:szCs w:val="28"/>
        </w:rPr>
        <w:t xml:space="preserve"> </w:t>
      </w:r>
    </w:p>
    <w:p w:rsidR="00BC3783" w:rsidRPr="005D545C" w:rsidRDefault="00BC3783" w:rsidP="0087212D">
      <w:pPr>
        <w:widowControl w:val="0"/>
        <w:suppressAutoHyphens/>
        <w:spacing w:line="350" w:lineRule="auto"/>
        <w:ind w:firstLine="720"/>
        <w:jc w:val="both"/>
        <w:rPr>
          <w:sz w:val="28"/>
          <w:szCs w:val="28"/>
        </w:rPr>
      </w:pPr>
      <w:r w:rsidRPr="005D545C">
        <w:rPr>
          <w:sz w:val="28"/>
          <w:szCs w:val="28"/>
        </w:rPr>
        <w:lastRenderedPageBreak/>
        <w:t xml:space="preserve">ІІІ пусковой – строительство подводного перехода через Куйбышевское водохранилище протяжённостью </w:t>
      </w:r>
      <w:smartTag w:uri="urn:schemas-microsoft-com:office:smarttags" w:element="metricconverter">
        <w:smartTagPr>
          <w:attr w:name="ProductID" w:val="5,3 км"/>
        </w:smartTagPr>
        <w:r w:rsidRPr="005D545C">
          <w:rPr>
            <w:sz w:val="28"/>
            <w:szCs w:val="28"/>
          </w:rPr>
          <w:t>5,3 км</w:t>
        </w:r>
      </w:smartTag>
      <w:r>
        <w:rPr>
          <w:sz w:val="28"/>
          <w:szCs w:val="28"/>
        </w:rPr>
        <w:t xml:space="preserve"> (ввод в эксплуатацию предполагается в 2013 году).</w:t>
      </w:r>
    </w:p>
    <w:p w:rsidR="00BC3783" w:rsidRPr="0062094B" w:rsidRDefault="00BC3783" w:rsidP="0087212D">
      <w:pPr>
        <w:pStyle w:val="af"/>
        <w:widowControl w:val="0"/>
        <w:suppressAutoHyphens/>
        <w:spacing w:line="350" w:lineRule="auto"/>
        <w:ind w:firstLine="720"/>
        <w:jc w:val="both"/>
        <w:rPr>
          <w:sz w:val="28"/>
          <w:szCs w:val="28"/>
          <w:highlight w:val="cyan"/>
        </w:rPr>
      </w:pPr>
      <w:r w:rsidRPr="005F5C0C">
        <w:rPr>
          <w:spacing w:val="-4"/>
          <w:sz w:val="28"/>
          <w:szCs w:val="28"/>
        </w:rPr>
        <w:t xml:space="preserve">Успешная реализация проекта строительства газопровода-отвода «Сызрань – </w:t>
      </w:r>
      <w:r>
        <w:rPr>
          <w:sz w:val="28"/>
          <w:szCs w:val="28"/>
        </w:rPr>
        <w:t xml:space="preserve">Ульяновск» </w:t>
      </w:r>
      <w:r w:rsidRPr="005D545C">
        <w:rPr>
          <w:sz w:val="28"/>
          <w:szCs w:val="28"/>
        </w:rPr>
        <w:t xml:space="preserve">на территории </w:t>
      </w:r>
      <w:r>
        <w:rPr>
          <w:sz w:val="28"/>
          <w:szCs w:val="28"/>
        </w:rPr>
        <w:t xml:space="preserve">Ульяновской области </w:t>
      </w:r>
      <w:r w:rsidRPr="005D545C">
        <w:rPr>
          <w:sz w:val="28"/>
          <w:szCs w:val="28"/>
        </w:rPr>
        <w:t xml:space="preserve">позволит обеспечить надёжность существующей газотранспортной системы и вдвое увеличить объёмы поставок газа. Потребность </w:t>
      </w:r>
      <w:r>
        <w:rPr>
          <w:sz w:val="28"/>
          <w:szCs w:val="28"/>
        </w:rPr>
        <w:t xml:space="preserve">потребителей </w:t>
      </w:r>
      <w:r w:rsidRPr="005D545C">
        <w:rPr>
          <w:sz w:val="28"/>
          <w:szCs w:val="28"/>
        </w:rPr>
        <w:t xml:space="preserve">в природном газе будет обеспечена </w:t>
      </w:r>
      <w:r>
        <w:rPr>
          <w:sz w:val="28"/>
          <w:szCs w:val="28"/>
        </w:rPr>
        <w:br/>
      </w:r>
      <w:r w:rsidRPr="005D545C">
        <w:rPr>
          <w:sz w:val="28"/>
          <w:szCs w:val="28"/>
        </w:rPr>
        <w:t>с перспективой до 2015 года и далее.</w:t>
      </w:r>
    </w:p>
    <w:p w:rsidR="00BC3783" w:rsidRPr="0087212D" w:rsidRDefault="00BC3783" w:rsidP="000A0517">
      <w:pPr>
        <w:widowControl w:val="0"/>
        <w:shd w:val="clear" w:color="auto" w:fill="FFFFFF"/>
        <w:suppressAutoHyphens/>
        <w:ind w:firstLine="709"/>
        <w:jc w:val="center"/>
        <w:rPr>
          <w:b/>
          <w:sz w:val="10"/>
          <w:szCs w:val="14"/>
        </w:rPr>
      </w:pPr>
    </w:p>
    <w:p w:rsidR="00BC3783" w:rsidRDefault="00BC3783" w:rsidP="000A0517">
      <w:pPr>
        <w:widowControl w:val="0"/>
        <w:shd w:val="clear" w:color="auto" w:fill="FFFFFF"/>
        <w:suppressAutoHyphens/>
        <w:ind w:firstLine="709"/>
        <w:jc w:val="center"/>
        <w:rPr>
          <w:b/>
          <w:sz w:val="28"/>
          <w:szCs w:val="28"/>
        </w:rPr>
      </w:pPr>
    </w:p>
    <w:p w:rsidR="00BC3783" w:rsidRPr="003649E4" w:rsidRDefault="00BC3783" w:rsidP="000A0517">
      <w:pPr>
        <w:widowControl w:val="0"/>
        <w:shd w:val="clear" w:color="auto" w:fill="FFFFFF"/>
        <w:suppressAutoHyphens/>
        <w:jc w:val="center"/>
        <w:rPr>
          <w:b/>
          <w:sz w:val="28"/>
          <w:szCs w:val="28"/>
        </w:rPr>
      </w:pPr>
      <w:r w:rsidRPr="003649E4">
        <w:rPr>
          <w:b/>
          <w:sz w:val="28"/>
          <w:szCs w:val="28"/>
        </w:rPr>
        <w:t xml:space="preserve">2.2.2. Дефицит генерирующих </w:t>
      </w:r>
      <w:proofErr w:type="spellStart"/>
      <w:r w:rsidRPr="003649E4">
        <w:rPr>
          <w:b/>
          <w:sz w:val="28"/>
          <w:szCs w:val="28"/>
        </w:rPr>
        <w:t>энергомощностей</w:t>
      </w:r>
      <w:proofErr w:type="spellEnd"/>
    </w:p>
    <w:p w:rsidR="00BC3783" w:rsidRPr="0087212D" w:rsidRDefault="00BC3783" w:rsidP="000A0517">
      <w:pPr>
        <w:widowControl w:val="0"/>
        <w:shd w:val="clear" w:color="auto" w:fill="FFFFFF"/>
        <w:suppressAutoHyphens/>
        <w:jc w:val="both"/>
        <w:rPr>
          <w:b/>
          <w:sz w:val="12"/>
          <w:szCs w:val="28"/>
        </w:rPr>
      </w:pPr>
    </w:p>
    <w:p w:rsidR="00BC3783" w:rsidRPr="003649E4" w:rsidRDefault="00BC3783" w:rsidP="000A0517">
      <w:pPr>
        <w:widowControl w:val="0"/>
        <w:shd w:val="clear" w:color="auto" w:fill="FFFFFF"/>
        <w:suppressAutoHyphens/>
        <w:jc w:val="both"/>
        <w:rPr>
          <w:b/>
          <w:sz w:val="28"/>
          <w:szCs w:val="28"/>
        </w:rPr>
      </w:pPr>
    </w:p>
    <w:p w:rsidR="00BC3783" w:rsidRPr="00FC75B6" w:rsidRDefault="00BC3783" w:rsidP="0087212D">
      <w:pPr>
        <w:widowControl w:val="0"/>
        <w:suppressAutoHyphens/>
        <w:spacing w:line="350" w:lineRule="auto"/>
        <w:ind w:firstLine="708"/>
        <w:jc w:val="both"/>
        <w:rPr>
          <w:sz w:val="28"/>
          <w:szCs w:val="28"/>
        </w:rPr>
      </w:pPr>
      <w:r w:rsidRPr="00FC75B6">
        <w:rPr>
          <w:sz w:val="28"/>
          <w:szCs w:val="28"/>
        </w:rPr>
        <w:t>Энерг</w:t>
      </w:r>
      <w:r>
        <w:rPr>
          <w:sz w:val="28"/>
          <w:szCs w:val="28"/>
        </w:rPr>
        <w:t xml:space="preserve">етическая </w:t>
      </w:r>
      <w:r w:rsidRPr="00FC75B6">
        <w:rPr>
          <w:sz w:val="28"/>
          <w:szCs w:val="28"/>
        </w:rPr>
        <w:t xml:space="preserve">система </w:t>
      </w:r>
      <w:r>
        <w:rPr>
          <w:sz w:val="28"/>
          <w:szCs w:val="28"/>
        </w:rPr>
        <w:t xml:space="preserve">в </w:t>
      </w:r>
      <w:r w:rsidRPr="00FC75B6">
        <w:rPr>
          <w:sz w:val="28"/>
          <w:szCs w:val="28"/>
        </w:rPr>
        <w:t xml:space="preserve">Ульяновской области является дефицитной, дефицит мощности покрывается </w:t>
      </w:r>
      <w:proofErr w:type="spellStart"/>
      <w:r w:rsidRPr="00FC75B6">
        <w:rPr>
          <w:sz w:val="28"/>
          <w:szCs w:val="28"/>
        </w:rPr>
        <w:t>перетоком</w:t>
      </w:r>
      <w:proofErr w:type="spellEnd"/>
      <w:r w:rsidRPr="00FC75B6">
        <w:rPr>
          <w:sz w:val="28"/>
          <w:szCs w:val="28"/>
        </w:rPr>
        <w:t xml:space="preserve"> мощности по </w:t>
      </w:r>
      <w:r>
        <w:rPr>
          <w:sz w:val="28"/>
          <w:szCs w:val="28"/>
        </w:rPr>
        <w:t xml:space="preserve">воздушной линии электропередачи (далее – </w:t>
      </w:r>
      <w:r w:rsidRPr="00FC75B6">
        <w:rPr>
          <w:sz w:val="28"/>
          <w:szCs w:val="28"/>
        </w:rPr>
        <w:t>ВЛ</w:t>
      </w:r>
      <w:r>
        <w:rPr>
          <w:sz w:val="28"/>
          <w:szCs w:val="28"/>
        </w:rPr>
        <w:t>)</w:t>
      </w:r>
      <w:r w:rsidRPr="00FC75B6">
        <w:rPr>
          <w:sz w:val="28"/>
          <w:szCs w:val="28"/>
        </w:rPr>
        <w:t xml:space="preserve"> 220 </w:t>
      </w:r>
      <w:proofErr w:type="spellStart"/>
      <w:r w:rsidRPr="00FC75B6">
        <w:rPr>
          <w:sz w:val="28"/>
          <w:szCs w:val="28"/>
        </w:rPr>
        <w:t>кВ</w:t>
      </w:r>
      <w:proofErr w:type="spellEnd"/>
      <w:r w:rsidRPr="00FC75B6">
        <w:rPr>
          <w:sz w:val="28"/>
          <w:szCs w:val="28"/>
        </w:rPr>
        <w:t xml:space="preserve"> </w:t>
      </w:r>
      <w:r>
        <w:rPr>
          <w:sz w:val="28"/>
          <w:szCs w:val="28"/>
        </w:rPr>
        <w:t>«</w:t>
      </w:r>
      <w:r w:rsidRPr="00FC75B6">
        <w:rPr>
          <w:sz w:val="28"/>
          <w:szCs w:val="28"/>
        </w:rPr>
        <w:t>Ключики</w:t>
      </w:r>
      <w:r>
        <w:rPr>
          <w:sz w:val="28"/>
          <w:szCs w:val="28"/>
        </w:rPr>
        <w:t xml:space="preserve"> </w:t>
      </w:r>
      <w:r w:rsidRPr="00FC75B6">
        <w:rPr>
          <w:sz w:val="28"/>
          <w:szCs w:val="28"/>
        </w:rPr>
        <w:t>–</w:t>
      </w:r>
      <w:r>
        <w:rPr>
          <w:sz w:val="28"/>
          <w:szCs w:val="28"/>
        </w:rPr>
        <w:t xml:space="preserve"> </w:t>
      </w:r>
      <w:r w:rsidRPr="00FC75B6">
        <w:rPr>
          <w:sz w:val="28"/>
          <w:szCs w:val="28"/>
        </w:rPr>
        <w:t>Ульяновская</w:t>
      </w:r>
      <w:r>
        <w:rPr>
          <w:sz w:val="28"/>
          <w:szCs w:val="28"/>
        </w:rPr>
        <w:t>»</w:t>
      </w:r>
      <w:r w:rsidRPr="00FC75B6">
        <w:rPr>
          <w:sz w:val="28"/>
          <w:szCs w:val="28"/>
        </w:rPr>
        <w:t xml:space="preserve">, ВЛ 220 </w:t>
      </w:r>
      <w:proofErr w:type="spellStart"/>
      <w:r w:rsidRPr="00FC75B6">
        <w:rPr>
          <w:sz w:val="28"/>
          <w:szCs w:val="28"/>
        </w:rPr>
        <w:t>кВ</w:t>
      </w:r>
      <w:proofErr w:type="spellEnd"/>
      <w:r>
        <w:rPr>
          <w:sz w:val="28"/>
          <w:szCs w:val="28"/>
        </w:rPr>
        <w:t xml:space="preserve">        </w:t>
      </w:r>
      <w:r w:rsidRPr="00FC75B6">
        <w:rPr>
          <w:sz w:val="28"/>
          <w:szCs w:val="28"/>
        </w:rPr>
        <w:t xml:space="preserve"> </w:t>
      </w:r>
      <w:r>
        <w:rPr>
          <w:sz w:val="28"/>
          <w:szCs w:val="28"/>
        </w:rPr>
        <w:t>«</w:t>
      </w:r>
      <w:r w:rsidRPr="00FC75B6">
        <w:rPr>
          <w:sz w:val="28"/>
          <w:szCs w:val="28"/>
        </w:rPr>
        <w:t>Сызрань</w:t>
      </w:r>
      <w:r>
        <w:rPr>
          <w:sz w:val="28"/>
          <w:szCs w:val="28"/>
        </w:rPr>
        <w:t xml:space="preserve"> – </w:t>
      </w:r>
      <w:proofErr w:type="spellStart"/>
      <w:r>
        <w:rPr>
          <w:sz w:val="28"/>
          <w:szCs w:val="28"/>
        </w:rPr>
        <w:t>Кремё</w:t>
      </w:r>
      <w:r w:rsidRPr="00FC75B6">
        <w:rPr>
          <w:sz w:val="28"/>
          <w:szCs w:val="28"/>
        </w:rPr>
        <w:t>нки</w:t>
      </w:r>
      <w:proofErr w:type="spellEnd"/>
      <w:r>
        <w:rPr>
          <w:sz w:val="28"/>
          <w:szCs w:val="28"/>
        </w:rPr>
        <w:t>»</w:t>
      </w:r>
      <w:r w:rsidRPr="00FC75B6">
        <w:rPr>
          <w:sz w:val="28"/>
          <w:szCs w:val="28"/>
        </w:rPr>
        <w:t xml:space="preserve">, ВЛ 220 </w:t>
      </w:r>
      <w:proofErr w:type="spellStart"/>
      <w:r w:rsidRPr="00FC75B6">
        <w:rPr>
          <w:sz w:val="28"/>
          <w:szCs w:val="28"/>
        </w:rPr>
        <w:t>кВ</w:t>
      </w:r>
      <w:proofErr w:type="spellEnd"/>
      <w:r w:rsidRPr="00FC75B6">
        <w:rPr>
          <w:sz w:val="28"/>
          <w:szCs w:val="28"/>
        </w:rPr>
        <w:t xml:space="preserve"> </w:t>
      </w:r>
      <w:r>
        <w:rPr>
          <w:sz w:val="28"/>
          <w:szCs w:val="28"/>
        </w:rPr>
        <w:t>«</w:t>
      </w:r>
      <w:r w:rsidRPr="00FC75B6">
        <w:rPr>
          <w:sz w:val="28"/>
          <w:szCs w:val="28"/>
        </w:rPr>
        <w:t>Ключики</w:t>
      </w:r>
      <w:r>
        <w:rPr>
          <w:sz w:val="28"/>
          <w:szCs w:val="28"/>
        </w:rPr>
        <w:t xml:space="preserve"> </w:t>
      </w:r>
      <w:r w:rsidRPr="00FC75B6">
        <w:rPr>
          <w:sz w:val="28"/>
          <w:szCs w:val="28"/>
        </w:rPr>
        <w:t>–</w:t>
      </w:r>
      <w:r>
        <w:rPr>
          <w:sz w:val="28"/>
          <w:szCs w:val="28"/>
        </w:rPr>
        <w:t xml:space="preserve"> </w:t>
      </w:r>
      <w:r w:rsidRPr="00FC75B6">
        <w:rPr>
          <w:sz w:val="28"/>
          <w:szCs w:val="28"/>
        </w:rPr>
        <w:t>Барыш</w:t>
      </w:r>
      <w:r>
        <w:rPr>
          <w:sz w:val="28"/>
          <w:szCs w:val="28"/>
        </w:rPr>
        <w:t>»</w:t>
      </w:r>
      <w:r w:rsidRPr="00FC75B6">
        <w:rPr>
          <w:sz w:val="28"/>
          <w:szCs w:val="28"/>
        </w:rPr>
        <w:t xml:space="preserve">, ВЛ 220 </w:t>
      </w:r>
      <w:proofErr w:type="spellStart"/>
      <w:r w:rsidRPr="00FC75B6">
        <w:rPr>
          <w:sz w:val="28"/>
          <w:szCs w:val="28"/>
        </w:rPr>
        <w:t>кВ</w:t>
      </w:r>
      <w:proofErr w:type="spellEnd"/>
      <w:r w:rsidRPr="00FC75B6">
        <w:rPr>
          <w:sz w:val="28"/>
          <w:szCs w:val="28"/>
        </w:rPr>
        <w:t xml:space="preserve"> </w:t>
      </w:r>
      <w:r>
        <w:rPr>
          <w:sz w:val="28"/>
          <w:szCs w:val="28"/>
        </w:rPr>
        <w:t>«</w:t>
      </w:r>
      <w:r w:rsidRPr="00FC75B6">
        <w:rPr>
          <w:sz w:val="28"/>
          <w:szCs w:val="28"/>
        </w:rPr>
        <w:t>Азот</w:t>
      </w:r>
      <w:r>
        <w:rPr>
          <w:sz w:val="28"/>
          <w:szCs w:val="28"/>
        </w:rPr>
        <w:t xml:space="preserve"> </w:t>
      </w:r>
      <w:r w:rsidRPr="00FC75B6">
        <w:rPr>
          <w:sz w:val="28"/>
          <w:szCs w:val="28"/>
        </w:rPr>
        <w:t>–</w:t>
      </w:r>
      <w:r>
        <w:rPr>
          <w:sz w:val="28"/>
          <w:szCs w:val="28"/>
        </w:rPr>
        <w:t xml:space="preserve"> </w:t>
      </w:r>
      <w:proofErr w:type="spellStart"/>
      <w:r w:rsidRPr="00FC75B6">
        <w:rPr>
          <w:sz w:val="28"/>
          <w:szCs w:val="28"/>
        </w:rPr>
        <w:t>Черемшанская</w:t>
      </w:r>
      <w:proofErr w:type="spellEnd"/>
      <w:r>
        <w:rPr>
          <w:sz w:val="28"/>
          <w:szCs w:val="28"/>
        </w:rPr>
        <w:t>»</w:t>
      </w:r>
      <w:r w:rsidRPr="00FC75B6">
        <w:rPr>
          <w:sz w:val="28"/>
          <w:szCs w:val="28"/>
        </w:rPr>
        <w:t xml:space="preserve">, ВЛ 220 </w:t>
      </w:r>
      <w:proofErr w:type="spellStart"/>
      <w:r w:rsidRPr="00FC75B6">
        <w:rPr>
          <w:sz w:val="28"/>
          <w:szCs w:val="28"/>
        </w:rPr>
        <w:t>кВ</w:t>
      </w:r>
      <w:proofErr w:type="spellEnd"/>
      <w:r w:rsidRPr="00FC75B6">
        <w:rPr>
          <w:sz w:val="28"/>
          <w:szCs w:val="28"/>
        </w:rPr>
        <w:t xml:space="preserve"> </w:t>
      </w:r>
      <w:r>
        <w:rPr>
          <w:sz w:val="28"/>
          <w:szCs w:val="28"/>
        </w:rPr>
        <w:t>«</w:t>
      </w:r>
      <w:r w:rsidRPr="00FC75B6">
        <w:rPr>
          <w:sz w:val="28"/>
          <w:szCs w:val="28"/>
        </w:rPr>
        <w:t>ТЭЦ ВАЗа</w:t>
      </w:r>
      <w:r>
        <w:rPr>
          <w:sz w:val="28"/>
          <w:szCs w:val="28"/>
        </w:rPr>
        <w:t xml:space="preserve"> </w:t>
      </w:r>
      <w:r w:rsidRPr="00FC75B6">
        <w:rPr>
          <w:sz w:val="28"/>
          <w:szCs w:val="28"/>
        </w:rPr>
        <w:t>–</w:t>
      </w:r>
      <w:r>
        <w:rPr>
          <w:sz w:val="28"/>
          <w:szCs w:val="28"/>
        </w:rPr>
        <w:t xml:space="preserve"> </w:t>
      </w:r>
      <w:proofErr w:type="spellStart"/>
      <w:r w:rsidRPr="00FC75B6">
        <w:rPr>
          <w:sz w:val="28"/>
          <w:szCs w:val="28"/>
        </w:rPr>
        <w:t>Черемшанская</w:t>
      </w:r>
      <w:proofErr w:type="spellEnd"/>
      <w:r>
        <w:rPr>
          <w:sz w:val="28"/>
          <w:szCs w:val="28"/>
        </w:rPr>
        <w:t>»</w:t>
      </w:r>
      <w:r w:rsidRPr="00FC75B6">
        <w:rPr>
          <w:sz w:val="28"/>
          <w:szCs w:val="28"/>
        </w:rPr>
        <w:t xml:space="preserve"> и </w:t>
      </w:r>
      <w:r>
        <w:rPr>
          <w:sz w:val="28"/>
          <w:szCs w:val="28"/>
        </w:rPr>
        <w:t xml:space="preserve">автотрансформатору </w:t>
      </w:r>
      <w:r w:rsidRPr="00FC75B6">
        <w:rPr>
          <w:sz w:val="28"/>
          <w:szCs w:val="28"/>
        </w:rPr>
        <w:t xml:space="preserve">АТ-2 </w:t>
      </w:r>
      <w:r>
        <w:rPr>
          <w:sz w:val="28"/>
          <w:szCs w:val="28"/>
        </w:rPr>
        <w:t>подстанции</w:t>
      </w:r>
      <w:r w:rsidRPr="00FC75B6">
        <w:rPr>
          <w:sz w:val="28"/>
          <w:szCs w:val="28"/>
        </w:rPr>
        <w:t xml:space="preserve"> 500 </w:t>
      </w:r>
      <w:proofErr w:type="spellStart"/>
      <w:r w:rsidRPr="00FC75B6">
        <w:rPr>
          <w:sz w:val="28"/>
          <w:szCs w:val="28"/>
        </w:rPr>
        <w:t>кВ</w:t>
      </w:r>
      <w:proofErr w:type="spellEnd"/>
      <w:r w:rsidRPr="00FC75B6">
        <w:rPr>
          <w:sz w:val="28"/>
          <w:szCs w:val="28"/>
        </w:rPr>
        <w:t xml:space="preserve"> </w:t>
      </w:r>
      <w:r>
        <w:rPr>
          <w:sz w:val="28"/>
          <w:szCs w:val="28"/>
        </w:rPr>
        <w:t>«</w:t>
      </w:r>
      <w:r w:rsidRPr="00FC75B6">
        <w:rPr>
          <w:sz w:val="28"/>
          <w:szCs w:val="28"/>
        </w:rPr>
        <w:t>Вешкайма</w:t>
      </w:r>
      <w:r>
        <w:rPr>
          <w:sz w:val="28"/>
          <w:szCs w:val="28"/>
        </w:rPr>
        <w:t>»</w:t>
      </w:r>
      <w:r w:rsidRPr="00FC75B6">
        <w:rPr>
          <w:sz w:val="28"/>
          <w:szCs w:val="28"/>
        </w:rPr>
        <w:t xml:space="preserve">. </w:t>
      </w:r>
    </w:p>
    <w:p w:rsidR="00BC3783" w:rsidRPr="00E63C64" w:rsidRDefault="00BC3783" w:rsidP="0087212D">
      <w:pPr>
        <w:widowControl w:val="0"/>
        <w:tabs>
          <w:tab w:val="left" w:pos="360"/>
        </w:tabs>
        <w:suppressAutoHyphens/>
        <w:spacing w:line="350" w:lineRule="auto"/>
        <w:ind w:firstLine="709"/>
        <w:jc w:val="both"/>
        <w:rPr>
          <w:b/>
          <w:sz w:val="28"/>
          <w:szCs w:val="28"/>
          <w:lang w:eastAsia="en-US"/>
        </w:rPr>
      </w:pPr>
      <w:r w:rsidRPr="00E63C64">
        <w:rPr>
          <w:sz w:val="28"/>
          <w:szCs w:val="28"/>
        </w:rPr>
        <w:t xml:space="preserve">В соответствии с инвестиционной программой </w:t>
      </w:r>
      <w:r>
        <w:rPr>
          <w:sz w:val="28"/>
          <w:szCs w:val="28"/>
        </w:rPr>
        <w:t>открытого акционерного общества</w:t>
      </w:r>
      <w:r w:rsidRPr="00E63C64">
        <w:rPr>
          <w:sz w:val="28"/>
          <w:szCs w:val="28"/>
        </w:rPr>
        <w:t xml:space="preserve"> «</w:t>
      </w:r>
      <w:r w:rsidRPr="006B4579">
        <w:rPr>
          <w:sz w:val="28"/>
          <w:szCs w:val="28"/>
        </w:rPr>
        <w:t xml:space="preserve">Федеральная </w:t>
      </w:r>
      <w:r>
        <w:rPr>
          <w:sz w:val="28"/>
          <w:szCs w:val="28"/>
        </w:rPr>
        <w:t>с</w:t>
      </w:r>
      <w:r w:rsidRPr="006B4579">
        <w:rPr>
          <w:sz w:val="28"/>
          <w:szCs w:val="28"/>
        </w:rPr>
        <w:t xml:space="preserve">етевая </w:t>
      </w:r>
      <w:r>
        <w:rPr>
          <w:sz w:val="28"/>
          <w:szCs w:val="28"/>
        </w:rPr>
        <w:t>к</w:t>
      </w:r>
      <w:r w:rsidRPr="006B4579">
        <w:rPr>
          <w:sz w:val="28"/>
          <w:szCs w:val="28"/>
        </w:rPr>
        <w:t xml:space="preserve">омпания </w:t>
      </w:r>
      <w:r>
        <w:rPr>
          <w:sz w:val="28"/>
          <w:szCs w:val="28"/>
        </w:rPr>
        <w:t>Е</w:t>
      </w:r>
      <w:r w:rsidRPr="006B4579">
        <w:rPr>
          <w:sz w:val="28"/>
          <w:szCs w:val="28"/>
        </w:rPr>
        <w:t xml:space="preserve">диной </w:t>
      </w:r>
      <w:r>
        <w:rPr>
          <w:sz w:val="28"/>
          <w:szCs w:val="28"/>
        </w:rPr>
        <w:t>энергетической с</w:t>
      </w:r>
      <w:r w:rsidRPr="006B4579">
        <w:rPr>
          <w:sz w:val="28"/>
          <w:szCs w:val="28"/>
        </w:rPr>
        <w:t>истемы</w:t>
      </w:r>
      <w:r w:rsidRPr="00E63C64">
        <w:rPr>
          <w:sz w:val="28"/>
          <w:szCs w:val="28"/>
        </w:rPr>
        <w:t>» на период 2013-2014 год</w:t>
      </w:r>
      <w:r>
        <w:rPr>
          <w:sz w:val="28"/>
          <w:szCs w:val="28"/>
        </w:rPr>
        <w:t>ов</w:t>
      </w:r>
      <w:r w:rsidRPr="00E63C64">
        <w:rPr>
          <w:sz w:val="28"/>
          <w:szCs w:val="28"/>
        </w:rPr>
        <w:t xml:space="preserve"> и с уч</w:t>
      </w:r>
      <w:r>
        <w:rPr>
          <w:sz w:val="28"/>
          <w:szCs w:val="28"/>
        </w:rPr>
        <w:t>ё</w:t>
      </w:r>
      <w:r w:rsidRPr="00E63C64">
        <w:rPr>
          <w:sz w:val="28"/>
          <w:szCs w:val="28"/>
        </w:rPr>
        <w:t xml:space="preserve">том схемы и программы развития </w:t>
      </w:r>
      <w:r>
        <w:rPr>
          <w:sz w:val="28"/>
          <w:szCs w:val="28"/>
        </w:rPr>
        <w:t>Е</w:t>
      </w:r>
      <w:r w:rsidRPr="006B4579">
        <w:rPr>
          <w:sz w:val="28"/>
          <w:szCs w:val="28"/>
        </w:rPr>
        <w:t xml:space="preserve">диной </w:t>
      </w:r>
      <w:r>
        <w:rPr>
          <w:sz w:val="28"/>
          <w:szCs w:val="28"/>
        </w:rPr>
        <w:t>энергетической с</w:t>
      </w:r>
      <w:r w:rsidRPr="006B4579">
        <w:rPr>
          <w:sz w:val="28"/>
          <w:szCs w:val="28"/>
        </w:rPr>
        <w:t>истемы</w:t>
      </w:r>
      <w:r w:rsidRPr="00E63C64">
        <w:rPr>
          <w:sz w:val="28"/>
          <w:szCs w:val="28"/>
        </w:rPr>
        <w:t xml:space="preserve"> России на 2012-2018 годы в 2017 году планируется с</w:t>
      </w:r>
      <w:r w:rsidRPr="00E63C64">
        <w:rPr>
          <w:sz w:val="28"/>
          <w:szCs w:val="28"/>
          <w:lang w:eastAsia="en-US"/>
        </w:rPr>
        <w:t xml:space="preserve">троительство двух новых ВЛ 220 </w:t>
      </w:r>
      <w:proofErr w:type="spellStart"/>
      <w:r w:rsidRPr="00E63C64">
        <w:rPr>
          <w:sz w:val="28"/>
          <w:szCs w:val="28"/>
          <w:lang w:eastAsia="en-US"/>
        </w:rPr>
        <w:t>кВ</w:t>
      </w:r>
      <w:proofErr w:type="spellEnd"/>
      <w:r w:rsidRPr="00E63C64">
        <w:rPr>
          <w:sz w:val="28"/>
          <w:szCs w:val="28"/>
          <w:lang w:eastAsia="en-US"/>
        </w:rPr>
        <w:t xml:space="preserve"> </w:t>
      </w:r>
      <w:r>
        <w:rPr>
          <w:sz w:val="28"/>
          <w:szCs w:val="28"/>
          <w:lang w:eastAsia="en-US"/>
        </w:rPr>
        <w:t>«</w:t>
      </w:r>
      <w:r w:rsidRPr="00E63C64">
        <w:rPr>
          <w:sz w:val="28"/>
          <w:szCs w:val="28"/>
          <w:lang w:eastAsia="en-US"/>
        </w:rPr>
        <w:t>УТЭЦ-2</w:t>
      </w:r>
      <w:r>
        <w:rPr>
          <w:sz w:val="28"/>
          <w:szCs w:val="28"/>
          <w:lang w:eastAsia="en-US"/>
        </w:rPr>
        <w:t xml:space="preserve"> – </w:t>
      </w:r>
      <w:r w:rsidRPr="00E63C64">
        <w:rPr>
          <w:sz w:val="28"/>
          <w:szCs w:val="28"/>
          <w:lang w:eastAsia="en-US"/>
        </w:rPr>
        <w:t>Ульяновская</w:t>
      </w:r>
      <w:r>
        <w:rPr>
          <w:sz w:val="28"/>
          <w:szCs w:val="28"/>
          <w:lang w:eastAsia="en-US"/>
        </w:rPr>
        <w:t>»</w:t>
      </w:r>
      <w:r w:rsidRPr="00E63C64">
        <w:rPr>
          <w:sz w:val="28"/>
          <w:szCs w:val="28"/>
          <w:lang w:eastAsia="en-US"/>
        </w:rPr>
        <w:t xml:space="preserve"> и </w:t>
      </w:r>
      <w:r>
        <w:rPr>
          <w:sz w:val="28"/>
          <w:szCs w:val="28"/>
          <w:lang w:eastAsia="en-US"/>
        </w:rPr>
        <w:t>«</w:t>
      </w:r>
      <w:r w:rsidRPr="00E63C64">
        <w:rPr>
          <w:sz w:val="28"/>
          <w:szCs w:val="28"/>
          <w:lang w:eastAsia="en-US"/>
        </w:rPr>
        <w:t>УТЭЦ</w:t>
      </w:r>
      <w:r>
        <w:rPr>
          <w:sz w:val="28"/>
          <w:szCs w:val="28"/>
          <w:lang w:eastAsia="en-US"/>
        </w:rPr>
        <w:t xml:space="preserve">-2 – </w:t>
      </w:r>
      <w:proofErr w:type="spellStart"/>
      <w:r>
        <w:rPr>
          <w:sz w:val="28"/>
          <w:szCs w:val="28"/>
          <w:lang w:eastAsia="en-US"/>
        </w:rPr>
        <w:t>Кремё</w:t>
      </w:r>
      <w:r w:rsidRPr="00E63C64">
        <w:rPr>
          <w:sz w:val="28"/>
          <w:szCs w:val="28"/>
          <w:lang w:eastAsia="en-US"/>
        </w:rPr>
        <w:t>нки</w:t>
      </w:r>
      <w:proofErr w:type="spellEnd"/>
      <w:r>
        <w:rPr>
          <w:sz w:val="28"/>
          <w:szCs w:val="28"/>
          <w:lang w:eastAsia="en-US"/>
        </w:rPr>
        <w:t>»,</w:t>
      </w:r>
      <w:r w:rsidRPr="00E63C64">
        <w:rPr>
          <w:sz w:val="28"/>
          <w:szCs w:val="28"/>
          <w:lang w:eastAsia="en-US"/>
        </w:rPr>
        <w:t xml:space="preserve"> что позволит </w:t>
      </w:r>
      <w:r>
        <w:rPr>
          <w:sz w:val="28"/>
          <w:szCs w:val="28"/>
          <w:lang w:eastAsia="en-US"/>
        </w:rPr>
        <w:t xml:space="preserve">обеспечить </w:t>
      </w:r>
      <w:r w:rsidRPr="00E63C64">
        <w:rPr>
          <w:sz w:val="28"/>
          <w:szCs w:val="28"/>
          <w:lang w:eastAsia="en-US"/>
        </w:rPr>
        <w:t>вв</w:t>
      </w:r>
      <w:r>
        <w:rPr>
          <w:sz w:val="28"/>
          <w:szCs w:val="28"/>
          <w:lang w:eastAsia="en-US"/>
        </w:rPr>
        <w:t>е</w:t>
      </w:r>
      <w:r w:rsidRPr="00E63C64">
        <w:rPr>
          <w:sz w:val="28"/>
          <w:szCs w:val="28"/>
          <w:lang w:eastAsia="en-US"/>
        </w:rPr>
        <w:t>д</w:t>
      </w:r>
      <w:r>
        <w:rPr>
          <w:sz w:val="28"/>
          <w:szCs w:val="28"/>
          <w:lang w:eastAsia="en-US"/>
        </w:rPr>
        <w:t>ение</w:t>
      </w:r>
      <w:r w:rsidRPr="00E63C64">
        <w:rPr>
          <w:sz w:val="28"/>
          <w:szCs w:val="28"/>
          <w:lang w:eastAsia="en-US"/>
        </w:rPr>
        <w:t xml:space="preserve"> графиков временного отключения в </w:t>
      </w:r>
      <w:proofErr w:type="spellStart"/>
      <w:r w:rsidRPr="00E63C64">
        <w:rPr>
          <w:sz w:val="28"/>
          <w:szCs w:val="28"/>
          <w:lang w:eastAsia="en-US"/>
        </w:rPr>
        <w:t>Димитровградском</w:t>
      </w:r>
      <w:proofErr w:type="spellEnd"/>
      <w:r w:rsidRPr="00E63C64">
        <w:rPr>
          <w:sz w:val="28"/>
          <w:szCs w:val="28"/>
          <w:lang w:eastAsia="en-US"/>
        </w:rPr>
        <w:t xml:space="preserve"> </w:t>
      </w:r>
      <w:proofErr w:type="spellStart"/>
      <w:r w:rsidRPr="00E63C64">
        <w:rPr>
          <w:sz w:val="28"/>
          <w:szCs w:val="28"/>
          <w:lang w:eastAsia="en-US"/>
        </w:rPr>
        <w:t>энергорайоне</w:t>
      </w:r>
      <w:proofErr w:type="spellEnd"/>
      <w:r w:rsidRPr="00E63C64">
        <w:rPr>
          <w:sz w:val="28"/>
          <w:szCs w:val="28"/>
          <w:lang w:eastAsia="en-US"/>
        </w:rPr>
        <w:t xml:space="preserve">, а также </w:t>
      </w:r>
      <w:r>
        <w:rPr>
          <w:sz w:val="28"/>
          <w:szCs w:val="28"/>
          <w:lang w:eastAsia="en-US"/>
        </w:rPr>
        <w:t xml:space="preserve">обеспечить </w:t>
      </w:r>
      <w:r w:rsidRPr="00E63C64">
        <w:rPr>
          <w:sz w:val="28"/>
          <w:szCs w:val="28"/>
          <w:lang w:eastAsia="en-US"/>
        </w:rPr>
        <w:t>изолированн</w:t>
      </w:r>
      <w:r>
        <w:rPr>
          <w:sz w:val="28"/>
          <w:szCs w:val="28"/>
          <w:lang w:eastAsia="en-US"/>
        </w:rPr>
        <w:t>ое</w:t>
      </w:r>
      <w:r w:rsidRPr="00E63C64">
        <w:rPr>
          <w:sz w:val="28"/>
          <w:szCs w:val="28"/>
          <w:lang w:eastAsia="en-US"/>
        </w:rPr>
        <w:t xml:space="preserve"> </w:t>
      </w:r>
      <w:r>
        <w:rPr>
          <w:sz w:val="28"/>
          <w:szCs w:val="28"/>
          <w:lang w:eastAsia="en-US"/>
        </w:rPr>
        <w:t>функционирование</w:t>
      </w:r>
      <w:r w:rsidRPr="00E63C64">
        <w:rPr>
          <w:sz w:val="28"/>
          <w:szCs w:val="28"/>
          <w:lang w:eastAsia="en-US"/>
        </w:rPr>
        <w:t xml:space="preserve"> </w:t>
      </w:r>
      <w:proofErr w:type="spellStart"/>
      <w:r w:rsidRPr="00E63C64">
        <w:rPr>
          <w:sz w:val="28"/>
          <w:szCs w:val="28"/>
          <w:lang w:eastAsia="en-US"/>
        </w:rPr>
        <w:t>Димитровградского</w:t>
      </w:r>
      <w:proofErr w:type="spellEnd"/>
      <w:r w:rsidRPr="00E63C64">
        <w:rPr>
          <w:sz w:val="28"/>
          <w:szCs w:val="28"/>
          <w:lang w:eastAsia="en-US"/>
        </w:rPr>
        <w:t xml:space="preserve"> </w:t>
      </w:r>
      <w:proofErr w:type="spellStart"/>
      <w:r w:rsidRPr="00E63C64">
        <w:rPr>
          <w:sz w:val="28"/>
          <w:szCs w:val="28"/>
          <w:lang w:eastAsia="en-US"/>
        </w:rPr>
        <w:t>энергорайона</w:t>
      </w:r>
      <w:proofErr w:type="spellEnd"/>
      <w:r w:rsidRPr="00E63C64">
        <w:rPr>
          <w:sz w:val="28"/>
          <w:szCs w:val="28"/>
          <w:lang w:eastAsia="en-US"/>
        </w:rPr>
        <w:t>, где находится объект ядерной энергетики</w:t>
      </w:r>
      <w:r>
        <w:rPr>
          <w:sz w:val="28"/>
          <w:szCs w:val="28"/>
          <w:lang w:eastAsia="en-US"/>
        </w:rPr>
        <w:t xml:space="preserve"> –</w:t>
      </w:r>
      <w:r w:rsidRPr="00E63C64">
        <w:rPr>
          <w:sz w:val="28"/>
          <w:szCs w:val="28"/>
          <w:lang w:eastAsia="en-US"/>
        </w:rPr>
        <w:t xml:space="preserve"> ОАО «ГНЦ НИИАР».</w:t>
      </w:r>
    </w:p>
    <w:p w:rsidR="00BC3783" w:rsidRPr="0087212D" w:rsidRDefault="00BC3783" w:rsidP="000A0517">
      <w:pPr>
        <w:widowControl w:val="0"/>
        <w:suppressAutoHyphens/>
        <w:ind w:firstLine="709"/>
        <w:jc w:val="center"/>
        <w:rPr>
          <w:b/>
          <w:sz w:val="36"/>
          <w:szCs w:val="28"/>
        </w:rPr>
      </w:pPr>
    </w:p>
    <w:p w:rsidR="00BC3783" w:rsidRPr="00AC5DDF" w:rsidRDefault="00BC3783" w:rsidP="000A0517">
      <w:pPr>
        <w:widowControl w:val="0"/>
        <w:suppressAutoHyphens/>
        <w:jc w:val="center"/>
        <w:rPr>
          <w:b/>
          <w:sz w:val="28"/>
          <w:szCs w:val="28"/>
        </w:rPr>
      </w:pPr>
      <w:r w:rsidRPr="00AC5DDF">
        <w:rPr>
          <w:b/>
          <w:sz w:val="28"/>
          <w:szCs w:val="28"/>
        </w:rPr>
        <w:t xml:space="preserve">2.2.3. </w:t>
      </w:r>
      <w:r>
        <w:rPr>
          <w:b/>
          <w:sz w:val="28"/>
          <w:szCs w:val="28"/>
        </w:rPr>
        <w:t>Незавершё</w:t>
      </w:r>
      <w:r w:rsidRPr="00AC5DDF">
        <w:rPr>
          <w:b/>
          <w:sz w:val="28"/>
          <w:szCs w:val="28"/>
        </w:rPr>
        <w:t>нность  строительства дорожной инфраструктуры</w:t>
      </w:r>
    </w:p>
    <w:p w:rsidR="00BC3783" w:rsidRPr="00802310" w:rsidRDefault="00BC3783" w:rsidP="000A0517">
      <w:pPr>
        <w:widowControl w:val="0"/>
        <w:suppressAutoHyphens/>
        <w:jc w:val="both"/>
        <w:rPr>
          <w:color w:val="FF0000"/>
          <w:sz w:val="44"/>
          <w:szCs w:val="28"/>
        </w:rPr>
      </w:pPr>
    </w:p>
    <w:p w:rsidR="00BC3783" w:rsidRPr="009E4194" w:rsidRDefault="00BC3783" w:rsidP="0087212D">
      <w:pPr>
        <w:widowControl w:val="0"/>
        <w:suppressAutoHyphens/>
        <w:spacing w:line="353" w:lineRule="auto"/>
        <w:ind w:firstLine="851"/>
        <w:jc w:val="both"/>
        <w:rPr>
          <w:spacing w:val="5"/>
          <w:sz w:val="28"/>
          <w:szCs w:val="28"/>
        </w:rPr>
      </w:pPr>
      <w:r>
        <w:rPr>
          <w:sz w:val="28"/>
          <w:szCs w:val="28"/>
        </w:rPr>
        <w:t>Сдерживающими факторами</w:t>
      </w:r>
      <w:r w:rsidRPr="009E4194">
        <w:rPr>
          <w:sz w:val="28"/>
          <w:szCs w:val="28"/>
        </w:rPr>
        <w:t xml:space="preserve"> увеличения темпов роста экономики Ульяновской области становятся </w:t>
      </w:r>
      <w:r>
        <w:rPr>
          <w:sz w:val="28"/>
          <w:szCs w:val="28"/>
        </w:rPr>
        <w:t xml:space="preserve">следующие </w:t>
      </w:r>
      <w:r w:rsidRPr="009E4194">
        <w:rPr>
          <w:sz w:val="28"/>
          <w:szCs w:val="28"/>
        </w:rPr>
        <w:t>и</w:t>
      </w:r>
      <w:r>
        <w:rPr>
          <w:spacing w:val="5"/>
          <w:sz w:val="28"/>
          <w:szCs w:val="28"/>
        </w:rPr>
        <w:t>нфраструктурные</w:t>
      </w:r>
      <w:r w:rsidRPr="009E4194">
        <w:rPr>
          <w:spacing w:val="5"/>
          <w:sz w:val="28"/>
          <w:szCs w:val="28"/>
        </w:rPr>
        <w:t xml:space="preserve"> ограничения:</w:t>
      </w:r>
    </w:p>
    <w:p w:rsidR="00BC3783" w:rsidRDefault="00BC3783" w:rsidP="0087212D">
      <w:pPr>
        <w:widowControl w:val="0"/>
        <w:suppressAutoHyphens/>
        <w:spacing w:line="353" w:lineRule="auto"/>
        <w:ind w:firstLine="851"/>
        <w:jc w:val="both"/>
        <w:rPr>
          <w:sz w:val="28"/>
          <w:szCs w:val="28"/>
        </w:rPr>
      </w:pPr>
      <w:r w:rsidRPr="00BD200D">
        <w:rPr>
          <w:sz w:val="28"/>
          <w:szCs w:val="28"/>
        </w:rPr>
        <w:t>незавершённость строительства мостового перехода через реку Волгу</w:t>
      </w:r>
      <w:r>
        <w:rPr>
          <w:sz w:val="28"/>
          <w:szCs w:val="28"/>
        </w:rPr>
        <w:t>;</w:t>
      </w:r>
    </w:p>
    <w:p w:rsidR="00BC3783" w:rsidRPr="000D6959" w:rsidRDefault="00BC3783" w:rsidP="000A0517">
      <w:pPr>
        <w:widowControl w:val="0"/>
        <w:suppressAutoHyphens/>
        <w:spacing w:line="355" w:lineRule="auto"/>
        <w:ind w:firstLine="851"/>
        <w:jc w:val="both"/>
        <w:rPr>
          <w:sz w:val="28"/>
        </w:rPr>
      </w:pPr>
      <w:r>
        <w:rPr>
          <w:sz w:val="28"/>
        </w:rPr>
        <w:lastRenderedPageBreak/>
        <w:t xml:space="preserve">неудовлетворительное состояние </w:t>
      </w:r>
      <w:r w:rsidRPr="00FC2B52">
        <w:rPr>
          <w:spacing w:val="-4"/>
          <w:sz w:val="28"/>
        </w:rPr>
        <w:t>автомобильн</w:t>
      </w:r>
      <w:r>
        <w:rPr>
          <w:spacing w:val="-4"/>
          <w:sz w:val="28"/>
        </w:rPr>
        <w:t>ой</w:t>
      </w:r>
      <w:r w:rsidRPr="00FC2B52">
        <w:rPr>
          <w:spacing w:val="-4"/>
          <w:sz w:val="28"/>
        </w:rPr>
        <w:t xml:space="preserve"> дорог</w:t>
      </w:r>
      <w:r>
        <w:rPr>
          <w:spacing w:val="-4"/>
          <w:sz w:val="28"/>
        </w:rPr>
        <w:t>и</w:t>
      </w:r>
      <w:r w:rsidRPr="00FC2B52">
        <w:rPr>
          <w:spacing w:val="-4"/>
          <w:sz w:val="28"/>
        </w:rPr>
        <w:t xml:space="preserve"> «Ульяновск – Димитровград – Самара»</w:t>
      </w:r>
      <w:r>
        <w:rPr>
          <w:spacing w:val="-4"/>
          <w:sz w:val="28"/>
        </w:rPr>
        <w:t>, сдерживающее</w:t>
      </w:r>
      <w:r>
        <w:rPr>
          <w:sz w:val="28"/>
        </w:rPr>
        <w:t xml:space="preserve"> развитие проекта создания </w:t>
      </w:r>
      <w:hyperlink r:id="rId10" w:history="1">
        <w:r>
          <w:rPr>
            <w:sz w:val="28"/>
          </w:rPr>
          <w:t>ядерно-инновационного кластера в городе Димитровграде</w:t>
        </w:r>
      </w:hyperlink>
      <w:r w:rsidRPr="0082254C">
        <w:rPr>
          <w:sz w:val="28"/>
        </w:rPr>
        <w:t xml:space="preserve">, в котором </w:t>
      </w:r>
      <w:r>
        <w:rPr>
          <w:sz w:val="28"/>
        </w:rPr>
        <w:t xml:space="preserve"> п</w:t>
      </w:r>
      <w:r w:rsidRPr="000D6959">
        <w:rPr>
          <w:sz w:val="28"/>
        </w:rPr>
        <w:t xml:space="preserve">араллельно с центром медицинской радиологии </w:t>
      </w:r>
      <w:r>
        <w:rPr>
          <w:sz w:val="28"/>
        </w:rPr>
        <w:t xml:space="preserve">предусматривается создание </w:t>
      </w:r>
      <w:proofErr w:type="spellStart"/>
      <w:r>
        <w:rPr>
          <w:sz w:val="28"/>
        </w:rPr>
        <w:t>академгородка</w:t>
      </w:r>
      <w:proofErr w:type="spellEnd"/>
      <w:r w:rsidRPr="000D6959">
        <w:rPr>
          <w:sz w:val="28"/>
        </w:rPr>
        <w:t>, гостиничн</w:t>
      </w:r>
      <w:r>
        <w:rPr>
          <w:sz w:val="28"/>
        </w:rPr>
        <w:t>ого</w:t>
      </w:r>
      <w:r w:rsidRPr="000D6959">
        <w:rPr>
          <w:sz w:val="28"/>
        </w:rPr>
        <w:t xml:space="preserve"> комплекс</w:t>
      </w:r>
      <w:r>
        <w:rPr>
          <w:sz w:val="28"/>
        </w:rPr>
        <w:t>а</w:t>
      </w:r>
      <w:r w:rsidRPr="000D6959">
        <w:rPr>
          <w:sz w:val="28"/>
        </w:rPr>
        <w:t xml:space="preserve"> и завод</w:t>
      </w:r>
      <w:r>
        <w:rPr>
          <w:sz w:val="28"/>
        </w:rPr>
        <w:t>а</w:t>
      </w:r>
      <w:r w:rsidRPr="000D6959">
        <w:rPr>
          <w:sz w:val="28"/>
        </w:rPr>
        <w:t xml:space="preserve"> по производству лекарственных </w:t>
      </w:r>
      <w:r>
        <w:rPr>
          <w:sz w:val="28"/>
        </w:rPr>
        <w:t>препаратов</w:t>
      </w:r>
      <w:r w:rsidRPr="000D6959">
        <w:rPr>
          <w:sz w:val="28"/>
        </w:rPr>
        <w:t xml:space="preserve"> на основе радионуклидов, получаемых в </w:t>
      </w:r>
      <w:r w:rsidRPr="00E63C64">
        <w:rPr>
          <w:sz w:val="28"/>
          <w:szCs w:val="28"/>
          <w:lang w:eastAsia="en-US"/>
        </w:rPr>
        <w:t>ОАО «ГНЦ НИИАР».</w:t>
      </w:r>
      <w:r w:rsidRPr="000D6959">
        <w:rPr>
          <w:sz w:val="28"/>
        </w:rPr>
        <w:t xml:space="preserve"> Жизненный цикл радионуклидов короткий,</w:t>
      </w:r>
      <w:r>
        <w:rPr>
          <w:sz w:val="28"/>
        </w:rPr>
        <w:t xml:space="preserve"> поэтому</w:t>
      </w:r>
      <w:r w:rsidRPr="000D6959">
        <w:rPr>
          <w:sz w:val="28"/>
        </w:rPr>
        <w:t xml:space="preserve"> </w:t>
      </w:r>
      <w:r>
        <w:rPr>
          <w:sz w:val="28"/>
        </w:rPr>
        <w:t xml:space="preserve">их </w:t>
      </w:r>
      <w:r w:rsidRPr="000D6959">
        <w:rPr>
          <w:sz w:val="28"/>
        </w:rPr>
        <w:t>доставка осуществляется автомобильным транспортом.</w:t>
      </w:r>
      <w:r>
        <w:rPr>
          <w:sz w:val="28"/>
        </w:rPr>
        <w:t xml:space="preserve"> </w:t>
      </w:r>
      <w:r w:rsidRPr="000D6959">
        <w:rPr>
          <w:sz w:val="28"/>
        </w:rPr>
        <w:t xml:space="preserve">Эффективное </w:t>
      </w:r>
      <w:r>
        <w:rPr>
          <w:sz w:val="28"/>
        </w:rPr>
        <w:t>развитие</w:t>
      </w:r>
      <w:r w:rsidRPr="000D6959">
        <w:rPr>
          <w:sz w:val="28"/>
        </w:rPr>
        <w:t xml:space="preserve"> проекта невозможно без хорошо развитой, качествен</w:t>
      </w:r>
      <w:r>
        <w:rPr>
          <w:sz w:val="28"/>
        </w:rPr>
        <w:t>ной транспортной инфраструктуры;</w:t>
      </w:r>
    </w:p>
    <w:p w:rsidR="00BC3783" w:rsidRDefault="00BC3783" w:rsidP="000A0517">
      <w:pPr>
        <w:widowControl w:val="0"/>
        <w:suppressAutoHyphens/>
        <w:spacing w:line="355" w:lineRule="auto"/>
        <w:ind w:firstLine="851"/>
        <w:jc w:val="both"/>
        <w:rPr>
          <w:sz w:val="28"/>
          <w:szCs w:val="28"/>
        </w:rPr>
      </w:pPr>
      <w:r>
        <w:rPr>
          <w:sz w:val="28"/>
          <w:szCs w:val="28"/>
        </w:rPr>
        <w:t>отсутствие</w:t>
      </w:r>
      <w:r w:rsidRPr="009E4194">
        <w:rPr>
          <w:sz w:val="28"/>
          <w:szCs w:val="28"/>
        </w:rPr>
        <w:t xml:space="preserve"> объездных авто</w:t>
      </w:r>
      <w:r>
        <w:rPr>
          <w:sz w:val="28"/>
          <w:szCs w:val="28"/>
        </w:rPr>
        <w:t xml:space="preserve">мобильных </w:t>
      </w:r>
      <w:r w:rsidRPr="009E4194">
        <w:rPr>
          <w:sz w:val="28"/>
          <w:szCs w:val="28"/>
        </w:rPr>
        <w:t xml:space="preserve">дорог в обход </w:t>
      </w:r>
      <w:r>
        <w:rPr>
          <w:sz w:val="28"/>
          <w:szCs w:val="28"/>
        </w:rPr>
        <w:t xml:space="preserve">города Ульяновска, </w:t>
      </w:r>
      <w:r w:rsidRPr="009E4194">
        <w:rPr>
          <w:sz w:val="28"/>
          <w:szCs w:val="28"/>
        </w:rPr>
        <w:t>г</w:t>
      </w:r>
      <w:r>
        <w:rPr>
          <w:sz w:val="28"/>
          <w:szCs w:val="28"/>
        </w:rPr>
        <w:t>орода</w:t>
      </w:r>
      <w:r w:rsidRPr="009E4194">
        <w:rPr>
          <w:sz w:val="28"/>
          <w:szCs w:val="28"/>
        </w:rPr>
        <w:t xml:space="preserve"> Ди</w:t>
      </w:r>
      <w:r>
        <w:rPr>
          <w:sz w:val="28"/>
          <w:szCs w:val="28"/>
        </w:rPr>
        <w:t>митровграда</w:t>
      </w:r>
      <w:r w:rsidRPr="009E4194">
        <w:rPr>
          <w:sz w:val="28"/>
          <w:szCs w:val="28"/>
        </w:rPr>
        <w:t xml:space="preserve"> и</w:t>
      </w:r>
      <w:r w:rsidRPr="009E4194">
        <w:t xml:space="preserve"> </w:t>
      </w:r>
      <w:r w:rsidRPr="009E4194">
        <w:rPr>
          <w:sz w:val="28"/>
          <w:szCs w:val="28"/>
        </w:rPr>
        <w:t>р</w:t>
      </w:r>
      <w:r>
        <w:rPr>
          <w:sz w:val="28"/>
          <w:szCs w:val="28"/>
        </w:rPr>
        <w:t>абочего посёлка</w:t>
      </w:r>
      <w:r w:rsidRPr="009E4194">
        <w:rPr>
          <w:sz w:val="28"/>
          <w:szCs w:val="28"/>
        </w:rPr>
        <w:t xml:space="preserve"> Чердаклы.</w:t>
      </w:r>
    </w:p>
    <w:p w:rsidR="00BC3783" w:rsidRPr="005F5C0C" w:rsidRDefault="00BC3783" w:rsidP="000A0517">
      <w:pPr>
        <w:widowControl w:val="0"/>
        <w:suppressAutoHyphens/>
        <w:jc w:val="both"/>
        <w:rPr>
          <w:rStyle w:val="FontStyle12"/>
          <w:color w:val="FF0000"/>
          <w:sz w:val="14"/>
          <w:szCs w:val="14"/>
        </w:rPr>
      </w:pPr>
    </w:p>
    <w:p w:rsidR="00BC3783" w:rsidRPr="00FC1341" w:rsidRDefault="00BC3783" w:rsidP="000A0517">
      <w:pPr>
        <w:widowControl w:val="0"/>
        <w:suppressAutoHyphens/>
        <w:jc w:val="both"/>
        <w:rPr>
          <w:rStyle w:val="FontStyle12"/>
          <w:color w:val="FF0000"/>
          <w:sz w:val="28"/>
          <w:szCs w:val="28"/>
        </w:rPr>
      </w:pPr>
    </w:p>
    <w:p w:rsidR="00BC3783" w:rsidRPr="003649E4" w:rsidRDefault="00BC3783" w:rsidP="000A0517">
      <w:pPr>
        <w:widowControl w:val="0"/>
        <w:suppressAutoHyphens/>
        <w:jc w:val="center"/>
        <w:rPr>
          <w:b/>
          <w:sz w:val="28"/>
          <w:szCs w:val="28"/>
        </w:rPr>
      </w:pPr>
      <w:r w:rsidRPr="003649E4">
        <w:rPr>
          <w:b/>
          <w:sz w:val="28"/>
          <w:szCs w:val="28"/>
        </w:rPr>
        <w:t xml:space="preserve">2.2.4. </w:t>
      </w:r>
      <w:r>
        <w:rPr>
          <w:b/>
          <w:sz w:val="28"/>
          <w:szCs w:val="28"/>
        </w:rPr>
        <w:t>Уровень и</w:t>
      </w:r>
      <w:r w:rsidRPr="003649E4">
        <w:rPr>
          <w:b/>
          <w:sz w:val="28"/>
          <w:szCs w:val="28"/>
        </w:rPr>
        <w:t>знос</w:t>
      </w:r>
      <w:r>
        <w:rPr>
          <w:b/>
          <w:sz w:val="28"/>
          <w:szCs w:val="28"/>
        </w:rPr>
        <w:t>а</w:t>
      </w:r>
      <w:r w:rsidRPr="003649E4">
        <w:rPr>
          <w:b/>
          <w:sz w:val="28"/>
          <w:szCs w:val="28"/>
        </w:rPr>
        <w:t xml:space="preserve"> </w:t>
      </w:r>
      <w:r>
        <w:rPr>
          <w:b/>
          <w:sz w:val="28"/>
          <w:szCs w:val="28"/>
        </w:rPr>
        <w:t>объектов</w:t>
      </w:r>
      <w:r w:rsidRPr="003649E4">
        <w:rPr>
          <w:b/>
          <w:sz w:val="28"/>
          <w:szCs w:val="28"/>
        </w:rPr>
        <w:t xml:space="preserve"> инженерной  инфраструктуры</w:t>
      </w:r>
    </w:p>
    <w:p w:rsidR="00BC3783" w:rsidRDefault="00BC3783" w:rsidP="000A0517">
      <w:pPr>
        <w:widowControl w:val="0"/>
        <w:shd w:val="clear" w:color="auto" w:fill="FFFFFF"/>
        <w:suppressAutoHyphens/>
        <w:ind w:firstLine="708"/>
        <w:jc w:val="both"/>
        <w:rPr>
          <w:b/>
          <w:sz w:val="28"/>
          <w:szCs w:val="28"/>
          <w:highlight w:val="cyan"/>
        </w:rPr>
      </w:pPr>
    </w:p>
    <w:p w:rsidR="00BC3783" w:rsidRPr="000A0517" w:rsidRDefault="00BC3783" w:rsidP="000A0517">
      <w:pPr>
        <w:widowControl w:val="0"/>
        <w:shd w:val="clear" w:color="auto" w:fill="FFFFFF"/>
        <w:suppressAutoHyphens/>
        <w:ind w:firstLine="708"/>
        <w:jc w:val="both"/>
        <w:rPr>
          <w:b/>
          <w:sz w:val="28"/>
          <w:szCs w:val="28"/>
          <w:highlight w:val="cyan"/>
        </w:rPr>
      </w:pPr>
    </w:p>
    <w:p w:rsidR="00BC3783" w:rsidRPr="00E63C64" w:rsidRDefault="00BC3783" w:rsidP="000A0517">
      <w:pPr>
        <w:widowControl w:val="0"/>
        <w:shd w:val="clear" w:color="auto" w:fill="FFFFFF"/>
        <w:suppressAutoHyphens/>
        <w:spacing w:line="355" w:lineRule="auto"/>
        <w:ind w:firstLine="709"/>
        <w:jc w:val="both"/>
        <w:rPr>
          <w:sz w:val="28"/>
          <w:szCs w:val="28"/>
        </w:rPr>
      </w:pPr>
      <w:r>
        <w:rPr>
          <w:sz w:val="28"/>
          <w:szCs w:val="28"/>
        </w:rPr>
        <w:t>Уровень и</w:t>
      </w:r>
      <w:r w:rsidRPr="00E63C64">
        <w:rPr>
          <w:sz w:val="28"/>
          <w:szCs w:val="28"/>
        </w:rPr>
        <w:t>знос</w:t>
      </w:r>
      <w:r>
        <w:rPr>
          <w:sz w:val="28"/>
          <w:szCs w:val="28"/>
        </w:rPr>
        <w:t>а</w:t>
      </w:r>
      <w:r w:rsidRPr="00E63C64">
        <w:rPr>
          <w:sz w:val="28"/>
          <w:szCs w:val="28"/>
        </w:rPr>
        <w:t xml:space="preserve"> </w:t>
      </w:r>
      <w:r>
        <w:rPr>
          <w:sz w:val="28"/>
          <w:szCs w:val="28"/>
        </w:rPr>
        <w:t xml:space="preserve">объектов </w:t>
      </w:r>
      <w:r w:rsidRPr="00E63C64">
        <w:rPr>
          <w:sz w:val="28"/>
          <w:szCs w:val="28"/>
        </w:rPr>
        <w:t xml:space="preserve">инженерной инфраструктуры </w:t>
      </w:r>
      <w:r>
        <w:rPr>
          <w:sz w:val="28"/>
          <w:szCs w:val="28"/>
        </w:rPr>
        <w:t xml:space="preserve">на территории Ульяновской области </w:t>
      </w:r>
      <w:r w:rsidRPr="00E63C64">
        <w:rPr>
          <w:sz w:val="28"/>
          <w:szCs w:val="28"/>
        </w:rPr>
        <w:t xml:space="preserve">оказывает непосредственное  влияние  и на возможность реализации новых инвестиционных проектов, и на стабильное жизнеобеспечение организаций и населения. </w:t>
      </w:r>
    </w:p>
    <w:p w:rsidR="00BC3783" w:rsidRPr="00E63C64" w:rsidRDefault="00BC3783" w:rsidP="000A0517">
      <w:pPr>
        <w:pStyle w:val="af"/>
        <w:widowControl w:val="0"/>
        <w:suppressAutoHyphens/>
        <w:spacing w:line="355" w:lineRule="auto"/>
        <w:ind w:firstLine="709"/>
        <w:jc w:val="both"/>
        <w:rPr>
          <w:sz w:val="28"/>
          <w:szCs w:val="28"/>
        </w:rPr>
      </w:pPr>
      <w:r w:rsidRPr="00E63C64">
        <w:rPr>
          <w:sz w:val="28"/>
          <w:szCs w:val="28"/>
        </w:rPr>
        <w:t xml:space="preserve">В настоящее время </w:t>
      </w:r>
      <w:r>
        <w:rPr>
          <w:sz w:val="28"/>
          <w:szCs w:val="28"/>
        </w:rPr>
        <w:t xml:space="preserve">уровень </w:t>
      </w:r>
      <w:r w:rsidRPr="00E63C64">
        <w:rPr>
          <w:sz w:val="28"/>
          <w:szCs w:val="28"/>
        </w:rPr>
        <w:t>износ</w:t>
      </w:r>
      <w:r>
        <w:rPr>
          <w:sz w:val="28"/>
          <w:szCs w:val="28"/>
        </w:rPr>
        <w:t>а</w:t>
      </w:r>
      <w:r w:rsidRPr="00E63C64">
        <w:rPr>
          <w:sz w:val="28"/>
          <w:szCs w:val="28"/>
        </w:rPr>
        <w:t xml:space="preserve"> </w:t>
      </w:r>
      <w:r>
        <w:rPr>
          <w:sz w:val="28"/>
          <w:szCs w:val="28"/>
        </w:rPr>
        <w:t xml:space="preserve">объектов </w:t>
      </w:r>
      <w:r w:rsidRPr="00E63C64">
        <w:rPr>
          <w:sz w:val="28"/>
          <w:szCs w:val="28"/>
        </w:rPr>
        <w:t>инженерн</w:t>
      </w:r>
      <w:r>
        <w:rPr>
          <w:sz w:val="28"/>
          <w:szCs w:val="28"/>
        </w:rPr>
        <w:t>ой</w:t>
      </w:r>
      <w:r w:rsidRPr="00E63C64">
        <w:rPr>
          <w:sz w:val="28"/>
          <w:szCs w:val="28"/>
        </w:rPr>
        <w:t xml:space="preserve"> </w:t>
      </w:r>
      <w:r>
        <w:rPr>
          <w:sz w:val="28"/>
          <w:szCs w:val="28"/>
        </w:rPr>
        <w:t>инфраструктуры является высоким</w:t>
      </w:r>
      <w:r w:rsidRPr="00E63C64">
        <w:rPr>
          <w:sz w:val="28"/>
          <w:szCs w:val="28"/>
        </w:rPr>
        <w:t xml:space="preserve">: </w:t>
      </w:r>
      <w:r>
        <w:rPr>
          <w:sz w:val="28"/>
          <w:szCs w:val="28"/>
        </w:rPr>
        <w:t xml:space="preserve">уровень износа </w:t>
      </w:r>
      <w:r w:rsidRPr="00E63C64">
        <w:rPr>
          <w:sz w:val="28"/>
          <w:szCs w:val="28"/>
        </w:rPr>
        <w:t xml:space="preserve">котельных </w:t>
      </w:r>
      <w:r>
        <w:rPr>
          <w:sz w:val="28"/>
          <w:szCs w:val="28"/>
        </w:rPr>
        <w:t>составляет</w:t>
      </w:r>
      <w:r w:rsidRPr="00E63C64">
        <w:rPr>
          <w:sz w:val="28"/>
          <w:szCs w:val="28"/>
        </w:rPr>
        <w:t xml:space="preserve"> 65 </w:t>
      </w:r>
      <w:r>
        <w:rPr>
          <w:sz w:val="28"/>
          <w:szCs w:val="28"/>
        </w:rPr>
        <w:t>процентов,</w:t>
      </w:r>
      <w:r w:rsidRPr="00E63C64">
        <w:rPr>
          <w:sz w:val="28"/>
          <w:szCs w:val="28"/>
        </w:rPr>
        <w:t xml:space="preserve"> сетей </w:t>
      </w:r>
      <w:r>
        <w:rPr>
          <w:sz w:val="28"/>
          <w:szCs w:val="28"/>
        </w:rPr>
        <w:t xml:space="preserve">теплоснабжения </w:t>
      </w:r>
      <w:r w:rsidRPr="00E63C64">
        <w:rPr>
          <w:sz w:val="28"/>
          <w:szCs w:val="28"/>
        </w:rPr>
        <w:t xml:space="preserve">– 60 </w:t>
      </w:r>
      <w:r>
        <w:rPr>
          <w:sz w:val="28"/>
          <w:szCs w:val="28"/>
        </w:rPr>
        <w:t>процентов</w:t>
      </w:r>
      <w:r w:rsidRPr="00E63C64">
        <w:rPr>
          <w:sz w:val="28"/>
          <w:szCs w:val="28"/>
        </w:rPr>
        <w:t xml:space="preserve">, </w:t>
      </w:r>
      <w:r>
        <w:rPr>
          <w:sz w:val="28"/>
          <w:szCs w:val="28"/>
        </w:rPr>
        <w:t>сетей водоснабжения</w:t>
      </w:r>
      <w:r w:rsidRPr="00E63C64">
        <w:rPr>
          <w:sz w:val="28"/>
          <w:szCs w:val="28"/>
        </w:rPr>
        <w:t xml:space="preserve"> – 72 </w:t>
      </w:r>
      <w:r>
        <w:rPr>
          <w:sz w:val="28"/>
          <w:szCs w:val="28"/>
        </w:rPr>
        <w:t>процента, сетей водоотведения</w:t>
      </w:r>
      <w:r w:rsidRPr="00E63C64">
        <w:rPr>
          <w:sz w:val="28"/>
          <w:szCs w:val="28"/>
        </w:rPr>
        <w:t xml:space="preserve"> – 77 </w:t>
      </w:r>
      <w:r>
        <w:rPr>
          <w:sz w:val="28"/>
          <w:szCs w:val="28"/>
        </w:rPr>
        <w:t>процентов</w:t>
      </w:r>
      <w:r w:rsidRPr="00E63C64">
        <w:rPr>
          <w:sz w:val="28"/>
          <w:szCs w:val="28"/>
        </w:rPr>
        <w:t>.</w:t>
      </w:r>
    </w:p>
    <w:p w:rsidR="00BC3783" w:rsidRPr="005F5C0C" w:rsidRDefault="00BC3783" w:rsidP="000A0517">
      <w:pPr>
        <w:widowControl w:val="0"/>
        <w:suppressAutoHyphens/>
        <w:ind w:firstLine="709"/>
        <w:rPr>
          <w:b/>
          <w:sz w:val="14"/>
          <w:szCs w:val="14"/>
          <w:highlight w:val="cyan"/>
        </w:rPr>
      </w:pPr>
    </w:p>
    <w:p w:rsidR="00BC3783" w:rsidRPr="009E4194" w:rsidRDefault="00BC3783" w:rsidP="000A0517">
      <w:pPr>
        <w:widowControl w:val="0"/>
        <w:suppressAutoHyphens/>
        <w:ind w:firstLine="709"/>
        <w:rPr>
          <w:b/>
          <w:sz w:val="28"/>
          <w:szCs w:val="28"/>
          <w:highlight w:val="cyan"/>
        </w:rPr>
      </w:pPr>
    </w:p>
    <w:p w:rsidR="00BC3783" w:rsidRDefault="00BC3783" w:rsidP="000A0517">
      <w:pPr>
        <w:widowControl w:val="0"/>
        <w:suppressAutoHyphens/>
        <w:jc w:val="center"/>
        <w:rPr>
          <w:b/>
          <w:sz w:val="28"/>
          <w:szCs w:val="28"/>
        </w:rPr>
      </w:pPr>
      <w:r>
        <w:rPr>
          <w:b/>
          <w:sz w:val="28"/>
          <w:szCs w:val="28"/>
        </w:rPr>
        <w:t>2.2.4.1. Система водоснабжения и водоотведения</w:t>
      </w:r>
    </w:p>
    <w:p w:rsidR="00BC3783" w:rsidRDefault="00BC3783" w:rsidP="000A0517">
      <w:pPr>
        <w:widowControl w:val="0"/>
        <w:suppressAutoHyphens/>
        <w:ind w:firstLine="709"/>
        <w:rPr>
          <w:b/>
          <w:sz w:val="28"/>
          <w:szCs w:val="28"/>
        </w:rPr>
      </w:pPr>
    </w:p>
    <w:p w:rsidR="00BC3783" w:rsidRPr="000A0517" w:rsidRDefault="00BC3783" w:rsidP="000A0517">
      <w:pPr>
        <w:widowControl w:val="0"/>
        <w:suppressAutoHyphens/>
        <w:ind w:firstLine="709"/>
        <w:rPr>
          <w:b/>
          <w:sz w:val="28"/>
          <w:szCs w:val="28"/>
        </w:rPr>
      </w:pPr>
    </w:p>
    <w:p w:rsidR="00BC3783" w:rsidRPr="00837167" w:rsidRDefault="00BC3783" w:rsidP="000A0517">
      <w:pPr>
        <w:widowControl w:val="0"/>
        <w:suppressAutoHyphens/>
        <w:spacing w:line="355" w:lineRule="auto"/>
        <w:ind w:firstLine="720"/>
        <w:jc w:val="both"/>
        <w:rPr>
          <w:sz w:val="28"/>
          <w:szCs w:val="28"/>
        </w:rPr>
      </w:pPr>
      <w:r>
        <w:rPr>
          <w:sz w:val="28"/>
          <w:szCs w:val="28"/>
        </w:rPr>
        <w:t>Уровень и</w:t>
      </w:r>
      <w:r w:rsidRPr="00837167">
        <w:rPr>
          <w:sz w:val="28"/>
          <w:szCs w:val="28"/>
        </w:rPr>
        <w:t>знос</w:t>
      </w:r>
      <w:r>
        <w:rPr>
          <w:sz w:val="28"/>
          <w:szCs w:val="28"/>
        </w:rPr>
        <w:t>а</w:t>
      </w:r>
      <w:r w:rsidRPr="00837167">
        <w:rPr>
          <w:sz w:val="28"/>
          <w:szCs w:val="28"/>
        </w:rPr>
        <w:t xml:space="preserve"> сетей</w:t>
      </w:r>
      <w:r>
        <w:rPr>
          <w:sz w:val="28"/>
          <w:szCs w:val="28"/>
        </w:rPr>
        <w:t xml:space="preserve"> водоснабжения в настоящее время составляет                   72 процента.</w:t>
      </w:r>
    </w:p>
    <w:p w:rsidR="00BC3783" w:rsidRPr="00837167" w:rsidRDefault="00BC3783" w:rsidP="000A0517">
      <w:pPr>
        <w:widowControl w:val="0"/>
        <w:suppressAutoHyphens/>
        <w:spacing w:line="353" w:lineRule="auto"/>
        <w:ind w:firstLine="720"/>
        <w:jc w:val="both"/>
        <w:rPr>
          <w:bCs/>
          <w:sz w:val="28"/>
          <w:szCs w:val="28"/>
        </w:rPr>
      </w:pPr>
      <w:r>
        <w:rPr>
          <w:sz w:val="28"/>
          <w:szCs w:val="28"/>
        </w:rPr>
        <w:t>В</w:t>
      </w:r>
      <w:r w:rsidRPr="00837167">
        <w:rPr>
          <w:sz w:val="28"/>
          <w:szCs w:val="28"/>
        </w:rPr>
        <w:t xml:space="preserve">одоснабжение </w:t>
      </w:r>
      <w:r>
        <w:rPr>
          <w:sz w:val="28"/>
          <w:szCs w:val="28"/>
        </w:rPr>
        <w:t xml:space="preserve">потребителей в </w:t>
      </w:r>
      <w:r w:rsidRPr="00837167">
        <w:rPr>
          <w:sz w:val="28"/>
          <w:szCs w:val="28"/>
        </w:rPr>
        <w:t>правобережной части г</w:t>
      </w:r>
      <w:r>
        <w:rPr>
          <w:sz w:val="28"/>
          <w:szCs w:val="28"/>
        </w:rPr>
        <w:t>орода</w:t>
      </w:r>
      <w:r w:rsidRPr="00837167">
        <w:rPr>
          <w:sz w:val="28"/>
          <w:szCs w:val="28"/>
        </w:rPr>
        <w:t xml:space="preserve"> Ульяновска осуществляется от единственного источника – открытого водозабора. В соответствии с  установленными требованиями </w:t>
      </w:r>
      <w:r>
        <w:rPr>
          <w:sz w:val="28"/>
          <w:szCs w:val="28"/>
        </w:rPr>
        <w:t xml:space="preserve">в </w:t>
      </w:r>
      <w:r w:rsidRPr="00837167">
        <w:rPr>
          <w:sz w:val="28"/>
          <w:szCs w:val="28"/>
        </w:rPr>
        <w:t>город</w:t>
      </w:r>
      <w:r>
        <w:rPr>
          <w:sz w:val="28"/>
          <w:szCs w:val="28"/>
        </w:rPr>
        <w:t>е</w:t>
      </w:r>
      <w:r w:rsidRPr="00837167">
        <w:rPr>
          <w:sz w:val="28"/>
          <w:szCs w:val="28"/>
        </w:rPr>
        <w:t xml:space="preserve"> </w:t>
      </w:r>
      <w:r>
        <w:rPr>
          <w:sz w:val="28"/>
          <w:szCs w:val="28"/>
        </w:rPr>
        <w:t xml:space="preserve">Ульяновске </w:t>
      </w:r>
      <w:r w:rsidRPr="00837167">
        <w:rPr>
          <w:sz w:val="28"/>
          <w:szCs w:val="28"/>
        </w:rPr>
        <w:t>должн</w:t>
      </w:r>
      <w:r>
        <w:rPr>
          <w:sz w:val="28"/>
          <w:szCs w:val="28"/>
        </w:rPr>
        <w:t>о</w:t>
      </w:r>
      <w:r w:rsidRPr="00837167">
        <w:rPr>
          <w:sz w:val="28"/>
          <w:szCs w:val="28"/>
        </w:rPr>
        <w:t xml:space="preserve"> </w:t>
      </w:r>
      <w:r w:rsidRPr="00837167">
        <w:rPr>
          <w:sz w:val="28"/>
          <w:szCs w:val="28"/>
        </w:rPr>
        <w:lastRenderedPageBreak/>
        <w:t>иметь</w:t>
      </w:r>
      <w:r>
        <w:rPr>
          <w:sz w:val="28"/>
          <w:szCs w:val="28"/>
        </w:rPr>
        <w:t>ся</w:t>
      </w:r>
      <w:r w:rsidRPr="00837167">
        <w:rPr>
          <w:sz w:val="28"/>
          <w:szCs w:val="28"/>
        </w:rPr>
        <w:t xml:space="preserve"> два независимых источника</w:t>
      </w:r>
      <w:r>
        <w:rPr>
          <w:sz w:val="28"/>
          <w:szCs w:val="28"/>
        </w:rPr>
        <w:t xml:space="preserve"> водоснабжения</w:t>
      </w:r>
      <w:r w:rsidRPr="00837167">
        <w:rPr>
          <w:sz w:val="28"/>
          <w:szCs w:val="28"/>
        </w:rPr>
        <w:t>, один  из</w:t>
      </w:r>
      <w:r>
        <w:rPr>
          <w:sz w:val="28"/>
          <w:szCs w:val="28"/>
        </w:rPr>
        <w:t xml:space="preserve"> которых должен быть  подземным.</w:t>
      </w:r>
      <w:r w:rsidRPr="00837167">
        <w:rPr>
          <w:bCs/>
          <w:sz w:val="28"/>
          <w:szCs w:val="28"/>
        </w:rPr>
        <w:tab/>
      </w:r>
    </w:p>
    <w:p w:rsidR="00BC3783" w:rsidRPr="00837167" w:rsidRDefault="00BC3783" w:rsidP="000A0517">
      <w:pPr>
        <w:widowControl w:val="0"/>
        <w:suppressAutoHyphens/>
        <w:spacing w:line="353" w:lineRule="auto"/>
        <w:ind w:firstLine="720"/>
        <w:jc w:val="both"/>
        <w:rPr>
          <w:bCs/>
          <w:sz w:val="28"/>
          <w:szCs w:val="28"/>
        </w:rPr>
      </w:pPr>
      <w:r>
        <w:rPr>
          <w:sz w:val="28"/>
          <w:szCs w:val="28"/>
        </w:rPr>
        <w:t>П</w:t>
      </w:r>
      <w:r w:rsidRPr="00837167">
        <w:rPr>
          <w:sz w:val="28"/>
          <w:szCs w:val="28"/>
        </w:rPr>
        <w:t>одземные водозаборы в сельских и городских поселениях Ульяновской области не в полном объёме обеспечивают потребителей питьевой водой. Энергоёмкое оборудование водозаборов устарело и приводит к большим затратам. Технически</w:t>
      </w:r>
      <w:r>
        <w:rPr>
          <w:sz w:val="28"/>
          <w:szCs w:val="28"/>
        </w:rPr>
        <w:t>е потери воды составляют 22,1 процента.</w:t>
      </w:r>
    </w:p>
    <w:p w:rsidR="00BC3783" w:rsidRPr="00837167" w:rsidRDefault="00BC3783" w:rsidP="000A0517">
      <w:pPr>
        <w:widowControl w:val="0"/>
        <w:suppressAutoHyphens/>
        <w:spacing w:line="353" w:lineRule="auto"/>
        <w:ind w:firstLine="720"/>
        <w:jc w:val="both"/>
        <w:rPr>
          <w:bCs/>
          <w:sz w:val="28"/>
          <w:szCs w:val="28"/>
        </w:rPr>
      </w:pPr>
      <w:r>
        <w:rPr>
          <w:sz w:val="28"/>
          <w:szCs w:val="28"/>
        </w:rPr>
        <w:t>Уровень и</w:t>
      </w:r>
      <w:r w:rsidRPr="00837167">
        <w:rPr>
          <w:sz w:val="28"/>
          <w:szCs w:val="28"/>
        </w:rPr>
        <w:t>знос</w:t>
      </w:r>
      <w:r>
        <w:rPr>
          <w:sz w:val="28"/>
          <w:szCs w:val="28"/>
        </w:rPr>
        <w:t>а</w:t>
      </w:r>
      <w:r w:rsidRPr="00837167">
        <w:rPr>
          <w:sz w:val="28"/>
          <w:szCs w:val="28"/>
        </w:rPr>
        <w:t xml:space="preserve"> сетей </w:t>
      </w:r>
      <w:r>
        <w:rPr>
          <w:sz w:val="28"/>
          <w:szCs w:val="28"/>
        </w:rPr>
        <w:t>водоотведения  составляет  77 процентов.</w:t>
      </w:r>
    </w:p>
    <w:p w:rsidR="00BC3783" w:rsidRPr="00837167" w:rsidRDefault="00BC3783" w:rsidP="000A0517">
      <w:pPr>
        <w:widowControl w:val="0"/>
        <w:suppressAutoHyphens/>
        <w:spacing w:line="353" w:lineRule="auto"/>
        <w:ind w:firstLine="720"/>
        <w:jc w:val="both"/>
        <w:rPr>
          <w:bCs/>
          <w:sz w:val="28"/>
          <w:szCs w:val="28"/>
        </w:rPr>
      </w:pPr>
      <w:r>
        <w:rPr>
          <w:sz w:val="28"/>
          <w:szCs w:val="28"/>
        </w:rPr>
        <w:t>М</w:t>
      </w:r>
      <w:r w:rsidRPr="00837167">
        <w:rPr>
          <w:sz w:val="28"/>
          <w:szCs w:val="28"/>
        </w:rPr>
        <w:t xml:space="preserve">ощность существующих очистных сооружений позволяет осуществить очистку всего 54 </w:t>
      </w:r>
      <w:r>
        <w:rPr>
          <w:sz w:val="28"/>
          <w:szCs w:val="28"/>
        </w:rPr>
        <w:t>процентов</w:t>
      </w:r>
      <w:r w:rsidRPr="00837167">
        <w:rPr>
          <w:sz w:val="28"/>
          <w:szCs w:val="28"/>
        </w:rPr>
        <w:t xml:space="preserve"> общего необходимого количества стоков. В </w:t>
      </w:r>
      <w:r>
        <w:rPr>
          <w:sz w:val="28"/>
          <w:szCs w:val="28"/>
        </w:rPr>
        <w:t>трёх</w:t>
      </w:r>
      <w:r w:rsidRPr="00837167">
        <w:rPr>
          <w:sz w:val="28"/>
          <w:szCs w:val="28"/>
        </w:rPr>
        <w:t xml:space="preserve"> районах </w:t>
      </w:r>
      <w:r>
        <w:rPr>
          <w:sz w:val="28"/>
          <w:szCs w:val="28"/>
        </w:rPr>
        <w:t xml:space="preserve">Ульяновской области </w:t>
      </w:r>
      <w:r w:rsidRPr="00837167">
        <w:rPr>
          <w:sz w:val="28"/>
          <w:szCs w:val="28"/>
        </w:rPr>
        <w:t>очистные сооружения отсутствуют.</w:t>
      </w:r>
    </w:p>
    <w:p w:rsidR="00BC3783" w:rsidRPr="005F5C0C" w:rsidRDefault="00BC3783" w:rsidP="000A0517">
      <w:pPr>
        <w:widowControl w:val="0"/>
        <w:suppressAutoHyphens/>
        <w:ind w:firstLine="709"/>
        <w:rPr>
          <w:b/>
          <w:sz w:val="14"/>
          <w:szCs w:val="14"/>
        </w:rPr>
      </w:pPr>
    </w:p>
    <w:p w:rsidR="00BC3783" w:rsidRDefault="00BC3783" w:rsidP="000A0517">
      <w:pPr>
        <w:widowControl w:val="0"/>
        <w:suppressAutoHyphens/>
        <w:ind w:firstLine="709"/>
        <w:jc w:val="center"/>
        <w:rPr>
          <w:b/>
          <w:sz w:val="28"/>
          <w:szCs w:val="28"/>
        </w:rPr>
      </w:pPr>
    </w:p>
    <w:p w:rsidR="00BC3783" w:rsidRDefault="00BC3783" w:rsidP="000A0517">
      <w:pPr>
        <w:widowControl w:val="0"/>
        <w:suppressAutoHyphens/>
        <w:jc w:val="center"/>
        <w:rPr>
          <w:b/>
          <w:sz w:val="28"/>
          <w:szCs w:val="28"/>
        </w:rPr>
      </w:pPr>
      <w:r>
        <w:rPr>
          <w:b/>
          <w:sz w:val="28"/>
          <w:szCs w:val="28"/>
        </w:rPr>
        <w:t>2.2.4.2. Жилищный фонд</w:t>
      </w:r>
    </w:p>
    <w:p w:rsidR="00BC3783" w:rsidRDefault="00BC3783" w:rsidP="000A0517">
      <w:pPr>
        <w:widowControl w:val="0"/>
        <w:suppressAutoHyphens/>
        <w:ind w:firstLine="709"/>
        <w:rPr>
          <w:b/>
          <w:sz w:val="28"/>
          <w:szCs w:val="28"/>
        </w:rPr>
      </w:pPr>
    </w:p>
    <w:p w:rsidR="00BC3783" w:rsidRPr="005F5C0C" w:rsidRDefault="00BC3783" w:rsidP="000A0517">
      <w:pPr>
        <w:widowControl w:val="0"/>
        <w:suppressAutoHyphens/>
        <w:ind w:firstLine="709"/>
        <w:rPr>
          <w:b/>
        </w:rPr>
      </w:pPr>
    </w:p>
    <w:p w:rsidR="00BC3783" w:rsidRDefault="00BC3783" w:rsidP="000A0517">
      <w:pPr>
        <w:widowControl w:val="0"/>
        <w:suppressAutoHyphens/>
        <w:spacing w:line="353" w:lineRule="auto"/>
        <w:ind w:firstLine="720"/>
        <w:jc w:val="both"/>
        <w:rPr>
          <w:sz w:val="28"/>
          <w:szCs w:val="28"/>
        </w:rPr>
      </w:pPr>
      <w:r>
        <w:rPr>
          <w:sz w:val="28"/>
          <w:szCs w:val="28"/>
        </w:rPr>
        <w:t>Ж</w:t>
      </w:r>
      <w:r w:rsidRPr="00837167">
        <w:rPr>
          <w:sz w:val="28"/>
          <w:szCs w:val="28"/>
        </w:rPr>
        <w:t xml:space="preserve">илые </w:t>
      </w:r>
      <w:r>
        <w:rPr>
          <w:sz w:val="28"/>
          <w:szCs w:val="28"/>
        </w:rPr>
        <w:t xml:space="preserve">и многоквартирные </w:t>
      </w:r>
      <w:r w:rsidRPr="00837167">
        <w:rPr>
          <w:sz w:val="28"/>
          <w:szCs w:val="28"/>
        </w:rPr>
        <w:t>дома</w:t>
      </w:r>
      <w:r>
        <w:rPr>
          <w:sz w:val="28"/>
          <w:szCs w:val="28"/>
        </w:rPr>
        <w:t>, находящиеся</w:t>
      </w:r>
      <w:r w:rsidRPr="00837167">
        <w:rPr>
          <w:sz w:val="28"/>
          <w:szCs w:val="28"/>
        </w:rPr>
        <w:t xml:space="preserve"> на территории Ульяновской области</w:t>
      </w:r>
      <w:r>
        <w:rPr>
          <w:sz w:val="28"/>
          <w:szCs w:val="28"/>
        </w:rPr>
        <w:t>,</w:t>
      </w:r>
      <w:r w:rsidRPr="00837167">
        <w:rPr>
          <w:sz w:val="28"/>
          <w:szCs w:val="28"/>
        </w:rPr>
        <w:t xml:space="preserve"> имеют </w:t>
      </w:r>
      <w:r>
        <w:rPr>
          <w:sz w:val="28"/>
          <w:szCs w:val="28"/>
        </w:rPr>
        <w:t xml:space="preserve">следующий уровень </w:t>
      </w:r>
      <w:r w:rsidRPr="00837167">
        <w:rPr>
          <w:sz w:val="28"/>
          <w:szCs w:val="28"/>
        </w:rPr>
        <w:t>физическ</w:t>
      </w:r>
      <w:r>
        <w:rPr>
          <w:sz w:val="28"/>
          <w:szCs w:val="28"/>
        </w:rPr>
        <w:t>ого</w:t>
      </w:r>
      <w:r w:rsidRPr="00837167">
        <w:rPr>
          <w:sz w:val="28"/>
          <w:szCs w:val="28"/>
        </w:rPr>
        <w:t xml:space="preserve"> износ</w:t>
      </w:r>
      <w:r>
        <w:rPr>
          <w:sz w:val="28"/>
          <w:szCs w:val="28"/>
        </w:rPr>
        <w:t>а</w:t>
      </w:r>
      <w:r w:rsidRPr="00837167">
        <w:rPr>
          <w:sz w:val="28"/>
          <w:szCs w:val="28"/>
        </w:rPr>
        <w:t>:</w:t>
      </w:r>
    </w:p>
    <w:p w:rsidR="00BC3783" w:rsidRDefault="00BC3783" w:rsidP="000A0517">
      <w:pPr>
        <w:widowControl w:val="0"/>
        <w:suppressAutoHyphens/>
        <w:spacing w:line="353" w:lineRule="auto"/>
        <w:ind w:firstLine="720"/>
        <w:jc w:val="both"/>
        <w:rPr>
          <w:sz w:val="28"/>
          <w:szCs w:val="28"/>
        </w:rPr>
      </w:pPr>
      <w:r w:rsidRPr="00837167">
        <w:rPr>
          <w:sz w:val="28"/>
          <w:szCs w:val="28"/>
        </w:rPr>
        <w:t xml:space="preserve">от 0 до 30 </w:t>
      </w:r>
      <w:r>
        <w:rPr>
          <w:sz w:val="28"/>
          <w:szCs w:val="28"/>
        </w:rPr>
        <w:t xml:space="preserve">процентов </w:t>
      </w:r>
      <w:r w:rsidRPr="00837167">
        <w:rPr>
          <w:sz w:val="28"/>
          <w:szCs w:val="28"/>
        </w:rPr>
        <w:t xml:space="preserve">– 74488 </w:t>
      </w:r>
      <w:r>
        <w:rPr>
          <w:sz w:val="28"/>
          <w:szCs w:val="28"/>
        </w:rPr>
        <w:t>домов;</w:t>
      </w:r>
    </w:p>
    <w:p w:rsidR="00BC3783" w:rsidRDefault="00BC3783" w:rsidP="000A0517">
      <w:pPr>
        <w:widowControl w:val="0"/>
        <w:suppressAutoHyphens/>
        <w:spacing w:line="353" w:lineRule="auto"/>
        <w:ind w:firstLine="720"/>
        <w:jc w:val="both"/>
        <w:rPr>
          <w:sz w:val="28"/>
          <w:szCs w:val="28"/>
        </w:rPr>
      </w:pPr>
      <w:r w:rsidRPr="00837167">
        <w:rPr>
          <w:sz w:val="28"/>
          <w:szCs w:val="28"/>
        </w:rPr>
        <w:t>от 31 до 65</w:t>
      </w:r>
      <w:r>
        <w:rPr>
          <w:sz w:val="28"/>
          <w:szCs w:val="28"/>
        </w:rPr>
        <w:t xml:space="preserve"> процентов –</w:t>
      </w:r>
      <w:r w:rsidRPr="00837167">
        <w:rPr>
          <w:sz w:val="28"/>
          <w:szCs w:val="28"/>
        </w:rPr>
        <w:t xml:space="preserve"> 145441 дом; </w:t>
      </w:r>
    </w:p>
    <w:p w:rsidR="00BC3783" w:rsidRDefault="00BC3783" w:rsidP="000A0517">
      <w:pPr>
        <w:widowControl w:val="0"/>
        <w:suppressAutoHyphens/>
        <w:spacing w:line="353" w:lineRule="auto"/>
        <w:ind w:firstLine="720"/>
        <w:jc w:val="both"/>
        <w:rPr>
          <w:sz w:val="28"/>
          <w:szCs w:val="28"/>
        </w:rPr>
      </w:pPr>
      <w:r w:rsidRPr="00837167">
        <w:rPr>
          <w:sz w:val="28"/>
          <w:szCs w:val="28"/>
        </w:rPr>
        <w:t>от 66</w:t>
      </w:r>
      <w:r>
        <w:rPr>
          <w:sz w:val="28"/>
          <w:szCs w:val="28"/>
        </w:rPr>
        <w:t xml:space="preserve"> </w:t>
      </w:r>
      <w:r w:rsidRPr="00837167">
        <w:rPr>
          <w:sz w:val="28"/>
          <w:szCs w:val="28"/>
        </w:rPr>
        <w:t>до 70</w:t>
      </w:r>
      <w:r>
        <w:rPr>
          <w:sz w:val="28"/>
          <w:szCs w:val="28"/>
        </w:rPr>
        <w:t xml:space="preserve"> процентов </w:t>
      </w:r>
      <w:r w:rsidRPr="00837167">
        <w:rPr>
          <w:sz w:val="28"/>
          <w:szCs w:val="28"/>
        </w:rPr>
        <w:t xml:space="preserve">– 2624 дома; </w:t>
      </w:r>
    </w:p>
    <w:p w:rsidR="00BC3783" w:rsidRPr="00837167" w:rsidRDefault="00BC3783" w:rsidP="000A0517">
      <w:pPr>
        <w:widowControl w:val="0"/>
        <w:suppressAutoHyphens/>
        <w:spacing w:line="353" w:lineRule="auto"/>
        <w:ind w:firstLine="720"/>
        <w:jc w:val="both"/>
        <w:rPr>
          <w:sz w:val="28"/>
          <w:szCs w:val="28"/>
        </w:rPr>
      </w:pPr>
      <w:r w:rsidRPr="00837167">
        <w:rPr>
          <w:sz w:val="28"/>
          <w:szCs w:val="28"/>
        </w:rPr>
        <w:t>свыше 70</w:t>
      </w:r>
      <w:r>
        <w:rPr>
          <w:sz w:val="28"/>
          <w:szCs w:val="28"/>
        </w:rPr>
        <w:t xml:space="preserve"> процентов</w:t>
      </w:r>
      <w:r w:rsidRPr="00837167">
        <w:rPr>
          <w:sz w:val="28"/>
          <w:szCs w:val="28"/>
        </w:rPr>
        <w:t xml:space="preserve">  – 445 домов</w:t>
      </w:r>
      <w:r>
        <w:rPr>
          <w:sz w:val="28"/>
          <w:szCs w:val="28"/>
        </w:rPr>
        <w:t>.</w:t>
      </w:r>
    </w:p>
    <w:p w:rsidR="00BC3783" w:rsidRPr="00837167" w:rsidRDefault="00BC3783" w:rsidP="000A0517">
      <w:pPr>
        <w:widowControl w:val="0"/>
        <w:suppressAutoHyphens/>
        <w:spacing w:line="353" w:lineRule="auto"/>
        <w:ind w:firstLine="720"/>
        <w:jc w:val="both"/>
        <w:rPr>
          <w:sz w:val="28"/>
          <w:szCs w:val="28"/>
        </w:rPr>
      </w:pPr>
      <w:r>
        <w:rPr>
          <w:sz w:val="28"/>
          <w:szCs w:val="28"/>
        </w:rPr>
        <w:t>О</w:t>
      </w:r>
      <w:r w:rsidRPr="00837167">
        <w:rPr>
          <w:sz w:val="28"/>
          <w:szCs w:val="28"/>
        </w:rPr>
        <w:t xml:space="preserve">бщая </w:t>
      </w:r>
      <w:r>
        <w:rPr>
          <w:sz w:val="28"/>
          <w:szCs w:val="28"/>
        </w:rPr>
        <w:t xml:space="preserve">площадь ветхих </w:t>
      </w:r>
      <w:r w:rsidRPr="00837167">
        <w:rPr>
          <w:sz w:val="28"/>
          <w:szCs w:val="28"/>
        </w:rPr>
        <w:t xml:space="preserve">и аварийных жилых помещений составляет </w:t>
      </w:r>
      <w:r>
        <w:rPr>
          <w:sz w:val="28"/>
          <w:szCs w:val="28"/>
        </w:rPr>
        <w:t xml:space="preserve">        </w:t>
      </w:r>
      <w:r w:rsidRPr="00837167">
        <w:rPr>
          <w:sz w:val="28"/>
          <w:szCs w:val="28"/>
        </w:rPr>
        <w:t>290,9 тыс. кв.</w:t>
      </w:r>
      <w:r>
        <w:rPr>
          <w:sz w:val="28"/>
          <w:szCs w:val="28"/>
        </w:rPr>
        <w:t xml:space="preserve"> </w:t>
      </w:r>
      <w:r w:rsidRPr="00837167">
        <w:rPr>
          <w:sz w:val="28"/>
          <w:szCs w:val="28"/>
        </w:rPr>
        <w:t>м</w:t>
      </w:r>
      <w:r>
        <w:rPr>
          <w:sz w:val="28"/>
          <w:szCs w:val="28"/>
        </w:rPr>
        <w:t xml:space="preserve">етров, </w:t>
      </w:r>
      <w:r w:rsidRPr="00837167">
        <w:rPr>
          <w:sz w:val="28"/>
          <w:szCs w:val="28"/>
        </w:rPr>
        <w:t xml:space="preserve"> в том числе общая площадь ветхих жилых помещений </w:t>
      </w:r>
      <w:r>
        <w:rPr>
          <w:sz w:val="28"/>
          <w:szCs w:val="28"/>
        </w:rPr>
        <w:t>–</w:t>
      </w:r>
      <w:r w:rsidRPr="00837167">
        <w:rPr>
          <w:sz w:val="28"/>
          <w:szCs w:val="28"/>
        </w:rPr>
        <w:t xml:space="preserve"> 282,8 тыс. кв.</w:t>
      </w:r>
      <w:r>
        <w:rPr>
          <w:sz w:val="28"/>
          <w:szCs w:val="28"/>
        </w:rPr>
        <w:t xml:space="preserve"> </w:t>
      </w:r>
      <w:r w:rsidRPr="00837167">
        <w:rPr>
          <w:sz w:val="28"/>
          <w:szCs w:val="28"/>
        </w:rPr>
        <w:t>м</w:t>
      </w:r>
      <w:r>
        <w:rPr>
          <w:sz w:val="28"/>
          <w:szCs w:val="28"/>
        </w:rPr>
        <w:t>етров</w:t>
      </w:r>
      <w:r w:rsidRPr="00837167">
        <w:rPr>
          <w:sz w:val="28"/>
          <w:szCs w:val="28"/>
        </w:rPr>
        <w:t xml:space="preserve">, общая площадь аварийных жилых помещений </w:t>
      </w:r>
      <w:r>
        <w:rPr>
          <w:sz w:val="28"/>
          <w:szCs w:val="28"/>
        </w:rPr>
        <w:t>–</w:t>
      </w:r>
      <w:r w:rsidRPr="00837167">
        <w:rPr>
          <w:sz w:val="28"/>
          <w:szCs w:val="28"/>
        </w:rPr>
        <w:t xml:space="preserve"> </w:t>
      </w:r>
      <w:r>
        <w:rPr>
          <w:sz w:val="28"/>
          <w:szCs w:val="28"/>
        </w:rPr>
        <w:t xml:space="preserve">                                </w:t>
      </w:r>
      <w:r w:rsidRPr="00837167">
        <w:rPr>
          <w:sz w:val="28"/>
          <w:szCs w:val="28"/>
        </w:rPr>
        <w:t>8,1 тыс. кв.</w:t>
      </w:r>
      <w:r>
        <w:rPr>
          <w:sz w:val="28"/>
          <w:szCs w:val="28"/>
        </w:rPr>
        <w:t xml:space="preserve"> </w:t>
      </w:r>
      <w:r w:rsidRPr="00837167">
        <w:rPr>
          <w:sz w:val="28"/>
          <w:szCs w:val="28"/>
        </w:rPr>
        <w:t>м</w:t>
      </w:r>
      <w:r>
        <w:rPr>
          <w:sz w:val="28"/>
          <w:szCs w:val="28"/>
        </w:rPr>
        <w:t>етров.</w:t>
      </w:r>
      <w:r w:rsidRPr="00837167">
        <w:rPr>
          <w:sz w:val="28"/>
          <w:szCs w:val="28"/>
        </w:rPr>
        <w:t xml:space="preserve"> </w:t>
      </w:r>
    </w:p>
    <w:p w:rsidR="00BC3783" w:rsidRDefault="00BC3783" w:rsidP="000A0517">
      <w:pPr>
        <w:widowControl w:val="0"/>
        <w:suppressAutoHyphens/>
        <w:spacing w:line="353" w:lineRule="auto"/>
        <w:ind w:firstLine="720"/>
        <w:jc w:val="both"/>
        <w:rPr>
          <w:sz w:val="28"/>
          <w:szCs w:val="28"/>
        </w:rPr>
      </w:pPr>
      <w:r w:rsidRPr="004B5FBD">
        <w:rPr>
          <w:sz w:val="28"/>
          <w:szCs w:val="28"/>
        </w:rPr>
        <w:t>Удельный вес ветхих и аварийных жилых помещений</w:t>
      </w:r>
      <w:r w:rsidRPr="00837167">
        <w:rPr>
          <w:sz w:val="28"/>
          <w:szCs w:val="28"/>
        </w:rPr>
        <w:t xml:space="preserve"> во всём жилищном фонде</w:t>
      </w:r>
      <w:r>
        <w:rPr>
          <w:sz w:val="28"/>
          <w:szCs w:val="28"/>
        </w:rPr>
        <w:t>, находящемся</w:t>
      </w:r>
      <w:r w:rsidRPr="00837167">
        <w:rPr>
          <w:sz w:val="28"/>
          <w:szCs w:val="28"/>
        </w:rPr>
        <w:t xml:space="preserve"> </w:t>
      </w:r>
      <w:r>
        <w:rPr>
          <w:sz w:val="28"/>
          <w:szCs w:val="28"/>
        </w:rPr>
        <w:t xml:space="preserve">на территории </w:t>
      </w:r>
      <w:r w:rsidRPr="00837167">
        <w:rPr>
          <w:sz w:val="28"/>
          <w:szCs w:val="28"/>
        </w:rPr>
        <w:t>Ульяновской области</w:t>
      </w:r>
      <w:r>
        <w:rPr>
          <w:sz w:val="28"/>
          <w:szCs w:val="28"/>
        </w:rPr>
        <w:t>,</w:t>
      </w:r>
      <w:r w:rsidRPr="00837167">
        <w:rPr>
          <w:sz w:val="28"/>
          <w:szCs w:val="28"/>
        </w:rPr>
        <w:t xml:space="preserve"> составляет </w:t>
      </w:r>
      <w:r>
        <w:rPr>
          <w:sz w:val="28"/>
          <w:szCs w:val="28"/>
        </w:rPr>
        <w:t xml:space="preserve">                      </w:t>
      </w:r>
      <w:r w:rsidRPr="00837167">
        <w:rPr>
          <w:sz w:val="28"/>
          <w:szCs w:val="28"/>
        </w:rPr>
        <w:t>1,43</w:t>
      </w:r>
      <w:r>
        <w:rPr>
          <w:sz w:val="28"/>
          <w:szCs w:val="28"/>
        </w:rPr>
        <w:t xml:space="preserve"> процента</w:t>
      </w:r>
      <w:r w:rsidRPr="00837167">
        <w:rPr>
          <w:sz w:val="28"/>
          <w:szCs w:val="28"/>
        </w:rPr>
        <w:t>.</w:t>
      </w:r>
      <w:r w:rsidRPr="00AC5DDF">
        <w:rPr>
          <w:sz w:val="28"/>
          <w:szCs w:val="28"/>
        </w:rPr>
        <w:t xml:space="preserve"> </w:t>
      </w:r>
    </w:p>
    <w:p w:rsidR="00BC3783" w:rsidRPr="005F5C0C" w:rsidRDefault="00BC3783" w:rsidP="000A0517">
      <w:pPr>
        <w:widowControl w:val="0"/>
        <w:suppressAutoHyphens/>
        <w:ind w:firstLine="720"/>
        <w:jc w:val="both"/>
        <w:rPr>
          <w:sz w:val="14"/>
          <w:szCs w:val="14"/>
        </w:rPr>
      </w:pPr>
    </w:p>
    <w:p w:rsidR="00BC3783" w:rsidRPr="00AC5DDF" w:rsidRDefault="00BC3783" w:rsidP="000A0517">
      <w:pPr>
        <w:widowControl w:val="0"/>
        <w:suppressAutoHyphens/>
        <w:ind w:firstLine="720"/>
        <w:jc w:val="both"/>
        <w:rPr>
          <w:sz w:val="28"/>
          <w:szCs w:val="28"/>
        </w:rPr>
      </w:pPr>
    </w:p>
    <w:p w:rsidR="00BC3783" w:rsidRDefault="00BC3783" w:rsidP="000A0517">
      <w:pPr>
        <w:widowControl w:val="0"/>
        <w:suppressAutoHyphens/>
        <w:jc w:val="center"/>
        <w:rPr>
          <w:b/>
          <w:sz w:val="28"/>
          <w:szCs w:val="28"/>
        </w:rPr>
      </w:pPr>
      <w:r w:rsidRPr="00AC5DDF">
        <w:rPr>
          <w:b/>
          <w:sz w:val="28"/>
          <w:szCs w:val="28"/>
        </w:rPr>
        <w:t xml:space="preserve">2.2.5. Наличие </w:t>
      </w:r>
      <w:proofErr w:type="spellStart"/>
      <w:r w:rsidRPr="00AC5DDF">
        <w:rPr>
          <w:b/>
          <w:sz w:val="28"/>
          <w:szCs w:val="28"/>
        </w:rPr>
        <w:t>неэлектрифицированных</w:t>
      </w:r>
      <w:proofErr w:type="spellEnd"/>
      <w:r w:rsidRPr="00AC5DDF">
        <w:rPr>
          <w:b/>
          <w:sz w:val="28"/>
          <w:szCs w:val="28"/>
        </w:rPr>
        <w:t xml:space="preserve">  участков </w:t>
      </w:r>
    </w:p>
    <w:p w:rsidR="00BC3783" w:rsidRPr="00AC5DDF" w:rsidRDefault="00BC3783" w:rsidP="000A0517">
      <w:pPr>
        <w:widowControl w:val="0"/>
        <w:suppressAutoHyphens/>
        <w:jc w:val="center"/>
        <w:rPr>
          <w:b/>
          <w:sz w:val="28"/>
          <w:szCs w:val="28"/>
        </w:rPr>
      </w:pPr>
      <w:r w:rsidRPr="00AC5DDF">
        <w:rPr>
          <w:b/>
          <w:sz w:val="28"/>
          <w:szCs w:val="28"/>
        </w:rPr>
        <w:t>железно</w:t>
      </w:r>
      <w:r>
        <w:rPr>
          <w:b/>
          <w:sz w:val="28"/>
          <w:szCs w:val="28"/>
        </w:rPr>
        <w:t>дорожных путей</w:t>
      </w:r>
      <w:r w:rsidRPr="00AC5DDF">
        <w:rPr>
          <w:b/>
          <w:sz w:val="28"/>
          <w:szCs w:val="28"/>
        </w:rPr>
        <w:t xml:space="preserve"> </w:t>
      </w:r>
    </w:p>
    <w:p w:rsidR="00BC3783" w:rsidRDefault="00BC3783" w:rsidP="000A0517">
      <w:pPr>
        <w:widowControl w:val="0"/>
        <w:suppressAutoHyphens/>
        <w:jc w:val="both"/>
        <w:rPr>
          <w:b/>
          <w:color w:val="FF0000"/>
          <w:sz w:val="28"/>
          <w:szCs w:val="28"/>
        </w:rPr>
      </w:pPr>
    </w:p>
    <w:p w:rsidR="00BC3783" w:rsidRPr="000856BF" w:rsidRDefault="00BC3783" w:rsidP="000A0517">
      <w:pPr>
        <w:widowControl w:val="0"/>
        <w:suppressAutoHyphens/>
        <w:spacing w:line="360" w:lineRule="auto"/>
        <w:ind w:firstLine="709"/>
        <w:jc w:val="both"/>
        <w:rPr>
          <w:sz w:val="28"/>
          <w:szCs w:val="28"/>
        </w:rPr>
      </w:pPr>
      <w:r w:rsidRPr="000856BF">
        <w:rPr>
          <w:sz w:val="28"/>
          <w:szCs w:val="28"/>
        </w:rPr>
        <w:t xml:space="preserve">Отсутствие электрифицированных участков </w:t>
      </w:r>
      <w:r>
        <w:rPr>
          <w:sz w:val="28"/>
          <w:szCs w:val="28"/>
        </w:rPr>
        <w:t>железнодорожных путей</w:t>
      </w:r>
      <w:r w:rsidRPr="000856BF">
        <w:rPr>
          <w:sz w:val="28"/>
          <w:szCs w:val="28"/>
        </w:rPr>
        <w:t xml:space="preserve"> </w:t>
      </w:r>
      <w:r>
        <w:rPr>
          <w:sz w:val="28"/>
          <w:szCs w:val="28"/>
        </w:rPr>
        <w:t>в</w:t>
      </w:r>
      <w:r w:rsidRPr="000856BF">
        <w:rPr>
          <w:sz w:val="28"/>
          <w:szCs w:val="28"/>
        </w:rPr>
        <w:t xml:space="preserve"> направления</w:t>
      </w:r>
      <w:r>
        <w:rPr>
          <w:sz w:val="28"/>
          <w:szCs w:val="28"/>
        </w:rPr>
        <w:t>х</w:t>
      </w:r>
      <w:r w:rsidRPr="000856BF">
        <w:rPr>
          <w:sz w:val="28"/>
          <w:szCs w:val="28"/>
        </w:rPr>
        <w:t xml:space="preserve"> Инза</w:t>
      </w:r>
      <w:r>
        <w:rPr>
          <w:sz w:val="28"/>
          <w:szCs w:val="28"/>
        </w:rPr>
        <w:t xml:space="preserve"> – </w:t>
      </w:r>
      <w:r w:rsidRPr="000856BF">
        <w:rPr>
          <w:sz w:val="28"/>
          <w:szCs w:val="28"/>
        </w:rPr>
        <w:t>Ульяновск</w:t>
      </w:r>
      <w:r>
        <w:rPr>
          <w:sz w:val="28"/>
          <w:szCs w:val="28"/>
        </w:rPr>
        <w:t xml:space="preserve"> – </w:t>
      </w:r>
      <w:r w:rsidRPr="000856BF">
        <w:rPr>
          <w:sz w:val="28"/>
          <w:szCs w:val="28"/>
        </w:rPr>
        <w:t>Димитровград</w:t>
      </w:r>
      <w:r>
        <w:rPr>
          <w:sz w:val="28"/>
          <w:szCs w:val="28"/>
        </w:rPr>
        <w:t xml:space="preserve"> – </w:t>
      </w:r>
      <w:r w:rsidRPr="000856BF">
        <w:rPr>
          <w:sz w:val="28"/>
          <w:szCs w:val="28"/>
        </w:rPr>
        <w:t>Нурлат и Ульяновск</w:t>
      </w:r>
      <w:r>
        <w:rPr>
          <w:sz w:val="28"/>
          <w:szCs w:val="28"/>
        </w:rPr>
        <w:t xml:space="preserve"> – </w:t>
      </w:r>
      <w:r w:rsidRPr="000856BF">
        <w:rPr>
          <w:sz w:val="28"/>
          <w:szCs w:val="28"/>
        </w:rPr>
        <w:t xml:space="preserve">Сызрань </w:t>
      </w:r>
      <w:r w:rsidRPr="000856BF">
        <w:rPr>
          <w:sz w:val="28"/>
          <w:szCs w:val="28"/>
        </w:rPr>
        <w:lastRenderedPageBreak/>
        <w:t xml:space="preserve">является серьёзным препятствием для эффективной организации перевозок </w:t>
      </w:r>
      <w:r>
        <w:rPr>
          <w:sz w:val="28"/>
          <w:szCs w:val="28"/>
        </w:rPr>
        <w:t xml:space="preserve">грузов </w:t>
      </w:r>
      <w:r w:rsidRPr="000856BF">
        <w:rPr>
          <w:sz w:val="28"/>
          <w:szCs w:val="28"/>
        </w:rPr>
        <w:t xml:space="preserve">железнодорожным транспортом. В настоящее время на территории Ульяновской области из </w:t>
      </w:r>
      <w:smartTag w:uri="urn:schemas-microsoft-com:office:smarttags" w:element="metricconverter">
        <w:smartTagPr>
          <w:attr w:name="ProductID" w:val="709 км"/>
        </w:smartTagPr>
        <w:r w:rsidRPr="000856BF">
          <w:rPr>
            <w:sz w:val="28"/>
            <w:szCs w:val="28"/>
          </w:rPr>
          <w:t>709 км</w:t>
        </w:r>
      </w:smartTag>
      <w:r w:rsidRPr="000856BF">
        <w:rPr>
          <w:sz w:val="28"/>
          <w:szCs w:val="28"/>
        </w:rPr>
        <w:t xml:space="preserve"> железнодорожных путей электрифицировано всего </w:t>
      </w:r>
      <w:smartTag w:uri="urn:schemas-microsoft-com:office:smarttags" w:element="metricconverter">
        <w:smartTagPr>
          <w:attr w:name="ProductID" w:val="150 км"/>
        </w:smartTagPr>
        <w:r w:rsidRPr="000856BF">
          <w:rPr>
            <w:sz w:val="28"/>
            <w:szCs w:val="28"/>
          </w:rPr>
          <w:t>150 км</w:t>
        </w:r>
      </w:smartTag>
      <w:r w:rsidRPr="000856BF">
        <w:rPr>
          <w:sz w:val="28"/>
          <w:szCs w:val="28"/>
        </w:rPr>
        <w:t xml:space="preserve">, что существенно сдерживает развитие транзитного потенциала. Существующие альтернативные железнодорожные </w:t>
      </w:r>
      <w:r>
        <w:rPr>
          <w:sz w:val="28"/>
          <w:szCs w:val="28"/>
        </w:rPr>
        <w:t>пути</w:t>
      </w:r>
      <w:r w:rsidRPr="000856BF">
        <w:rPr>
          <w:sz w:val="28"/>
          <w:szCs w:val="28"/>
        </w:rPr>
        <w:t xml:space="preserve"> по электрифицированным участкам в обход Ульяновской области загружены, их пропускная способность исчерпана. </w:t>
      </w:r>
    </w:p>
    <w:p w:rsidR="00BC3783" w:rsidRPr="005F5C0C" w:rsidRDefault="00BC3783" w:rsidP="000A0517">
      <w:pPr>
        <w:pStyle w:val="ConsPlusTitle"/>
        <w:suppressAutoHyphens/>
        <w:outlineLvl w:val="1"/>
        <w:rPr>
          <w:rFonts w:ascii="Times New Roman" w:hAnsi="Times New Roman" w:cs="Times New Roman"/>
          <w:sz w:val="14"/>
          <w:szCs w:val="14"/>
        </w:rPr>
      </w:pPr>
    </w:p>
    <w:p w:rsidR="00BC3783" w:rsidRPr="000856BF" w:rsidRDefault="00BC3783" w:rsidP="000A0517">
      <w:pPr>
        <w:pStyle w:val="ConsPlusTitle"/>
        <w:suppressAutoHyphens/>
        <w:outlineLvl w:val="1"/>
        <w:rPr>
          <w:rFonts w:ascii="Times New Roman" w:hAnsi="Times New Roman" w:cs="Times New Roman"/>
          <w:sz w:val="28"/>
          <w:szCs w:val="28"/>
        </w:rPr>
      </w:pPr>
    </w:p>
    <w:p w:rsidR="00BC3783" w:rsidRDefault="00BC3783" w:rsidP="000A0517">
      <w:pPr>
        <w:widowControl w:val="0"/>
        <w:tabs>
          <w:tab w:val="left" w:pos="426"/>
        </w:tabs>
        <w:suppressAutoHyphens/>
        <w:jc w:val="center"/>
        <w:rPr>
          <w:b/>
          <w:sz w:val="28"/>
          <w:szCs w:val="28"/>
        </w:rPr>
      </w:pPr>
      <w:r w:rsidRPr="000856BF">
        <w:rPr>
          <w:b/>
          <w:sz w:val="28"/>
          <w:szCs w:val="28"/>
        </w:rPr>
        <w:t xml:space="preserve">3. Стратегические направления </w:t>
      </w:r>
      <w:r>
        <w:rPr>
          <w:b/>
          <w:sz w:val="28"/>
          <w:szCs w:val="28"/>
        </w:rPr>
        <w:t xml:space="preserve">социально-экономического </w:t>
      </w:r>
      <w:r w:rsidRPr="000856BF">
        <w:rPr>
          <w:b/>
          <w:sz w:val="28"/>
          <w:szCs w:val="28"/>
        </w:rPr>
        <w:t xml:space="preserve">развития </w:t>
      </w:r>
    </w:p>
    <w:p w:rsidR="00BC3783" w:rsidRPr="000856BF" w:rsidRDefault="00BC3783" w:rsidP="000A0517">
      <w:pPr>
        <w:widowControl w:val="0"/>
        <w:tabs>
          <w:tab w:val="left" w:pos="426"/>
        </w:tabs>
        <w:suppressAutoHyphens/>
        <w:jc w:val="center"/>
        <w:rPr>
          <w:b/>
          <w:sz w:val="28"/>
          <w:szCs w:val="28"/>
        </w:rPr>
      </w:pPr>
      <w:r w:rsidRPr="000856BF">
        <w:rPr>
          <w:b/>
          <w:sz w:val="28"/>
          <w:szCs w:val="28"/>
        </w:rPr>
        <w:t>Ульяновской области</w:t>
      </w:r>
    </w:p>
    <w:p w:rsidR="00BC3783" w:rsidRDefault="00BC3783" w:rsidP="000A0517">
      <w:pPr>
        <w:pStyle w:val="ConsPlusNormal"/>
        <w:suppressAutoHyphens/>
        <w:ind w:firstLine="0"/>
        <w:jc w:val="center"/>
        <w:rPr>
          <w:rFonts w:ascii="Times New Roman" w:hAnsi="Times New Roman" w:cs="Times New Roman"/>
          <w:b/>
          <w:bCs/>
          <w:sz w:val="28"/>
          <w:szCs w:val="28"/>
        </w:rPr>
      </w:pPr>
    </w:p>
    <w:p w:rsidR="00BC3783" w:rsidRPr="000856BF" w:rsidRDefault="00BC3783" w:rsidP="000A0517">
      <w:pPr>
        <w:pStyle w:val="ConsPlusNormal"/>
        <w:suppressAutoHyphens/>
        <w:ind w:firstLine="0"/>
        <w:jc w:val="center"/>
        <w:rPr>
          <w:rFonts w:ascii="Times New Roman" w:hAnsi="Times New Roman" w:cs="Times New Roman"/>
          <w:b/>
          <w:bCs/>
          <w:sz w:val="28"/>
          <w:szCs w:val="28"/>
        </w:rPr>
      </w:pPr>
    </w:p>
    <w:p w:rsidR="00BC3783" w:rsidRDefault="00BC3783" w:rsidP="000A0517">
      <w:pPr>
        <w:pStyle w:val="ConsPlusTitle"/>
        <w:suppressAutoHyphens/>
        <w:spacing w:line="192" w:lineRule="auto"/>
        <w:ind w:firstLine="709"/>
        <w:jc w:val="center"/>
        <w:outlineLvl w:val="2"/>
        <w:rPr>
          <w:rFonts w:ascii="Times New Roman" w:hAnsi="Times New Roman" w:cs="Times New Roman"/>
          <w:sz w:val="28"/>
          <w:szCs w:val="28"/>
        </w:rPr>
      </w:pPr>
      <w:bookmarkStart w:id="8" w:name="_Toc202084753"/>
      <w:bookmarkStart w:id="9" w:name="_Toc202085451"/>
      <w:r w:rsidRPr="000856BF">
        <w:rPr>
          <w:rFonts w:ascii="Times New Roman" w:hAnsi="Times New Roman" w:cs="Times New Roman"/>
          <w:sz w:val="28"/>
          <w:szCs w:val="28"/>
        </w:rPr>
        <w:t>3.1. Стратегические цели</w:t>
      </w:r>
      <w:bookmarkEnd w:id="8"/>
      <w:bookmarkEnd w:id="9"/>
      <w:r>
        <w:rPr>
          <w:rFonts w:ascii="Times New Roman" w:hAnsi="Times New Roman" w:cs="Times New Roman"/>
          <w:sz w:val="28"/>
          <w:szCs w:val="28"/>
        </w:rPr>
        <w:t xml:space="preserve"> социально-экономического развития </w:t>
      </w:r>
    </w:p>
    <w:p w:rsidR="00BC3783" w:rsidRPr="000856BF" w:rsidRDefault="00BC3783" w:rsidP="000A0517">
      <w:pPr>
        <w:pStyle w:val="ConsPlusTitle"/>
        <w:suppressAutoHyphens/>
        <w:spacing w:line="192" w:lineRule="auto"/>
        <w:ind w:firstLine="709"/>
        <w:jc w:val="center"/>
        <w:outlineLvl w:val="2"/>
        <w:rPr>
          <w:rFonts w:ascii="Times New Roman" w:hAnsi="Times New Roman" w:cs="Times New Roman"/>
          <w:sz w:val="28"/>
          <w:szCs w:val="28"/>
        </w:rPr>
      </w:pPr>
      <w:r>
        <w:rPr>
          <w:rFonts w:ascii="Times New Roman" w:hAnsi="Times New Roman" w:cs="Times New Roman"/>
          <w:sz w:val="28"/>
          <w:szCs w:val="28"/>
        </w:rPr>
        <w:t>Ульяновской области</w:t>
      </w:r>
    </w:p>
    <w:p w:rsidR="00BC3783" w:rsidRDefault="00BC3783" w:rsidP="000A0517">
      <w:pPr>
        <w:pStyle w:val="ConsPlusNormal"/>
        <w:suppressAutoHyphens/>
        <w:spacing w:line="192" w:lineRule="auto"/>
        <w:ind w:firstLine="0"/>
        <w:jc w:val="center"/>
        <w:rPr>
          <w:rFonts w:ascii="Times New Roman" w:hAnsi="Times New Roman" w:cs="Times New Roman"/>
          <w:sz w:val="28"/>
          <w:szCs w:val="28"/>
        </w:rPr>
      </w:pPr>
    </w:p>
    <w:p w:rsidR="00BC3783" w:rsidRPr="000856BF" w:rsidRDefault="00BC3783" w:rsidP="000A0517">
      <w:pPr>
        <w:pStyle w:val="ConsPlusNormal"/>
        <w:suppressAutoHyphens/>
        <w:spacing w:line="192" w:lineRule="auto"/>
        <w:ind w:firstLine="0"/>
        <w:jc w:val="center"/>
        <w:rPr>
          <w:rFonts w:ascii="Times New Roman" w:hAnsi="Times New Roman" w:cs="Times New Roman"/>
          <w:sz w:val="28"/>
          <w:szCs w:val="28"/>
        </w:rPr>
      </w:pPr>
    </w:p>
    <w:p w:rsidR="00BC3783" w:rsidRPr="00730FE1" w:rsidRDefault="00BC3783" w:rsidP="000A0517">
      <w:pPr>
        <w:pStyle w:val="ConsPlusNormal"/>
        <w:suppressAutoHyphens/>
        <w:spacing w:line="353" w:lineRule="auto"/>
        <w:ind w:firstLine="709"/>
        <w:jc w:val="both"/>
        <w:rPr>
          <w:rFonts w:ascii="Times New Roman" w:hAnsi="Times New Roman" w:cs="Times New Roman"/>
          <w:sz w:val="28"/>
          <w:szCs w:val="28"/>
        </w:rPr>
      </w:pPr>
      <w:r w:rsidRPr="00730FE1">
        <w:rPr>
          <w:rFonts w:ascii="Times New Roman" w:hAnsi="Times New Roman" w:cs="Times New Roman"/>
          <w:sz w:val="28"/>
          <w:szCs w:val="28"/>
        </w:rPr>
        <w:t xml:space="preserve">Стратегическими целями </w:t>
      </w:r>
      <w:r>
        <w:rPr>
          <w:rFonts w:ascii="Times New Roman" w:hAnsi="Times New Roman" w:cs="Times New Roman"/>
          <w:sz w:val="28"/>
          <w:szCs w:val="28"/>
        </w:rPr>
        <w:t xml:space="preserve">социально-экономического развития </w:t>
      </w:r>
      <w:r w:rsidRPr="00730FE1">
        <w:rPr>
          <w:rFonts w:ascii="Times New Roman" w:hAnsi="Times New Roman" w:cs="Times New Roman"/>
          <w:sz w:val="28"/>
          <w:szCs w:val="28"/>
        </w:rPr>
        <w:t>Ульяновской области являются:</w:t>
      </w:r>
    </w:p>
    <w:p w:rsidR="00BC3783" w:rsidRPr="000856BF" w:rsidRDefault="00BC3783" w:rsidP="000A0517">
      <w:pPr>
        <w:pStyle w:val="ConsPlusNormal"/>
        <w:suppressAutoHyphens/>
        <w:spacing w:line="353" w:lineRule="auto"/>
        <w:jc w:val="both"/>
        <w:rPr>
          <w:rFonts w:ascii="Times New Roman" w:hAnsi="Times New Roman" w:cs="Times New Roman"/>
          <w:sz w:val="28"/>
          <w:szCs w:val="28"/>
        </w:rPr>
      </w:pPr>
      <w:r w:rsidRPr="00730FE1">
        <w:rPr>
          <w:rFonts w:ascii="Times New Roman" w:hAnsi="Times New Roman" w:cs="Times New Roman"/>
          <w:sz w:val="28"/>
          <w:szCs w:val="28"/>
        </w:rPr>
        <w:t>повышение темпов экономического роста до уровня, превышающего среднероссийские показатели</w:t>
      </w:r>
      <w:r w:rsidRPr="000856BF">
        <w:rPr>
          <w:rFonts w:ascii="Times New Roman" w:hAnsi="Times New Roman" w:cs="Times New Roman"/>
          <w:sz w:val="28"/>
          <w:szCs w:val="28"/>
        </w:rPr>
        <w:t>;</w:t>
      </w:r>
    </w:p>
    <w:p w:rsidR="00BC3783" w:rsidRPr="000856BF" w:rsidRDefault="00BC3783" w:rsidP="000A0517">
      <w:pPr>
        <w:pStyle w:val="ConsPlusNormal"/>
        <w:suppressAutoHyphens/>
        <w:spacing w:line="353" w:lineRule="auto"/>
        <w:jc w:val="both"/>
        <w:rPr>
          <w:rFonts w:ascii="Times New Roman" w:hAnsi="Times New Roman" w:cs="Times New Roman"/>
          <w:sz w:val="28"/>
          <w:szCs w:val="28"/>
        </w:rPr>
      </w:pPr>
      <w:r w:rsidRPr="000856BF">
        <w:rPr>
          <w:rFonts w:ascii="Times New Roman" w:hAnsi="Times New Roman" w:cs="Times New Roman"/>
          <w:sz w:val="28"/>
          <w:szCs w:val="28"/>
        </w:rPr>
        <w:t xml:space="preserve">рост благосостояния </w:t>
      </w:r>
      <w:r>
        <w:rPr>
          <w:rFonts w:ascii="Times New Roman" w:hAnsi="Times New Roman" w:cs="Times New Roman"/>
          <w:sz w:val="28"/>
          <w:szCs w:val="28"/>
        </w:rPr>
        <w:t>населения</w:t>
      </w:r>
      <w:r w:rsidRPr="000856BF">
        <w:rPr>
          <w:rFonts w:ascii="Times New Roman" w:hAnsi="Times New Roman" w:cs="Times New Roman"/>
          <w:sz w:val="28"/>
          <w:szCs w:val="28"/>
        </w:rPr>
        <w:t xml:space="preserve"> </w:t>
      </w:r>
      <w:r>
        <w:rPr>
          <w:rFonts w:ascii="Times New Roman" w:hAnsi="Times New Roman" w:cs="Times New Roman"/>
          <w:sz w:val="28"/>
          <w:szCs w:val="28"/>
        </w:rPr>
        <w:t xml:space="preserve">Ульяновской области </w:t>
      </w:r>
      <w:r w:rsidRPr="000856BF">
        <w:rPr>
          <w:rFonts w:ascii="Times New Roman" w:hAnsi="Times New Roman" w:cs="Times New Roman"/>
          <w:sz w:val="28"/>
          <w:szCs w:val="28"/>
        </w:rPr>
        <w:t xml:space="preserve">и улучшение качества </w:t>
      </w:r>
      <w:r>
        <w:rPr>
          <w:rFonts w:ascii="Times New Roman" w:hAnsi="Times New Roman" w:cs="Times New Roman"/>
          <w:sz w:val="28"/>
          <w:szCs w:val="28"/>
        </w:rPr>
        <w:t xml:space="preserve">его </w:t>
      </w:r>
      <w:r w:rsidRPr="000856BF">
        <w:rPr>
          <w:rFonts w:ascii="Times New Roman" w:hAnsi="Times New Roman" w:cs="Times New Roman"/>
          <w:sz w:val="28"/>
          <w:szCs w:val="28"/>
        </w:rPr>
        <w:t xml:space="preserve">жизни. </w:t>
      </w:r>
    </w:p>
    <w:p w:rsidR="00BC3783" w:rsidRPr="000856BF" w:rsidRDefault="00BC3783" w:rsidP="000A0517">
      <w:pPr>
        <w:pStyle w:val="ConsPlusNormal"/>
        <w:suppressAutoHyphens/>
        <w:spacing w:line="353" w:lineRule="auto"/>
        <w:ind w:firstLine="708"/>
        <w:jc w:val="both"/>
        <w:rPr>
          <w:rFonts w:ascii="Times New Roman" w:hAnsi="Times New Roman" w:cs="Times New Roman"/>
          <w:sz w:val="28"/>
          <w:szCs w:val="28"/>
        </w:rPr>
      </w:pPr>
      <w:r w:rsidRPr="000856BF">
        <w:rPr>
          <w:rFonts w:ascii="Times New Roman" w:hAnsi="Times New Roman" w:cs="Times New Roman"/>
          <w:sz w:val="28"/>
          <w:szCs w:val="28"/>
        </w:rPr>
        <w:t xml:space="preserve">Для достижения </w:t>
      </w:r>
      <w:r>
        <w:rPr>
          <w:rFonts w:ascii="Times New Roman" w:hAnsi="Times New Roman" w:cs="Times New Roman"/>
          <w:sz w:val="28"/>
          <w:szCs w:val="28"/>
        </w:rPr>
        <w:t xml:space="preserve">указанных </w:t>
      </w:r>
      <w:r w:rsidRPr="000856BF">
        <w:rPr>
          <w:rFonts w:ascii="Times New Roman" w:hAnsi="Times New Roman" w:cs="Times New Roman"/>
          <w:sz w:val="28"/>
          <w:szCs w:val="28"/>
        </w:rPr>
        <w:t xml:space="preserve">стратегических целей </w:t>
      </w:r>
      <w:r>
        <w:rPr>
          <w:rFonts w:ascii="Times New Roman" w:hAnsi="Times New Roman" w:cs="Times New Roman"/>
          <w:sz w:val="28"/>
          <w:szCs w:val="28"/>
        </w:rPr>
        <w:t xml:space="preserve">необходимо развитие </w:t>
      </w:r>
      <w:r w:rsidRPr="000856BF">
        <w:rPr>
          <w:rFonts w:ascii="Times New Roman" w:hAnsi="Times New Roman" w:cs="Times New Roman"/>
          <w:sz w:val="28"/>
          <w:szCs w:val="28"/>
        </w:rPr>
        <w:t>следующи</w:t>
      </w:r>
      <w:r>
        <w:rPr>
          <w:rFonts w:ascii="Times New Roman" w:hAnsi="Times New Roman" w:cs="Times New Roman"/>
          <w:sz w:val="28"/>
          <w:szCs w:val="28"/>
        </w:rPr>
        <w:t>х</w:t>
      </w:r>
      <w:r w:rsidRPr="000856BF">
        <w:rPr>
          <w:rFonts w:ascii="Times New Roman" w:hAnsi="Times New Roman" w:cs="Times New Roman"/>
          <w:sz w:val="28"/>
          <w:szCs w:val="28"/>
        </w:rPr>
        <w:t xml:space="preserve"> стратегически</w:t>
      </w:r>
      <w:r>
        <w:rPr>
          <w:rFonts w:ascii="Times New Roman" w:hAnsi="Times New Roman" w:cs="Times New Roman"/>
          <w:sz w:val="28"/>
          <w:szCs w:val="28"/>
        </w:rPr>
        <w:t>х</w:t>
      </w:r>
      <w:r w:rsidRPr="000856BF">
        <w:rPr>
          <w:rFonts w:ascii="Times New Roman" w:hAnsi="Times New Roman" w:cs="Times New Roman"/>
          <w:sz w:val="28"/>
          <w:szCs w:val="28"/>
        </w:rPr>
        <w:t xml:space="preserve"> направлени</w:t>
      </w:r>
      <w:r>
        <w:rPr>
          <w:rFonts w:ascii="Times New Roman" w:hAnsi="Times New Roman" w:cs="Times New Roman"/>
          <w:sz w:val="28"/>
          <w:szCs w:val="28"/>
        </w:rPr>
        <w:t>й</w:t>
      </w:r>
      <w:r w:rsidRPr="000856BF">
        <w:rPr>
          <w:rFonts w:ascii="Times New Roman" w:hAnsi="Times New Roman" w:cs="Times New Roman"/>
          <w:sz w:val="28"/>
          <w:szCs w:val="28"/>
        </w:rPr>
        <w:t>:</w:t>
      </w:r>
    </w:p>
    <w:p w:rsidR="00BC3783" w:rsidRPr="000E350F" w:rsidRDefault="00BC3783" w:rsidP="000A0517">
      <w:pPr>
        <w:widowControl w:val="0"/>
        <w:suppressAutoHyphens/>
        <w:spacing w:line="353" w:lineRule="auto"/>
        <w:ind w:firstLine="708"/>
        <w:jc w:val="both"/>
        <w:rPr>
          <w:sz w:val="28"/>
          <w:szCs w:val="28"/>
        </w:rPr>
      </w:pPr>
      <w:r w:rsidRPr="000E350F">
        <w:rPr>
          <w:sz w:val="28"/>
          <w:szCs w:val="28"/>
        </w:rPr>
        <w:t>1) модернизация экономики Ульяновской области, направленная на повышение конкурентоспособности производимых в Ульяновской области товаров, работ и услуг. Модернизация экономики заключается в технологическом обновлении промышленности, повышении производительности труда, переходе на производство продукции с высокой добавленной стоимостью. Должен быть обеспечен  опережающий рост в следующих отраслях экономики Ульяновской области:</w:t>
      </w:r>
    </w:p>
    <w:p w:rsidR="00BC3783" w:rsidRPr="000856BF" w:rsidRDefault="00BC3783" w:rsidP="000A0517">
      <w:pPr>
        <w:pStyle w:val="ConsPlusNormal"/>
        <w:suppressAutoHyphens/>
        <w:spacing w:line="353" w:lineRule="auto"/>
        <w:jc w:val="both"/>
        <w:rPr>
          <w:rFonts w:ascii="Times New Roman" w:hAnsi="Times New Roman" w:cs="Times New Roman"/>
          <w:sz w:val="28"/>
          <w:szCs w:val="28"/>
        </w:rPr>
      </w:pPr>
      <w:r>
        <w:rPr>
          <w:rFonts w:ascii="Times New Roman" w:hAnsi="Times New Roman" w:cs="Times New Roman"/>
          <w:sz w:val="28"/>
          <w:szCs w:val="28"/>
        </w:rPr>
        <w:t xml:space="preserve">а) </w:t>
      </w:r>
      <w:r w:rsidRPr="00D87B6F">
        <w:rPr>
          <w:rFonts w:ascii="Times New Roman" w:hAnsi="Times New Roman" w:cs="Times New Roman"/>
          <w:sz w:val="28"/>
          <w:szCs w:val="28"/>
        </w:rPr>
        <w:t>атомная индустрия</w:t>
      </w:r>
      <w:r>
        <w:rPr>
          <w:rFonts w:ascii="Times New Roman" w:hAnsi="Times New Roman" w:cs="Times New Roman"/>
          <w:sz w:val="28"/>
          <w:szCs w:val="28"/>
        </w:rPr>
        <w:t>. В</w:t>
      </w:r>
      <w:r w:rsidRPr="000856BF">
        <w:rPr>
          <w:rFonts w:ascii="Times New Roman" w:hAnsi="Times New Roman" w:cs="Times New Roman"/>
          <w:sz w:val="28"/>
          <w:szCs w:val="28"/>
        </w:rPr>
        <w:t xml:space="preserve"> настоящее время можно говорить о возможности формирования </w:t>
      </w:r>
      <w:r>
        <w:rPr>
          <w:rFonts w:ascii="Times New Roman" w:hAnsi="Times New Roman" w:cs="Times New Roman"/>
          <w:sz w:val="28"/>
          <w:szCs w:val="28"/>
        </w:rPr>
        <w:t xml:space="preserve">ядерно-инновационного </w:t>
      </w:r>
      <w:r w:rsidRPr="000856BF">
        <w:rPr>
          <w:rFonts w:ascii="Times New Roman" w:hAnsi="Times New Roman" w:cs="Times New Roman"/>
          <w:sz w:val="28"/>
          <w:szCs w:val="28"/>
        </w:rPr>
        <w:t>кластера</w:t>
      </w:r>
      <w:r>
        <w:rPr>
          <w:rFonts w:ascii="Times New Roman" w:hAnsi="Times New Roman" w:cs="Times New Roman"/>
          <w:sz w:val="28"/>
          <w:szCs w:val="28"/>
        </w:rPr>
        <w:t>.</w:t>
      </w:r>
      <w:r w:rsidRPr="000856BF">
        <w:rPr>
          <w:rFonts w:ascii="Times New Roman" w:hAnsi="Times New Roman" w:cs="Times New Roman"/>
          <w:sz w:val="28"/>
          <w:szCs w:val="28"/>
        </w:rPr>
        <w:t xml:space="preserve"> </w:t>
      </w:r>
      <w:r>
        <w:rPr>
          <w:rFonts w:ascii="Times New Roman" w:hAnsi="Times New Roman" w:cs="Times New Roman"/>
          <w:sz w:val="28"/>
          <w:szCs w:val="28"/>
        </w:rPr>
        <w:t>Т</w:t>
      </w:r>
      <w:r w:rsidRPr="000856BF">
        <w:rPr>
          <w:rFonts w:ascii="Times New Roman" w:hAnsi="Times New Roman" w:cs="Times New Roman"/>
          <w:sz w:val="28"/>
          <w:szCs w:val="28"/>
        </w:rPr>
        <w:t xml:space="preserve">актические решения </w:t>
      </w:r>
      <w:r>
        <w:rPr>
          <w:rFonts w:ascii="Times New Roman" w:hAnsi="Times New Roman" w:cs="Times New Roman"/>
          <w:sz w:val="28"/>
          <w:szCs w:val="28"/>
        </w:rPr>
        <w:t xml:space="preserve">в сфере ядерных технологий и медицины </w:t>
      </w:r>
      <w:r w:rsidRPr="000856BF">
        <w:rPr>
          <w:rFonts w:ascii="Times New Roman" w:hAnsi="Times New Roman" w:cs="Times New Roman"/>
          <w:sz w:val="28"/>
          <w:szCs w:val="28"/>
        </w:rPr>
        <w:t xml:space="preserve">принимаются руководством </w:t>
      </w:r>
      <w:r>
        <w:rPr>
          <w:rFonts w:ascii="Times New Roman" w:hAnsi="Times New Roman" w:cs="Times New Roman"/>
          <w:sz w:val="28"/>
          <w:szCs w:val="28"/>
        </w:rPr>
        <w:t xml:space="preserve">                             </w:t>
      </w:r>
      <w:r w:rsidRPr="00201FFC">
        <w:rPr>
          <w:rFonts w:ascii="Times New Roman" w:hAnsi="Times New Roman" w:cs="Times New Roman"/>
          <w:sz w:val="28"/>
          <w:szCs w:val="28"/>
        </w:rPr>
        <w:t>ОАО «ГНЦ НИИАР»</w:t>
      </w:r>
      <w:r w:rsidRPr="000856BF">
        <w:rPr>
          <w:rFonts w:ascii="Times New Roman" w:hAnsi="Times New Roman" w:cs="Times New Roman"/>
          <w:sz w:val="28"/>
          <w:szCs w:val="28"/>
        </w:rPr>
        <w:t xml:space="preserve"> и его партнёрами, ключевые стратегические решения </w:t>
      </w:r>
      <w:r w:rsidRPr="000856BF">
        <w:rPr>
          <w:rFonts w:ascii="Times New Roman" w:hAnsi="Times New Roman" w:cs="Times New Roman"/>
          <w:sz w:val="28"/>
          <w:szCs w:val="28"/>
        </w:rPr>
        <w:lastRenderedPageBreak/>
        <w:t>пр</w:t>
      </w:r>
      <w:r>
        <w:rPr>
          <w:rFonts w:ascii="Times New Roman" w:hAnsi="Times New Roman" w:cs="Times New Roman"/>
          <w:sz w:val="28"/>
          <w:szCs w:val="28"/>
        </w:rPr>
        <w:t>инимаются на федеральном уровне.</w:t>
      </w:r>
      <w:r w:rsidRPr="000856BF">
        <w:rPr>
          <w:rFonts w:ascii="Times New Roman" w:hAnsi="Times New Roman" w:cs="Times New Roman"/>
          <w:sz w:val="28"/>
          <w:szCs w:val="28"/>
        </w:rPr>
        <w:t xml:space="preserve"> </w:t>
      </w:r>
      <w:r>
        <w:rPr>
          <w:rFonts w:ascii="Times New Roman" w:hAnsi="Times New Roman" w:cs="Times New Roman"/>
          <w:sz w:val="28"/>
          <w:szCs w:val="28"/>
        </w:rPr>
        <w:t>Органы государственной власти Ульяновской области</w:t>
      </w:r>
      <w:r w:rsidRPr="000856BF">
        <w:rPr>
          <w:rFonts w:ascii="Times New Roman" w:hAnsi="Times New Roman" w:cs="Times New Roman"/>
          <w:sz w:val="28"/>
          <w:szCs w:val="28"/>
        </w:rPr>
        <w:t xml:space="preserve"> </w:t>
      </w:r>
      <w:r>
        <w:rPr>
          <w:rFonts w:ascii="Times New Roman" w:hAnsi="Times New Roman" w:cs="Times New Roman"/>
          <w:sz w:val="28"/>
          <w:szCs w:val="28"/>
        </w:rPr>
        <w:t>имеют возможность</w:t>
      </w:r>
      <w:r w:rsidRPr="000856BF">
        <w:rPr>
          <w:rFonts w:ascii="Times New Roman" w:hAnsi="Times New Roman" w:cs="Times New Roman"/>
          <w:sz w:val="28"/>
          <w:szCs w:val="28"/>
        </w:rPr>
        <w:t xml:space="preserve"> </w:t>
      </w:r>
      <w:r>
        <w:rPr>
          <w:rFonts w:ascii="Times New Roman" w:hAnsi="Times New Roman" w:cs="Times New Roman"/>
          <w:sz w:val="28"/>
          <w:szCs w:val="28"/>
        </w:rPr>
        <w:t>участвовать в подготовке решений федеральных органов государственной власти по</w:t>
      </w:r>
      <w:r w:rsidRPr="000856BF">
        <w:rPr>
          <w:rFonts w:ascii="Times New Roman" w:hAnsi="Times New Roman" w:cs="Times New Roman"/>
          <w:sz w:val="28"/>
          <w:szCs w:val="28"/>
        </w:rPr>
        <w:t xml:space="preserve"> вопрос</w:t>
      </w:r>
      <w:r>
        <w:rPr>
          <w:rFonts w:ascii="Times New Roman" w:hAnsi="Times New Roman" w:cs="Times New Roman"/>
          <w:sz w:val="28"/>
          <w:szCs w:val="28"/>
        </w:rPr>
        <w:t>ам</w:t>
      </w:r>
      <w:r w:rsidRPr="000856BF">
        <w:rPr>
          <w:rFonts w:ascii="Times New Roman" w:hAnsi="Times New Roman" w:cs="Times New Roman"/>
          <w:sz w:val="28"/>
          <w:szCs w:val="28"/>
        </w:rPr>
        <w:t xml:space="preserve"> формирования </w:t>
      </w:r>
      <w:r>
        <w:rPr>
          <w:rFonts w:ascii="Times New Roman" w:hAnsi="Times New Roman" w:cs="Times New Roman"/>
          <w:sz w:val="28"/>
          <w:szCs w:val="28"/>
        </w:rPr>
        <w:t xml:space="preserve">указанного </w:t>
      </w:r>
      <w:r w:rsidRPr="000856BF">
        <w:rPr>
          <w:rFonts w:ascii="Times New Roman" w:hAnsi="Times New Roman" w:cs="Times New Roman"/>
          <w:sz w:val="28"/>
          <w:szCs w:val="28"/>
        </w:rPr>
        <w:t>кластера</w:t>
      </w:r>
      <w:r>
        <w:rPr>
          <w:rFonts w:ascii="Times New Roman" w:hAnsi="Times New Roman" w:cs="Times New Roman"/>
          <w:sz w:val="28"/>
          <w:szCs w:val="28"/>
        </w:rPr>
        <w:t>.</w:t>
      </w:r>
      <w:r w:rsidRPr="00B82478">
        <w:rPr>
          <w:rFonts w:ascii="Times New Roman" w:hAnsi="Times New Roman" w:cs="Times New Roman"/>
          <w:sz w:val="28"/>
          <w:szCs w:val="28"/>
        </w:rPr>
        <w:t xml:space="preserve"> </w:t>
      </w:r>
      <w:r>
        <w:rPr>
          <w:rFonts w:ascii="Times New Roman" w:hAnsi="Times New Roman" w:cs="Times New Roman"/>
          <w:sz w:val="28"/>
          <w:szCs w:val="28"/>
        </w:rPr>
        <w:t>О</w:t>
      </w:r>
      <w:r w:rsidRPr="000856BF">
        <w:rPr>
          <w:rFonts w:ascii="Times New Roman" w:hAnsi="Times New Roman" w:cs="Times New Roman"/>
          <w:sz w:val="28"/>
          <w:szCs w:val="28"/>
        </w:rPr>
        <w:t>трасль ориентирована на исследовательские проекты;</w:t>
      </w:r>
    </w:p>
    <w:p w:rsidR="00BC3783" w:rsidRPr="001703E6" w:rsidRDefault="00BC3783" w:rsidP="000A0517">
      <w:pPr>
        <w:pStyle w:val="a4"/>
        <w:widowControl w:val="0"/>
        <w:suppressAutoHyphens/>
        <w:spacing w:line="353" w:lineRule="auto"/>
        <w:ind w:firstLine="720"/>
        <w:rPr>
          <w:sz w:val="28"/>
          <w:szCs w:val="28"/>
        </w:rPr>
      </w:pPr>
      <w:r w:rsidRPr="001703E6">
        <w:rPr>
          <w:sz w:val="28"/>
          <w:szCs w:val="28"/>
        </w:rPr>
        <w:t xml:space="preserve">б) авиационная промышленность. Ключевые вопросы, связанные с размещением заказов на приобретение воздушных судов для государственных нужд и финансового обеспечения указанных заказов, решаются на федеральном уровне, вопросы оптимизации производства и кадрового обеспечения – на уровне организаций авиационной промышленности. Органы государственной власти Ульяновской области имеют возможность участвовать в мероприятиях, направленных на развитие инфраструктуры портовой особой экономической зоны (далее – ПОЭЗ) на территории Ульяновской области, кадровое обеспечение организаций авиационной промышленности и популяризацию авиационных видов спорта. Данная сфера в высокой степени </w:t>
      </w:r>
      <w:proofErr w:type="spellStart"/>
      <w:r w:rsidRPr="001703E6">
        <w:rPr>
          <w:sz w:val="28"/>
          <w:szCs w:val="28"/>
        </w:rPr>
        <w:t>инновационна</w:t>
      </w:r>
      <w:proofErr w:type="spellEnd"/>
      <w:r w:rsidRPr="001703E6">
        <w:rPr>
          <w:sz w:val="28"/>
          <w:szCs w:val="28"/>
        </w:rPr>
        <w:t xml:space="preserve"> и ориентирована на внешний рынок;</w:t>
      </w:r>
    </w:p>
    <w:p w:rsidR="00BC3783" w:rsidRPr="000856BF" w:rsidRDefault="00BC3783" w:rsidP="000A0517">
      <w:pPr>
        <w:pStyle w:val="afd"/>
        <w:widowControl w:val="0"/>
        <w:suppressAutoHyphens/>
        <w:spacing w:line="353" w:lineRule="auto"/>
        <w:ind w:firstLine="720"/>
        <w:jc w:val="both"/>
        <w:rPr>
          <w:sz w:val="28"/>
          <w:szCs w:val="28"/>
        </w:rPr>
      </w:pPr>
      <w:r>
        <w:rPr>
          <w:sz w:val="28"/>
          <w:szCs w:val="28"/>
        </w:rPr>
        <w:t xml:space="preserve">в) </w:t>
      </w:r>
      <w:r w:rsidRPr="00D87B6F">
        <w:rPr>
          <w:sz w:val="28"/>
          <w:szCs w:val="28"/>
        </w:rPr>
        <w:t>автомобильная промышленность</w:t>
      </w:r>
      <w:r>
        <w:rPr>
          <w:sz w:val="28"/>
          <w:szCs w:val="28"/>
        </w:rPr>
        <w:t>. Ключевые управленческие решения в этой сфере принимаются на уровне частных организаций</w:t>
      </w:r>
      <w:r w:rsidRPr="0082254C">
        <w:rPr>
          <w:sz w:val="28"/>
          <w:szCs w:val="28"/>
        </w:rPr>
        <w:t xml:space="preserve">. </w:t>
      </w:r>
      <w:r>
        <w:rPr>
          <w:sz w:val="28"/>
          <w:szCs w:val="28"/>
        </w:rPr>
        <w:t xml:space="preserve">Органы </w:t>
      </w:r>
      <w:r>
        <w:rPr>
          <w:sz w:val="28"/>
          <w:szCs w:val="28"/>
        </w:rPr>
        <w:br/>
        <w:t>государственной власти Ульяновской области могут</w:t>
      </w:r>
      <w:r w:rsidRPr="000856BF">
        <w:rPr>
          <w:sz w:val="28"/>
          <w:szCs w:val="28"/>
        </w:rPr>
        <w:t xml:space="preserve"> способствовать </w:t>
      </w:r>
      <w:r>
        <w:rPr>
          <w:sz w:val="28"/>
          <w:szCs w:val="28"/>
        </w:rPr>
        <w:t>формированию</w:t>
      </w:r>
      <w:r w:rsidRPr="000856BF">
        <w:rPr>
          <w:sz w:val="28"/>
          <w:szCs w:val="28"/>
        </w:rPr>
        <w:t xml:space="preserve"> на территории </w:t>
      </w:r>
      <w:r w:rsidR="00F30152">
        <w:rPr>
          <w:sz w:val="28"/>
          <w:szCs w:val="28"/>
        </w:rPr>
        <w:t>Ульяновской области</w:t>
      </w:r>
      <w:r>
        <w:rPr>
          <w:sz w:val="28"/>
          <w:szCs w:val="28"/>
        </w:rPr>
        <w:t xml:space="preserve"> </w:t>
      </w:r>
      <w:r w:rsidRPr="000856BF">
        <w:rPr>
          <w:sz w:val="28"/>
          <w:szCs w:val="28"/>
        </w:rPr>
        <w:t>автомобильного кластера</w:t>
      </w:r>
      <w:r>
        <w:rPr>
          <w:sz w:val="28"/>
          <w:szCs w:val="28"/>
        </w:rPr>
        <w:t>,</w:t>
      </w:r>
      <w:r w:rsidRPr="000856BF">
        <w:rPr>
          <w:sz w:val="28"/>
          <w:szCs w:val="28"/>
        </w:rPr>
        <w:t xml:space="preserve"> способн</w:t>
      </w:r>
      <w:r>
        <w:rPr>
          <w:sz w:val="28"/>
          <w:szCs w:val="28"/>
        </w:rPr>
        <w:t>ы</w:t>
      </w:r>
      <w:r w:rsidRPr="000856BF">
        <w:rPr>
          <w:sz w:val="28"/>
          <w:szCs w:val="28"/>
        </w:rPr>
        <w:t xml:space="preserve"> обеспечивать поддержку развития инфра</w:t>
      </w:r>
      <w:r>
        <w:rPr>
          <w:sz w:val="28"/>
          <w:szCs w:val="28"/>
        </w:rPr>
        <w:t>структуры данной отрасли и социальных проектов.</w:t>
      </w:r>
      <w:r w:rsidRPr="000856BF">
        <w:rPr>
          <w:sz w:val="28"/>
          <w:szCs w:val="28"/>
        </w:rPr>
        <w:t xml:space="preserve"> </w:t>
      </w:r>
      <w:r>
        <w:rPr>
          <w:sz w:val="28"/>
          <w:szCs w:val="28"/>
        </w:rPr>
        <w:t xml:space="preserve">Автомобильная промышленность </w:t>
      </w:r>
      <w:r w:rsidRPr="000856BF">
        <w:rPr>
          <w:sz w:val="28"/>
          <w:szCs w:val="28"/>
        </w:rPr>
        <w:t xml:space="preserve">в значительной степени </w:t>
      </w:r>
      <w:proofErr w:type="spellStart"/>
      <w:r w:rsidRPr="000856BF">
        <w:rPr>
          <w:sz w:val="28"/>
          <w:szCs w:val="28"/>
        </w:rPr>
        <w:t>инновационна</w:t>
      </w:r>
      <w:proofErr w:type="spellEnd"/>
      <w:r>
        <w:rPr>
          <w:sz w:val="28"/>
          <w:szCs w:val="28"/>
        </w:rPr>
        <w:t xml:space="preserve"> и</w:t>
      </w:r>
      <w:r w:rsidRPr="000856BF">
        <w:rPr>
          <w:sz w:val="28"/>
          <w:szCs w:val="28"/>
        </w:rPr>
        <w:t xml:space="preserve"> ориентирована как на внешни</w:t>
      </w:r>
      <w:r>
        <w:rPr>
          <w:sz w:val="28"/>
          <w:szCs w:val="28"/>
        </w:rPr>
        <w:t>й</w:t>
      </w:r>
      <w:r w:rsidRPr="000856BF">
        <w:rPr>
          <w:sz w:val="28"/>
          <w:szCs w:val="28"/>
        </w:rPr>
        <w:t xml:space="preserve">, так и на </w:t>
      </w:r>
      <w:r>
        <w:rPr>
          <w:sz w:val="28"/>
          <w:szCs w:val="28"/>
        </w:rPr>
        <w:t xml:space="preserve">внутренний </w:t>
      </w:r>
      <w:r w:rsidRPr="000856BF">
        <w:rPr>
          <w:sz w:val="28"/>
          <w:szCs w:val="28"/>
        </w:rPr>
        <w:t>рынок;</w:t>
      </w:r>
    </w:p>
    <w:p w:rsidR="00BC3783" w:rsidRPr="001703E6" w:rsidRDefault="00BC3783" w:rsidP="000A0517">
      <w:pPr>
        <w:pStyle w:val="a4"/>
        <w:widowControl w:val="0"/>
        <w:suppressAutoHyphens/>
        <w:spacing w:line="353" w:lineRule="auto"/>
        <w:ind w:firstLine="720"/>
        <w:rPr>
          <w:sz w:val="28"/>
          <w:szCs w:val="28"/>
        </w:rPr>
      </w:pPr>
      <w:r w:rsidRPr="001703E6">
        <w:rPr>
          <w:sz w:val="28"/>
          <w:szCs w:val="28"/>
        </w:rPr>
        <w:t>г) производство строительных материалов.  Наиболее крупные организации данного направления деятельности входят в состав не являющихся юридическими лицами объединений российских организаций. Органы государственной власти Ульяновской области способны обеспечивать поддержку таких организаций посредством развития социальных проектов и инфраструктуры данных производств, в том числе в сформированных промышленных зонах «Заволжье»,                   «</w:t>
      </w:r>
      <w:proofErr w:type="spellStart"/>
      <w:r w:rsidRPr="001703E6">
        <w:rPr>
          <w:sz w:val="28"/>
          <w:szCs w:val="28"/>
        </w:rPr>
        <w:t>Новоульяновск</w:t>
      </w:r>
      <w:proofErr w:type="spellEnd"/>
      <w:r w:rsidRPr="001703E6">
        <w:rPr>
          <w:sz w:val="28"/>
          <w:szCs w:val="28"/>
        </w:rPr>
        <w:t>» и «Новоспасская». В организациях этого направления  проходит технологическая модернизация, которая ориентирована на внешний и внутренний рынки;</w:t>
      </w:r>
    </w:p>
    <w:p w:rsidR="00BC3783" w:rsidRPr="001703E6" w:rsidRDefault="00BC3783" w:rsidP="00FC6E6B">
      <w:pPr>
        <w:pStyle w:val="a4"/>
        <w:widowControl w:val="0"/>
        <w:suppressAutoHyphens/>
        <w:spacing w:line="353" w:lineRule="auto"/>
        <w:ind w:firstLine="720"/>
        <w:rPr>
          <w:sz w:val="28"/>
          <w:szCs w:val="28"/>
        </w:rPr>
      </w:pPr>
      <w:r w:rsidRPr="001703E6">
        <w:rPr>
          <w:sz w:val="28"/>
          <w:szCs w:val="28"/>
        </w:rPr>
        <w:lastRenderedPageBreak/>
        <w:t xml:space="preserve">д) транспорт – логистика.  Для реализации стратегического географического потенциала транспортной инфраструктуры </w:t>
      </w:r>
      <w:r w:rsidR="00F30152">
        <w:rPr>
          <w:sz w:val="28"/>
          <w:szCs w:val="28"/>
        </w:rPr>
        <w:t>Ульяновской области</w:t>
      </w:r>
      <w:r w:rsidRPr="001703E6">
        <w:rPr>
          <w:sz w:val="28"/>
          <w:szCs w:val="28"/>
        </w:rPr>
        <w:t xml:space="preserve"> органам государственной власти Ульяновской области необходимо проводить активную переговорную политику на федеральном уровне, в том числе по вопросам реализации проекта «Волжский транзит» с участием Ульяновской области, строительства и ввода в эксплуатацию II очереди мостового перехода через реку Волгу, а также развития ПОЭЗ на территории Ульяновской области;</w:t>
      </w:r>
    </w:p>
    <w:p w:rsidR="00BC3783" w:rsidRPr="001703E6" w:rsidRDefault="00BC3783" w:rsidP="00FC6E6B">
      <w:pPr>
        <w:pStyle w:val="a4"/>
        <w:widowControl w:val="0"/>
        <w:suppressAutoHyphens/>
        <w:spacing w:line="353" w:lineRule="auto"/>
        <w:ind w:firstLine="720"/>
        <w:rPr>
          <w:sz w:val="28"/>
          <w:szCs w:val="28"/>
        </w:rPr>
      </w:pPr>
      <w:r w:rsidRPr="001703E6">
        <w:rPr>
          <w:sz w:val="28"/>
          <w:szCs w:val="28"/>
        </w:rPr>
        <w:t xml:space="preserve">е) агропромышленный комплекс (далее – АПК).  В Ульяновской области только начинается деятельность организаций АПК, входящих в состав не являющихся юридическими лицами крупных объединений российских организаций. Пока развитие АПК в значительной мере зависит от скоординированной политики органов государственной власти Ульяновской области. Для поддержки организаций, относящихся к сельскохозяйственной отрасли, прежде всего необходимо оказать содействие в модернизации технологической базы, организовать систему выхода на внешний и внутренний рынки; </w:t>
      </w:r>
    </w:p>
    <w:p w:rsidR="00BC3783" w:rsidRPr="001703E6" w:rsidRDefault="00BC3783" w:rsidP="00FC6E6B">
      <w:pPr>
        <w:pStyle w:val="a4"/>
        <w:widowControl w:val="0"/>
        <w:suppressAutoHyphens/>
        <w:spacing w:line="353" w:lineRule="auto"/>
        <w:ind w:firstLine="720"/>
        <w:rPr>
          <w:sz w:val="28"/>
          <w:szCs w:val="28"/>
        </w:rPr>
      </w:pPr>
      <w:r w:rsidRPr="001703E6">
        <w:rPr>
          <w:sz w:val="28"/>
          <w:szCs w:val="28"/>
        </w:rPr>
        <w:t>ж) приборостроение. Организации, относящиеся к отрасли приборостроения, входят в состав не являющихся юридическими лицами крупных объединений российских организаций, в том числе с государственным участием. Отрасль приборостроения в высокой степени инновационная. С одной стороны эта отрасль ориентирована на внешний рынок, а с другой – является встроенной в производственные цепочки высокотехнологичных отраслей экономики Ульяновской области (атомной индустрии, авиационной и автомобильной промышленности);</w:t>
      </w:r>
    </w:p>
    <w:p w:rsidR="00BC3783" w:rsidRPr="001703E6" w:rsidRDefault="00BC3783" w:rsidP="00FC6E6B">
      <w:pPr>
        <w:pStyle w:val="a4"/>
        <w:widowControl w:val="0"/>
        <w:suppressAutoHyphens/>
        <w:spacing w:line="353" w:lineRule="auto"/>
        <w:ind w:firstLine="720"/>
        <w:rPr>
          <w:sz w:val="28"/>
          <w:szCs w:val="28"/>
        </w:rPr>
      </w:pPr>
      <w:r w:rsidRPr="001703E6">
        <w:rPr>
          <w:sz w:val="28"/>
          <w:szCs w:val="28"/>
        </w:rPr>
        <w:t>з) станкостроение. На территории Ульяновской области функционирует открытое акционерное общество «Ульяновский завод тяжёлых и уникальных станков», генеральным партнёром которого является  группа компаний общества с ограниченной ответственностью «РОСТОК»; создаётся станкосборочное предприятие одного из лидеров мирового станкостроения немецкой компании «</w:t>
      </w:r>
      <w:proofErr w:type="spellStart"/>
      <w:r w:rsidRPr="001703E6">
        <w:rPr>
          <w:sz w:val="28"/>
          <w:szCs w:val="28"/>
        </w:rPr>
        <w:t>Гильдемайстер</w:t>
      </w:r>
      <w:proofErr w:type="spellEnd"/>
      <w:r w:rsidRPr="001703E6">
        <w:rPr>
          <w:sz w:val="28"/>
          <w:szCs w:val="28"/>
        </w:rPr>
        <w:t xml:space="preserve"> АГ». Станкостроение является в высокой степени инновационной отраслью, ориентированной на внешний рынок;</w:t>
      </w:r>
    </w:p>
    <w:p w:rsidR="00BC3783" w:rsidRPr="000856BF" w:rsidRDefault="00BC3783" w:rsidP="00930080">
      <w:pPr>
        <w:pStyle w:val="3"/>
        <w:keepNext w:val="0"/>
        <w:widowControl w:val="0"/>
        <w:suppressAutoHyphens/>
        <w:spacing w:line="360" w:lineRule="auto"/>
        <w:ind w:firstLine="708"/>
        <w:jc w:val="both"/>
        <w:rPr>
          <w:b w:val="0"/>
          <w:sz w:val="28"/>
          <w:szCs w:val="28"/>
        </w:rPr>
      </w:pPr>
      <w:bookmarkStart w:id="10" w:name="_Toc202084754"/>
      <w:bookmarkStart w:id="11" w:name="_Toc202085452"/>
      <w:r w:rsidRPr="00D87B6F">
        <w:rPr>
          <w:b w:val="0"/>
          <w:sz w:val="28"/>
          <w:szCs w:val="28"/>
        </w:rPr>
        <w:lastRenderedPageBreak/>
        <w:t xml:space="preserve">2) </w:t>
      </w:r>
      <w:r>
        <w:rPr>
          <w:b w:val="0"/>
          <w:sz w:val="28"/>
          <w:szCs w:val="28"/>
        </w:rPr>
        <w:t xml:space="preserve">повышение эффективности составляющих </w:t>
      </w:r>
      <w:r w:rsidRPr="00D87B6F">
        <w:rPr>
          <w:b w:val="0"/>
          <w:sz w:val="28"/>
          <w:szCs w:val="28"/>
        </w:rPr>
        <w:t>человеческого капитала</w:t>
      </w:r>
      <w:r w:rsidRPr="000856BF">
        <w:rPr>
          <w:b w:val="0"/>
          <w:sz w:val="28"/>
          <w:szCs w:val="28"/>
        </w:rPr>
        <w:t xml:space="preserve"> </w:t>
      </w:r>
      <w:r w:rsidR="00F30152">
        <w:rPr>
          <w:b w:val="0"/>
          <w:sz w:val="28"/>
          <w:szCs w:val="28"/>
          <w:lang w:val="ru-RU"/>
        </w:rPr>
        <w:t xml:space="preserve">в </w:t>
      </w:r>
      <w:r>
        <w:rPr>
          <w:b w:val="0"/>
          <w:sz w:val="28"/>
          <w:szCs w:val="28"/>
        </w:rPr>
        <w:t xml:space="preserve">Ульяновской области </w:t>
      </w:r>
      <w:r w:rsidRPr="000856BF">
        <w:rPr>
          <w:b w:val="0"/>
          <w:sz w:val="28"/>
          <w:szCs w:val="28"/>
        </w:rPr>
        <w:t>за счёт обеспечения высокого качества жизни населения</w:t>
      </w:r>
      <w:bookmarkEnd w:id="10"/>
      <w:bookmarkEnd w:id="11"/>
      <w:r>
        <w:rPr>
          <w:b w:val="0"/>
          <w:sz w:val="28"/>
          <w:szCs w:val="28"/>
        </w:rPr>
        <w:t>, для чего необходимо:</w:t>
      </w:r>
    </w:p>
    <w:p w:rsidR="00BC3783" w:rsidRPr="001703E6" w:rsidRDefault="00BC3783" w:rsidP="00930080">
      <w:pPr>
        <w:pStyle w:val="3"/>
        <w:keepNext w:val="0"/>
        <w:widowControl w:val="0"/>
        <w:suppressAutoHyphens/>
        <w:spacing w:line="360" w:lineRule="auto"/>
        <w:ind w:firstLine="708"/>
        <w:jc w:val="both"/>
        <w:rPr>
          <w:b w:val="0"/>
          <w:sz w:val="28"/>
          <w:szCs w:val="28"/>
        </w:rPr>
      </w:pPr>
      <w:r w:rsidRPr="001703E6">
        <w:rPr>
          <w:b w:val="0"/>
          <w:sz w:val="28"/>
          <w:szCs w:val="28"/>
        </w:rPr>
        <w:t>модернизировать систему профессионального образования, обеспечить широкие возможности для личного профессионального роста каждого жителя Ульяновской области;</w:t>
      </w:r>
    </w:p>
    <w:p w:rsidR="00BC3783" w:rsidRPr="001703E6" w:rsidRDefault="00BC3783" w:rsidP="00930080">
      <w:pPr>
        <w:pStyle w:val="3"/>
        <w:keepNext w:val="0"/>
        <w:widowControl w:val="0"/>
        <w:suppressAutoHyphens/>
        <w:spacing w:line="360" w:lineRule="auto"/>
        <w:ind w:firstLine="708"/>
        <w:jc w:val="both"/>
        <w:rPr>
          <w:b w:val="0"/>
          <w:sz w:val="28"/>
          <w:szCs w:val="28"/>
        </w:rPr>
      </w:pPr>
      <w:r w:rsidRPr="001703E6">
        <w:rPr>
          <w:b w:val="0"/>
          <w:sz w:val="28"/>
          <w:szCs w:val="28"/>
        </w:rPr>
        <w:t>повысить  эффективность функционирования системы здравоохранения;</w:t>
      </w:r>
    </w:p>
    <w:p w:rsidR="00BC3783" w:rsidRPr="001703E6" w:rsidRDefault="00BC3783" w:rsidP="00930080">
      <w:pPr>
        <w:pStyle w:val="3"/>
        <w:keepNext w:val="0"/>
        <w:widowControl w:val="0"/>
        <w:suppressAutoHyphens/>
        <w:spacing w:line="360" w:lineRule="auto"/>
        <w:ind w:firstLine="708"/>
        <w:jc w:val="both"/>
        <w:rPr>
          <w:b w:val="0"/>
          <w:sz w:val="28"/>
          <w:szCs w:val="28"/>
        </w:rPr>
      </w:pPr>
      <w:r w:rsidRPr="001703E6">
        <w:rPr>
          <w:b w:val="0"/>
          <w:sz w:val="28"/>
          <w:szCs w:val="28"/>
        </w:rPr>
        <w:t xml:space="preserve">обеспечить формирование и проведение эффективной молодёжной </w:t>
      </w:r>
      <w:r w:rsidRPr="001703E6">
        <w:rPr>
          <w:b w:val="0"/>
          <w:sz w:val="28"/>
          <w:szCs w:val="28"/>
        </w:rPr>
        <w:br/>
        <w:t>политики;</w:t>
      </w:r>
    </w:p>
    <w:p w:rsidR="00BC3783" w:rsidRPr="001703E6" w:rsidRDefault="00BC3783" w:rsidP="00930080">
      <w:pPr>
        <w:pStyle w:val="3"/>
        <w:keepNext w:val="0"/>
        <w:widowControl w:val="0"/>
        <w:suppressAutoHyphens/>
        <w:spacing w:line="360" w:lineRule="auto"/>
        <w:ind w:firstLine="708"/>
        <w:jc w:val="both"/>
        <w:rPr>
          <w:b w:val="0"/>
          <w:sz w:val="28"/>
          <w:szCs w:val="28"/>
        </w:rPr>
      </w:pPr>
      <w:r w:rsidRPr="001703E6">
        <w:rPr>
          <w:b w:val="0"/>
          <w:sz w:val="28"/>
          <w:szCs w:val="28"/>
        </w:rPr>
        <w:t xml:space="preserve">повысить  эффективность системы социальной защиты и социального </w:t>
      </w:r>
      <w:r w:rsidRPr="001703E6">
        <w:rPr>
          <w:b w:val="0"/>
          <w:sz w:val="28"/>
          <w:szCs w:val="28"/>
        </w:rPr>
        <w:br/>
        <w:t>обслуживания граждан;</w:t>
      </w:r>
    </w:p>
    <w:p w:rsidR="00BC3783" w:rsidRPr="00694768" w:rsidRDefault="00BC3783" w:rsidP="00930080">
      <w:pPr>
        <w:widowControl w:val="0"/>
        <w:suppressAutoHyphens/>
        <w:spacing w:line="360" w:lineRule="auto"/>
        <w:ind w:firstLine="720"/>
        <w:jc w:val="both"/>
        <w:rPr>
          <w:bCs/>
          <w:sz w:val="28"/>
          <w:szCs w:val="28"/>
        </w:rPr>
      </w:pPr>
      <w:r>
        <w:rPr>
          <w:bCs/>
          <w:sz w:val="28"/>
          <w:szCs w:val="28"/>
        </w:rPr>
        <w:t>с</w:t>
      </w:r>
      <w:r w:rsidRPr="00AC5DDF">
        <w:rPr>
          <w:bCs/>
          <w:sz w:val="28"/>
          <w:szCs w:val="28"/>
        </w:rPr>
        <w:t>одейств</w:t>
      </w:r>
      <w:r>
        <w:rPr>
          <w:bCs/>
          <w:sz w:val="28"/>
          <w:szCs w:val="28"/>
        </w:rPr>
        <w:t xml:space="preserve">овать </w:t>
      </w:r>
      <w:r w:rsidRPr="00AC5DDF">
        <w:rPr>
          <w:bCs/>
          <w:sz w:val="28"/>
          <w:szCs w:val="28"/>
        </w:rPr>
        <w:t>развитию институтов гражданского общества</w:t>
      </w:r>
      <w:r w:rsidRPr="0067419A">
        <w:rPr>
          <w:bCs/>
          <w:sz w:val="28"/>
          <w:szCs w:val="28"/>
        </w:rPr>
        <w:t xml:space="preserve"> </w:t>
      </w:r>
      <w:r w:rsidRPr="00AC5DDF">
        <w:rPr>
          <w:bCs/>
          <w:sz w:val="28"/>
          <w:szCs w:val="28"/>
        </w:rPr>
        <w:t>и повышению гражданской активности жителей Ульяновской области</w:t>
      </w:r>
      <w:r>
        <w:rPr>
          <w:bCs/>
          <w:sz w:val="28"/>
          <w:szCs w:val="28"/>
        </w:rPr>
        <w:t>;</w:t>
      </w:r>
    </w:p>
    <w:p w:rsidR="00BC3783" w:rsidRDefault="00BC3783" w:rsidP="00930080">
      <w:pPr>
        <w:pStyle w:val="1"/>
        <w:keepNext w:val="0"/>
        <w:widowControl w:val="0"/>
        <w:suppressAutoHyphens/>
        <w:spacing w:before="0" w:after="0" w:line="360" w:lineRule="auto"/>
        <w:ind w:firstLine="720"/>
        <w:jc w:val="both"/>
        <w:rPr>
          <w:rFonts w:ascii="Times New Roman" w:hAnsi="Times New Roman"/>
          <w:b w:val="0"/>
          <w:kern w:val="0"/>
          <w:sz w:val="28"/>
          <w:szCs w:val="28"/>
        </w:rPr>
      </w:pPr>
      <w:r>
        <w:rPr>
          <w:rFonts w:ascii="Times New Roman" w:hAnsi="Times New Roman"/>
          <w:b w:val="0"/>
          <w:kern w:val="0"/>
          <w:sz w:val="28"/>
          <w:szCs w:val="28"/>
        </w:rPr>
        <w:t>п</w:t>
      </w:r>
      <w:r w:rsidRPr="00AC5DDF">
        <w:rPr>
          <w:rFonts w:ascii="Times New Roman" w:hAnsi="Times New Roman"/>
          <w:b w:val="0"/>
          <w:kern w:val="0"/>
          <w:sz w:val="28"/>
          <w:szCs w:val="28"/>
        </w:rPr>
        <w:t>овы</w:t>
      </w:r>
      <w:r>
        <w:rPr>
          <w:rFonts w:ascii="Times New Roman" w:hAnsi="Times New Roman"/>
          <w:b w:val="0"/>
          <w:kern w:val="0"/>
          <w:sz w:val="28"/>
          <w:szCs w:val="28"/>
        </w:rPr>
        <w:t>сить</w:t>
      </w:r>
      <w:r w:rsidRPr="00AC5DDF">
        <w:rPr>
          <w:rFonts w:ascii="Times New Roman" w:hAnsi="Times New Roman"/>
          <w:b w:val="0"/>
          <w:kern w:val="0"/>
          <w:sz w:val="28"/>
          <w:szCs w:val="28"/>
        </w:rPr>
        <w:t xml:space="preserve"> </w:t>
      </w:r>
      <w:r>
        <w:rPr>
          <w:rFonts w:ascii="Times New Roman" w:hAnsi="Times New Roman"/>
          <w:b w:val="0"/>
          <w:kern w:val="0"/>
          <w:sz w:val="28"/>
          <w:szCs w:val="28"/>
        </w:rPr>
        <w:t xml:space="preserve">качество и </w:t>
      </w:r>
      <w:r w:rsidRPr="00AC5DDF">
        <w:rPr>
          <w:rFonts w:ascii="Times New Roman" w:hAnsi="Times New Roman"/>
          <w:b w:val="0"/>
          <w:kern w:val="0"/>
          <w:sz w:val="28"/>
          <w:szCs w:val="28"/>
        </w:rPr>
        <w:t>эффективност</w:t>
      </w:r>
      <w:r>
        <w:rPr>
          <w:rFonts w:ascii="Times New Roman" w:hAnsi="Times New Roman"/>
          <w:b w:val="0"/>
          <w:kern w:val="0"/>
          <w:sz w:val="28"/>
          <w:szCs w:val="28"/>
        </w:rPr>
        <w:t>ь</w:t>
      </w:r>
      <w:r w:rsidRPr="00AC5DDF">
        <w:rPr>
          <w:rFonts w:ascii="Times New Roman" w:hAnsi="Times New Roman"/>
          <w:b w:val="0"/>
          <w:kern w:val="0"/>
          <w:sz w:val="28"/>
          <w:szCs w:val="28"/>
        </w:rPr>
        <w:t xml:space="preserve"> предос</w:t>
      </w:r>
      <w:r>
        <w:rPr>
          <w:rFonts w:ascii="Times New Roman" w:hAnsi="Times New Roman"/>
          <w:b w:val="0"/>
          <w:kern w:val="0"/>
          <w:sz w:val="28"/>
          <w:szCs w:val="28"/>
        </w:rPr>
        <w:t xml:space="preserve">тавляемых услуг в сфере культуры, </w:t>
      </w:r>
      <w:r w:rsidRPr="00AC5DDF">
        <w:rPr>
          <w:rFonts w:ascii="Times New Roman" w:hAnsi="Times New Roman"/>
          <w:b w:val="0"/>
          <w:kern w:val="0"/>
          <w:sz w:val="28"/>
          <w:szCs w:val="28"/>
        </w:rPr>
        <w:t>искусства</w:t>
      </w:r>
      <w:r>
        <w:rPr>
          <w:rFonts w:ascii="Times New Roman" w:hAnsi="Times New Roman"/>
          <w:b w:val="0"/>
          <w:kern w:val="0"/>
          <w:sz w:val="28"/>
          <w:szCs w:val="28"/>
        </w:rPr>
        <w:t xml:space="preserve">, </w:t>
      </w:r>
      <w:r w:rsidRPr="00AC5DDF">
        <w:rPr>
          <w:rFonts w:ascii="Times New Roman" w:hAnsi="Times New Roman"/>
          <w:b w:val="0"/>
          <w:kern w:val="0"/>
          <w:sz w:val="28"/>
          <w:szCs w:val="28"/>
        </w:rPr>
        <w:t>физической культуры и спорта</w:t>
      </w:r>
      <w:r>
        <w:rPr>
          <w:rFonts w:ascii="Times New Roman" w:hAnsi="Times New Roman"/>
          <w:b w:val="0"/>
          <w:kern w:val="0"/>
          <w:sz w:val="28"/>
          <w:szCs w:val="28"/>
        </w:rPr>
        <w:t>;</w:t>
      </w:r>
    </w:p>
    <w:p w:rsidR="00BC3783" w:rsidRPr="001703E6" w:rsidRDefault="00BC3783" w:rsidP="00930080">
      <w:pPr>
        <w:pStyle w:val="3"/>
        <w:keepNext w:val="0"/>
        <w:widowControl w:val="0"/>
        <w:suppressAutoHyphens/>
        <w:spacing w:line="360" w:lineRule="auto"/>
        <w:ind w:firstLine="708"/>
        <w:jc w:val="both"/>
        <w:rPr>
          <w:b w:val="0"/>
          <w:sz w:val="28"/>
          <w:szCs w:val="28"/>
        </w:rPr>
      </w:pPr>
      <w:r w:rsidRPr="001703E6">
        <w:rPr>
          <w:b w:val="0"/>
          <w:sz w:val="28"/>
          <w:szCs w:val="28"/>
        </w:rPr>
        <w:t>содействовать реализации государственной политики Российской Федерации в сфере развития правовой грамотности и правосознания населения.</w:t>
      </w:r>
    </w:p>
    <w:p w:rsidR="00BC3783" w:rsidRPr="00802310" w:rsidRDefault="00BC3783" w:rsidP="000A0517">
      <w:pPr>
        <w:pStyle w:val="a4"/>
        <w:widowControl w:val="0"/>
        <w:suppressAutoHyphens/>
        <w:spacing w:line="360" w:lineRule="auto"/>
        <w:ind w:left="709" w:firstLine="0"/>
        <w:jc w:val="center"/>
        <w:rPr>
          <w:b/>
          <w:sz w:val="12"/>
          <w:szCs w:val="14"/>
        </w:rPr>
      </w:pPr>
    </w:p>
    <w:p w:rsidR="00BC3783" w:rsidRPr="00B2350B" w:rsidRDefault="00BC3783" w:rsidP="000A0517">
      <w:pPr>
        <w:pStyle w:val="a4"/>
        <w:widowControl w:val="0"/>
        <w:suppressAutoHyphens/>
        <w:ind w:left="709" w:firstLine="0"/>
        <w:jc w:val="center"/>
        <w:rPr>
          <w:b/>
          <w:sz w:val="32"/>
          <w:szCs w:val="28"/>
        </w:rPr>
      </w:pPr>
    </w:p>
    <w:p w:rsidR="00BC3783" w:rsidRPr="001703E6" w:rsidRDefault="00BC3783" w:rsidP="000A0517">
      <w:pPr>
        <w:pStyle w:val="a4"/>
        <w:widowControl w:val="0"/>
        <w:suppressAutoHyphens/>
        <w:ind w:firstLine="0"/>
        <w:jc w:val="center"/>
        <w:rPr>
          <w:b/>
          <w:sz w:val="28"/>
          <w:szCs w:val="28"/>
        </w:rPr>
      </w:pPr>
      <w:r w:rsidRPr="001703E6">
        <w:rPr>
          <w:b/>
          <w:sz w:val="28"/>
          <w:szCs w:val="28"/>
        </w:rPr>
        <w:t xml:space="preserve">3.2. Сценарий социально-экономического развития </w:t>
      </w:r>
    </w:p>
    <w:p w:rsidR="00BC3783" w:rsidRPr="001703E6" w:rsidRDefault="00BC3783" w:rsidP="000A0517">
      <w:pPr>
        <w:pStyle w:val="a4"/>
        <w:widowControl w:val="0"/>
        <w:suppressAutoHyphens/>
        <w:ind w:firstLine="0"/>
        <w:jc w:val="center"/>
        <w:rPr>
          <w:b/>
          <w:sz w:val="28"/>
          <w:szCs w:val="28"/>
        </w:rPr>
      </w:pPr>
      <w:r w:rsidRPr="001703E6">
        <w:rPr>
          <w:b/>
          <w:sz w:val="28"/>
          <w:szCs w:val="28"/>
        </w:rPr>
        <w:t>Ульяновской области</w:t>
      </w:r>
    </w:p>
    <w:p w:rsidR="00BC3783" w:rsidRPr="00B2350B" w:rsidRDefault="00BC3783" w:rsidP="000A0517">
      <w:pPr>
        <w:pStyle w:val="a4"/>
        <w:widowControl w:val="0"/>
        <w:suppressAutoHyphens/>
        <w:ind w:firstLine="0"/>
        <w:jc w:val="center"/>
        <w:rPr>
          <w:b/>
          <w:sz w:val="32"/>
          <w:szCs w:val="28"/>
        </w:rPr>
      </w:pPr>
    </w:p>
    <w:p w:rsidR="00BC3783" w:rsidRPr="00567500" w:rsidRDefault="00BC3783" w:rsidP="000A0517">
      <w:pPr>
        <w:pStyle w:val="a4"/>
        <w:widowControl w:val="0"/>
        <w:suppressAutoHyphens/>
        <w:ind w:firstLine="0"/>
        <w:jc w:val="center"/>
        <w:rPr>
          <w:b/>
          <w:szCs w:val="28"/>
        </w:rPr>
      </w:pPr>
    </w:p>
    <w:p w:rsidR="00BC3783" w:rsidRPr="00567500" w:rsidRDefault="00BC3783" w:rsidP="00930080">
      <w:pPr>
        <w:pStyle w:val="af"/>
        <w:widowControl w:val="0"/>
        <w:suppressAutoHyphens/>
        <w:spacing w:line="360" w:lineRule="auto"/>
        <w:ind w:firstLine="709"/>
        <w:jc w:val="both"/>
        <w:rPr>
          <w:sz w:val="28"/>
          <w:szCs w:val="28"/>
        </w:rPr>
      </w:pPr>
      <w:r w:rsidRPr="00567500">
        <w:rPr>
          <w:sz w:val="28"/>
          <w:szCs w:val="28"/>
        </w:rPr>
        <w:t>Предварительные сценарные условия основных макроэкономических параметров  экономики  Ульяновской  области на  2013-201</w:t>
      </w:r>
      <w:r>
        <w:rPr>
          <w:sz w:val="28"/>
          <w:szCs w:val="28"/>
        </w:rPr>
        <w:t>5</w:t>
      </w:r>
      <w:r w:rsidRPr="00567500">
        <w:rPr>
          <w:sz w:val="28"/>
          <w:szCs w:val="28"/>
        </w:rPr>
        <w:t xml:space="preserve">  годы   учитывают итоги социально-экономического развития </w:t>
      </w:r>
      <w:r>
        <w:rPr>
          <w:sz w:val="28"/>
          <w:szCs w:val="28"/>
        </w:rPr>
        <w:t>Ульяновской области в</w:t>
      </w:r>
      <w:r w:rsidRPr="00567500">
        <w:rPr>
          <w:sz w:val="28"/>
          <w:szCs w:val="28"/>
        </w:rPr>
        <w:t xml:space="preserve"> 2009-</w:t>
      </w:r>
      <w:r w:rsidR="00FF2151">
        <w:rPr>
          <w:sz w:val="28"/>
          <w:szCs w:val="28"/>
        </w:rPr>
        <w:br/>
      </w:r>
      <w:r w:rsidRPr="00567500">
        <w:rPr>
          <w:sz w:val="28"/>
          <w:szCs w:val="28"/>
        </w:rPr>
        <w:t>2012 год</w:t>
      </w:r>
      <w:r>
        <w:rPr>
          <w:sz w:val="28"/>
          <w:szCs w:val="28"/>
        </w:rPr>
        <w:t>ах</w:t>
      </w:r>
      <w:r w:rsidRPr="00567500">
        <w:rPr>
          <w:sz w:val="28"/>
          <w:szCs w:val="28"/>
        </w:rPr>
        <w:t xml:space="preserve">, сценарные условия </w:t>
      </w:r>
      <w:r>
        <w:rPr>
          <w:sz w:val="28"/>
          <w:szCs w:val="28"/>
        </w:rPr>
        <w:t>К</w:t>
      </w:r>
      <w:r w:rsidRPr="00567500">
        <w:rPr>
          <w:sz w:val="28"/>
          <w:szCs w:val="28"/>
        </w:rPr>
        <w:t>онцепции долгосрочного развития Российской Федерации до 2020 года,</w:t>
      </w:r>
      <w:r>
        <w:rPr>
          <w:sz w:val="28"/>
          <w:szCs w:val="28"/>
        </w:rPr>
        <w:t xml:space="preserve"> утверждённой </w:t>
      </w:r>
      <w:r w:rsidRPr="00FC1215">
        <w:rPr>
          <w:sz w:val="28"/>
          <w:szCs w:val="28"/>
        </w:rPr>
        <w:t>распоряжением</w:t>
      </w:r>
      <w:r>
        <w:rPr>
          <w:sz w:val="28"/>
          <w:szCs w:val="28"/>
        </w:rPr>
        <w:t xml:space="preserve"> </w:t>
      </w:r>
      <w:r w:rsidRPr="00FC1215">
        <w:rPr>
          <w:sz w:val="28"/>
          <w:szCs w:val="28"/>
        </w:rPr>
        <w:t>Правительства</w:t>
      </w:r>
      <w:r>
        <w:rPr>
          <w:sz w:val="28"/>
          <w:szCs w:val="28"/>
        </w:rPr>
        <w:t xml:space="preserve"> </w:t>
      </w:r>
      <w:r w:rsidRPr="00FC1215">
        <w:rPr>
          <w:sz w:val="28"/>
          <w:szCs w:val="28"/>
        </w:rPr>
        <w:t>Российской Федерации</w:t>
      </w:r>
      <w:r>
        <w:rPr>
          <w:sz w:val="28"/>
          <w:szCs w:val="28"/>
        </w:rPr>
        <w:t xml:space="preserve"> </w:t>
      </w:r>
      <w:r w:rsidRPr="00FC1215">
        <w:rPr>
          <w:sz w:val="28"/>
          <w:szCs w:val="28"/>
        </w:rPr>
        <w:t>от 17</w:t>
      </w:r>
      <w:r w:rsidR="00E22243">
        <w:rPr>
          <w:sz w:val="28"/>
          <w:szCs w:val="28"/>
        </w:rPr>
        <w:t xml:space="preserve"> ноября </w:t>
      </w:r>
      <w:r w:rsidRPr="00FC1215">
        <w:rPr>
          <w:sz w:val="28"/>
          <w:szCs w:val="28"/>
        </w:rPr>
        <w:t xml:space="preserve">2008 </w:t>
      </w:r>
      <w:r w:rsidR="00E22243">
        <w:rPr>
          <w:sz w:val="28"/>
          <w:szCs w:val="28"/>
        </w:rPr>
        <w:t xml:space="preserve">года </w:t>
      </w:r>
      <w:r w:rsidRPr="00FC1215">
        <w:rPr>
          <w:sz w:val="28"/>
          <w:szCs w:val="28"/>
        </w:rPr>
        <w:t>№ 1662-р</w:t>
      </w:r>
      <w:r>
        <w:rPr>
          <w:sz w:val="28"/>
          <w:szCs w:val="28"/>
        </w:rPr>
        <w:t xml:space="preserve">, </w:t>
      </w:r>
      <w:r w:rsidRPr="00567500">
        <w:rPr>
          <w:sz w:val="28"/>
          <w:szCs w:val="28"/>
        </w:rPr>
        <w:t xml:space="preserve">а также изменения внутренних условий, происходящих в экономике </w:t>
      </w:r>
      <w:r>
        <w:rPr>
          <w:sz w:val="28"/>
          <w:szCs w:val="28"/>
        </w:rPr>
        <w:t>Ульяновской области</w:t>
      </w:r>
      <w:r w:rsidRPr="00567500">
        <w:rPr>
          <w:sz w:val="28"/>
          <w:szCs w:val="28"/>
        </w:rPr>
        <w:t xml:space="preserve">. </w:t>
      </w:r>
    </w:p>
    <w:p w:rsidR="00BC3783" w:rsidRPr="00567500" w:rsidRDefault="00BC3783" w:rsidP="00930080">
      <w:pPr>
        <w:pStyle w:val="2"/>
        <w:keepNext w:val="0"/>
        <w:widowControl w:val="0"/>
        <w:suppressAutoHyphens/>
        <w:spacing w:before="0" w:after="0" w:line="360" w:lineRule="auto"/>
        <w:ind w:firstLine="709"/>
        <w:jc w:val="both"/>
        <w:rPr>
          <w:rFonts w:ascii="Times New Roman" w:hAnsi="Times New Roman"/>
          <w:b w:val="0"/>
          <w:i w:val="0"/>
        </w:rPr>
      </w:pPr>
      <w:r>
        <w:rPr>
          <w:rFonts w:ascii="Times New Roman" w:hAnsi="Times New Roman"/>
          <w:b w:val="0"/>
          <w:i w:val="0"/>
        </w:rPr>
        <w:t>С</w:t>
      </w:r>
      <w:r w:rsidRPr="00567500">
        <w:rPr>
          <w:rFonts w:ascii="Times New Roman" w:hAnsi="Times New Roman"/>
          <w:b w:val="0"/>
          <w:i w:val="0"/>
        </w:rPr>
        <w:t xml:space="preserve"> начал</w:t>
      </w:r>
      <w:r>
        <w:rPr>
          <w:rFonts w:ascii="Times New Roman" w:hAnsi="Times New Roman"/>
          <w:b w:val="0"/>
          <w:i w:val="0"/>
        </w:rPr>
        <w:t>а</w:t>
      </w:r>
      <w:r w:rsidRPr="00567500">
        <w:rPr>
          <w:rFonts w:ascii="Times New Roman" w:hAnsi="Times New Roman"/>
          <w:b w:val="0"/>
          <w:i w:val="0"/>
        </w:rPr>
        <w:t xml:space="preserve"> </w:t>
      </w:r>
      <w:r>
        <w:rPr>
          <w:rFonts w:ascii="Times New Roman" w:hAnsi="Times New Roman"/>
          <w:b w:val="0"/>
          <w:i w:val="0"/>
        </w:rPr>
        <w:t xml:space="preserve">2008 </w:t>
      </w:r>
      <w:r w:rsidRPr="00567500">
        <w:rPr>
          <w:rFonts w:ascii="Times New Roman" w:hAnsi="Times New Roman"/>
          <w:b w:val="0"/>
          <w:i w:val="0"/>
        </w:rPr>
        <w:t xml:space="preserve">года </w:t>
      </w:r>
      <w:r>
        <w:rPr>
          <w:rFonts w:ascii="Times New Roman" w:hAnsi="Times New Roman"/>
          <w:b w:val="0"/>
          <w:i w:val="0"/>
        </w:rPr>
        <w:t xml:space="preserve">социально-экономическое </w:t>
      </w:r>
      <w:r w:rsidRPr="00567500">
        <w:rPr>
          <w:rFonts w:ascii="Times New Roman" w:hAnsi="Times New Roman"/>
          <w:b w:val="0"/>
          <w:i w:val="0"/>
        </w:rPr>
        <w:t>развити</w:t>
      </w:r>
      <w:r>
        <w:rPr>
          <w:rFonts w:ascii="Times New Roman" w:hAnsi="Times New Roman"/>
          <w:b w:val="0"/>
          <w:i w:val="0"/>
        </w:rPr>
        <w:t xml:space="preserve">е Ульяновской области осуществляется по </w:t>
      </w:r>
      <w:r w:rsidRPr="00567500">
        <w:rPr>
          <w:rFonts w:ascii="Times New Roman" w:hAnsi="Times New Roman"/>
          <w:b w:val="0"/>
          <w:i w:val="0"/>
        </w:rPr>
        <w:t>инновационн</w:t>
      </w:r>
      <w:r>
        <w:rPr>
          <w:rFonts w:ascii="Times New Roman" w:hAnsi="Times New Roman"/>
          <w:b w:val="0"/>
          <w:i w:val="0"/>
        </w:rPr>
        <w:t xml:space="preserve">ому </w:t>
      </w:r>
      <w:r w:rsidRPr="00567500">
        <w:rPr>
          <w:rFonts w:ascii="Times New Roman" w:hAnsi="Times New Roman"/>
          <w:b w:val="0"/>
          <w:i w:val="0"/>
        </w:rPr>
        <w:t>сценари</w:t>
      </w:r>
      <w:r>
        <w:rPr>
          <w:rFonts w:ascii="Times New Roman" w:hAnsi="Times New Roman"/>
          <w:b w:val="0"/>
          <w:i w:val="0"/>
        </w:rPr>
        <w:t>ю</w:t>
      </w:r>
      <w:r w:rsidRPr="00567500">
        <w:rPr>
          <w:rFonts w:ascii="Times New Roman" w:hAnsi="Times New Roman"/>
          <w:b w:val="0"/>
          <w:i w:val="0"/>
        </w:rPr>
        <w:t xml:space="preserve">. </w:t>
      </w:r>
    </w:p>
    <w:p w:rsidR="00BC3783" w:rsidRPr="00802310" w:rsidRDefault="00BC3783" w:rsidP="000A0517">
      <w:pPr>
        <w:widowControl w:val="0"/>
        <w:suppressAutoHyphens/>
        <w:spacing w:line="360" w:lineRule="auto"/>
        <w:ind w:firstLine="709"/>
        <w:jc w:val="both"/>
        <w:rPr>
          <w:spacing w:val="-4"/>
          <w:sz w:val="28"/>
          <w:szCs w:val="28"/>
        </w:rPr>
      </w:pPr>
      <w:r w:rsidRPr="00802310">
        <w:rPr>
          <w:sz w:val="28"/>
          <w:szCs w:val="28"/>
        </w:rPr>
        <w:lastRenderedPageBreak/>
        <w:t xml:space="preserve">Указанный сценарий характеризуется тем, что органы государственной власти Ульяновской области нацелены на привлечение в </w:t>
      </w:r>
      <w:r w:rsidR="00F30152">
        <w:rPr>
          <w:sz w:val="28"/>
          <w:szCs w:val="28"/>
        </w:rPr>
        <w:t>Ульяновскую область</w:t>
      </w:r>
      <w:r w:rsidRPr="00802310">
        <w:rPr>
          <w:sz w:val="28"/>
          <w:szCs w:val="28"/>
        </w:rPr>
        <w:t xml:space="preserve"> инвестиционных проектов</w:t>
      </w:r>
      <w:r w:rsidRPr="00802310">
        <w:rPr>
          <w:spacing w:val="-4"/>
          <w:sz w:val="28"/>
          <w:szCs w:val="28"/>
        </w:rPr>
        <w:t>, ориентированных на коммерциализацию научных разработок, производство высокотехнологичных продуктов, высокую степень переработки сырья.</w:t>
      </w:r>
    </w:p>
    <w:p w:rsidR="00BC3783" w:rsidRPr="00802310" w:rsidRDefault="00BC3783" w:rsidP="000A0517">
      <w:pPr>
        <w:widowControl w:val="0"/>
        <w:suppressAutoHyphens/>
        <w:spacing w:line="360" w:lineRule="auto"/>
        <w:ind w:firstLine="709"/>
        <w:jc w:val="both"/>
        <w:rPr>
          <w:spacing w:val="-4"/>
          <w:sz w:val="28"/>
          <w:szCs w:val="28"/>
        </w:rPr>
      </w:pPr>
      <w:r w:rsidRPr="00802310">
        <w:rPr>
          <w:spacing w:val="-4"/>
          <w:sz w:val="28"/>
          <w:szCs w:val="28"/>
        </w:rPr>
        <w:t xml:space="preserve">Деятельность органов государственной власти Ульяновской области  по осуществлению указанных приоритетных направлений будет выражаться в реализации ряда мероприятий, направленных на </w:t>
      </w:r>
      <w:r w:rsidRPr="00802310">
        <w:rPr>
          <w:bCs/>
          <w:spacing w:val="-4"/>
          <w:sz w:val="28"/>
          <w:szCs w:val="28"/>
        </w:rPr>
        <w:t>повышение эффективности государственного управления социально-экономическим развитием Ульяновской области.</w:t>
      </w:r>
    </w:p>
    <w:p w:rsidR="00BC3783" w:rsidRDefault="00BC3783" w:rsidP="000A0517">
      <w:pPr>
        <w:widowControl w:val="0"/>
        <w:suppressAutoHyphens/>
        <w:spacing w:line="362" w:lineRule="auto"/>
        <w:ind w:firstLine="709"/>
        <w:jc w:val="both"/>
        <w:rPr>
          <w:sz w:val="28"/>
          <w:szCs w:val="28"/>
        </w:rPr>
      </w:pPr>
      <w:r w:rsidRPr="00567500">
        <w:rPr>
          <w:sz w:val="28"/>
          <w:szCs w:val="28"/>
        </w:rPr>
        <w:t xml:space="preserve">Инновационный сценарий </w:t>
      </w:r>
      <w:r w:rsidRPr="000E350F">
        <w:rPr>
          <w:sz w:val="28"/>
          <w:szCs w:val="28"/>
        </w:rPr>
        <w:t>социально-экономического развития Ульяновской области</w:t>
      </w:r>
      <w:r w:rsidRPr="00567500">
        <w:rPr>
          <w:b/>
          <w:i/>
        </w:rPr>
        <w:t xml:space="preserve"> </w:t>
      </w:r>
      <w:r w:rsidRPr="00567500">
        <w:rPr>
          <w:sz w:val="28"/>
          <w:szCs w:val="28"/>
        </w:rPr>
        <w:t xml:space="preserve">будет </w:t>
      </w:r>
      <w:r>
        <w:rPr>
          <w:sz w:val="28"/>
          <w:szCs w:val="28"/>
        </w:rPr>
        <w:t xml:space="preserve">на всём протяжении 2013-2015 годов </w:t>
      </w:r>
      <w:r w:rsidRPr="00567500">
        <w:rPr>
          <w:sz w:val="28"/>
          <w:szCs w:val="28"/>
        </w:rPr>
        <w:t xml:space="preserve">характеризоваться темпами роста валового регионального продукта, </w:t>
      </w:r>
      <w:r>
        <w:rPr>
          <w:sz w:val="28"/>
          <w:szCs w:val="28"/>
        </w:rPr>
        <w:t>объёма</w:t>
      </w:r>
      <w:r w:rsidRPr="00567500">
        <w:rPr>
          <w:sz w:val="28"/>
          <w:szCs w:val="28"/>
        </w:rPr>
        <w:t xml:space="preserve"> инвестиций, </w:t>
      </w:r>
      <w:r>
        <w:rPr>
          <w:sz w:val="28"/>
          <w:szCs w:val="28"/>
        </w:rPr>
        <w:t xml:space="preserve">количества новых </w:t>
      </w:r>
      <w:r w:rsidRPr="00567500">
        <w:rPr>
          <w:sz w:val="28"/>
          <w:szCs w:val="28"/>
        </w:rPr>
        <w:t>рабочих мест</w:t>
      </w:r>
      <w:r>
        <w:rPr>
          <w:sz w:val="28"/>
          <w:szCs w:val="28"/>
        </w:rPr>
        <w:t xml:space="preserve"> и</w:t>
      </w:r>
      <w:r w:rsidRPr="00567500">
        <w:rPr>
          <w:sz w:val="28"/>
          <w:szCs w:val="28"/>
        </w:rPr>
        <w:t xml:space="preserve">  оборота торговли и платных услуг, превышающими существующие</w:t>
      </w:r>
      <w:r>
        <w:rPr>
          <w:sz w:val="28"/>
          <w:szCs w:val="28"/>
        </w:rPr>
        <w:t xml:space="preserve">, что </w:t>
      </w:r>
      <w:r w:rsidRPr="00567500">
        <w:rPr>
          <w:sz w:val="28"/>
          <w:szCs w:val="28"/>
        </w:rPr>
        <w:t xml:space="preserve">позволит </w:t>
      </w:r>
      <w:r>
        <w:rPr>
          <w:sz w:val="28"/>
          <w:szCs w:val="28"/>
        </w:rPr>
        <w:t xml:space="preserve">обеспечить нахождение </w:t>
      </w:r>
      <w:r w:rsidRPr="00567500">
        <w:rPr>
          <w:sz w:val="28"/>
          <w:szCs w:val="28"/>
        </w:rPr>
        <w:t xml:space="preserve">Ульяновской области в </w:t>
      </w:r>
      <w:r>
        <w:rPr>
          <w:sz w:val="28"/>
          <w:szCs w:val="28"/>
        </w:rPr>
        <w:t>составе пяти входящих в состав ПФО субъектов Российской Федерации, имеющих наилучшие показатели социально-экономического развития</w:t>
      </w:r>
      <w:r w:rsidRPr="00567500">
        <w:rPr>
          <w:sz w:val="28"/>
          <w:szCs w:val="28"/>
        </w:rPr>
        <w:t>.</w:t>
      </w:r>
    </w:p>
    <w:p w:rsidR="00BC3783" w:rsidRPr="005E61D0" w:rsidRDefault="00BC3783" w:rsidP="00EA0615">
      <w:pPr>
        <w:widowControl w:val="0"/>
        <w:ind w:firstLine="709"/>
        <w:jc w:val="both"/>
        <w:rPr>
          <w:sz w:val="32"/>
          <w:szCs w:val="28"/>
        </w:rPr>
      </w:pPr>
    </w:p>
    <w:p w:rsidR="00BC3783" w:rsidRDefault="00BC3783"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SWOT-анализ инновационного сценария </w:t>
      </w:r>
    </w:p>
    <w:p w:rsidR="00BC3783" w:rsidRDefault="00BC3783"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социально-экономического развития Ульяновской области</w:t>
      </w:r>
    </w:p>
    <w:p w:rsidR="00BC3783" w:rsidRDefault="00BC3783" w:rsidP="00EA0615">
      <w:pPr>
        <w:widowControl w:val="0"/>
        <w:tabs>
          <w:tab w:val="left" w:pos="720"/>
        </w:tabs>
        <w:autoSpaceDE w:val="0"/>
        <w:autoSpaceDN w:val="0"/>
        <w:adjustRightInd w:val="0"/>
        <w:jc w:val="center"/>
        <w:rPr>
          <w:rFonts w:ascii="Times New Roman CYR" w:hAnsi="Times New Roman CYR" w:cs="Times New Roman CYR"/>
          <w:b/>
          <w:bCs/>
          <w:sz w:val="28"/>
          <w:szCs w:val="28"/>
        </w:rPr>
      </w:pPr>
    </w:p>
    <w:p w:rsidR="00BC3783" w:rsidRPr="005E61D0" w:rsidRDefault="00BC3783" w:rsidP="00EA0615">
      <w:pPr>
        <w:widowControl w:val="0"/>
        <w:tabs>
          <w:tab w:val="left" w:pos="720"/>
        </w:tabs>
        <w:autoSpaceDE w:val="0"/>
        <w:autoSpaceDN w:val="0"/>
        <w:adjustRightInd w:val="0"/>
        <w:jc w:val="center"/>
        <w:rPr>
          <w:rFonts w:ascii="Times New Roman CYR" w:hAnsi="Times New Roman CYR" w:cs="Times New Roman CYR"/>
          <w:b/>
          <w:bCs/>
          <w:sz w:val="32"/>
          <w:szCs w:val="28"/>
        </w:rPr>
      </w:pPr>
    </w:p>
    <w:p w:rsidR="00BC3783" w:rsidRDefault="00BC3783" w:rsidP="00EA0615">
      <w:pPr>
        <w:widowControl w:val="0"/>
        <w:autoSpaceDE w:val="0"/>
        <w:autoSpaceDN w:val="0"/>
        <w:adjustRightInd w:val="0"/>
        <w:spacing w:line="12" w:lineRule="auto"/>
        <w:rPr>
          <w:rFonts w:ascii="Times New Roman CYR" w:hAnsi="Times New Roman CYR" w:cs="Times New Roman CYR"/>
          <w:sz w:val="28"/>
          <w:szCs w:val="28"/>
        </w:rPr>
      </w:pPr>
    </w:p>
    <w:tbl>
      <w:tblPr>
        <w:tblW w:w="10031" w:type="dxa"/>
        <w:tblBorders>
          <w:top w:val="single" w:sz="6" w:space="0" w:color="auto"/>
          <w:left w:val="single" w:sz="6" w:space="0" w:color="auto"/>
          <w:right w:val="single" w:sz="6" w:space="0" w:color="auto"/>
        </w:tblBorders>
        <w:tblLayout w:type="fixed"/>
        <w:tblLook w:val="0000" w:firstRow="0" w:lastRow="0" w:firstColumn="0" w:lastColumn="0" w:noHBand="0" w:noVBand="0"/>
      </w:tblPr>
      <w:tblGrid>
        <w:gridCol w:w="10031"/>
      </w:tblGrid>
      <w:tr w:rsidR="00BC3783">
        <w:trPr>
          <w:trHeight w:val="285"/>
        </w:trPr>
        <w:tc>
          <w:tcPr>
            <w:tcW w:w="10031" w:type="dxa"/>
            <w:tcBorders>
              <w:top w:val="single" w:sz="6" w:space="0" w:color="auto"/>
            </w:tcBorders>
          </w:tcPr>
          <w:p w:rsidR="00BC3783" w:rsidRDefault="00BC3783" w:rsidP="00EA06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Внутренние факторы</w:t>
            </w:r>
          </w:p>
        </w:tc>
      </w:tr>
    </w:tbl>
    <w:p w:rsidR="00BC3783" w:rsidRPr="00014EDD" w:rsidRDefault="00BC3783" w:rsidP="00EA0615">
      <w:pPr>
        <w:widowControl w:val="0"/>
        <w:spacing w:line="24" w:lineRule="auto"/>
        <w:rPr>
          <w:sz w:val="2"/>
          <w:szCs w:val="2"/>
        </w:rPr>
      </w:pPr>
    </w:p>
    <w:tbl>
      <w:tblPr>
        <w:tblW w:w="10031" w:type="dxa"/>
        <w:tblLayout w:type="fixed"/>
        <w:tblLook w:val="0000" w:firstRow="0" w:lastRow="0" w:firstColumn="0" w:lastColumn="0" w:noHBand="0" w:noVBand="0"/>
      </w:tblPr>
      <w:tblGrid>
        <w:gridCol w:w="5070"/>
        <w:gridCol w:w="4961"/>
      </w:tblGrid>
      <w:tr w:rsidR="00BC3783">
        <w:trPr>
          <w:trHeight w:val="285"/>
          <w:tblHeader/>
        </w:trPr>
        <w:tc>
          <w:tcPr>
            <w:tcW w:w="5070" w:type="dxa"/>
            <w:tcBorders>
              <w:top w:val="single" w:sz="6" w:space="0" w:color="auto"/>
              <w:left w:val="single" w:sz="6" w:space="0" w:color="auto"/>
              <w:bottom w:val="single" w:sz="6" w:space="0" w:color="auto"/>
              <w:right w:val="single" w:sz="4" w:space="0" w:color="auto"/>
            </w:tcBorders>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4961" w:type="dxa"/>
            <w:tcBorders>
              <w:top w:val="single" w:sz="6" w:space="0" w:color="auto"/>
              <w:left w:val="single" w:sz="4"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2</w:t>
            </w:r>
          </w:p>
        </w:tc>
      </w:tr>
      <w:tr w:rsidR="00BC3783">
        <w:trPr>
          <w:trHeight w:val="285"/>
        </w:trPr>
        <w:tc>
          <w:tcPr>
            <w:tcW w:w="5070"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S (сильные стороны)</w:t>
            </w:r>
          </w:p>
        </w:tc>
        <w:tc>
          <w:tcPr>
            <w:tcW w:w="4961"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W (слабые стороны)</w:t>
            </w:r>
          </w:p>
        </w:tc>
      </w:tr>
      <w:tr w:rsidR="00BC3783">
        <w:tc>
          <w:tcPr>
            <w:tcW w:w="5070"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 Развитая система профессионального образования и высокий научный поте</w:t>
            </w:r>
            <w:r>
              <w:rPr>
                <w:rFonts w:ascii="Times New Roman CYR" w:hAnsi="Times New Roman CYR" w:cs="Times New Roman CYR"/>
                <w:sz w:val="28"/>
                <w:szCs w:val="28"/>
              </w:rPr>
              <w:t>н</w:t>
            </w:r>
            <w:r>
              <w:rPr>
                <w:rFonts w:ascii="Times New Roman CYR" w:hAnsi="Times New Roman CYR" w:cs="Times New Roman CYR"/>
                <w:sz w:val="28"/>
                <w:szCs w:val="28"/>
              </w:rPr>
              <w:t>циал.</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Достаточно ёмкий внутренний р</w:t>
            </w:r>
            <w:r>
              <w:rPr>
                <w:rFonts w:ascii="Times New Roman CYR" w:hAnsi="Times New Roman CYR" w:cs="Times New Roman CYR"/>
                <w:sz w:val="28"/>
                <w:szCs w:val="28"/>
              </w:rPr>
              <w:t>ы</w:t>
            </w:r>
            <w:r>
              <w:rPr>
                <w:rFonts w:ascii="Times New Roman CYR" w:hAnsi="Times New Roman CYR" w:cs="Times New Roman CYR"/>
                <w:sz w:val="28"/>
                <w:szCs w:val="28"/>
              </w:rPr>
              <w:t xml:space="preserve">нок. </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3. Снижение зависимости экономики от импорта иностранных технологий.</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Технологический рост производств.</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5. Высокая  конкурентоспособность  на мировых рынках инновационных пр</w:t>
            </w:r>
            <w:r>
              <w:rPr>
                <w:rFonts w:ascii="Times New Roman CYR" w:hAnsi="Times New Roman CYR" w:cs="Times New Roman CYR"/>
                <w:sz w:val="28"/>
                <w:szCs w:val="28"/>
              </w:rPr>
              <w:t>о</w:t>
            </w:r>
            <w:r>
              <w:rPr>
                <w:rFonts w:ascii="Times New Roman CYR" w:hAnsi="Times New Roman CYR" w:cs="Times New Roman CYR"/>
                <w:sz w:val="28"/>
                <w:szCs w:val="28"/>
              </w:rPr>
              <w:t>дуктов, произведённых на территории Ульяновской области.</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6. Диверсификация экономики Уль</w:t>
            </w:r>
            <w:r>
              <w:rPr>
                <w:rFonts w:ascii="Times New Roman CYR" w:hAnsi="Times New Roman CYR" w:cs="Times New Roman CYR"/>
                <w:sz w:val="28"/>
                <w:szCs w:val="28"/>
              </w:rPr>
              <w:t>я</w:t>
            </w:r>
            <w:r>
              <w:rPr>
                <w:rFonts w:ascii="Times New Roman CYR" w:hAnsi="Times New Roman CYR" w:cs="Times New Roman CYR"/>
                <w:sz w:val="28"/>
                <w:szCs w:val="28"/>
              </w:rPr>
              <w:t>новской области, повышение её конк</w:t>
            </w:r>
            <w:r>
              <w:rPr>
                <w:rFonts w:ascii="Times New Roman CYR" w:hAnsi="Times New Roman CYR" w:cs="Times New Roman CYR"/>
                <w:sz w:val="28"/>
                <w:szCs w:val="28"/>
              </w:rPr>
              <w:t>у</w:t>
            </w:r>
            <w:r>
              <w:rPr>
                <w:rFonts w:ascii="Times New Roman CYR" w:hAnsi="Times New Roman CYR" w:cs="Times New Roman CYR"/>
                <w:sz w:val="28"/>
                <w:szCs w:val="28"/>
              </w:rPr>
              <w:t>рентоспособности и устойчивости.</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7. Успешное формирование сегмента малого и среднего предпринимател</w:t>
            </w:r>
            <w:r>
              <w:rPr>
                <w:rFonts w:ascii="Times New Roman CYR" w:hAnsi="Times New Roman CYR" w:cs="Times New Roman CYR"/>
                <w:sz w:val="28"/>
                <w:szCs w:val="28"/>
              </w:rPr>
              <w:t>ь</w:t>
            </w:r>
            <w:r>
              <w:rPr>
                <w:rFonts w:ascii="Times New Roman CYR" w:hAnsi="Times New Roman CYR" w:cs="Times New Roman CYR"/>
                <w:sz w:val="28"/>
                <w:szCs w:val="28"/>
              </w:rPr>
              <w:t>ства.</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8. Создание новых рабочих мест, тр</w:t>
            </w:r>
            <w:r>
              <w:rPr>
                <w:rFonts w:ascii="Times New Roman CYR" w:hAnsi="Times New Roman CYR" w:cs="Times New Roman CYR"/>
                <w:sz w:val="28"/>
                <w:szCs w:val="28"/>
              </w:rPr>
              <w:t>е</w:t>
            </w:r>
            <w:r>
              <w:rPr>
                <w:rFonts w:ascii="Times New Roman CYR" w:hAnsi="Times New Roman CYR" w:cs="Times New Roman CYR"/>
                <w:sz w:val="28"/>
                <w:szCs w:val="28"/>
              </w:rPr>
              <w:t xml:space="preserve">бующих высокой квалификации </w:t>
            </w:r>
            <w:r w:rsidR="00F30152">
              <w:rPr>
                <w:rFonts w:ascii="Times New Roman CYR" w:hAnsi="Times New Roman CYR" w:cs="Times New Roman CYR"/>
                <w:sz w:val="28"/>
                <w:szCs w:val="28"/>
              </w:rPr>
              <w:t>рабо</w:t>
            </w:r>
            <w:r w:rsidR="00F30152">
              <w:rPr>
                <w:rFonts w:ascii="Times New Roman CYR" w:hAnsi="Times New Roman CYR" w:cs="Times New Roman CYR"/>
                <w:sz w:val="28"/>
                <w:szCs w:val="28"/>
              </w:rPr>
              <w:t>т</w:t>
            </w:r>
            <w:r w:rsidR="00F30152">
              <w:rPr>
                <w:rFonts w:ascii="Times New Roman CYR" w:hAnsi="Times New Roman CYR" w:cs="Times New Roman CYR"/>
                <w:sz w:val="28"/>
                <w:szCs w:val="28"/>
              </w:rPr>
              <w:t>ников</w:t>
            </w:r>
            <w:r>
              <w:rPr>
                <w:rFonts w:ascii="Times New Roman CYR" w:hAnsi="Times New Roman CYR" w:cs="Times New Roman CYR"/>
                <w:sz w:val="28"/>
                <w:szCs w:val="28"/>
              </w:rPr>
              <w:t>.</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9. Рост налогового потенциала.</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10. Увеличение объёма вложенных на территории Ульяновской области пр</w:t>
            </w:r>
            <w:r>
              <w:rPr>
                <w:rFonts w:ascii="Times New Roman CYR" w:hAnsi="Times New Roman CYR" w:cs="Times New Roman CYR"/>
                <w:sz w:val="28"/>
                <w:szCs w:val="28"/>
              </w:rPr>
              <w:t>я</w:t>
            </w:r>
            <w:r>
              <w:rPr>
                <w:rFonts w:ascii="Times New Roman CYR" w:hAnsi="Times New Roman CYR" w:cs="Times New Roman CYR"/>
                <w:sz w:val="28"/>
                <w:szCs w:val="28"/>
              </w:rPr>
              <w:t xml:space="preserve">мых иностранных инвестиций. </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11. Повышение производительности экономики и рост благосостояния нас</w:t>
            </w:r>
            <w:r>
              <w:rPr>
                <w:rFonts w:ascii="Times New Roman CYR" w:hAnsi="Times New Roman CYR" w:cs="Times New Roman CYR"/>
                <w:sz w:val="28"/>
                <w:szCs w:val="28"/>
              </w:rPr>
              <w:t>е</w:t>
            </w:r>
            <w:r>
              <w:rPr>
                <w:rFonts w:ascii="Times New Roman CYR" w:hAnsi="Times New Roman CYR" w:cs="Times New Roman CYR"/>
                <w:sz w:val="28"/>
                <w:szCs w:val="28"/>
              </w:rPr>
              <w:t>ления Ульяновской области.</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12. Формирование конкурентоспосо</w:t>
            </w:r>
            <w:r>
              <w:rPr>
                <w:rFonts w:ascii="Times New Roman CYR" w:hAnsi="Times New Roman CYR" w:cs="Times New Roman CYR"/>
                <w:sz w:val="28"/>
                <w:szCs w:val="28"/>
              </w:rPr>
              <w:t>б</w:t>
            </w:r>
            <w:r>
              <w:rPr>
                <w:rFonts w:ascii="Times New Roman CYR" w:hAnsi="Times New Roman CYR" w:cs="Times New Roman CYR"/>
                <w:sz w:val="28"/>
                <w:szCs w:val="28"/>
              </w:rPr>
              <w:t xml:space="preserve">ных кластеров. </w:t>
            </w:r>
          </w:p>
        </w:tc>
        <w:tc>
          <w:tcPr>
            <w:tcW w:w="4961"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 Малое количество современных конкурентоспособных «материнских» технологий.</w:t>
            </w:r>
          </w:p>
          <w:p w:rsidR="00BC3783" w:rsidRDefault="00BC3783"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2. Дефицит кадров, обладающих с</w:t>
            </w:r>
            <w:r>
              <w:rPr>
                <w:rFonts w:ascii="Times New Roman CYR" w:hAnsi="Times New Roman CYR" w:cs="Times New Roman CYR"/>
                <w:sz w:val="28"/>
                <w:szCs w:val="28"/>
              </w:rPr>
              <w:t>о</w:t>
            </w:r>
            <w:r>
              <w:rPr>
                <w:rFonts w:ascii="Times New Roman CYR" w:hAnsi="Times New Roman CYR" w:cs="Times New Roman CYR"/>
                <w:sz w:val="28"/>
                <w:szCs w:val="28"/>
              </w:rPr>
              <w:t>временными ключевыми компетенц</w:t>
            </w:r>
            <w:r>
              <w:rPr>
                <w:rFonts w:ascii="Times New Roman CYR" w:hAnsi="Times New Roman CYR" w:cs="Times New Roman CYR"/>
                <w:sz w:val="28"/>
                <w:szCs w:val="28"/>
              </w:rPr>
              <w:t>и</w:t>
            </w:r>
            <w:r>
              <w:rPr>
                <w:rFonts w:ascii="Times New Roman CYR" w:hAnsi="Times New Roman CYR" w:cs="Times New Roman CYR"/>
                <w:sz w:val="28"/>
                <w:szCs w:val="28"/>
              </w:rPr>
              <w:t>ями.</w:t>
            </w:r>
          </w:p>
          <w:p w:rsidR="00BC3783" w:rsidRDefault="00BC3783"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3. Отставание в формировании инн</w:t>
            </w:r>
            <w:r>
              <w:rPr>
                <w:rFonts w:ascii="Times New Roman CYR" w:hAnsi="Times New Roman CYR" w:cs="Times New Roman CYR"/>
                <w:sz w:val="28"/>
                <w:szCs w:val="28"/>
              </w:rPr>
              <w:t>о</w:t>
            </w:r>
            <w:r>
              <w:rPr>
                <w:rFonts w:ascii="Times New Roman CYR" w:hAnsi="Times New Roman CYR" w:cs="Times New Roman CYR"/>
                <w:sz w:val="28"/>
                <w:szCs w:val="28"/>
              </w:rPr>
              <w:t>вационной инфраструктуры от конк</w:t>
            </w:r>
            <w:r>
              <w:rPr>
                <w:rFonts w:ascii="Times New Roman CYR" w:hAnsi="Times New Roman CYR" w:cs="Times New Roman CYR"/>
                <w:sz w:val="28"/>
                <w:szCs w:val="28"/>
              </w:rPr>
              <w:t>у</w:t>
            </w:r>
            <w:r>
              <w:rPr>
                <w:rFonts w:ascii="Times New Roman CYR" w:hAnsi="Times New Roman CYR" w:cs="Times New Roman CYR"/>
                <w:sz w:val="28"/>
                <w:szCs w:val="28"/>
              </w:rPr>
              <w:lastRenderedPageBreak/>
              <w:t>рирующих субъектов Российской Ф</w:t>
            </w:r>
            <w:r>
              <w:rPr>
                <w:rFonts w:ascii="Times New Roman CYR" w:hAnsi="Times New Roman CYR" w:cs="Times New Roman CYR"/>
                <w:sz w:val="28"/>
                <w:szCs w:val="28"/>
              </w:rPr>
              <w:t>е</w:t>
            </w:r>
            <w:r>
              <w:rPr>
                <w:rFonts w:ascii="Times New Roman CYR" w:hAnsi="Times New Roman CYR" w:cs="Times New Roman CYR"/>
                <w:sz w:val="28"/>
                <w:szCs w:val="28"/>
              </w:rPr>
              <w:t>дерации.</w:t>
            </w:r>
          </w:p>
          <w:p w:rsidR="00BC3783" w:rsidRDefault="00BC3783" w:rsidP="00EA0615">
            <w:pPr>
              <w:widowControl w:val="0"/>
              <w:autoSpaceDE w:val="0"/>
              <w:autoSpaceDN w:val="0"/>
              <w:adjustRightInd w:val="0"/>
              <w:spacing w:line="276" w:lineRule="auto"/>
              <w:ind w:firstLine="25"/>
              <w:jc w:val="both"/>
              <w:rPr>
                <w:rFonts w:ascii="Times New Roman CYR" w:hAnsi="Times New Roman CYR" w:cs="Times New Roman CYR"/>
                <w:sz w:val="28"/>
                <w:szCs w:val="28"/>
              </w:rPr>
            </w:pPr>
            <w:r>
              <w:rPr>
                <w:rFonts w:ascii="Times New Roman CYR" w:hAnsi="Times New Roman CYR" w:cs="Times New Roman CYR"/>
                <w:sz w:val="28"/>
                <w:szCs w:val="28"/>
              </w:rPr>
              <w:t>4. Снижение численности трудосп</w:t>
            </w:r>
            <w:r>
              <w:rPr>
                <w:rFonts w:ascii="Times New Roman CYR" w:hAnsi="Times New Roman CYR" w:cs="Times New Roman CYR"/>
                <w:sz w:val="28"/>
                <w:szCs w:val="28"/>
              </w:rPr>
              <w:t>о</w:t>
            </w:r>
            <w:r>
              <w:rPr>
                <w:rFonts w:ascii="Times New Roman CYR" w:hAnsi="Times New Roman CYR" w:cs="Times New Roman CYR"/>
                <w:sz w:val="28"/>
                <w:szCs w:val="28"/>
              </w:rPr>
              <w:t>собного населения Ульяновской обл</w:t>
            </w:r>
            <w:r>
              <w:rPr>
                <w:rFonts w:ascii="Times New Roman CYR" w:hAnsi="Times New Roman CYR" w:cs="Times New Roman CYR"/>
                <w:sz w:val="28"/>
                <w:szCs w:val="28"/>
              </w:rPr>
              <w:t>а</w:t>
            </w:r>
            <w:r>
              <w:rPr>
                <w:rFonts w:ascii="Times New Roman CYR" w:hAnsi="Times New Roman CYR" w:cs="Times New Roman CYR"/>
                <w:sz w:val="28"/>
                <w:szCs w:val="28"/>
              </w:rPr>
              <w:t>сти.</w:t>
            </w:r>
          </w:p>
        </w:tc>
      </w:tr>
      <w:tr w:rsidR="00BC3783">
        <w:tc>
          <w:tcPr>
            <w:tcW w:w="10031" w:type="dxa"/>
            <w:gridSpan w:val="2"/>
            <w:tcBorders>
              <w:top w:val="single" w:sz="6" w:space="0" w:color="auto"/>
              <w:left w:val="single" w:sz="6" w:space="0" w:color="auto"/>
              <w:bottom w:val="single" w:sz="4" w:space="0" w:color="auto"/>
              <w:right w:val="single" w:sz="6" w:space="0" w:color="auto"/>
            </w:tcBorders>
            <w:shd w:val="clear" w:color="auto" w:fill="FFFFFF"/>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Внешние факторы</w:t>
            </w:r>
          </w:p>
        </w:tc>
      </w:tr>
      <w:tr w:rsidR="00BC3783">
        <w:tc>
          <w:tcPr>
            <w:tcW w:w="5070" w:type="dxa"/>
            <w:tcBorders>
              <w:top w:val="single" w:sz="6" w:space="0" w:color="auto"/>
              <w:left w:val="single" w:sz="6" w:space="0" w:color="auto"/>
              <w:bottom w:val="single" w:sz="4" w:space="0" w:color="auto"/>
              <w:right w:val="single" w:sz="6" w:space="0" w:color="auto"/>
            </w:tcBorders>
            <w:shd w:val="clear" w:color="auto" w:fill="FFFFFF"/>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O (возможности)</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C3783" w:rsidRDefault="00BC3783" w:rsidP="00EA0615">
            <w:pPr>
              <w:widowControl w:val="0"/>
              <w:autoSpaceDE w:val="0"/>
              <w:autoSpaceDN w:val="0"/>
              <w:adjustRightInd w:val="0"/>
              <w:spacing w:line="276" w:lineRule="auto"/>
              <w:jc w:val="center"/>
              <w:rPr>
                <w:rFonts w:ascii="Times New Roman CYR" w:hAnsi="Times New Roman CYR" w:cs="Times New Roman CYR"/>
                <w:sz w:val="28"/>
                <w:szCs w:val="28"/>
              </w:rPr>
            </w:pPr>
            <w:r>
              <w:rPr>
                <w:rFonts w:ascii="Times New Roman CYR" w:hAnsi="Times New Roman CYR" w:cs="Times New Roman CYR"/>
                <w:sz w:val="28"/>
                <w:szCs w:val="28"/>
              </w:rPr>
              <w:t>T (угрозы)</w:t>
            </w:r>
          </w:p>
        </w:tc>
      </w:tr>
      <w:tr w:rsidR="00BC3783">
        <w:tc>
          <w:tcPr>
            <w:tcW w:w="5070"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1. Повышение статуса Ульяновской о</w:t>
            </w:r>
            <w:r>
              <w:rPr>
                <w:rFonts w:ascii="Times New Roman CYR" w:hAnsi="Times New Roman CYR" w:cs="Times New Roman CYR"/>
                <w:sz w:val="28"/>
                <w:szCs w:val="28"/>
              </w:rPr>
              <w:t>б</w:t>
            </w:r>
            <w:r>
              <w:rPr>
                <w:rFonts w:ascii="Times New Roman CYR" w:hAnsi="Times New Roman CYR" w:cs="Times New Roman CYR"/>
                <w:sz w:val="28"/>
                <w:szCs w:val="28"/>
              </w:rPr>
              <w:t>ласти как сформировавшегося перед</w:t>
            </w:r>
            <w:r>
              <w:rPr>
                <w:rFonts w:ascii="Times New Roman CYR" w:hAnsi="Times New Roman CYR" w:cs="Times New Roman CYR"/>
                <w:sz w:val="28"/>
                <w:szCs w:val="28"/>
              </w:rPr>
              <w:t>о</w:t>
            </w:r>
            <w:r>
              <w:rPr>
                <w:rFonts w:ascii="Times New Roman CYR" w:hAnsi="Times New Roman CYR" w:cs="Times New Roman CYR"/>
                <w:sz w:val="28"/>
                <w:szCs w:val="28"/>
              </w:rPr>
              <w:t>вого промышленного центра Поволжья.</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Увеличение объёма получаемых из федерального бюджета межбюджетных субсидий и иных межбюджетных трансфертов, имеющих целевое назн</w:t>
            </w:r>
            <w:r>
              <w:rPr>
                <w:rFonts w:ascii="Times New Roman CYR" w:hAnsi="Times New Roman CYR" w:cs="Times New Roman CYR"/>
                <w:sz w:val="28"/>
                <w:szCs w:val="28"/>
              </w:rPr>
              <w:t>а</w:t>
            </w:r>
            <w:r>
              <w:rPr>
                <w:rFonts w:ascii="Times New Roman CYR" w:hAnsi="Times New Roman CYR" w:cs="Times New Roman CYR"/>
                <w:sz w:val="28"/>
                <w:szCs w:val="28"/>
              </w:rPr>
              <w:t xml:space="preserve">чение. </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3. Освоение новых рынков. </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Увеличение объёма вложенных на территории Ульяновской области инв</w:t>
            </w:r>
            <w:r>
              <w:rPr>
                <w:rFonts w:ascii="Times New Roman CYR" w:hAnsi="Times New Roman CYR" w:cs="Times New Roman CYR"/>
                <w:sz w:val="28"/>
                <w:szCs w:val="28"/>
              </w:rPr>
              <w:t>е</w:t>
            </w:r>
            <w:r>
              <w:rPr>
                <w:rFonts w:ascii="Times New Roman CYR" w:hAnsi="Times New Roman CYR" w:cs="Times New Roman CYR"/>
                <w:sz w:val="28"/>
                <w:szCs w:val="28"/>
              </w:rPr>
              <w:t>стиций и приток мобильных высок</w:t>
            </w:r>
            <w:r>
              <w:rPr>
                <w:rFonts w:ascii="Times New Roman CYR" w:hAnsi="Times New Roman CYR" w:cs="Times New Roman CYR"/>
                <w:sz w:val="28"/>
                <w:szCs w:val="28"/>
              </w:rPr>
              <w:t>о</w:t>
            </w:r>
            <w:r>
              <w:rPr>
                <w:rFonts w:ascii="Times New Roman CYR" w:hAnsi="Times New Roman CYR" w:cs="Times New Roman CYR"/>
                <w:sz w:val="28"/>
                <w:szCs w:val="28"/>
              </w:rPr>
              <w:t>квалифицированных кадров</w:t>
            </w:r>
          </w:p>
        </w:tc>
        <w:tc>
          <w:tcPr>
            <w:tcW w:w="4961" w:type="dxa"/>
            <w:tcBorders>
              <w:top w:val="single" w:sz="6" w:space="0" w:color="auto"/>
              <w:left w:val="single" w:sz="6" w:space="0" w:color="auto"/>
              <w:bottom w:val="single" w:sz="6" w:space="0" w:color="auto"/>
              <w:right w:val="single" w:sz="6" w:space="0" w:color="auto"/>
            </w:tcBorders>
          </w:tcPr>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1. Сокращение сектора традиционной индустрии. </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2. Высвобождение значительного к</w:t>
            </w:r>
            <w:r>
              <w:rPr>
                <w:rFonts w:ascii="Times New Roman CYR" w:hAnsi="Times New Roman CYR" w:cs="Times New Roman CYR"/>
                <w:sz w:val="28"/>
                <w:szCs w:val="28"/>
              </w:rPr>
              <w:t>о</w:t>
            </w:r>
            <w:r>
              <w:rPr>
                <w:rFonts w:ascii="Times New Roman CYR" w:hAnsi="Times New Roman CYR" w:cs="Times New Roman CYR"/>
                <w:sz w:val="28"/>
                <w:szCs w:val="28"/>
              </w:rPr>
              <w:t>личества работников вследствие те</w:t>
            </w:r>
            <w:r>
              <w:rPr>
                <w:rFonts w:ascii="Times New Roman CYR" w:hAnsi="Times New Roman CYR" w:cs="Times New Roman CYR"/>
                <w:sz w:val="28"/>
                <w:szCs w:val="28"/>
              </w:rPr>
              <w:t>х</w:t>
            </w:r>
            <w:r>
              <w:rPr>
                <w:rFonts w:ascii="Times New Roman CYR" w:hAnsi="Times New Roman CYR" w:cs="Times New Roman CYR"/>
                <w:sz w:val="28"/>
                <w:szCs w:val="28"/>
              </w:rPr>
              <w:t>нологической модернизации.</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3. Увеличение антропогенной нагрузки на окружающую среду.</w:t>
            </w:r>
          </w:p>
          <w:p w:rsidR="00BC3783" w:rsidRDefault="00BC3783" w:rsidP="00EA0615">
            <w:pPr>
              <w:widowControl w:val="0"/>
              <w:autoSpaceDE w:val="0"/>
              <w:autoSpaceDN w:val="0"/>
              <w:adjustRightInd w:val="0"/>
              <w:spacing w:line="276" w:lineRule="auto"/>
              <w:jc w:val="both"/>
              <w:rPr>
                <w:rFonts w:ascii="Times New Roman CYR" w:hAnsi="Times New Roman CYR" w:cs="Times New Roman CYR"/>
                <w:sz w:val="28"/>
                <w:szCs w:val="28"/>
              </w:rPr>
            </w:pPr>
            <w:r>
              <w:rPr>
                <w:rFonts w:ascii="Times New Roman CYR" w:hAnsi="Times New Roman CYR" w:cs="Times New Roman CYR"/>
                <w:sz w:val="28"/>
                <w:szCs w:val="28"/>
              </w:rPr>
              <w:t>4. Миграция населения в более разв</w:t>
            </w:r>
            <w:r>
              <w:rPr>
                <w:rFonts w:ascii="Times New Roman CYR" w:hAnsi="Times New Roman CYR" w:cs="Times New Roman CYR"/>
                <w:sz w:val="28"/>
                <w:szCs w:val="28"/>
              </w:rPr>
              <w:t>и</w:t>
            </w:r>
            <w:r>
              <w:rPr>
                <w:rFonts w:ascii="Times New Roman CYR" w:hAnsi="Times New Roman CYR" w:cs="Times New Roman CYR"/>
                <w:sz w:val="28"/>
                <w:szCs w:val="28"/>
              </w:rPr>
              <w:t>тые субъекты Российской Федерации</w:t>
            </w:r>
          </w:p>
        </w:tc>
      </w:tr>
    </w:tbl>
    <w:p w:rsidR="00F30152" w:rsidRDefault="00F30152" w:rsidP="00CE5086">
      <w:pPr>
        <w:widowControl w:val="0"/>
        <w:suppressAutoHyphens/>
        <w:jc w:val="center"/>
        <w:rPr>
          <w:b/>
          <w:sz w:val="28"/>
          <w:szCs w:val="28"/>
        </w:rPr>
      </w:pPr>
    </w:p>
    <w:p w:rsidR="00BC3783" w:rsidRDefault="00BC3783" w:rsidP="00CE5086">
      <w:pPr>
        <w:widowControl w:val="0"/>
        <w:suppressAutoHyphens/>
        <w:jc w:val="center"/>
        <w:rPr>
          <w:b/>
          <w:sz w:val="28"/>
          <w:szCs w:val="28"/>
        </w:rPr>
      </w:pPr>
      <w:r w:rsidRPr="00AC5DDF">
        <w:rPr>
          <w:b/>
          <w:sz w:val="28"/>
          <w:szCs w:val="28"/>
        </w:rPr>
        <w:lastRenderedPageBreak/>
        <w:t>3.3. Реализация стратегических направлений</w:t>
      </w:r>
      <w:r>
        <w:rPr>
          <w:b/>
          <w:sz w:val="28"/>
          <w:szCs w:val="28"/>
        </w:rPr>
        <w:t xml:space="preserve"> </w:t>
      </w:r>
    </w:p>
    <w:p w:rsidR="00BC3783" w:rsidRPr="00AC5DDF" w:rsidRDefault="00BC3783" w:rsidP="00CE5086">
      <w:pPr>
        <w:widowControl w:val="0"/>
        <w:suppressAutoHyphens/>
        <w:jc w:val="center"/>
        <w:rPr>
          <w:b/>
          <w:sz w:val="28"/>
          <w:szCs w:val="28"/>
        </w:rPr>
      </w:pPr>
      <w:r>
        <w:rPr>
          <w:b/>
          <w:sz w:val="28"/>
          <w:szCs w:val="28"/>
        </w:rPr>
        <w:t>социально-экономического развития Ульяновской области</w:t>
      </w:r>
    </w:p>
    <w:p w:rsidR="00BC3783" w:rsidRPr="00930080" w:rsidRDefault="00BC3783" w:rsidP="00CE5086">
      <w:pPr>
        <w:widowControl w:val="0"/>
        <w:suppressAutoHyphens/>
        <w:jc w:val="center"/>
        <w:rPr>
          <w:b/>
          <w:sz w:val="18"/>
          <w:szCs w:val="28"/>
        </w:rPr>
      </w:pPr>
    </w:p>
    <w:p w:rsidR="00BC3783" w:rsidRPr="00AC5DDF" w:rsidRDefault="00BC3783" w:rsidP="00CE5086">
      <w:pPr>
        <w:widowControl w:val="0"/>
        <w:suppressAutoHyphens/>
        <w:jc w:val="center"/>
        <w:rPr>
          <w:b/>
          <w:sz w:val="28"/>
          <w:szCs w:val="28"/>
        </w:rPr>
      </w:pPr>
    </w:p>
    <w:p w:rsidR="00BC3783" w:rsidRPr="00AC5DDF" w:rsidRDefault="00BC3783" w:rsidP="00CE5086">
      <w:pPr>
        <w:widowControl w:val="0"/>
        <w:tabs>
          <w:tab w:val="num" w:pos="1080"/>
        </w:tabs>
        <w:suppressAutoHyphens/>
        <w:jc w:val="center"/>
        <w:rPr>
          <w:b/>
          <w:sz w:val="28"/>
          <w:szCs w:val="28"/>
        </w:rPr>
      </w:pPr>
      <w:r w:rsidRPr="00AC5DDF">
        <w:rPr>
          <w:b/>
          <w:sz w:val="28"/>
          <w:szCs w:val="28"/>
        </w:rPr>
        <w:t>3.3.1. Модернизация экономики Ульяновской области</w:t>
      </w:r>
    </w:p>
    <w:p w:rsidR="00BC3783" w:rsidRPr="00930080" w:rsidRDefault="00BC3783" w:rsidP="00CE5086">
      <w:pPr>
        <w:widowControl w:val="0"/>
        <w:tabs>
          <w:tab w:val="num" w:pos="1080"/>
        </w:tabs>
        <w:suppressAutoHyphens/>
        <w:ind w:firstLine="709"/>
        <w:jc w:val="center"/>
        <w:rPr>
          <w:b/>
          <w:sz w:val="18"/>
          <w:szCs w:val="28"/>
        </w:rPr>
      </w:pPr>
    </w:p>
    <w:p w:rsidR="00BC3783" w:rsidRPr="00AC5DDF" w:rsidRDefault="00BC3783" w:rsidP="00CE5086">
      <w:pPr>
        <w:widowControl w:val="0"/>
        <w:tabs>
          <w:tab w:val="num" w:pos="1080"/>
        </w:tabs>
        <w:suppressAutoHyphens/>
        <w:ind w:firstLine="709"/>
        <w:jc w:val="center"/>
        <w:rPr>
          <w:b/>
          <w:sz w:val="28"/>
          <w:szCs w:val="28"/>
        </w:rPr>
      </w:pPr>
    </w:p>
    <w:p w:rsidR="00BC3783" w:rsidRDefault="00BC3783" w:rsidP="00930080">
      <w:pPr>
        <w:widowControl w:val="0"/>
        <w:tabs>
          <w:tab w:val="num" w:pos="1080"/>
        </w:tabs>
        <w:suppressAutoHyphens/>
        <w:spacing w:line="360" w:lineRule="auto"/>
        <w:ind w:firstLine="709"/>
        <w:jc w:val="both"/>
        <w:rPr>
          <w:sz w:val="28"/>
          <w:szCs w:val="28"/>
        </w:rPr>
      </w:pPr>
      <w:r w:rsidRPr="00AC5DDF">
        <w:rPr>
          <w:sz w:val="28"/>
          <w:szCs w:val="28"/>
        </w:rPr>
        <w:t xml:space="preserve">Модернизация экономики Ульяновской области </w:t>
      </w:r>
      <w:r>
        <w:rPr>
          <w:sz w:val="28"/>
          <w:szCs w:val="28"/>
        </w:rPr>
        <w:t xml:space="preserve">подразумевает осуществление </w:t>
      </w:r>
      <w:r w:rsidRPr="00AC5DDF">
        <w:rPr>
          <w:sz w:val="28"/>
          <w:szCs w:val="28"/>
        </w:rPr>
        <w:t>следующи</w:t>
      </w:r>
      <w:r>
        <w:rPr>
          <w:sz w:val="28"/>
          <w:szCs w:val="28"/>
        </w:rPr>
        <w:t>х</w:t>
      </w:r>
      <w:r w:rsidRPr="00AC5DDF">
        <w:rPr>
          <w:sz w:val="28"/>
          <w:szCs w:val="28"/>
        </w:rPr>
        <w:t xml:space="preserve"> действи</w:t>
      </w:r>
      <w:r>
        <w:rPr>
          <w:sz w:val="28"/>
          <w:szCs w:val="28"/>
        </w:rPr>
        <w:t>й</w:t>
      </w:r>
      <w:r w:rsidRPr="00AC5DDF">
        <w:rPr>
          <w:sz w:val="28"/>
          <w:szCs w:val="28"/>
        </w:rPr>
        <w:t>:</w:t>
      </w:r>
    </w:p>
    <w:p w:rsidR="00BC3783" w:rsidRDefault="00BC3783" w:rsidP="00930080">
      <w:pPr>
        <w:widowControl w:val="0"/>
        <w:suppressAutoHyphens/>
        <w:spacing w:line="360" w:lineRule="auto"/>
        <w:ind w:firstLine="652"/>
        <w:jc w:val="both"/>
        <w:rPr>
          <w:bCs/>
          <w:sz w:val="28"/>
          <w:szCs w:val="28"/>
        </w:rPr>
      </w:pPr>
      <w:r>
        <w:rPr>
          <w:bCs/>
          <w:sz w:val="28"/>
          <w:szCs w:val="28"/>
        </w:rPr>
        <w:t>п</w:t>
      </w:r>
      <w:r w:rsidRPr="00104B51">
        <w:rPr>
          <w:bCs/>
          <w:sz w:val="28"/>
          <w:szCs w:val="28"/>
        </w:rPr>
        <w:t xml:space="preserve">роведение </w:t>
      </w:r>
      <w:r w:rsidRPr="00104B51">
        <w:rPr>
          <w:sz w:val="28"/>
          <w:szCs w:val="28"/>
        </w:rPr>
        <w:t xml:space="preserve">новой активной промышленной политики посредством развития </w:t>
      </w:r>
      <w:r w:rsidRPr="00104B51">
        <w:rPr>
          <w:bCs/>
          <w:sz w:val="28"/>
          <w:szCs w:val="28"/>
        </w:rPr>
        <w:t xml:space="preserve"> кластеров</w:t>
      </w:r>
      <w:r>
        <w:rPr>
          <w:bCs/>
          <w:sz w:val="28"/>
          <w:szCs w:val="28"/>
        </w:rPr>
        <w:t>;</w:t>
      </w:r>
    </w:p>
    <w:p w:rsidR="00BC3783" w:rsidRPr="00104B51" w:rsidRDefault="00BC3783" w:rsidP="00930080">
      <w:pPr>
        <w:widowControl w:val="0"/>
        <w:suppressAutoHyphens/>
        <w:spacing w:line="360" w:lineRule="auto"/>
        <w:ind w:firstLine="652"/>
        <w:jc w:val="both"/>
        <w:rPr>
          <w:bCs/>
          <w:sz w:val="28"/>
          <w:szCs w:val="28"/>
        </w:rPr>
      </w:pPr>
      <w:r w:rsidRPr="00104B51">
        <w:rPr>
          <w:bCs/>
          <w:sz w:val="28"/>
          <w:szCs w:val="28"/>
        </w:rPr>
        <w:t xml:space="preserve">создание благоприятной среды для развития </w:t>
      </w:r>
      <w:r w:rsidR="00F30152">
        <w:rPr>
          <w:bCs/>
          <w:sz w:val="28"/>
          <w:szCs w:val="28"/>
        </w:rPr>
        <w:t>предпринимательской деятельности</w:t>
      </w:r>
      <w:r w:rsidRPr="00104B51">
        <w:rPr>
          <w:bCs/>
          <w:sz w:val="28"/>
          <w:szCs w:val="28"/>
        </w:rPr>
        <w:t xml:space="preserve"> и привлечения масштабных инвестиций в экономику </w:t>
      </w:r>
      <w:r w:rsidR="00F30152">
        <w:rPr>
          <w:bCs/>
          <w:sz w:val="28"/>
          <w:szCs w:val="28"/>
        </w:rPr>
        <w:t xml:space="preserve">Ульяновской </w:t>
      </w:r>
      <w:r w:rsidRPr="00104B51">
        <w:rPr>
          <w:bCs/>
          <w:sz w:val="28"/>
          <w:szCs w:val="28"/>
        </w:rPr>
        <w:t>области;</w:t>
      </w:r>
    </w:p>
    <w:p w:rsidR="00BC3783" w:rsidRPr="00104B51" w:rsidRDefault="00BC3783" w:rsidP="00930080">
      <w:pPr>
        <w:widowControl w:val="0"/>
        <w:suppressAutoHyphens/>
        <w:spacing w:line="360" w:lineRule="auto"/>
        <w:ind w:firstLine="652"/>
        <w:jc w:val="both"/>
        <w:rPr>
          <w:bCs/>
          <w:sz w:val="28"/>
          <w:szCs w:val="28"/>
        </w:rPr>
      </w:pPr>
      <w:r w:rsidRPr="00104B51">
        <w:rPr>
          <w:bCs/>
          <w:sz w:val="28"/>
          <w:szCs w:val="28"/>
        </w:rPr>
        <w:t xml:space="preserve">организация инфраструктуры развития </w:t>
      </w:r>
      <w:r w:rsidR="00F30152">
        <w:rPr>
          <w:bCs/>
          <w:sz w:val="28"/>
          <w:szCs w:val="28"/>
        </w:rPr>
        <w:t>предпринимательской деятельности</w:t>
      </w:r>
      <w:r w:rsidRPr="00104B51">
        <w:rPr>
          <w:bCs/>
          <w:sz w:val="28"/>
          <w:szCs w:val="28"/>
        </w:rPr>
        <w:t>;</w:t>
      </w:r>
    </w:p>
    <w:p w:rsidR="00BC3783" w:rsidRPr="00104B51" w:rsidRDefault="00BC3783" w:rsidP="00930080">
      <w:pPr>
        <w:widowControl w:val="0"/>
        <w:suppressAutoHyphens/>
        <w:spacing w:line="360" w:lineRule="auto"/>
        <w:ind w:firstLine="652"/>
        <w:jc w:val="both"/>
        <w:rPr>
          <w:bCs/>
          <w:sz w:val="28"/>
          <w:szCs w:val="28"/>
        </w:rPr>
      </w:pPr>
      <w:r w:rsidRPr="00104B51">
        <w:rPr>
          <w:bCs/>
          <w:sz w:val="28"/>
          <w:szCs w:val="28"/>
        </w:rPr>
        <w:t xml:space="preserve">развитие транспортной и инженерной  инфраструктуры с целью снятия ограничений развития </w:t>
      </w:r>
      <w:r w:rsidR="008B4883">
        <w:rPr>
          <w:bCs/>
          <w:sz w:val="28"/>
          <w:szCs w:val="28"/>
        </w:rPr>
        <w:t>Ульяновской области</w:t>
      </w:r>
      <w:r w:rsidRPr="00104B51">
        <w:rPr>
          <w:bCs/>
          <w:sz w:val="28"/>
          <w:szCs w:val="28"/>
        </w:rPr>
        <w:t>;</w:t>
      </w:r>
    </w:p>
    <w:p w:rsidR="00BC3783" w:rsidRPr="00104B51" w:rsidRDefault="00BC3783" w:rsidP="00930080">
      <w:pPr>
        <w:widowControl w:val="0"/>
        <w:suppressAutoHyphens/>
        <w:spacing w:line="360" w:lineRule="auto"/>
        <w:ind w:firstLine="652"/>
        <w:jc w:val="both"/>
        <w:rPr>
          <w:bCs/>
          <w:sz w:val="28"/>
          <w:szCs w:val="28"/>
        </w:rPr>
      </w:pPr>
      <w:r w:rsidRPr="00104B51">
        <w:rPr>
          <w:bCs/>
          <w:sz w:val="28"/>
          <w:szCs w:val="28"/>
        </w:rPr>
        <w:t>развитие инновационной экономики, создание региональной инновационной системы.</w:t>
      </w:r>
    </w:p>
    <w:p w:rsidR="00BC3783" w:rsidRPr="00930080" w:rsidRDefault="00BC3783" w:rsidP="00CE5086">
      <w:pPr>
        <w:widowControl w:val="0"/>
        <w:suppressAutoHyphens/>
        <w:ind w:left="709"/>
        <w:jc w:val="center"/>
        <w:rPr>
          <w:b/>
          <w:bCs/>
          <w:sz w:val="14"/>
          <w:szCs w:val="28"/>
        </w:rPr>
      </w:pPr>
    </w:p>
    <w:p w:rsidR="00BC3783" w:rsidRDefault="00BC3783" w:rsidP="00CE5086">
      <w:pPr>
        <w:widowControl w:val="0"/>
        <w:suppressAutoHyphens/>
        <w:ind w:left="709"/>
        <w:jc w:val="center"/>
        <w:rPr>
          <w:b/>
          <w:bCs/>
          <w:sz w:val="28"/>
          <w:szCs w:val="28"/>
        </w:rPr>
      </w:pPr>
    </w:p>
    <w:p w:rsidR="00BC3783" w:rsidRDefault="00BC3783" w:rsidP="00CE5086">
      <w:pPr>
        <w:widowControl w:val="0"/>
        <w:suppressAutoHyphens/>
        <w:jc w:val="center"/>
        <w:rPr>
          <w:b/>
          <w:sz w:val="28"/>
          <w:szCs w:val="28"/>
        </w:rPr>
      </w:pPr>
      <w:r w:rsidRPr="008C3FE9">
        <w:rPr>
          <w:b/>
          <w:bCs/>
          <w:sz w:val="28"/>
          <w:szCs w:val="28"/>
        </w:rPr>
        <w:t xml:space="preserve">3.3.1.1. Проведение </w:t>
      </w:r>
      <w:r w:rsidRPr="008C3FE9">
        <w:rPr>
          <w:b/>
          <w:sz w:val="28"/>
          <w:szCs w:val="28"/>
        </w:rPr>
        <w:t xml:space="preserve">новой активной промышленной политики </w:t>
      </w:r>
    </w:p>
    <w:p w:rsidR="00BC3783" w:rsidRDefault="00BC3783" w:rsidP="00CE5086">
      <w:pPr>
        <w:widowControl w:val="0"/>
        <w:suppressAutoHyphens/>
        <w:jc w:val="center"/>
        <w:rPr>
          <w:b/>
          <w:bCs/>
          <w:sz w:val="28"/>
          <w:szCs w:val="28"/>
        </w:rPr>
      </w:pPr>
      <w:r>
        <w:rPr>
          <w:b/>
          <w:sz w:val="28"/>
          <w:szCs w:val="28"/>
        </w:rPr>
        <w:t xml:space="preserve">посредством </w:t>
      </w:r>
      <w:r w:rsidRPr="008C3FE9">
        <w:rPr>
          <w:b/>
          <w:sz w:val="28"/>
          <w:szCs w:val="28"/>
        </w:rPr>
        <w:t>развити</w:t>
      </w:r>
      <w:r>
        <w:rPr>
          <w:b/>
          <w:sz w:val="28"/>
          <w:szCs w:val="28"/>
        </w:rPr>
        <w:t>я</w:t>
      </w:r>
      <w:r w:rsidRPr="008C3FE9">
        <w:rPr>
          <w:b/>
          <w:sz w:val="28"/>
          <w:szCs w:val="28"/>
        </w:rPr>
        <w:t xml:space="preserve"> </w:t>
      </w:r>
      <w:r w:rsidRPr="008C3FE9">
        <w:rPr>
          <w:b/>
          <w:bCs/>
          <w:sz w:val="28"/>
          <w:szCs w:val="28"/>
        </w:rPr>
        <w:t xml:space="preserve"> кластеров</w:t>
      </w:r>
    </w:p>
    <w:p w:rsidR="00BC3783" w:rsidRPr="00930080" w:rsidRDefault="00BC3783" w:rsidP="00CE5086">
      <w:pPr>
        <w:widowControl w:val="0"/>
        <w:suppressAutoHyphens/>
        <w:ind w:left="709"/>
        <w:jc w:val="center"/>
        <w:rPr>
          <w:b/>
          <w:sz w:val="14"/>
          <w:szCs w:val="28"/>
        </w:rPr>
      </w:pPr>
    </w:p>
    <w:p w:rsidR="00BC3783" w:rsidRPr="00022114" w:rsidRDefault="00BC3783" w:rsidP="00CE5086">
      <w:pPr>
        <w:widowControl w:val="0"/>
        <w:suppressAutoHyphens/>
        <w:ind w:left="709"/>
        <w:jc w:val="center"/>
        <w:rPr>
          <w:b/>
          <w:sz w:val="22"/>
          <w:szCs w:val="22"/>
        </w:rPr>
      </w:pPr>
    </w:p>
    <w:p w:rsidR="00BC3783" w:rsidRPr="008C3FE9" w:rsidRDefault="00BC3783" w:rsidP="00930080">
      <w:pPr>
        <w:widowControl w:val="0"/>
        <w:suppressAutoHyphens/>
        <w:spacing w:line="360" w:lineRule="auto"/>
        <w:ind w:firstLine="708"/>
        <w:jc w:val="both"/>
        <w:rPr>
          <w:sz w:val="28"/>
          <w:szCs w:val="28"/>
        </w:rPr>
      </w:pPr>
      <w:r w:rsidRPr="008C3FE9">
        <w:rPr>
          <w:sz w:val="28"/>
          <w:szCs w:val="28"/>
        </w:rPr>
        <w:t xml:space="preserve">Конкурентоспособность </w:t>
      </w:r>
      <w:r>
        <w:rPr>
          <w:sz w:val="28"/>
          <w:szCs w:val="28"/>
        </w:rPr>
        <w:t>Ульяновской области</w:t>
      </w:r>
      <w:r w:rsidRPr="008C3FE9">
        <w:rPr>
          <w:sz w:val="28"/>
          <w:szCs w:val="28"/>
        </w:rPr>
        <w:t xml:space="preserve"> как субъекта рыночных отношений определяется совокупностью таких условий, как:</w:t>
      </w:r>
    </w:p>
    <w:p w:rsidR="00BC3783" w:rsidRPr="008C3FE9" w:rsidRDefault="00BC3783" w:rsidP="00930080">
      <w:pPr>
        <w:widowControl w:val="0"/>
        <w:suppressAutoHyphens/>
        <w:spacing w:line="360" w:lineRule="auto"/>
        <w:ind w:firstLine="720"/>
        <w:jc w:val="both"/>
        <w:rPr>
          <w:sz w:val="28"/>
          <w:szCs w:val="28"/>
        </w:rPr>
      </w:pPr>
      <w:r w:rsidRPr="008C3FE9">
        <w:rPr>
          <w:sz w:val="28"/>
          <w:szCs w:val="28"/>
        </w:rPr>
        <w:t xml:space="preserve">наличие конкурентоспособных отраслей </w:t>
      </w:r>
      <w:r>
        <w:rPr>
          <w:sz w:val="28"/>
          <w:szCs w:val="28"/>
        </w:rPr>
        <w:t xml:space="preserve">экономики или </w:t>
      </w:r>
      <w:r w:rsidRPr="008C3FE9">
        <w:rPr>
          <w:sz w:val="28"/>
          <w:szCs w:val="28"/>
        </w:rPr>
        <w:t xml:space="preserve">сегментов </w:t>
      </w:r>
      <w:r>
        <w:rPr>
          <w:sz w:val="28"/>
          <w:szCs w:val="28"/>
        </w:rPr>
        <w:t xml:space="preserve">указанных </w:t>
      </w:r>
      <w:r w:rsidRPr="008C3FE9">
        <w:rPr>
          <w:sz w:val="28"/>
          <w:szCs w:val="28"/>
        </w:rPr>
        <w:t>отрасл</w:t>
      </w:r>
      <w:r>
        <w:rPr>
          <w:sz w:val="28"/>
          <w:szCs w:val="28"/>
        </w:rPr>
        <w:t>ей</w:t>
      </w:r>
      <w:r w:rsidRPr="008C3FE9">
        <w:rPr>
          <w:sz w:val="28"/>
          <w:szCs w:val="28"/>
        </w:rPr>
        <w:t>;</w:t>
      </w:r>
    </w:p>
    <w:p w:rsidR="00BC3783" w:rsidRPr="008C3FE9" w:rsidRDefault="00BC3783" w:rsidP="00930080">
      <w:pPr>
        <w:widowControl w:val="0"/>
        <w:suppressAutoHyphens/>
        <w:spacing w:line="360" w:lineRule="auto"/>
        <w:ind w:firstLine="720"/>
        <w:jc w:val="both"/>
        <w:rPr>
          <w:sz w:val="28"/>
          <w:szCs w:val="28"/>
        </w:rPr>
      </w:pPr>
      <w:r w:rsidRPr="008C3FE9">
        <w:rPr>
          <w:sz w:val="28"/>
          <w:szCs w:val="28"/>
        </w:rPr>
        <w:t xml:space="preserve">способность </w:t>
      </w:r>
      <w:r>
        <w:rPr>
          <w:sz w:val="28"/>
          <w:szCs w:val="28"/>
        </w:rPr>
        <w:t>органов государственной власти Ульяновской области</w:t>
      </w:r>
      <w:r w:rsidRPr="008C3FE9">
        <w:rPr>
          <w:sz w:val="28"/>
          <w:szCs w:val="28"/>
        </w:rPr>
        <w:t xml:space="preserve"> создать </w:t>
      </w:r>
      <w:r>
        <w:rPr>
          <w:sz w:val="28"/>
          <w:szCs w:val="28"/>
        </w:rPr>
        <w:t xml:space="preserve">хозяйствующим субъектам, осуществляющим деятельность на территории Ульяновской области, </w:t>
      </w:r>
      <w:r w:rsidRPr="008C3FE9">
        <w:rPr>
          <w:sz w:val="28"/>
          <w:szCs w:val="28"/>
        </w:rPr>
        <w:t>условия для достижения и удержания конкурентн</w:t>
      </w:r>
      <w:r>
        <w:rPr>
          <w:sz w:val="28"/>
          <w:szCs w:val="28"/>
        </w:rPr>
        <w:t>ых</w:t>
      </w:r>
      <w:r w:rsidRPr="008C3FE9">
        <w:rPr>
          <w:sz w:val="28"/>
          <w:szCs w:val="28"/>
        </w:rPr>
        <w:t xml:space="preserve"> преимуществ.</w:t>
      </w:r>
    </w:p>
    <w:p w:rsidR="00BC3783" w:rsidRPr="008C3FE9" w:rsidRDefault="00BC3783" w:rsidP="00930080">
      <w:pPr>
        <w:widowControl w:val="0"/>
        <w:suppressAutoHyphens/>
        <w:spacing w:line="360" w:lineRule="auto"/>
        <w:ind w:firstLine="708"/>
        <w:jc w:val="both"/>
        <w:rPr>
          <w:sz w:val="28"/>
          <w:szCs w:val="28"/>
        </w:rPr>
      </w:pPr>
      <w:r w:rsidRPr="008C3FE9">
        <w:rPr>
          <w:sz w:val="28"/>
          <w:szCs w:val="28"/>
        </w:rPr>
        <w:t xml:space="preserve">В </w:t>
      </w:r>
      <w:r>
        <w:rPr>
          <w:sz w:val="28"/>
          <w:szCs w:val="28"/>
        </w:rPr>
        <w:t xml:space="preserve">Ульяновской области  формируется ряд кластеров как в промышленной, так и в социальной сферах. Среди них в </w:t>
      </w:r>
      <w:r w:rsidRPr="008C3FE9">
        <w:rPr>
          <w:sz w:val="28"/>
          <w:szCs w:val="28"/>
        </w:rPr>
        <w:t>качестве потенциально эффективных и конкурентоспособных кластеров в промышленности выделяются:</w:t>
      </w:r>
    </w:p>
    <w:p w:rsidR="00BC3783" w:rsidRPr="008C3FE9" w:rsidRDefault="00BC3783" w:rsidP="00E4072D">
      <w:pPr>
        <w:widowControl w:val="0"/>
        <w:suppressAutoHyphens/>
        <w:spacing w:line="360" w:lineRule="auto"/>
        <w:ind w:firstLine="720"/>
        <w:jc w:val="both"/>
        <w:rPr>
          <w:bCs/>
          <w:sz w:val="28"/>
          <w:szCs w:val="28"/>
        </w:rPr>
      </w:pPr>
      <w:r w:rsidRPr="008C3FE9">
        <w:rPr>
          <w:bCs/>
          <w:sz w:val="28"/>
          <w:szCs w:val="28"/>
        </w:rPr>
        <w:lastRenderedPageBreak/>
        <w:t>ядерно-инновационный кластер;</w:t>
      </w:r>
    </w:p>
    <w:p w:rsidR="00BC3783" w:rsidRPr="008C3FE9" w:rsidRDefault="00BC3783" w:rsidP="00E4072D">
      <w:pPr>
        <w:widowControl w:val="0"/>
        <w:suppressAutoHyphens/>
        <w:spacing w:line="360" w:lineRule="auto"/>
        <w:ind w:firstLine="720"/>
        <w:jc w:val="both"/>
        <w:rPr>
          <w:bCs/>
          <w:sz w:val="28"/>
          <w:szCs w:val="28"/>
        </w:rPr>
      </w:pPr>
      <w:r w:rsidRPr="008C3FE9">
        <w:rPr>
          <w:bCs/>
          <w:sz w:val="28"/>
          <w:szCs w:val="28"/>
        </w:rPr>
        <w:t>автомобильный кластер;</w:t>
      </w:r>
    </w:p>
    <w:p w:rsidR="00BC3783" w:rsidRPr="008C3FE9" w:rsidRDefault="00BC3783" w:rsidP="00E4072D">
      <w:pPr>
        <w:widowControl w:val="0"/>
        <w:suppressAutoHyphens/>
        <w:spacing w:line="360" w:lineRule="auto"/>
        <w:ind w:firstLine="720"/>
        <w:jc w:val="both"/>
        <w:rPr>
          <w:bCs/>
          <w:sz w:val="28"/>
          <w:szCs w:val="28"/>
        </w:rPr>
      </w:pPr>
      <w:r w:rsidRPr="008C3FE9">
        <w:rPr>
          <w:bCs/>
          <w:sz w:val="28"/>
          <w:szCs w:val="28"/>
        </w:rPr>
        <w:t>авиационный кластер;</w:t>
      </w:r>
    </w:p>
    <w:p w:rsidR="00BC3783" w:rsidRPr="008C3FE9" w:rsidRDefault="00BC3783" w:rsidP="00E4072D">
      <w:pPr>
        <w:widowControl w:val="0"/>
        <w:suppressAutoHyphens/>
        <w:spacing w:line="360" w:lineRule="auto"/>
        <w:ind w:firstLine="720"/>
        <w:jc w:val="both"/>
        <w:rPr>
          <w:sz w:val="28"/>
          <w:szCs w:val="28"/>
        </w:rPr>
      </w:pPr>
      <w:r w:rsidRPr="008C3FE9">
        <w:rPr>
          <w:bCs/>
          <w:sz w:val="28"/>
          <w:szCs w:val="28"/>
        </w:rPr>
        <w:t>кластер по производству строительных материалов.</w:t>
      </w:r>
    </w:p>
    <w:p w:rsidR="00BC3783" w:rsidRDefault="00BC3783" w:rsidP="00E4072D">
      <w:pPr>
        <w:widowControl w:val="0"/>
        <w:suppressAutoHyphens/>
        <w:spacing w:line="360" w:lineRule="auto"/>
        <w:ind w:firstLine="720"/>
        <w:jc w:val="both"/>
        <w:rPr>
          <w:sz w:val="28"/>
          <w:szCs w:val="28"/>
        </w:rPr>
      </w:pPr>
      <w:r w:rsidRPr="008C3FE9">
        <w:rPr>
          <w:sz w:val="28"/>
          <w:szCs w:val="28"/>
        </w:rPr>
        <w:t>Все указанные кластеры обладают значительным потенциалом развития, привлекательными инвестиционными и рыночными перспективами.</w:t>
      </w:r>
      <w:bookmarkStart w:id="12" w:name="_Toc193231576"/>
    </w:p>
    <w:p w:rsidR="00BC3783" w:rsidRPr="00AC5DDF" w:rsidRDefault="00BC3783" w:rsidP="00E4072D">
      <w:pPr>
        <w:widowControl w:val="0"/>
        <w:suppressAutoHyphens/>
        <w:spacing w:line="360" w:lineRule="auto"/>
        <w:ind w:firstLine="720"/>
        <w:jc w:val="both"/>
        <w:rPr>
          <w:sz w:val="28"/>
          <w:szCs w:val="28"/>
        </w:rPr>
      </w:pPr>
      <w:r>
        <w:rPr>
          <w:sz w:val="28"/>
          <w:szCs w:val="28"/>
        </w:rPr>
        <w:t>В социальной сфере в настоящее время быстрыми темпами формируются  и</w:t>
      </w:r>
      <w:r w:rsidRPr="00A36E11">
        <w:rPr>
          <w:sz w:val="28"/>
          <w:szCs w:val="28"/>
        </w:rPr>
        <w:t>сторико-туристский кластер «Музей СССР</w:t>
      </w:r>
      <w:r>
        <w:rPr>
          <w:sz w:val="28"/>
          <w:szCs w:val="28"/>
        </w:rPr>
        <w:t xml:space="preserve"> в городе Ульяновске» и кластер креативных индустрий.</w:t>
      </w:r>
    </w:p>
    <w:p w:rsidR="00BC3783" w:rsidRPr="000E742B" w:rsidRDefault="00BC3783" w:rsidP="00CE5086">
      <w:pPr>
        <w:widowControl w:val="0"/>
        <w:suppressAutoHyphens/>
        <w:jc w:val="both"/>
        <w:rPr>
          <w:b/>
          <w:sz w:val="14"/>
          <w:szCs w:val="14"/>
        </w:rPr>
      </w:pPr>
    </w:p>
    <w:p w:rsidR="00BC3783" w:rsidRPr="000E742B" w:rsidRDefault="00BC3783" w:rsidP="00CE5086">
      <w:pPr>
        <w:widowControl w:val="0"/>
        <w:suppressAutoHyphens/>
        <w:jc w:val="both"/>
        <w:rPr>
          <w:b/>
          <w:szCs w:val="28"/>
        </w:rPr>
      </w:pPr>
    </w:p>
    <w:p w:rsidR="00BC3783" w:rsidRDefault="00BC3783" w:rsidP="00CE5086">
      <w:pPr>
        <w:widowControl w:val="0"/>
        <w:suppressAutoHyphens/>
        <w:jc w:val="center"/>
        <w:rPr>
          <w:b/>
          <w:sz w:val="28"/>
          <w:szCs w:val="28"/>
        </w:rPr>
      </w:pPr>
      <w:r w:rsidRPr="00386F8A">
        <w:rPr>
          <w:b/>
          <w:sz w:val="28"/>
          <w:szCs w:val="28"/>
        </w:rPr>
        <w:t>Ядерно-инновационный кластер</w:t>
      </w:r>
      <w:bookmarkEnd w:id="12"/>
    </w:p>
    <w:p w:rsidR="00BC3783" w:rsidRPr="000E742B" w:rsidRDefault="00BC3783" w:rsidP="00CE5086">
      <w:pPr>
        <w:widowControl w:val="0"/>
        <w:suppressAutoHyphens/>
        <w:jc w:val="center"/>
        <w:rPr>
          <w:b/>
          <w:szCs w:val="28"/>
        </w:rPr>
      </w:pPr>
    </w:p>
    <w:p w:rsidR="00BC3783" w:rsidRPr="00022114" w:rsidRDefault="00BC3783" w:rsidP="00CE5086">
      <w:pPr>
        <w:widowControl w:val="0"/>
        <w:suppressAutoHyphens/>
        <w:jc w:val="center"/>
        <w:rPr>
          <w:b/>
          <w:sz w:val="22"/>
          <w:szCs w:val="22"/>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Структура ядерно-инновационного кластера</w:t>
      </w:r>
    </w:p>
    <w:p w:rsidR="00BC3783" w:rsidRPr="000E742B" w:rsidRDefault="00BC3783" w:rsidP="00CE5086">
      <w:pPr>
        <w:widowControl w:val="0"/>
        <w:suppressAutoHyphens/>
        <w:autoSpaceDE w:val="0"/>
        <w:autoSpaceDN w:val="0"/>
        <w:adjustRightInd w:val="0"/>
        <w:jc w:val="center"/>
        <w:rPr>
          <w:rFonts w:ascii="Times New Roman CYR" w:hAnsi="Times New Roman CYR" w:cs="Times New Roman CYR"/>
          <w:b/>
          <w:bCs/>
          <w:sz w:val="26"/>
          <w:szCs w:val="28"/>
        </w:rPr>
      </w:pPr>
    </w:p>
    <w:p w:rsidR="00BC3783" w:rsidRPr="00022114" w:rsidRDefault="00BC3783" w:rsidP="00CE5086">
      <w:pPr>
        <w:widowControl w:val="0"/>
        <w:suppressAutoHyphens/>
        <w:autoSpaceDE w:val="0"/>
        <w:autoSpaceDN w:val="0"/>
        <w:adjustRightInd w:val="0"/>
        <w:jc w:val="center"/>
        <w:rPr>
          <w:rFonts w:ascii="Times New Roman CYR" w:hAnsi="Times New Roman CYR" w:cs="Times New Roman CYR"/>
          <w:b/>
          <w:bCs/>
          <w:sz w:val="22"/>
          <w:szCs w:val="22"/>
        </w:rPr>
      </w:pPr>
    </w:p>
    <w:p w:rsidR="00BC3783" w:rsidRDefault="00BC3783"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Ядерно-инновационный кластер включает в себя следующие основные элементы: </w:t>
      </w:r>
    </w:p>
    <w:p w:rsidR="00BC3783" w:rsidRDefault="00BC3783"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 ядерную науку – создание на базе ОАО «ГНЦ НИИАР» научно-технологического центра; </w:t>
      </w:r>
    </w:p>
    <w:p w:rsidR="00BC3783" w:rsidRDefault="00BC3783"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ядерную медицину – создание центра медицинской радиологии;</w:t>
      </w:r>
    </w:p>
    <w:p w:rsidR="00BC3783" w:rsidRDefault="00BC3783"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3) профессиональное образование и обучение – создание на базе                        ОАО «ГНЦ НИИАР» центра </w:t>
      </w:r>
      <w:r w:rsidRPr="009A258D">
        <w:rPr>
          <w:rFonts w:ascii="Times New Roman CYR" w:hAnsi="Times New Roman CYR" w:cs="Times New Roman CYR"/>
          <w:bCs/>
          <w:sz w:val="28"/>
          <w:szCs w:val="28"/>
        </w:rPr>
        <w:t>обу</w:t>
      </w:r>
      <w:r>
        <w:rPr>
          <w:rFonts w:ascii="Times New Roman CYR" w:hAnsi="Times New Roman CYR" w:cs="Times New Roman CYR"/>
          <w:bCs/>
          <w:sz w:val="28"/>
          <w:szCs w:val="28"/>
        </w:rPr>
        <w:t>чения и переподготовки кадров в сфере</w:t>
      </w:r>
      <w:r w:rsidRPr="009A258D">
        <w:rPr>
          <w:rFonts w:ascii="Times New Roman CYR" w:hAnsi="Times New Roman CYR" w:cs="Times New Roman CYR"/>
          <w:bCs/>
          <w:sz w:val="28"/>
          <w:szCs w:val="28"/>
        </w:rPr>
        <w:t xml:space="preserve"> ядерны</w:t>
      </w:r>
      <w:r>
        <w:rPr>
          <w:rFonts w:ascii="Times New Roman CYR" w:hAnsi="Times New Roman CYR" w:cs="Times New Roman CYR"/>
          <w:bCs/>
          <w:sz w:val="28"/>
          <w:szCs w:val="28"/>
        </w:rPr>
        <w:t>х</w:t>
      </w:r>
      <w:r w:rsidRPr="009A258D">
        <w:rPr>
          <w:rFonts w:ascii="Times New Roman CYR" w:hAnsi="Times New Roman CYR" w:cs="Times New Roman CYR"/>
          <w:bCs/>
          <w:sz w:val="28"/>
          <w:szCs w:val="28"/>
        </w:rPr>
        <w:t xml:space="preserve"> технологи</w:t>
      </w:r>
      <w:r>
        <w:rPr>
          <w:rFonts w:ascii="Times New Roman CYR" w:hAnsi="Times New Roman CYR" w:cs="Times New Roman CYR"/>
          <w:bCs/>
          <w:sz w:val="28"/>
          <w:szCs w:val="28"/>
        </w:rPr>
        <w:t>й</w:t>
      </w:r>
      <w:r w:rsidRPr="009A258D">
        <w:rPr>
          <w:rFonts w:ascii="Times New Roman CYR" w:hAnsi="Times New Roman CYR" w:cs="Times New Roman CYR"/>
          <w:bCs/>
          <w:sz w:val="28"/>
          <w:szCs w:val="28"/>
        </w:rPr>
        <w:t xml:space="preserve"> и медицин</w:t>
      </w:r>
      <w:r>
        <w:rPr>
          <w:rFonts w:ascii="Times New Roman CYR" w:hAnsi="Times New Roman CYR" w:cs="Times New Roman CYR"/>
          <w:bCs/>
          <w:sz w:val="28"/>
          <w:szCs w:val="28"/>
        </w:rPr>
        <w:t>ы;</w:t>
      </w:r>
      <w:r>
        <w:rPr>
          <w:rFonts w:ascii="Times New Roman CYR" w:hAnsi="Times New Roman CYR" w:cs="Times New Roman CYR"/>
          <w:sz w:val="28"/>
          <w:szCs w:val="28"/>
        </w:rPr>
        <w:t xml:space="preserve"> </w:t>
      </w:r>
    </w:p>
    <w:p w:rsidR="00BC3783" w:rsidRDefault="00BC3783" w:rsidP="00E4072D">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4) инновации и инвестиции – взаимодействие с Государственной корпорацией «Российская корпорация </w:t>
      </w:r>
      <w:proofErr w:type="spellStart"/>
      <w:r>
        <w:rPr>
          <w:rFonts w:ascii="Times New Roman CYR" w:hAnsi="Times New Roman CYR" w:cs="Times New Roman CYR"/>
          <w:sz w:val="28"/>
          <w:szCs w:val="28"/>
        </w:rPr>
        <w:t>нанотехнологий</w:t>
      </w:r>
      <w:proofErr w:type="spellEnd"/>
      <w:r>
        <w:rPr>
          <w:rFonts w:ascii="Times New Roman CYR" w:hAnsi="Times New Roman CYR" w:cs="Times New Roman CYR"/>
          <w:sz w:val="28"/>
          <w:szCs w:val="28"/>
        </w:rPr>
        <w:t xml:space="preserve">» (далее – РОСНАНО). </w:t>
      </w:r>
    </w:p>
    <w:p w:rsidR="00BC3783" w:rsidRPr="00022114" w:rsidRDefault="00BC3783" w:rsidP="00CE5086">
      <w:pPr>
        <w:widowControl w:val="0"/>
        <w:suppressAutoHyphens/>
        <w:autoSpaceDE w:val="0"/>
        <w:autoSpaceDN w:val="0"/>
        <w:adjustRightInd w:val="0"/>
        <w:jc w:val="both"/>
        <w:rPr>
          <w:rFonts w:ascii="Times New Roman CYR" w:hAnsi="Times New Roman CYR" w:cs="Times New Roman CYR"/>
          <w:b/>
          <w:bCs/>
          <w:sz w:val="28"/>
          <w:szCs w:val="28"/>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Создание научно-технологического центра</w:t>
      </w:r>
    </w:p>
    <w:p w:rsidR="00BC3783" w:rsidRPr="000E742B" w:rsidRDefault="00BC3783" w:rsidP="00CE5086">
      <w:pPr>
        <w:widowControl w:val="0"/>
        <w:suppressAutoHyphens/>
        <w:autoSpaceDE w:val="0"/>
        <w:autoSpaceDN w:val="0"/>
        <w:adjustRightInd w:val="0"/>
        <w:ind w:firstLine="720"/>
        <w:jc w:val="both"/>
        <w:rPr>
          <w:rFonts w:ascii="Times New Roman CYR" w:hAnsi="Times New Roman CYR" w:cs="Times New Roman CYR"/>
          <w:b/>
          <w:bCs/>
          <w:sz w:val="26"/>
          <w:szCs w:val="28"/>
        </w:rPr>
      </w:pPr>
    </w:p>
    <w:p w:rsidR="00BC3783" w:rsidRDefault="00BC3783" w:rsidP="00E4072D">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 целью создания в городе Димитровграде научно-технологического центра необходимо обеспечить формирование и объединение на базе ОАО «ГНЦ НИИАР» следующих структур:</w:t>
      </w:r>
    </w:p>
    <w:p w:rsidR="00BC3783" w:rsidRDefault="00BC3783" w:rsidP="00E4072D">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1) базового экспериментального центра новой технологической платформы атомной энергетики;</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2) международного исследовательского центра (центра превосходства);</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3) международного образовательного центра (управлени</w:t>
      </w:r>
      <w:r w:rsidR="00DC23C1">
        <w:rPr>
          <w:rFonts w:ascii="Times New Roman CYR" w:hAnsi="Times New Roman CYR" w:cs="Times New Roman CYR"/>
          <w:sz w:val="28"/>
          <w:szCs w:val="28"/>
        </w:rPr>
        <w:t>я</w:t>
      </w:r>
      <w:r>
        <w:rPr>
          <w:rFonts w:ascii="Times New Roman CYR" w:hAnsi="Times New Roman CYR" w:cs="Times New Roman CYR"/>
          <w:sz w:val="28"/>
          <w:szCs w:val="28"/>
        </w:rPr>
        <w:t xml:space="preserve"> знаниями и компетенциями).</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рамках федеральной целевой программы «Ядерные </w:t>
      </w:r>
      <w:proofErr w:type="spellStart"/>
      <w:r>
        <w:rPr>
          <w:rFonts w:ascii="Times New Roman CYR" w:hAnsi="Times New Roman CYR" w:cs="Times New Roman CYR"/>
          <w:sz w:val="28"/>
          <w:szCs w:val="28"/>
        </w:rPr>
        <w:t>энерготехнологии</w:t>
      </w:r>
      <w:proofErr w:type="spellEnd"/>
      <w:r>
        <w:rPr>
          <w:rFonts w:ascii="Times New Roman CYR" w:hAnsi="Times New Roman CYR" w:cs="Times New Roman CYR"/>
          <w:sz w:val="28"/>
          <w:szCs w:val="28"/>
        </w:rPr>
        <w:t xml:space="preserve"> нового поколения на период 2010-2015 годов и на перспективу до 2020 года»       ОАО «ГНЦ НИИАР» будет иметь возможность реализовать следующие перспективные проекты:</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создание производства тепловыделяющих сборок на смешанном оксидном топливе, объём инвестиций – 2949 млн. рублей;</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строительство к 2017 году опытно-демонстрационного полупромышленного комплекса  для опытно-промышленного обоснования передовых пирохимических технологий замкнутого топливного цикла, объём инвестиций – 2720 млн. рублей;</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строительство нового многофункционального быстрого исследовательского реактора МБИР к 2019 году, объём инвестиций – 11390 млн. рублей. </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сохранении 1200 рабочих мест в ОАО «ГНЦ НИИАР» дополнительно будет создано 580 новых рабочих мест. </w:t>
      </w:r>
    </w:p>
    <w:p w:rsidR="00BC3783" w:rsidRDefault="00BC3783" w:rsidP="00CE5086">
      <w:pPr>
        <w:widowControl w:val="0"/>
        <w:suppressAutoHyphens/>
        <w:autoSpaceDE w:val="0"/>
        <w:autoSpaceDN w:val="0"/>
        <w:adjustRightInd w:val="0"/>
        <w:spacing w:line="360" w:lineRule="auto"/>
        <w:ind w:firstLine="720"/>
        <w:jc w:val="both"/>
        <w:rPr>
          <w:rFonts w:ascii="Times New Roman CYR" w:hAnsi="Times New Roman CYR" w:cs="Times New Roman CYR"/>
          <w:sz w:val="28"/>
          <w:szCs w:val="28"/>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Создание центра медицинской радиологии</w:t>
      </w:r>
    </w:p>
    <w:p w:rsidR="00BC3783" w:rsidRPr="00022114" w:rsidRDefault="00BC3783" w:rsidP="00CE5086">
      <w:pPr>
        <w:widowControl w:val="0"/>
        <w:suppressAutoHyphens/>
        <w:autoSpaceDE w:val="0"/>
        <w:autoSpaceDN w:val="0"/>
        <w:adjustRightInd w:val="0"/>
        <w:jc w:val="both"/>
        <w:rPr>
          <w:rFonts w:ascii="Times New Roman CYR" w:hAnsi="Times New Roman CYR" w:cs="Times New Roman CYR"/>
          <w:sz w:val="28"/>
          <w:szCs w:val="28"/>
        </w:rPr>
      </w:pPr>
    </w:p>
    <w:p w:rsidR="00BC3783" w:rsidRPr="00022114" w:rsidRDefault="00BC3783" w:rsidP="00CE5086">
      <w:pPr>
        <w:widowControl w:val="0"/>
        <w:suppressAutoHyphens/>
        <w:autoSpaceDE w:val="0"/>
        <w:autoSpaceDN w:val="0"/>
        <w:adjustRightInd w:val="0"/>
        <w:jc w:val="both"/>
        <w:rPr>
          <w:rFonts w:ascii="Times New Roman CYR" w:hAnsi="Times New Roman CYR" w:cs="Times New Roman CYR"/>
          <w:sz w:val="28"/>
          <w:szCs w:val="28"/>
        </w:rPr>
      </w:pP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Ежегодно в </w:t>
      </w:r>
      <w:proofErr w:type="spellStart"/>
      <w:r>
        <w:rPr>
          <w:rFonts w:ascii="Times New Roman CYR" w:hAnsi="Times New Roman CYR" w:cs="Times New Roman CYR"/>
          <w:sz w:val="28"/>
          <w:szCs w:val="28"/>
        </w:rPr>
        <w:t>радионуклидной</w:t>
      </w:r>
      <w:proofErr w:type="spellEnd"/>
      <w:r>
        <w:rPr>
          <w:rFonts w:ascii="Times New Roman CYR" w:hAnsi="Times New Roman CYR" w:cs="Times New Roman CYR"/>
          <w:sz w:val="28"/>
          <w:szCs w:val="28"/>
        </w:rPr>
        <w:t xml:space="preserve"> терапии нуждается более 70 тыс. россиян, неудовлетворённая потребность в лечении составляет 97 процентов в результате недостаточного числа медицинских организаций, способных использовать средства ядерной медицины. </w:t>
      </w:r>
    </w:p>
    <w:p w:rsidR="00BC3783" w:rsidRPr="001A6992" w:rsidRDefault="00BC3783" w:rsidP="00CE5086">
      <w:pPr>
        <w:widowControl w:val="0"/>
        <w:suppressAutoHyphens/>
        <w:autoSpaceDE w:val="0"/>
        <w:autoSpaceDN w:val="0"/>
        <w:adjustRightInd w:val="0"/>
        <w:spacing w:line="365" w:lineRule="auto"/>
        <w:ind w:firstLine="720"/>
        <w:jc w:val="both"/>
        <w:rPr>
          <w:rFonts w:ascii="Times New Roman CYR" w:hAnsi="Times New Roman CYR" w:cs="Times New Roman CYR"/>
          <w:sz w:val="28"/>
          <w:szCs w:val="28"/>
        </w:rPr>
      </w:pPr>
      <w:r w:rsidRPr="001A6992">
        <w:rPr>
          <w:rFonts w:ascii="Times New Roman CYR" w:hAnsi="Times New Roman CYR" w:cs="Times New Roman CYR"/>
          <w:sz w:val="28"/>
          <w:szCs w:val="28"/>
        </w:rPr>
        <w:t xml:space="preserve">Целями создания </w:t>
      </w:r>
      <w:r>
        <w:rPr>
          <w:rFonts w:ascii="Times New Roman CYR" w:hAnsi="Times New Roman CYR" w:cs="Times New Roman CYR"/>
          <w:sz w:val="28"/>
          <w:szCs w:val="28"/>
        </w:rPr>
        <w:t xml:space="preserve">центра медицинской радиологии </w:t>
      </w:r>
      <w:r w:rsidRPr="001A6992">
        <w:rPr>
          <w:rFonts w:ascii="Times New Roman CYR" w:hAnsi="Times New Roman CYR" w:cs="Times New Roman CYR"/>
          <w:sz w:val="28"/>
          <w:szCs w:val="28"/>
        </w:rPr>
        <w:t xml:space="preserve">в городе Димитровграде являются: </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увеличение числа вновь выявленных злокачественных образований </w:t>
      </w:r>
      <w:r>
        <w:rPr>
          <w:rFonts w:ascii="Times New Roman CYR" w:hAnsi="Times New Roman CYR" w:cs="Times New Roman CYR"/>
          <w:sz w:val="28"/>
          <w:szCs w:val="28"/>
        </w:rPr>
        <w:br/>
        <w:t>на 15-20 процентов;</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улучшение качества диагностики сердечно-сосудистых заболеваний </w:t>
      </w:r>
      <w:r>
        <w:rPr>
          <w:rFonts w:ascii="Times New Roman CYR" w:hAnsi="Times New Roman CYR" w:cs="Times New Roman CYR"/>
          <w:sz w:val="28"/>
          <w:szCs w:val="28"/>
        </w:rPr>
        <w:br/>
        <w:t>на 30-40 процентов;</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снижение числа рецидивов злокачественных новообразований в 5-8 раз;</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достижение практически полного излечения (в 95-99 процентах случаев) </w:t>
      </w:r>
      <w:proofErr w:type="spellStart"/>
      <w:r>
        <w:rPr>
          <w:rFonts w:ascii="Times New Roman CYR" w:hAnsi="Times New Roman CYR" w:cs="Times New Roman CYR"/>
          <w:sz w:val="28"/>
          <w:szCs w:val="28"/>
        </w:rPr>
        <w:t>местнораспространённого</w:t>
      </w:r>
      <w:proofErr w:type="spellEnd"/>
      <w:r>
        <w:rPr>
          <w:rFonts w:ascii="Times New Roman CYR" w:hAnsi="Times New Roman CYR" w:cs="Times New Roman CYR"/>
          <w:sz w:val="28"/>
          <w:szCs w:val="28"/>
        </w:rPr>
        <w:t xml:space="preserve"> рака предстательной железы;</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снижение показателей онкологической запущенности на 15-20 процентов;</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снижение показателей смертности от злокачественных образований </w:t>
      </w:r>
      <w:r>
        <w:rPr>
          <w:rFonts w:ascii="Times New Roman CYR" w:hAnsi="Times New Roman CYR" w:cs="Times New Roman CYR"/>
          <w:sz w:val="28"/>
          <w:szCs w:val="28"/>
        </w:rPr>
        <w:br/>
        <w:t>на   5-30 процентов;</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увеличение числа пациентов, лечение которых осуществляется с применением источников медицинского облучения, до 10 тыс. человек в год.</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Задачами  центра медицинской радиологии являются:</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обеспечение высокотехнологичной медицинской радиологической помощью населения Российской Федерации;</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разработка и реализация стратегических направлений диагностики (особенно ранней) сердечно-сосудистых заболеваний и злокачественных новообразований, создание и тиражирование современных методов эффективного лечения и реабилитационных мероприятий;</w:t>
      </w:r>
    </w:p>
    <w:p w:rsidR="00BC3783" w:rsidRDefault="00BC3783" w:rsidP="00CE5086">
      <w:pPr>
        <w:widowControl w:val="0"/>
        <w:suppressAutoHyphens/>
        <w:autoSpaceDE w:val="0"/>
        <w:autoSpaceDN w:val="0"/>
        <w:adjustRightInd w:val="0"/>
        <w:spacing w:line="365"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подготовка высококвалифицированных специалистов в области радиологии и медицинской радиационной физики.</w:t>
      </w:r>
    </w:p>
    <w:p w:rsidR="00BC3783" w:rsidRPr="000E742B" w:rsidRDefault="00BC3783" w:rsidP="00CE5086">
      <w:pPr>
        <w:widowControl w:val="0"/>
        <w:suppressAutoHyphens/>
        <w:autoSpaceDE w:val="0"/>
        <w:autoSpaceDN w:val="0"/>
        <w:adjustRightInd w:val="0"/>
        <w:jc w:val="center"/>
        <w:rPr>
          <w:rFonts w:ascii="Times New Roman CYR" w:hAnsi="Times New Roman CYR" w:cs="Times New Roman CYR"/>
          <w:b/>
          <w:bCs/>
          <w:color w:val="000000"/>
          <w:sz w:val="14"/>
          <w:szCs w:val="14"/>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color w:val="000000"/>
          <w:sz w:val="28"/>
          <w:szCs w:val="28"/>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Создание центра обучения и переподготовки кадров </w:t>
      </w: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в сфере ядерных технологий и медицины</w:t>
      </w:r>
    </w:p>
    <w:p w:rsidR="00BC3783" w:rsidRDefault="00BC3783" w:rsidP="00CE5086">
      <w:pPr>
        <w:widowControl w:val="0"/>
        <w:suppressAutoHyphens/>
        <w:autoSpaceDE w:val="0"/>
        <w:autoSpaceDN w:val="0"/>
        <w:adjustRightInd w:val="0"/>
        <w:ind w:firstLine="499"/>
        <w:jc w:val="center"/>
        <w:rPr>
          <w:rFonts w:ascii="Times New Roman CYR" w:hAnsi="Times New Roman CYR" w:cs="Times New Roman CYR"/>
          <w:b/>
          <w:bCs/>
          <w:sz w:val="28"/>
          <w:szCs w:val="28"/>
        </w:rPr>
      </w:pPr>
    </w:p>
    <w:p w:rsidR="00BC3783" w:rsidRDefault="00BC3783" w:rsidP="00CE5086">
      <w:pPr>
        <w:widowControl w:val="0"/>
        <w:suppressAutoHyphens/>
        <w:autoSpaceDE w:val="0"/>
        <w:autoSpaceDN w:val="0"/>
        <w:adjustRightInd w:val="0"/>
        <w:ind w:firstLine="499"/>
        <w:jc w:val="center"/>
        <w:rPr>
          <w:rFonts w:ascii="Times New Roman CYR" w:hAnsi="Times New Roman CYR" w:cs="Times New Roman CYR"/>
          <w:b/>
          <w:bCs/>
          <w:sz w:val="28"/>
          <w:szCs w:val="28"/>
        </w:rPr>
      </w:pP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Целью создания центра обучения и переподготовки кадров в сфере ядерных технологий и медицины является подготовка высококвалифицированных кадров по специальностям «Онкология», «Терапия», «Радиохимия», «Медицинская физика», «Лучевая диагностика», «Радиационная гигиена», «Лучевая терапия», «Химиотерапия» и подобным им специальностям.</w:t>
      </w: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этого необходимо организовать подготовку высококвалифицированных специалистов на базе:</w:t>
      </w: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научно-образовательного центра профессионального образования и обучения специалистов среднего звена;</w:t>
      </w:r>
    </w:p>
    <w:p w:rsidR="00BC3783" w:rsidRPr="00B86D02" w:rsidRDefault="00BC3783" w:rsidP="00CE5086">
      <w:pPr>
        <w:widowControl w:val="0"/>
        <w:suppressAutoHyphens/>
        <w:spacing w:line="360" w:lineRule="auto"/>
        <w:ind w:firstLine="709"/>
        <w:jc w:val="both"/>
        <w:rPr>
          <w:sz w:val="28"/>
          <w:szCs w:val="28"/>
        </w:rPr>
      </w:pPr>
      <w:r w:rsidRPr="00B86D02">
        <w:rPr>
          <w:sz w:val="28"/>
          <w:szCs w:val="28"/>
        </w:rPr>
        <w:t xml:space="preserve">кафедры </w:t>
      </w:r>
      <w:proofErr w:type="spellStart"/>
      <w:r w:rsidRPr="00B86D02">
        <w:rPr>
          <w:sz w:val="28"/>
          <w:szCs w:val="28"/>
        </w:rPr>
        <w:t>УлГУ</w:t>
      </w:r>
      <w:proofErr w:type="spellEnd"/>
      <w:r w:rsidRPr="00B86D02">
        <w:rPr>
          <w:sz w:val="28"/>
          <w:szCs w:val="28"/>
        </w:rPr>
        <w:t xml:space="preserve"> «Радиационны</w:t>
      </w:r>
      <w:r>
        <w:rPr>
          <w:sz w:val="28"/>
          <w:szCs w:val="28"/>
        </w:rPr>
        <w:t>е</w:t>
      </w:r>
      <w:r w:rsidRPr="00B86D02">
        <w:rPr>
          <w:sz w:val="28"/>
          <w:szCs w:val="28"/>
        </w:rPr>
        <w:t xml:space="preserve"> технологи</w:t>
      </w:r>
      <w:r>
        <w:rPr>
          <w:sz w:val="28"/>
          <w:szCs w:val="28"/>
        </w:rPr>
        <w:t>и</w:t>
      </w:r>
      <w:r w:rsidRPr="00B86D02">
        <w:rPr>
          <w:sz w:val="28"/>
          <w:szCs w:val="28"/>
        </w:rPr>
        <w:t>»;</w:t>
      </w:r>
    </w:p>
    <w:p w:rsidR="00BC3783" w:rsidRPr="00B86D02" w:rsidRDefault="00BC3783" w:rsidP="00CE5086">
      <w:pPr>
        <w:widowControl w:val="0"/>
        <w:suppressAutoHyphens/>
        <w:spacing w:line="360" w:lineRule="auto"/>
        <w:ind w:firstLine="709"/>
        <w:jc w:val="both"/>
        <w:rPr>
          <w:sz w:val="28"/>
          <w:szCs w:val="28"/>
        </w:rPr>
      </w:pPr>
      <w:r w:rsidRPr="00B86D02">
        <w:rPr>
          <w:sz w:val="28"/>
          <w:szCs w:val="28"/>
        </w:rPr>
        <w:lastRenderedPageBreak/>
        <w:t xml:space="preserve">кафедры </w:t>
      </w:r>
      <w:r>
        <w:rPr>
          <w:sz w:val="28"/>
          <w:szCs w:val="28"/>
        </w:rPr>
        <w:t>ф</w:t>
      </w:r>
      <w:r w:rsidRPr="00391490">
        <w:rPr>
          <w:sz w:val="28"/>
          <w:szCs w:val="28"/>
        </w:rPr>
        <w:t>едерального государственного бюджетного образовательного учреждения высшего профессионального об</w:t>
      </w:r>
      <w:r>
        <w:rPr>
          <w:sz w:val="28"/>
          <w:szCs w:val="28"/>
        </w:rPr>
        <w:t xml:space="preserve">разования </w:t>
      </w:r>
      <w:r w:rsidRPr="00B86D02">
        <w:rPr>
          <w:sz w:val="28"/>
          <w:szCs w:val="28"/>
        </w:rPr>
        <w:t>«Ульяновский государственный технический университет»</w:t>
      </w:r>
      <w:r>
        <w:rPr>
          <w:sz w:val="28"/>
          <w:szCs w:val="28"/>
        </w:rPr>
        <w:t xml:space="preserve"> </w:t>
      </w:r>
      <w:r w:rsidRPr="00B86D02">
        <w:rPr>
          <w:sz w:val="28"/>
          <w:szCs w:val="28"/>
        </w:rPr>
        <w:t xml:space="preserve">«Ядерные </w:t>
      </w:r>
      <w:proofErr w:type="spellStart"/>
      <w:r w:rsidRPr="00B86D02">
        <w:rPr>
          <w:sz w:val="28"/>
          <w:szCs w:val="28"/>
        </w:rPr>
        <w:t>энерготехнологии</w:t>
      </w:r>
      <w:proofErr w:type="spellEnd"/>
      <w:r w:rsidRPr="00B86D02">
        <w:rPr>
          <w:sz w:val="28"/>
          <w:szCs w:val="28"/>
        </w:rPr>
        <w:t xml:space="preserve"> нового поколения»;</w:t>
      </w: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специализированной учебной лаборатории по ядерной физике;</w:t>
      </w: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тренажёрного комплекса по изучению работы реакторов.</w:t>
      </w:r>
    </w:p>
    <w:p w:rsidR="00BC3783" w:rsidRPr="00D97E96" w:rsidRDefault="00BC3783" w:rsidP="00CE5086">
      <w:pPr>
        <w:widowControl w:val="0"/>
        <w:suppressAutoHyphens/>
        <w:autoSpaceDE w:val="0"/>
        <w:autoSpaceDN w:val="0"/>
        <w:adjustRightInd w:val="0"/>
        <w:spacing w:line="360" w:lineRule="auto"/>
        <w:ind w:firstLine="709"/>
        <w:jc w:val="both"/>
        <w:rPr>
          <w:sz w:val="28"/>
          <w:szCs w:val="28"/>
        </w:rPr>
      </w:pPr>
      <w:r>
        <w:rPr>
          <w:color w:val="000000"/>
          <w:sz w:val="28"/>
          <w:szCs w:val="28"/>
        </w:rPr>
        <w:t>В ц</w:t>
      </w:r>
      <w:r>
        <w:rPr>
          <w:rFonts w:ascii="Times New Roman CYR" w:hAnsi="Times New Roman CYR" w:cs="Times New Roman CYR"/>
          <w:sz w:val="28"/>
          <w:szCs w:val="28"/>
        </w:rPr>
        <w:t>ентре обучения и переподготовки кадров в сфере ядерных технологий и медицины</w:t>
      </w:r>
      <w:r w:rsidRPr="00D97E96">
        <w:rPr>
          <w:color w:val="000000"/>
          <w:sz w:val="28"/>
          <w:szCs w:val="28"/>
        </w:rPr>
        <w:t xml:space="preserve"> </w:t>
      </w:r>
      <w:r>
        <w:rPr>
          <w:color w:val="000000"/>
          <w:sz w:val="28"/>
          <w:szCs w:val="28"/>
        </w:rPr>
        <w:t>необходимо в</w:t>
      </w:r>
      <w:r w:rsidRPr="00D97E96">
        <w:rPr>
          <w:color w:val="000000"/>
          <w:sz w:val="28"/>
          <w:szCs w:val="28"/>
        </w:rPr>
        <w:t xml:space="preserve">вести систему ежемесячных </w:t>
      </w:r>
      <w:r w:rsidRPr="00D97E96">
        <w:rPr>
          <w:bCs/>
          <w:color w:val="000000"/>
          <w:sz w:val="28"/>
          <w:szCs w:val="28"/>
        </w:rPr>
        <w:t>именных</w:t>
      </w:r>
      <w:r w:rsidRPr="00D97E96">
        <w:rPr>
          <w:color w:val="000000"/>
          <w:sz w:val="28"/>
          <w:szCs w:val="28"/>
        </w:rPr>
        <w:t xml:space="preserve"> </w:t>
      </w:r>
      <w:r w:rsidRPr="00D97E96">
        <w:rPr>
          <w:bCs/>
          <w:color w:val="000000"/>
          <w:sz w:val="28"/>
          <w:szCs w:val="28"/>
        </w:rPr>
        <w:t>стипендий</w:t>
      </w:r>
      <w:r>
        <w:rPr>
          <w:color w:val="000000"/>
          <w:sz w:val="28"/>
          <w:szCs w:val="28"/>
        </w:rPr>
        <w:t xml:space="preserve">, предоставляемых обучающимся на </w:t>
      </w:r>
      <w:r w:rsidRPr="00D97E96">
        <w:rPr>
          <w:color w:val="000000"/>
          <w:sz w:val="28"/>
          <w:szCs w:val="28"/>
        </w:rPr>
        <w:t>все</w:t>
      </w:r>
      <w:r>
        <w:rPr>
          <w:color w:val="000000"/>
          <w:sz w:val="28"/>
          <w:szCs w:val="28"/>
        </w:rPr>
        <w:t>х</w:t>
      </w:r>
      <w:r w:rsidRPr="00D97E96">
        <w:rPr>
          <w:color w:val="000000"/>
          <w:sz w:val="28"/>
          <w:szCs w:val="28"/>
        </w:rPr>
        <w:t xml:space="preserve"> </w:t>
      </w:r>
      <w:r>
        <w:rPr>
          <w:color w:val="000000"/>
          <w:sz w:val="28"/>
          <w:szCs w:val="28"/>
        </w:rPr>
        <w:t xml:space="preserve">уровнях </w:t>
      </w:r>
      <w:r w:rsidRPr="00D97E96">
        <w:rPr>
          <w:bCs/>
          <w:color w:val="000000"/>
          <w:sz w:val="28"/>
          <w:szCs w:val="28"/>
        </w:rPr>
        <w:t>образования</w:t>
      </w:r>
      <w:r w:rsidRPr="00D97E96">
        <w:rPr>
          <w:color w:val="000000"/>
          <w:sz w:val="28"/>
          <w:szCs w:val="28"/>
        </w:rPr>
        <w:t>.</w:t>
      </w:r>
      <w:r w:rsidRPr="00D97E96">
        <w:rPr>
          <w:sz w:val="28"/>
          <w:szCs w:val="28"/>
        </w:rPr>
        <w:t xml:space="preserve"> </w:t>
      </w:r>
    </w:p>
    <w:p w:rsidR="00BC3783" w:rsidRDefault="00BC3783" w:rsidP="00CE5086">
      <w:pPr>
        <w:widowControl w:val="0"/>
        <w:suppressAutoHyphen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Перспективным проектом ОАО «ГНЦ НИИАР» является создание на базе научно-культурного и учебно-тренировочного центров ОАО «ГНЦ НИИАР» отраслевого международного научного, образовательного и культурного центра. </w:t>
      </w:r>
    </w:p>
    <w:p w:rsidR="00BC3783" w:rsidRPr="00022114" w:rsidRDefault="00BC3783" w:rsidP="00CE5086">
      <w:pPr>
        <w:widowControl w:val="0"/>
        <w:suppressAutoHyphens/>
        <w:autoSpaceDE w:val="0"/>
        <w:autoSpaceDN w:val="0"/>
        <w:adjustRightInd w:val="0"/>
        <w:ind w:firstLine="720"/>
        <w:rPr>
          <w:rFonts w:ascii="Times New Roman CYR" w:hAnsi="Times New Roman CYR" w:cs="Times New Roman CYR"/>
          <w:sz w:val="14"/>
          <w:szCs w:val="14"/>
        </w:rPr>
      </w:pPr>
    </w:p>
    <w:p w:rsidR="00BC3783" w:rsidRDefault="00BC3783" w:rsidP="00CE5086">
      <w:pPr>
        <w:widowControl w:val="0"/>
        <w:suppressAutoHyphens/>
        <w:autoSpaceDE w:val="0"/>
        <w:autoSpaceDN w:val="0"/>
        <w:adjustRightInd w:val="0"/>
        <w:ind w:firstLine="720"/>
        <w:rPr>
          <w:rFonts w:ascii="Times New Roman CYR" w:hAnsi="Times New Roman CYR" w:cs="Times New Roman CYR"/>
          <w:sz w:val="28"/>
          <w:szCs w:val="28"/>
        </w:rPr>
      </w:pPr>
    </w:p>
    <w:p w:rsidR="00BC3783"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sidRPr="003265CD">
        <w:rPr>
          <w:rFonts w:ascii="Times New Roman CYR" w:hAnsi="Times New Roman CYR" w:cs="Times New Roman CYR"/>
          <w:b/>
          <w:bCs/>
          <w:sz w:val="28"/>
          <w:szCs w:val="28"/>
        </w:rPr>
        <w:t xml:space="preserve">Взаимодействие с </w:t>
      </w:r>
      <w:r>
        <w:rPr>
          <w:rFonts w:ascii="Times New Roman CYR" w:hAnsi="Times New Roman CYR" w:cs="Times New Roman CYR"/>
          <w:b/>
          <w:bCs/>
          <w:sz w:val="28"/>
          <w:szCs w:val="28"/>
        </w:rPr>
        <w:t>РОСНАНО</w:t>
      </w:r>
      <w:r w:rsidRPr="003265CD">
        <w:rPr>
          <w:rFonts w:ascii="Times New Roman CYR" w:hAnsi="Times New Roman CYR" w:cs="Times New Roman CYR"/>
          <w:b/>
          <w:bCs/>
          <w:sz w:val="28"/>
          <w:szCs w:val="28"/>
        </w:rPr>
        <w:t xml:space="preserve"> </w:t>
      </w:r>
      <w:r w:rsidR="008B4883">
        <w:rPr>
          <w:rFonts w:ascii="Times New Roman CYR" w:hAnsi="Times New Roman CYR" w:cs="Times New Roman CYR"/>
          <w:b/>
          <w:bCs/>
          <w:sz w:val="28"/>
          <w:szCs w:val="28"/>
        </w:rPr>
        <w:t>в сфере</w:t>
      </w:r>
      <w:r w:rsidRPr="003265CD">
        <w:rPr>
          <w:rFonts w:ascii="Times New Roman CYR" w:hAnsi="Times New Roman CYR" w:cs="Times New Roman CYR"/>
          <w:b/>
          <w:bCs/>
          <w:sz w:val="28"/>
          <w:szCs w:val="28"/>
        </w:rPr>
        <w:t xml:space="preserve"> продвижени</w:t>
      </w:r>
      <w:r w:rsidR="008B4883">
        <w:rPr>
          <w:rFonts w:ascii="Times New Roman CYR" w:hAnsi="Times New Roman CYR" w:cs="Times New Roman CYR"/>
          <w:b/>
          <w:bCs/>
          <w:sz w:val="28"/>
          <w:szCs w:val="28"/>
        </w:rPr>
        <w:t>я</w:t>
      </w:r>
    </w:p>
    <w:p w:rsidR="00BC3783" w:rsidRPr="003265CD" w:rsidRDefault="00BC3783" w:rsidP="00CE5086">
      <w:pPr>
        <w:widowControl w:val="0"/>
        <w:suppressAutoHyphens/>
        <w:autoSpaceDE w:val="0"/>
        <w:autoSpaceDN w:val="0"/>
        <w:adjustRightInd w:val="0"/>
        <w:jc w:val="center"/>
        <w:rPr>
          <w:rFonts w:ascii="Times New Roman CYR" w:hAnsi="Times New Roman CYR" w:cs="Times New Roman CYR"/>
          <w:b/>
          <w:bCs/>
          <w:sz w:val="28"/>
          <w:szCs w:val="28"/>
        </w:rPr>
      </w:pPr>
      <w:r w:rsidRPr="003265CD">
        <w:rPr>
          <w:rFonts w:ascii="Times New Roman CYR" w:hAnsi="Times New Roman CYR" w:cs="Times New Roman CYR"/>
          <w:b/>
          <w:bCs/>
          <w:sz w:val="28"/>
          <w:szCs w:val="28"/>
        </w:rPr>
        <w:t xml:space="preserve"> инновационных проектов</w:t>
      </w:r>
    </w:p>
    <w:p w:rsidR="00BC3783" w:rsidRDefault="00BC3783" w:rsidP="00CE5086">
      <w:pPr>
        <w:widowControl w:val="0"/>
        <w:suppressAutoHyphens/>
        <w:autoSpaceDE w:val="0"/>
        <w:autoSpaceDN w:val="0"/>
        <w:adjustRightInd w:val="0"/>
        <w:ind w:firstLine="499"/>
        <w:jc w:val="both"/>
        <w:rPr>
          <w:rFonts w:ascii="Times New Roman CYR" w:hAnsi="Times New Roman CYR" w:cs="Times New Roman CYR"/>
          <w:sz w:val="28"/>
          <w:szCs w:val="28"/>
        </w:rPr>
      </w:pPr>
    </w:p>
    <w:p w:rsidR="00BC3783" w:rsidRPr="003265CD" w:rsidRDefault="00BC3783" w:rsidP="00CE5086">
      <w:pPr>
        <w:widowControl w:val="0"/>
        <w:suppressAutoHyphens/>
        <w:autoSpaceDE w:val="0"/>
        <w:autoSpaceDN w:val="0"/>
        <w:adjustRightInd w:val="0"/>
        <w:ind w:firstLine="499"/>
        <w:jc w:val="both"/>
        <w:rPr>
          <w:rFonts w:ascii="Times New Roman CYR" w:hAnsi="Times New Roman CYR" w:cs="Times New Roman CYR"/>
          <w:sz w:val="28"/>
          <w:szCs w:val="28"/>
        </w:rPr>
      </w:pPr>
    </w:p>
    <w:p w:rsidR="00BC3783" w:rsidRPr="003265CD"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sidRPr="003265CD">
        <w:rPr>
          <w:rFonts w:ascii="Times New Roman CYR" w:hAnsi="Times New Roman CYR" w:cs="Times New Roman CYR"/>
          <w:sz w:val="28"/>
          <w:szCs w:val="28"/>
        </w:rPr>
        <w:t xml:space="preserve">В целях развития на территории Ульяновской области инновационной </w:t>
      </w:r>
      <w:r>
        <w:rPr>
          <w:rFonts w:ascii="Times New Roman CYR" w:hAnsi="Times New Roman CYR" w:cs="Times New Roman CYR"/>
          <w:sz w:val="28"/>
          <w:szCs w:val="28"/>
        </w:rPr>
        <w:br/>
      </w:r>
      <w:r w:rsidRPr="003265CD">
        <w:rPr>
          <w:rFonts w:ascii="Times New Roman CYR" w:hAnsi="Times New Roman CYR" w:cs="Times New Roman CYR"/>
          <w:sz w:val="28"/>
          <w:szCs w:val="28"/>
        </w:rPr>
        <w:t xml:space="preserve">инфраструктуры, в том числе создания механизмов внедрения результатов </w:t>
      </w:r>
      <w:r>
        <w:rPr>
          <w:rFonts w:ascii="Times New Roman CYR" w:hAnsi="Times New Roman CYR" w:cs="Times New Roman CYR"/>
          <w:sz w:val="28"/>
          <w:szCs w:val="28"/>
        </w:rPr>
        <w:br/>
      </w:r>
      <w:r w:rsidRPr="003265CD">
        <w:rPr>
          <w:rFonts w:ascii="Times New Roman CYR" w:hAnsi="Times New Roman CYR" w:cs="Times New Roman CYR"/>
          <w:sz w:val="28"/>
          <w:szCs w:val="28"/>
        </w:rPr>
        <w:t xml:space="preserve">фундаментальных и прикладных исследований в производство, представляется целесообразным установление сотрудничества Ульяновской области </w:t>
      </w:r>
      <w:r>
        <w:rPr>
          <w:rFonts w:ascii="Times New Roman CYR" w:hAnsi="Times New Roman CYR" w:cs="Times New Roman CYR"/>
          <w:sz w:val="28"/>
          <w:szCs w:val="28"/>
        </w:rPr>
        <w:t>с</w:t>
      </w:r>
      <w:r w:rsidRPr="003265CD">
        <w:rPr>
          <w:rFonts w:ascii="Times New Roman CYR" w:hAnsi="Times New Roman CYR" w:cs="Times New Roman CYR"/>
          <w:sz w:val="28"/>
          <w:szCs w:val="28"/>
        </w:rPr>
        <w:t xml:space="preserve"> РОСНАНО.</w:t>
      </w:r>
    </w:p>
    <w:p w:rsidR="00BC3783"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этого необходимо решить следующие задачи: </w:t>
      </w:r>
    </w:p>
    <w:p w:rsidR="00BC3783"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создать в открытом акционерном обществе «Ульяновский технопарк» структурное подразделение по взаимодействию с РОСНАНО; </w:t>
      </w:r>
    </w:p>
    <w:p w:rsidR="00BC3783"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обеспечить продвижение перспективных для сотрудничества инновационных проектов в РОСНАНО;</w:t>
      </w:r>
    </w:p>
    <w:p w:rsidR="00BC3783"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принять участие в конкурсах на создание инфраструктурных объектов в сфере </w:t>
      </w:r>
      <w:proofErr w:type="spellStart"/>
      <w:r>
        <w:rPr>
          <w:rFonts w:ascii="Times New Roman CYR" w:hAnsi="Times New Roman CYR" w:cs="Times New Roman CYR"/>
          <w:sz w:val="28"/>
          <w:szCs w:val="28"/>
        </w:rPr>
        <w:t>нанотехнологий</w:t>
      </w:r>
      <w:proofErr w:type="spellEnd"/>
      <w:r>
        <w:rPr>
          <w:rFonts w:ascii="Times New Roman CYR" w:hAnsi="Times New Roman CYR" w:cs="Times New Roman CYR"/>
          <w:sz w:val="28"/>
          <w:szCs w:val="28"/>
        </w:rPr>
        <w:t xml:space="preserve"> при участии РОСНАНО.</w:t>
      </w:r>
    </w:p>
    <w:p w:rsidR="00BC3783" w:rsidRDefault="00BC3783" w:rsidP="00CE5086">
      <w:pPr>
        <w:widowControl w:val="0"/>
        <w:suppressAutoHyphens/>
        <w:autoSpaceDE w:val="0"/>
        <w:autoSpaceDN w:val="0"/>
        <w:adjustRightInd w:val="0"/>
        <w:spacing w:line="360"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Это взаимовыгодное сотрудничество позволит привлечь ОАО «ГНЦ НИИАР» средства для развития научно-технического потенциала.</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Перспективными проектами в ближайшем будущем могут стать:</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создание источника тока на основе радионуклида Ni-63 с продолжительностью функционирования более 50 лет. Срок реализации проекта – 24 месяца, его полная стоимость – 50 млн. рублей;</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получение радионуклидов Мо-99 с использованием </w:t>
      </w:r>
      <w:proofErr w:type="spellStart"/>
      <w:r>
        <w:rPr>
          <w:rFonts w:ascii="Times New Roman CYR" w:hAnsi="Times New Roman CYR" w:cs="Times New Roman CYR"/>
          <w:sz w:val="28"/>
          <w:szCs w:val="28"/>
        </w:rPr>
        <w:t>наноматериалов</w:t>
      </w:r>
      <w:proofErr w:type="spellEnd"/>
      <w:r>
        <w:rPr>
          <w:rFonts w:ascii="Times New Roman CYR" w:hAnsi="Times New Roman CYR" w:cs="Times New Roman CYR"/>
          <w:sz w:val="28"/>
          <w:szCs w:val="28"/>
        </w:rPr>
        <w:t>. Срок реализации проекта – 36 месяцев, его полная стоимость – 60 млн. рублей;</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создание лазерного комплекса нового поколения на основе </w:t>
      </w:r>
      <w:proofErr w:type="spellStart"/>
      <w:r>
        <w:rPr>
          <w:rFonts w:ascii="Times New Roman CYR" w:hAnsi="Times New Roman CYR" w:cs="Times New Roman CYR"/>
          <w:sz w:val="28"/>
          <w:szCs w:val="28"/>
        </w:rPr>
        <w:t>нанотехнологий</w:t>
      </w:r>
      <w:proofErr w:type="spellEnd"/>
      <w:r>
        <w:rPr>
          <w:rFonts w:ascii="Times New Roman CYR" w:hAnsi="Times New Roman CYR" w:cs="Times New Roman CYR"/>
          <w:sz w:val="28"/>
          <w:szCs w:val="28"/>
        </w:rPr>
        <w:t xml:space="preserve"> для маркировки изделий на базе </w:t>
      </w:r>
      <w:proofErr w:type="spellStart"/>
      <w:r>
        <w:rPr>
          <w:rFonts w:ascii="Times New Roman CYR" w:hAnsi="Times New Roman CYR" w:cs="Times New Roman CYR"/>
          <w:sz w:val="28"/>
          <w:szCs w:val="28"/>
        </w:rPr>
        <w:t>фемтосекундного</w:t>
      </w:r>
      <w:proofErr w:type="spellEnd"/>
      <w:r>
        <w:rPr>
          <w:rFonts w:ascii="Times New Roman CYR" w:hAnsi="Times New Roman CYR" w:cs="Times New Roman CYR"/>
          <w:sz w:val="28"/>
          <w:szCs w:val="28"/>
        </w:rPr>
        <w:t xml:space="preserve"> излучателя. Срок реализации проекта – 24 месяца, его полная стоимость – 400 млн. рублей;</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производство таблеток </w:t>
      </w:r>
      <w:proofErr w:type="spellStart"/>
      <w:r>
        <w:rPr>
          <w:rFonts w:ascii="Times New Roman CYR" w:hAnsi="Times New Roman CYR" w:cs="Times New Roman CYR"/>
          <w:sz w:val="28"/>
          <w:szCs w:val="28"/>
        </w:rPr>
        <w:t>гафната</w:t>
      </w:r>
      <w:proofErr w:type="spellEnd"/>
      <w:r>
        <w:rPr>
          <w:rFonts w:ascii="Times New Roman CYR" w:hAnsi="Times New Roman CYR" w:cs="Times New Roman CYR"/>
          <w:sz w:val="28"/>
          <w:szCs w:val="28"/>
        </w:rPr>
        <w:t xml:space="preserve"> диспрозия с использованием </w:t>
      </w:r>
      <w:proofErr w:type="spellStart"/>
      <w:r>
        <w:rPr>
          <w:rFonts w:ascii="Times New Roman CYR" w:hAnsi="Times New Roman CYR" w:cs="Times New Roman CYR"/>
          <w:sz w:val="28"/>
          <w:szCs w:val="28"/>
        </w:rPr>
        <w:t>нанодисперсных</w:t>
      </w:r>
      <w:proofErr w:type="spellEnd"/>
      <w:r>
        <w:rPr>
          <w:rFonts w:ascii="Times New Roman CYR" w:hAnsi="Times New Roman CYR" w:cs="Times New Roman CYR"/>
          <w:sz w:val="28"/>
          <w:szCs w:val="28"/>
        </w:rPr>
        <w:t xml:space="preserve"> порошков, атомных </w:t>
      </w:r>
      <w:proofErr w:type="spellStart"/>
      <w:r>
        <w:rPr>
          <w:rFonts w:ascii="Times New Roman CYR" w:hAnsi="Times New Roman CYR" w:cs="Times New Roman CYR"/>
          <w:sz w:val="28"/>
          <w:szCs w:val="28"/>
        </w:rPr>
        <w:t>наногенераторов</w:t>
      </w:r>
      <w:proofErr w:type="spellEnd"/>
      <w:r>
        <w:rPr>
          <w:rFonts w:ascii="Times New Roman CYR" w:hAnsi="Times New Roman CYR" w:cs="Times New Roman CYR"/>
          <w:sz w:val="28"/>
          <w:szCs w:val="28"/>
        </w:rPr>
        <w:t xml:space="preserve"> для адресной радиотерапии опухолей, изделий из </w:t>
      </w:r>
      <w:proofErr w:type="spellStart"/>
      <w:r>
        <w:rPr>
          <w:rFonts w:ascii="Times New Roman CYR" w:hAnsi="Times New Roman CYR" w:cs="Times New Roman CYR"/>
          <w:sz w:val="28"/>
          <w:szCs w:val="28"/>
        </w:rPr>
        <w:t>наноструктурированного</w:t>
      </w:r>
      <w:proofErr w:type="spellEnd"/>
      <w:r>
        <w:rPr>
          <w:rFonts w:ascii="Times New Roman CYR" w:hAnsi="Times New Roman CYR" w:cs="Times New Roman CYR"/>
          <w:sz w:val="28"/>
          <w:szCs w:val="28"/>
        </w:rPr>
        <w:t xml:space="preserve"> порошка карбида бора;</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создание производства волоконно-оптических датчиков нового типа для авиа</w:t>
      </w:r>
      <w:r w:rsidR="008B4883">
        <w:rPr>
          <w:rFonts w:ascii="Times New Roman CYR" w:hAnsi="Times New Roman CYR" w:cs="Times New Roman CYR"/>
          <w:sz w:val="28"/>
          <w:szCs w:val="28"/>
        </w:rPr>
        <w:t>ционной техники</w:t>
      </w:r>
      <w:r>
        <w:rPr>
          <w:rFonts w:ascii="Times New Roman CYR" w:hAnsi="Times New Roman CYR" w:cs="Times New Roman CYR"/>
          <w:sz w:val="28"/>
          <w:szCs w:val="28"/>
        </w:rPr>
        <w:t xml:space="preserve"> и </w:t>
      </w:r>
      <w:r w:rsidR="008B4883">
        <w:rPr>
          <w:rFonts w:ascii="Times New Roman CYR" w:hAnsi="Times New Roman CYR" w:cs="Times New Roman CYR"/>
          <w:sz w:val="28"/>
          <w:szCs w:val="28"/>
        </w:rPr>
        <w:t>организаций</w:t>
      </w:r>
      <w:r>
        <w:rPr>
          <w:rFonts w:ascii="Times New Roman CYR" w:hAnsi="Times New Roman CYR" w:cs="Times New Roman CYR"/>
          <w:sz w:val="28"/>
          <w:szCs w:val="28"/>
        </w:rPr>
        <w:t xml:space="preserve"> атомной энергетики.</w:t>
      </w:r>
    </w:p>
    <w:p w:rsidR="00BC3783"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r>
        <w:rPr>
          <w:rFonts w:ascii="Times New Roman CYR" w:hAnsi="Times New Roman CYR" w:cs="Times New Roman CYR"/>
          <w:sz w:val="28"/>
          <w:szCs w:val="28"/>
        </w:rPr>
        <w:t>В случае реализации всех указанных проектов в городе Димитровграде будет создана основа для развития не только отрасли ядерных технологий, но и других составляющих экономику города отраслей (строительство, сфера услуг и другие).</w:t>
      </w:r>
    </w:p>
    <w:p w:rsidR="00BC3783" w:rsidRPr="00FF288F" w:rsidRDefault="00BC3783" w:rsidP="00255A31">
      <w:pPr>
        <w:widowControl w:val="0"/>
        <w:suppressAutoHyphens/>
        <w:autoSpaceDE w:val="0"/>
        <w:autoSpaceDN w:val="0"/>
        <w:adjustRightInd w:val="0"/>
        <w:spacing w:line="336" w:lineRule="auto"/>
        <w:ind w:firstLine="652"/>
        <w:jc w:val="both"/>
        <w:rPr>
          <w:rFonts w:ascii="Times New Roman CYR" w:hAnsi="Times New Roman CYR" w:cs="Times New Roman CYR"/>
          <w:sz w:val="28"/>
          <w:szCs w:val="28"/>
        </w:rPr>
      </w:pPr>
    </w:p>
    <w:p w:rsidR="00BC3783" w:rsidRDefault="00BC3783" w:rsidP="00255A31">
      <w:pPr>
        <w:widowControl w:val="0"/>
        <w:suppressAutoHyphens/>
        <w:spacing w:line="336" w:lineRule="auto"/>
        <w:jc w:val="center"/>
        <w:rPr>
          <w:b/>
          <w:color w:val="000000"/>
          <w:sz w:val="28"/>
          <w:szCs w:val="28"/>
        </w:rPr>
      </w:pPr>
      <w:r w:rsidRPr="00E40617">
        <w:rPr>
          <w:b/>
          <w:color w:val="000000"/>
          <w:sz w:val="28"/>
          <w:szCs w:val="28"/>
        </w:rPr>
        <w:t>SWOT</w:t>
      </w:r>
      <w:r>
        <w:rPr>
          <w:b/>
          <w:color w:val="000000"/>
          <w:sz w:val="28"/>
          <w:szCs w:val="28"/>
        </w:rPr>
        <w:t>-</w:t>
      </w:r>
      <w:r w:rsidRPr="00E40617">
        <w:rPr>
          <w:b/>
          <w:color w:val="000000"/>
          <w:sz w:val="28"/>
          <w:szCs w:val="28"/>
        </w:rPr>
        <w:t>анализ медицинского сегмента</w:t>
      </w:r>
    </w:p>
    <w:p w:rsidR="00BC3783" w:rsidRDefault="00BC3783" w:rsidP="00255A31">
      <w:pPr>
        <w:widowControl w:val="0"/>
        <w:suppressAutoHyphens/>
        <w:spacing w:line="336" w:lineRule="auto"/>
        <w:jc w:val="center"/>
        <w:rPr>
          <w:b/>
          <w:color w:val="000000"/>
          <w:sz w:val="28"/>
          <w:szCs w:val="28"/>
        </w:rPr>
      </w:pPr>
      <w:r w:rsidRPr="00E40617">
        <w:rPr>
          <w:b/>
          <w:color w:val="000000"/>
          <w:sz w:val="28"/>
          <w:szCs w:val="28"/>
        </w:rPr>
        <w:t xml:space="preserve"> ядерно-инновационного  кластера</w:t>
      </w:r>
      <w:r>
        <w:rPr>
          <w:b/>
          <w:color w:val="000000"/>
          <w:sz w:val="28"/>
          <w:szCs w:val="28"/>
        </w:rPr>
        <w:t xml:space="preserve"> </w:t>
      </w:r>
      <w:r w:rsidRPr="00E40617">
        <w:rPr>
          <w:b/>
          <w:color w:val="000000"/>
          <w:sz w:val="28"/>
          <w:szCs w:val="28"/>
        </w:rPr>
        <w:t>Ульяновской области</w:t>
      </w:r>
    </w:p>
    <w:p w:rsidR="00BC3783" w:rsidRDefault="00BC3783" w:rsidP="00255A31">
      <w:pPr>
        <w:widowControl w:val="0"/>
        <w:suppressAutoHyphens/>
        <w:spacing w:line="336" w:lineRule="auto"/>
        <w:jc w:val="center"/>
        <w:rPr>
          <w:sz w:val="28"/>
          <w:szCs w:val="28"/>
        </w:rPr>
      </w:pPr>
    </w:p>
    <w:p w:rsidR="00BC3783" w:rsidRDefault="00BC3783" w:rsidP="00255A31">
      <w:pPr>
        <w:widowControl w:val="0"/>
        <w:suppressAutoHyphens/>
        <w:spacing w:line="336" w:lineRule="auto"/>
        <w:ind w:firstLine="720"/>
        <w:jc w:val="both"/>
        <w:rPr>
          <w:sz w:val="28"/>
          <w:szCs w:val="28"/>
        </w:rPr>
      </w:pPr>
      <w:r>
        <w:rPr>
          <w:sz w:val="28"/>
          <w:szCs w:val="28"/>
        </w:rPr>
        <w:t>С</w:t>
      </w:r>
      <w:r w:rsidRPr="00E40617">
        <w:rPr>
          <w:sz w:val="28"/>
          <w:szCs w:val="28"/>
        </w:rPr>
        <w:t>ильные стороны</w:t>
      </w:r>
      <w:r>
        <w:rPr>
          <w:sz w:val="28"/>
          <w:szCs w:val="28"/>
        </w:rPr>
        <w:t>:</w:t>
      </w:r>
    </w:p>
    <w:p w:rsidR="00BC3783" w:rsidRDefault="00BC3783" w:rsidP="00255A31">
      <w:pPr>
        <w:widowControl w:val="0"/>
        <w:suppressAutoHyphens/>
        <w:spacing w:line="336" w:lineRule="auto"/>
        <w:ind w:firstLine="720"/>
        <w:jc w:val="both"/>
        <w:rPr>
          <w:sz w:val="28"/>
          <w:szCs w:val="28"/>
        </w:rPr>
      </w:pPr>
      <w:r>
        <w:rPr>
          <w:sz w:val="28"/>
          <w:szCs w:val="28"/>
        </w:rPr>
        <w:t>у</w:t>
      </w:r>
      <w:r w:rsidRPr="00E40617">
        <w:rPr>
          <w:sz w:val="28"/>
          <w:szCs w:val="28"/>
        </w:rPr>
        <w:t xml:space="preserve">никальная научно-технологическая и образовательная база </w:t>
      </w:r>
      <w:r w:rsidRPr="004A6736">
        <w:rPr>
          <w:sz w:val="28"/>
          <w:szCs w:val="28"/>
        </w:rPr>
        <w:t>(ОАО «ГНЦ НИИАР»)</w:t>
      </w:r>
      <w:r>
        <w:rPr>
          <w:sz w:val="28"/>
          <w:szCs w:val="28"/>
        </w:rPr>
        <w:t>;</w:t>
      </w:r>
    </w:p>
    <w:p w:rsidR="00BC3783" w:rsidRDefault="00BC3783" w:rsidP="00255A31">
      <w:pPr>
        <w:widowControl w:val="0"/>
        <w:suppressAutoHyphens/>
        <w:spacing w:line="336" w:lineRule="auto"/>
        <w:ind w:firstLine="720"/>
        <w:jc w:val="both"/>
        <w:rPr>
          <w:sz w:val="28"/>
          <w:szCs w:val="28"/>
        </w:rPr>
      </w:pPr>
      <w:r>
        <w:rPr>
          <w:sz w:val="28"/>
          <w:szCs w:val="28"/>
        </w:rPr>
        <w:t>у</w:t>
      </w:r>
      <w:r w:rsidRPr="00E40617">
        <w:rPr>
          <w:sz w:val="28"/>
          <w:szCs w:val="28"/>
        </w:rPr>
        <w:t xml:space="preserve">никальный кадровый потенциал в </w:t>
      </w:r>
      <w:r>
        <w:rPr>
          <w:sz w:val="28"/>
          <w:szCs w:val="28"/>
        </w:rPr>
        <w:t xml:space="preserve">сфере </w:t>
      </w:r>
      <w:r w:rsidRPr="00E40617">
        <w:rPr>
          <w:sz w:val="28"/>
          <w:szCs w:val="28"/>
        </w:rPr>
        <w:t>разработки и использования атомных реакторов различных типов</w:t>
      </w:r>
      <w:r>
        <w:rPr>
          <w:sz w:val="28"/>
          <w:szCs w:val="28"/>
        </w:rPr>
        <w:t>;</w:t>
      </w:r>
      <w:r w:rsidRPr="00071388">
        <w:rPr>
          <w:sz w:val="28"/>
          <w:szCs w:val="28"/>
        </w:rPr>
        <w:t xml:space="preserve"> </w:t>
      </w:r>
    </w:p>
    <w:p w:rsidR="00BC3783" w:rsidRDefault="00BC3783" w:rsidP="00255A31">
      <w:pPr>
        <w:widowControl w:val="0"/>
        <w:suppressAutoHyphens/>
        <w:spacing w:line="336" w:lineRule="auto"/>
        <w:ind w:firstLine="720"/>
        <w:jc w:val="both"/>
        <w:rPr>
          <w:sz w:val="28"/>
          <w:szCs w:val="28"/>
        </w:rPr>
      </w:pPr>
      <w:r>
        <w:rPr>
          <w:sz w:val="28"/>
          <w:szCs w:val="28"/>
        </w:rPr>
        <w:t>э</w:t>
      </w:r>
      <w:r w:rsidRPr="00E40617">
        <w:rPr>
          <w:sz w:val="28"/>
          <w:szCs w:val="28"/>
        </w:rPr>
        <w:t xml:space="preserve">ффективная инвестиционная политика, позволяющая создавать специальные условия для инвесторов, кредиторов и </w:t>
      </w:r>
      <w:r>
        <w:rPr>
          <w:sz w:val="28"/>
          <w:szCs w:val="28"/>
        </w:rPr>
        <w:t>иных лиц</w:t>
      </w:r>
      <w:r w:rsidRPr="00E40617">
        <w:rPr>
          <w:sz w:val="28"/>
          <w:szCs w:val="28"/>
        </w:rPr>
        <w:t>, заинтересованных в сотрудничестве (</w:t>
      </w:r>
      <w:r w:rsidR="00FF288F">
        <w:rPr>
          <w:sz w:val="28"/>
          <w:szCs w:val="28"/>
        </w:rPr>
        <w:t xml:space="preserve">установление налоговых ставок региональных налогов и налоговой ставки налога на прибыль организаций в части, подлежащей зачислению в областной бюджет Ульяновской области, в пониженных размерах, </w:t>
      </w:r>
      <w:r w:rsidRPr="00E40617">
        <w:rPr>
          <w:sz w:val="28"/>
          <w:szCs w:val="28"/>
        </w:rPr>
        <w:lastRenderedPageBreak/>
        <w:t xml:space="preserve">предоставление </w:t>
      </w:r>
      <w:r w:rsidR="00FF288F">
        <w:rPr>
          <w:sz w:val="28"/>
          <w:szCs w:val="28"/>
        </w:rPr>
        <w:t xml:space="preserve">государственных </w:t>
      </w:r>
      <w:r w:rsidRPr="00E40617">
        <w:rPr>
          <w:sz w:val="28"/>
          <w:szCs w:val="28"/>
        </w:rPr>
        <w:t>гарантий</w:t>
      </w:r>
      <w:r w:rsidR="00FF288F">
        <w:rPr>
          <w:sz w:val="28"/>
          <w:szCs w:val="28"/>
        </w:rPr>
        <w:t xml:space="preserve"> Ульяновской области</w:t>
      </w:r>
      <w:r w:rsidRPr="00E40617">
        <w:rPr>
          <w:sz w:val="28"/>
          <w:szCs w:val="28"/>
        </w:rPr>
        <w:t>)</w:t>
      </w:r>
      <w:r>
        <w:rPr>
          <w:sz w:val="28"/>
          <w:szCs w:val="28"/>
        </w:rPr>
        <w:t>;</w:t>
      </w:r>
    </w:p>
    <w:p w:rsidR="00BC3783" w:rsidRDefault="00BC3783" w:rsidP="00255A31">
      <w:pPr>
        <w:widowControl w:val="0"/>
        <w:suppressAutoHyphens/>
        <w:spacing w:line="336" w:lineRule="auto"/>
        <w:ind w:firstLine="720"/>
        <w:jc w:val="both"/>
        <w:rPr>
          <w:sz w:val="28"/>
          <w:szCs w:val="28"/>
        </w:rPr>
      </w:pPr>
      <w:r>
        <w:rPr>
          <w:sz w:val="28"/>
          <w:szCs w:val="28"/>
        </w:rPr>
        <w:t>а</w:t>
      </w:r>
      <w:r w:rsidRPr="00E40617">
        <w:rPr>
          <w:sz w:val="28"/>
          <w:szCs w:val="28"/>
        </w:rPr>
        <w:t xml:space="preserve">ктивная </w:t>
      </w:r>
      <w:r>
        <w:rPr>
          <w:sz w:val="28"/>
          <w:szCs w:val="28"/>
        </w:rPr>
        <w:t xml:space="preserve">координирующая </w:t>
      </w:r>
      <w:r w:rsidRPr="00E40617">
        <w:rPr>
          <w:sz w:val="28"/>
          <w:szCs w:val="28"/>
        </w:rPr>
        <w:t xml:space="preserve">позиция </w:t>
      </w:r>
      <w:r w:rsidR="008B4883">
        <w:rPr>
          <w:sz w:val="28"/>
          <w:szCs w:val="28"/>
        </w:rPr>
        <w:t>руководителей органов государственной власти</w:t>
      </w:r>
      <w:r w:rsidRPr="00E40617">
        <w:rPr>
          <w:sz w:val="28"/>
          <w:szCs w:val="28"/>
        </w:rPr>
        <w:t xml:space="preserve"> </w:t>
      </w:r>
      <w:r>
        <w:rPr>
          <w:sz w:val="28"/>
          <w:szCs w:val="28"/>
        </w:rPr>
        <w:t>Ульяновской области.</w:t>
      </w:r>
    </w:p>
    <w:p w:rsidR="00BC3783" w:rsidRDefault="00BC3783" w:rsidP="00255A31">
      <w:pPr>
        <w:widowControl w:val="0"/>
        <w:suppressAutoHyphens/>
        <w:spacing w:line="336" w:lineRule="auto"/>
        <w:ind w:firstLine="720"/>
        <w:jc w:val="both"/>
        <w:rPr>
          <w:sz w:val="28"/>
          <w:szCs w:val="28"/>
        </w:rPr>
      </w:pPr>
      <w:r>
        <w:rPr>
          <w:sz w:val="28"/>
          <w:szCs w:val="28"/>
        </w:rPr>
        <w:t>С</w:t>
      </w:r>
      <w:r w:rsidRPr="00E40617">
        <w:rPr>
          <w:sz w:val="28"/>
          <w:szCs w:val="28"/>
        </w:rPr>
        <w:t>лабые стороны</w:t>
      </w:r>
      <w:r>
        <w:rPr>
          <w:sz w:val="28"/>
          <w:szCs w:val="28"/>
        </w:rPr>
        <w:t>:</w:t>
      </w:r>
    </w:p>
    <w:p w:rsidR="00BC3783" w:rsidRPr="00E40617" w:rsidRDefault="00BC3783" w:rsidP="00255A31">
      <w:pPr>
        <w:pStyle w:val="a9"/>
        <w:widowControl w:val="0"/>
        <w:suppressAutoHyphens/>
        <w:spacing w:after="0" w:line="336" w:lineRule="auto"/>
        <w:ind w:left="0" w:firstLine="720"/>
        <w:jc w:val="both"/>
        <w:rPr>
          <w:rFonts w:ascii="Times New Roman" w:hAnsi="Times New Roman"/>
          <w:sz w:val="28"/>
          <w:szCs w:val="28"/>
        </w:rPr>
      </w:pPr>
      <w:r>
        <w:rPr>
          <w:rFonts w:ascii="Times New Roman" w:hAnsi="Times New Roman"/>
          <w:sz w:val="28"/>
          <w:szCs w:val="28"/>
        </w:rPr>
        <w:t>в</w:t>
      </w:r>
      <w:r w:rsidRPr="00E40617">
        <w:rPr>
          <w:rFonts w:ascii="Times New Roman" w:hAnsi="Times New Roman"/>
          <w:sz w:val="28"/>
          <w:szCs w:val="28"/>
        </w:rPr>
        <w:t>ысокая стоимость инвестиционного проекта</w:t>
      </w:r>
      <w:r>
        <w:rPr>
          <w:rFonts w:ascii="Times New Roman" w:hAnsi="Times New Roman"/>
          <w:sz w:val="28"/>
          <w:szCs w:val="28"/>
        </w:rPr>
        <w:t xml:space="preserve"> по созданию центра медицинской радиологии;</w:t>
      </w:r>
    </w:p>
    <w:p w:rsidR="00BC3783" w:rsidRDefault="00BC3783" w:rsidP="00255A31">
      <w:pPr>
        <w:widowControl w:val="0"/>
        <w:suppressAutoHyphens/>
        <w:spacing w:line="336" w:lineRule="auto"/>
        <w:ind w:firstLine="720"/>
        <w:jc w:val="both"/>
        <w:rPr>
          <w:sz w:val="28"/>
          <w:szCs w:val="28"/>
        </w:rPr>
      </w:pPr>
      <w:r>
        <w:rPr>
          <w:sz w:val="28"/>
          <w:szCs w:val="28"/>
        </w:rPr>
        <w:t>о</w:t>
      </w:r>
      <w:r w:rsidRPr="00E40617">
        <w:rPr>
          <w:sz w:val="28"/>
          <w:szCs w:val="28"/>
        </w:rPr>
        <w:t>тсутствие в настоящее время потенциальных инвесторов</w:t>
      </w:r>
      <w:r>
        <w:rPr>
          <w:sz w:val="28"/>
          <w:szCs w:val="28"/>
        </w:rPr>
        <w:t>.</w:t>
      </w:r>
    </w:p>
    <w:p w:rsidR="00BC3783" w:rsidRPr="00022114" w:rsidRDefault="00BC3783" w:rsidP="00255A31">
      <w:pPr>
        <w:widowControl w:val="0"/>
        <w:suppressAutoHyphens/>
        <w:spacing w:line="336" w:lineRule="auto"/>
        <w:rPr>
          <w:sz w:val="28"/>
          <w:szCs w:val="28"/>
        </w:rPr>
      </w:pPr>
      <w:bookmarkStart w:id="13" w:name="_Toc193231577"/>
      <w:bookmarkStart w:id="14" w:name="_Toc202084757"/>
      <w:bookmarkStart w:id="15" w:name="_Toc202085455"/>
    </w:p>
    <w:p w:rsidR="00BC3783" w:rsidRPr="006C5386" w:rsidRDefault="00BC3783" w:rsidP="00255A31">
      <w:pPr>
        <w:pStyle w:val="ad"/>
        <w:widowControl w:val="0"/>
        <w:suppressAutoHyphens/>
        <w:spacing w:after="0" w:line="336" w:lineRule="auto"/>
        <w:ind w:firstLine="709"/>
        <w:rPr>
          <w:rFonts w:ascii="Times New Roman" w:hAnsi="Times New Roman"/>
          <w:b/>
          <w:sz w:val="28"/>
          <w:szCs w:val="28"/>
        </w:rPr>
      </w:pPr>
      <w:r w:rsidRPr="006C5386">
        <w:rPr>
          <w:rFonts w:ascii="Times New Roman" w:hAnsi="Times New Roman"/>
          <w:b/>
          <w:sz w:val="28"/>
          <w:szCs w:val="28"/>
        </w:rPr>
        <w:t>Авиационный кластер</w:t>
      </w:r>
      <w:bookmarkEnd w:id="13"/>
      <w:bookmarkEnd w:id="14"/>
      <w:bookmarkEnd w:id="15"/>
    </w:p>
    <w:p w:rsidR="00BC3783" w:rsidRDefault="00BC3783" w:rsidP="00255A31">
      <w:pPr>
        <w:widowControl w:val="0"/>
        <w:suppressAutoHyphens/>
        <w:spacing w:line="336" w:lineRule="auto"/>
        <w:jc w:val="center"/>
        <w:rPr>
          <w:b/>
          <w:sz w:val="28"/>
          <w:szCs w:val="28"/>
          <w:lang w:eastAsia="en-US"/>
        </w:rPr>
      </w:pPr>
    </w:p>
    <w:p w:rsidR="00BC3783" w:rsidRPr="006C5386" w:rsidRDefault="00BC3783" w:rsidP="00255A31">
      <w:pPr>
        <w:widowControl w:val="0"/>
        <w:suppressAutoHyphens/>
        <w:spacing w:line="336" w:lineRule="auto"/>
        <w:ind w:firstLine="709"/>
        <w:jc w:val="center"/>
        <w:rPr>
          <w:b/>
          <w:sz w:val="28"/>
          <w:szCs w:val="28"/>
        </w:rPr>
      </w:pPr>
      <w:r w:rsidRPr="006C5386">
        <w:rPr>
          <w:b/>
          <w:sz w:val="28"/>
          <w:szCs w:val="28"/>
        </w:rPr>
        <w:t xml:space="preserve">Структура </w:t>
      </w:r>
      <w:r w:rsidRPr="006C5386">
        <w:rPr>
          <w:b/>
          <w:sz w:val="28"/>
          <w:szCs w:val="28"/>
          <w:lang w:eastAsia="en-US"/>
        </w:rPr>
        <w:t xml:space="preserve">авиационного </w:t>
      </w:r>
      <w:r w:rsidRPr="006C5386">
        <w:rPr>
          <w:b/>
          <w:sz w:val="28"/>
          <w:szCs w:val="28"/>
        </w:rPr>
        <w:t>кластера</w:t>
      </w:r>
    </w:p>
    <w:p w:rsidR="00BC3783" w:rsidRPr="006C5386" w:rsidRDefault="00BC3783" w:rsidP="00255A31">
      <w:pPr>
        <w:widowControl w:val="0"/>
        <w:suppressAutoHyphens/>
        <w:spacing w:line="336" w:lineRule="auto"/>
        <w:ind w:firstLine="709"/>
        <w:rPr>
          <w:b/>
          <w:sz w:val="28"/>
          <w:szCs w:val="28"/>
        </w:rPr>
      </w:pPr>
    </w:p>
    <w:p w:rsidR="00BC3783" w:rsidRPr="00C56435" w:rsidRDefault="00BC3783" w:rsidP="00255A31">
      <w:pPr>
        <w:widowControl w:val="0"/>
        <w:suppressAutoHyphens/>
        <w:spacing w:line="336" w:lineRule="auto"/>
        <w:ind w:firstLine="720"/>
        <w:jc w:val="both"/>
        <w:rPr>
          <w:sz w:val="28"/>
          <w:szCs w:val="28"/>
          <w:lang w:eastAsia="en-US"/>
        </w:rPr>
      </w:pPr>
      <w:r w:rsidRPr="00C56435">
        <w:rPr>
          <w:sz w:val="28"/>
          <w:szCs w:val="28"/>
          <w:lang w:eastAsia="en-US"/>
        </w:rPr>
        <w:t>Развитие авиа</w:t>
      </w:r>
      <w:r>
        <w:rPr>
          <w:sz w:val="28"/>
          <w:szCs w:val="28"/>
          <w:lang w:eastAsia="en-US"/>
        </w:rPr>
        <w:t xml:space="preserve">ционной </w:t>
      </w:r>
      <w:r w:rsidRPr="00C56435">
        <w:rPr>
          <w:sz w:val="28"/>
          <w:szCs w:val="28"/>
          <w:lang w:eastAsia="en-US"/>
        </w:rPr>
        <w:t>пром</w:t>
      </w:r>
      <w:r>
        <w:rPr>
          <w:sz w:val="28"/>
          <w:szCs w:val="28"/>
          <w:lang w:eastAsia="en-US"/>
        </w:rPr>
        <w:t>ышленности</w:t>
      </w:r>
      <w:r w:rsidRPr="00C56435">
        <w:rPr>
          <w:sz w:val="28"/>
          <w:szCs w:val="28"/>
          <w:lang w:eastAsia="en-US"/>
        </w:rPr>
        <w:t xml:space="preserve"> в Ульяновской области </w:t>
      </w:r>
      <w:r>
        <w:rPr>
          <w:sz w:val="28"/>
          <w:szCs w:val="28"/>
          <w:lang w:eastAsia="en-US"/>
        </w:rPr>
        <w:br/>
      </w:r>
      <w:r w:rsidRPr="00C56435">
        <w:rPr>
          <w:sz w:val="28"/>
          <w:szCs w:val="28"/>
          <w:lang w:eastAsia="en-US"/>
        </w:rPr>
        <w:t>необходимо рассматривать в рамках сформированного авиационно</w:t>
      </w:r>
      <w:r>
        <w:rPr>
          <w:sz w:val="28"/>
          <w:szCs w:val="28"/>
          <w:lang w:eastAsia="en-US"/>
        </w:rPr>
        <w:t>го</w:t>
      </w:r>
      <w:r w:rsidRPr="00C56435">
        <w:rPr>
          <w:sz w:val="28"/>
          <w:szCs w:val="28"/>
          <w:lang w:eastAsia="en-US"/>
        </w:rPr>
        <w:t xml:space="preserve"> </w:t>
      </w:r>
      <w:r>
        <w:rPr>
          <w:sz w:val="28"/>
          <w:szCs w:val="28"/>
          <w:lang w:eastAsia="en-US"/>
        </w:rPr>
        <w:t>кластера</w:t>
      </w:r>
      <w:r w:rsidRPr="00C56435">
        <w:rPr>
          <w:sz w:val="28"/>
          <w:szCs w:val="28"/>
          <w:lang w:eastAsia="en-US"/>
        </w:rPr>
        <w:t xml:space="preserve">. Ядром созданного авиационного кластера является </w:t>
      </w:r>
      <w:r>
        <w:rPr>
          <w:sz w:val="28"/>
          <w:szCs w:val="28"/>
          <w:lang w:eastAsia="en-US"/>
        </w:rPr>
        <w:t xml:space="preserve">закрытое акционерное </w:t>
      </w:r>
      <w:r>
        <w:rPr>
          <w:sz w:val="28"/>
          <w:szCs w:val="28"/>
          <w:lang w:eastAsia="en-US"/>
        </w:rPr>
        <w:br/>
        <w:t xml:space="preserve">общество </w:t>
      </w:r>
      <w:r w:rsidRPr="00C56435">
        <w:rPr>
          <w:sz w:val="28"/>
          <w:szCs w:val="28"/>
          <w:lang w:eastAsia="en-US"/>
        </w:rPr>
        <w:t>«Авиастар-СП», активно участвующ</w:t>
      </w:r>
      <w:r>
        <w:rPr>
          <w:sz w:val="28"/>
          <w:szCs w:val="28"/>
          <w:lang w:eastAsia="en-US"/>
        </w:rPr>
        <w:t>ее</w:t>
      </w:r>
      <w:r w:rsidRPr="00C56435">
        <w:rPr>
          <w:sz w:val="28"/>
          <w:szCs w:val="28"/>
          <w:lang w:eastAsia="en-US"/>
        </w:rPr>
        <w:t xml:space="preserve"> в разработке программ </w:t>
      </w:r>
      <w:r>
        <w:rPr>
          <w:sz w:val="28"/>
          <w:szCs w:val="28"/>
          <w:lang w:eastAsia="en-US"/>
        </w:rPr>
        <w:br/>
      </w:r>
      <w:r w:rsidRPr="00C56435">
        <w:rPr>
          <w:sz w:val="28"/>
          <w:szCs w:val="28"/>
          <w:lang w:eastAsia="en-US"/>
        </w:rPr>
        <w:t xml:space="preserve">подготовки кадров для отрасли </w:t>
      </w:r>
      <w:r>
        <w:rPr>
          <w:sz w:val="28"/>
          <w:szCs w:val="28"/>
          <w:lang w:eastAsia="en-US"/>
        </w:rPr>
        <w:t xml:space="preserve">авиационной промышленности </w:t>
      </w:r>
      <w:r w:rsidRPr="00C56435">
        <w:rPr>
          <w:sz w:val="28"/>
          <w:szCs w:val="28"/>
          <w:lang w:eastAsia="en-US"/>
        </w:rPr>
        <w:t xml:space="preserve">совместно </w:t>
      </w:r>
      <w:r>
        <w:rPr>
          <w:sz w:val="28"/>
          <w:szCs w:val="28"/>
          <w:lang w:eastAsia="en-US"/>
        </w:rPr>
        <w:br/>
      </w:r>
      <w:r w:rsidRPr="00C56435">
        <w:rPr>
          <w:sz w:val="28"/>
          <w:szCs w:val="28"/>
          <w:lang w:eastAsia="en-US"/>
        </w:rPr>
        <w:t>с ведущими профессиональн</w:t>
      </w:r>
      <w:r>
        <w:rPr>
          <w:sz w:val="28"/>
          <w:szCs w:val="28"/>
          <w:lang w:eastAsia="en-US"/>
        </w:rPr>
        <w:t xml:space="preserve">ыми образовательными организациями </w:t>
      </w:r>
      <w:r>
        <w:rPr>
          <w:sz w:val="28"/>
          <w:szCs w:val="28"/>
          <w:lang w:eastAsia="en-US"/>
        </w:rPr>
        <w:br/>
        <w:t xml:space="preserve">и </w:t>
      </w:r>
      <w:r w:rsidR="008B4883">
        <w:rPr>
          <w:sz w:val="28"/>
          <w:szCs w:val="28"/>
          <w:lang w:eastAsia="en-US"/>
        </w:rPr>
        <w:t xml:space="preserve">образовательными организациями высшего образования </w:t>
      </w:r>
      <w:r w:rsidRPr="00C56435">
        <w:rPr>
          <w:sz w:val="28"/>
          <w:szCs w:val="28"/>
          <w:lang w:eastAsia="en-US"/>
        </w:rPr>
        <w:t>и обладающ</w:t>
      </w:r>
      <w:r>
        <w:rPr>
          <w:sz w:val="28"/>
          <w:szCs w:val="28"/>
          <w:lang w:eastAsia="en-US"/>
        </w:rPr>
        <w:t>ее</w:t>
      </w:r>
      <w:r w:rsidRPr="00C56435">
        <w:rPr>
          <w:sz w:val="28"/>
          <w:szCs w:val="28"/>
          <w:lang w:eastAsia="en-US"/>
        </w:rPr>
        <w:t xml:space="preserve"> уникальной научно-технической базой.</w:t>
      </w:r>
    </w:p>
    <w:p w:rsidR="00BC3783" w:rsidRPr="00C56435" w:rsidRDefault="00BC3783" w:rsidP="00255A31">
      <w:pPr>
        <w:widowControl w:val="0"/>
        <w:suppressAutoHyphens/>
        <w:spacing w:line="336" w:lineRule="auto"/>
        <w:ind w:firstLine="708"/>
        <w:jc w:val="both"/>
        <w:rPr>
          <w:sz w:val="28"/>
          <w:szCs w:val="28"/>
          <w:lang w:eastAsia="en-US"/>
        </w:rPr>
      </w:pPr>
      <w:r w:rsidRPr="00C56435">
        <w:rPr>
          <w:sz w:val="28"/>
          <w:szCs w:val="28"/>
          <w:lang w:eastAsia="en-US"/>
        </w:rPr>
        <w:t xml:space="preserve">Кроме того, в </w:t>
      </w:r>
      <w:r>
        <w:rPr>
          <w:sz w:val="28"/>
          <w:szCs w:val="28"/>
          <w:lang w:eastAsia="en-US"/>
        </w:rPr>
        <w:t xml:space="preserve">Ульяновской области осуществляют деятельность </w:t>
      </w:r>
      <w:r w:rsidRPr="00C56435">
        <w:rPr>
          <w:sz w:val="28"/>
          <w:szCs w:val="28"/>
          <w:lang w:eastAsia="en-US"/>
        </w:rPr>
        <w:t xml:space="preserve"> крупные потребители продукции </w:t>
      </w:r>
      <w:r>
        <w:rPr>
          <w:sz w:val="28"/>
          <w:szCs w:val="28"/>
          <w:lang w:eastAsia="en-US"/>
        </w:rPr>
        <w:t xml:space="preserve">закрытого акционерного общества </w:t>
      </w:r>
      <w:r w:rsidRPr="00C56435">
        <w:rPr>
          <w:sz w:val="28"/>
          <w:szCs w:val="28"/>
          <w:lang w:eastAsia="en-US"/>
        </w:rPr>
        <w:t xml:space="preserve">«Авиастар-СП»  </w:t>
      </w:r>
      <w:r>
        <w:rPr>
          <w:sz w:val="28"/>
          <w:szCs w:val="28"/>
          <w:lang w:eastAsia="en-US"/>
        </w:rPr>
        <w:br/>
      </w:r>
      <w:r w:rsidR="00CE5086">
        <w:rPr>
          <w:sz w:val="28"/>
          <w:szCs w:val="28"/>
        </w:rPr>
        <w:t>(</w:t>
      </w:r>
      <w:r w:rsidRPr="00F51499">
        <w:rPr>
          <w:sz w:val="28"/>
          <w:szCs w:val="28"/>
        </w:rPr>
        <w:t>обществ</w:t>
      </w:r>
      <w:r>
        <w:rPr>
          <w:sz w:val="28"/>
          <w:szCs w:val="28"/>
        </w:rPr>
        <w:t>о</w:t>
      </w:r>
      <w:r w:rsidRPr="00F51499">
        <w:rPr>
          <w:sz w:val="28"/>
          <w:szCs w:val="28"/>
        </w:rPr>
        <w:t xml:space="preserve"> с ограниченной ответственностью «Авиационная компания </w:t>
      </w:r>
      <w:r>
        <w:rPr>
          <w:sz w:val="28"/>
          <w:szCs w:val="28"/>
        </w:rPr>
        <w:br/>
      </w:r>
      <w:r w:rsidRPr="00F51499">
        <w:rPr>
          <w:sz w:val="28"/>
          <w:szCs w:val="28"/>
        </w:rPr>
        <w:t>«Волга-Днепр»</w:t>
      </w:r>
      <w:r w:rsidRPr="00C533C3">
        <w:rPr>
          <w:sz w:val="28"/>
          <w:szCs w:val="28"/>
        </w:rPr>
        <w:t xml:space="preserve"> и </w:t>
      </w:r>
      <w:r w:rsidRPr="00F51499">
        <w:rPr>
          <w:sz w:val="28"/>
          <w:szCs w:val="28"/>
        </w:rPr>
        <w:t>закрыто</w:t>
      </w:r>
      <w:r>
        <w:rPr>
          <w:sz w:val="28"/>
          <w:szCs w:val="28"/>
        </w:rPr>
        <w:t>е</w:t>
      </w:r>
      <w:r w:rsidRPr="00F51499">
        <w:rPr>
          <w:sz w:val="28"/>
          <w:szCs w:val="28"/>
        </w:rPr>
        <w:t xml:space="preserve"> акционерно</w:t>
      </w:r>
      <w:r>
        <w:rPr>
          <w:sz w:val="28"/>
          <w:szCs w:val="28"/>
        </w:rPr>
        <w:t>е</w:t>
      </w:r>
      <w:r w:rsidRPr="00F51499">
        <w:rPr>
          <w:sz w:val="28"/>
          <w:szCs w:val="28"/>
        </w:rPr>
        <w:t xml:space="preserve"> обществ</w:t>
      </w:r>
      <w:r>
        <w:rPr>
          <w:sz w:val="28"/>
          <w:szCs w:val="28"/>
        </w:rPr>
        <w:t>о</w:t>
      </w:r>
      <w:r w:rsidRPr="00F51499">
        <w:rPr>
          <w:sz w:val="28"/>
          <w:szCs w:val="28"/>
        </w:rPr>
        <w:t xml:space="preserve"> «Авиационная компания «Полёт»</w:t>
      </w:r>
      <w:r w:rsidR="00CE5086">
        <w:rPr>
          <w:sz w:val="28"/>
          <w:szCs w:val="28"/>
        </w:rPr>
        <w:t>)</w:t>
      </w:r>
      <w:r w:rsidRPr="00C56435">
        <w:rPr>
          <w:sz w:val="28"/>
          <w:szCs w:val="28"/>
          <w:lang w:eastAsia="en-US"/>
        </w:rPr>
        <w:t>, которые удерживают лидирующие позиции в сфере грузовых авиа</w:t>
      </w:r>
      <w:r>
        <w:rPr>
          <w:sz w:val="28"/>
          <w:szCs w:val="28"/>
          <w:lang w:eastAsia="en-US"/>
        </w:rPr>
        <w:t xml:space="preserve">ционных </w:t>
      </w:r>
      <w:r w:rsidRPr="00C56435">
        <w:rPr>
          <w:sz w:val="28"/>
          <w:szCs w:val="28"/>
          <w:lang w:eastAsia="en-US"/>
        </w:rPr>
        <w:t>перевозок не только в России, но и в мире.</w:t>
      </w:r>
    </w:p>
    <w:p w:rsidR="00BC3783" w:rsidRPr="00C56435" w:rsidRDefault="00BC3783" w:rsidP="00255A31">
      <w:pPr>
        <w:widowControl w:val="0"/>
        <w:suppressAutoHyphens/>
        <w:spacing w:line="336" w:lineRule="auto"/>
        <w:ind w:firstLine="708"/>
        <w:jc w:val="both"/>
        <w:rPr>
          <w:sz w:val="28"/>
          <w:szCs w:val="28"/>
          <w:lang w:eastAsia="en-US"/>
        </w:rPr>
      </w:pPr>
      <w:r w:rsidRPr="00C56435">
        <w:rPr>
          <w:sz w:val="28"/>
          <w:szCs w:val="28"/>
          <w:lang w:eastAsia="en-US"/>
        </w:rPr>
        <w:t xml:space="preserve">С учётом увеличения </w:t>
      </w:r>
      <w:r>
        <w:rPr>
          <w:sz w:val="28"/>
          <w:szCs w:val="28"/>
          <w:lang w:eastAsia="en-US"/>
        </w:rPr>
        <w:t xml:space="preserve">количества эксплуатируемых воздушных судов иностранного производства </w:t>
      </w:r>
      <w:r w:rsidRPr="00C56435">
        <w:rPr>
          <w:sz w:val="28"/>
          <w:szCs w:val="28"/>
          <w:lang w:eastAsia="en-US"/>
        </w:rPr>
        <w:t xml:space="preserve">и старения </w:t>
      </w:r>
      <w:r>
        <w:rPr>
          <w:sz w:val="28"/>
          <w:szCs w:val="28"/>
          <w:lang w:eastAsia="en-US"/>
        </w:rPr>
        <w:t xml:space="preserve">воздушных </w:t>
      </w:r>
      <w:r w:rsidRPr="00C56435">
        <w:rPr>
          <w:sz w:val="28"/>
          <w:szCs w:val="28"/>
          <w:lang w:eastAsia="en-US"/>
        </w:rPr>
        <w:t xml:space="preserve">судов отечественного производства является перспективным создание на территории Ульяновской области на базе международного аэропорта «Ульяновск-Восточный» межрегионального узла по техническому обслуживанию и ремонту воздушных судов и авиационных двигателей с предоставлением всех видов линейного и </w:t>
      </w:r>
      <w:r w:rsidRPr="00C56435">
        <w:rPr>
          <w:sz w:val="28"/>
          <w:szCs w:val="28"/>
          <w:lang w:eastAsia="en-US"/>
        </w:rPr>
        <w:lastRenderedPageBreak/>
        <w:t xml:space="preserve">базового технического обслуживания </w:t>
      </w:r>
      <w:r>
        <w:rPr>
          <w:sz w:val="28"/>
          <w:szCs w:val="28"/>
          <w:lang w:eastAsia="en-US"/>
        </w:rPr>
        <w:t>воздушных судов</w:t>
      </w:r>
      <w:r w:rsidRPr="00C56435">
        <w:rPr>
          <w:sz w:val="28"/>
          <w:szCs w:val="28"/>
          <w:lang w:eastAsia="en-US"/>
        </w:rPr>
        <w:t xml:space="preserve">. Использование потенциала авиационного кластера позволит организовать выполнение сложных работ, которые сейчас </w:t>
      </w:r>
      <w:r w:rsidR="000229AB">
        <w:rPr>
          <w:sz w:val="28"/>
          <w:szCs w:val="28"/>
          <w:lang w:eastAsia="en-US"/>
        </w:rPr>
        <w:t>выполняются</w:t>
      </w:r>
      <w:r w:rsidRPr="00C56435">
        <w:rPr>
          <w:sz w:val="28"/>
          <w:szCs w:val="28"/>
          <w:lang w:eastAsia="en-US"/>
        </w:rPr>
        <w:t xml:space="preserve"> почти исключительно за границей.</w:t>
      </w:r>
    </w:p>
    <w:p w:rsidR="00BC3783" w:rsidRPr="00A86580" w:rsidRDefault="00BC3783" w:rsidP="00E4072D">
      <w:pPr>
        <w:widowControl w:val="0"/>
        <w:suppressAutoHyphens/>
        <w:spacing w:line="353" w:lineRule="auto"/>
        <w:ind w:firstLine="708"/>
        <w:jc w:val="both"/>
        <w:rPr>
          <w:sz w:val="28"/>
          <w:szCs w:val="28"/>
          <w:lang w:eastAsia="en-US"/>
        </w:rPr>
      </w:pPr>
      <w:r w:rsidRPr="00A86580">
        <w:rPr>
          <w:sz w:val="28"/>
          <w:szCs w:val="28"/>
          <w:lang w:eastAsia="en-US"/>
        </w:rPr>
        <w:t>Государство поддерживает отечественное авиастроение, что гарантирует субсидирование развития авиационной отрасли и защиту продукции отечественной авиационной промышленности в условиях вступления России во Всемирную торговую организацию.</w:t>
      </w:r>
    </w:p>
    <w:p w:rsidR="00BC3783" w:rsidRDefault="00BC3783" w:rsidP="00E4072D">
      <w:pPr>
        <w:widowControl w:val="0"/>
        <w:suppressAutoHyphens/>
        <w:spacing w:line="353" w:lineRule="auto"/>
        <w:ind w:firstLine="709"/>
        <w:jc w:val="both"/>
        <w:rPr>
          <w:sz w:val="28"/>
          <w:szCs w:val="28"/>
          <w:lang w:eastAsia="en-US"/>
        </w:rPr>
      </w:pPr>
      <w:r w:rsidRPr="00A86580">
        <w:rPr>
          <w:sz w:val="28"/>
          <w:szCs w:val="28"/>
          <w:lang w:eastAsia="en-US"/>
        </w:rPr>
        <w:t xml:space="preserve">В рамках визита Президента Российской Федерации </w:t>
      </w:r>
      <w:proofErr w:type="spellStart"/>
      <w:r w:rsidR="000229AB">
        <w:rPr>
          <w:sz w:val="28"/>
          <w:szCs w:val="28"/>
          <w:lang w:eastAsia="en-US"/>
        </w:rPr>
        <w:t>В.В.</w:t>
      </w:r>
      <w:r w:rsidRPr="00A86580">
        <w:rPr>
          <w:sz w:val="28"/>
          <w:szCs w:val="28"/>
          <w:lang w:eastAsia="en-US"/>
        </w:rPr>
        <w:t>Путина</w:t>
      </w:r>
      <w:proofErr w:type="spellEnd"/>
      <w:r w:rsidRPr="00A86580">
        <w:rPr>
          <w:sz w:val="28"/>
          <w:szCs w:val="28"/>
          <w:lang w:eastAsia="en-US"/>
        </w:rPr>
        <w:t xml:space="preserve"> в город Ульяновск в 2012 году подписан контракт на изготовление 39 воздушных судов         Ил-76МД-90А для нужд Министерства о</w:t>
      </w:r>
      <w:r w:rsidRPr="00C56435">
        <w:rPr>
          <w:sz w:val="28"/>
          <w:szCs w:val="28"/>
          <w:lang w:eastAsia="en-US"/>
        </w:rPr>
        <w:t>бороны Р</w:t>
      </w:r>
      <w:r>
        <w:rPr>
          <w:sz w:val="28"/>
          <w:szCs w:val="28"/>
          <w:lang w:eastAsia="en-US"/>
        </w:rPr>
        <w:t xml:space="preserve">оссийской </w:t>
      </w:r>
      <w:r w:rsidRPr="00C56435">
        <w:rPr>
          <w:sz w:val="28"/>
          <w:szCs w:val="28"/>
          <w:lang w:eastAsia="en-US"/>
        </w:rPr>
        <w:t>Ф</w:t>
      </w:r>
      <w:r>
        <w:rPr>
          <w:sz w:val="28"/>
          <w:szCs w:val="28"/>
          <w:lang w:eastAsia="en-US"/>
        </w:rPr>
        <w:t>едерации</w:t>
      </w:r>
      <w:r w:rsidRPr="00C56435">
        <w:rPr>
          <w:sz w:val="28"/>
          <w:szCs w:val="28"/>
          <w:lang w:eastAsia="en-US"/>
        </w:rPr>
        <w:t xml:space="preserve">. Данный контракт в значительной степени повлияет на развитие </w:t>
      </w:r>
      <w:r>
        <w:rPr>
          <w:sz w:val="28"/>
          <w:szCs w:val="28"/>
          <w:lang w:eastAsia="en-US"/>
        </w:rPr>
        <w:t xml:space="preserve">в Ульяновской области </w:t>
      </w:r>
      <w:r w:rsidRPr="00C56435">
        <w:rPr>
          <w:sz w:val="28"/>
          <w:szCs w:val="28"/>
          <w:lang w:eastAsia="en-US"/>
        </w:rPr>
        <w:t>авиационной отрасли.</w:t>
      </w:r>
    </w:p>
    <w:p w:rsidR="00BC3783" w:rsidRPr="00F7555E" w:rsidRDefault="00BC3783" w:rsidP="00CE5086">
      <w:pPr>
        <w:widowControl w:val="0"/>
        <w:suppressAutoHyphens/>
        <w:ind w:firstLine="708"/>
        <w:jc w:val="both"/>
        <w:rPr>
          <w:sz w:val="14"/>
          <w:szCs w:val="14"/>
          <w:lang w:eastAsia="en-US"/>
        </w:rPr>
      </w:pPr>
    </w:p>
    <w:p w:rsidR="00BC3783" w:rsidRDefault="00BC3783" w:rsidP="00CE5086">
      <w:pPr>
        <w:widowControl w:val="0"/>
        <w:suppressAutoHyphens/>
        <w:ind w:firstLine="708"/>
        <w:jc w:val="both"/>
        <w:rPr>
          <w:sz w:val="28"/>
          <w:szCs w:val="28"/>
          <w:lang w:eastAsia="en-US"/>
        </w:rPr>
      </w:pPr>
    </w:p>
    <w:p w:rsidR="00BC3783" w:rsidRDefault="00BC3783" w:rsidP="00CE5086">
      <w:pPr>
        <w:widowControl w:val="0"/>
        <w:suppressAutoHyphens/>
        <w:jc w:val="center"/>
        <w:rPr>
          <w:b/>
          <w:sz w:val="28"/>
          <w:szCs w:val="28"/>
        </w:rPr>
      </w:pPr>
      <w:r w:rsidRPr="00C56435">
        <w:rPr>
          <w:b/>
          <w:sz w:val="28"/>
          <w:szCs w:val="28"/>
        </w:rPr>
        <w:t>SWOT</w:t>
      </w:r>
      <w:r>
        <w:rPr>
          <w:b/>
          <w:sz w:val="28"/>
          <w:szCs w:val="28"/>
        </w:rPr>
        <w:t>-</w:t>
      </w:r>
      <w:r w:rsidRPr="00C56435">
        <w:rPr>
          <w:b/>
          <w:sz w:val="28"/>
          <w:szCs w:val="28"/>
        </w:rPr>
        <w:t>анализ авиационного кластера</w:t>
      </w:r>
    </w:p>
    <w:p w:rsidR="00BC3783" w:rsidRDefault="00BC3783" w:rsidP="00CE5086">
      <w:pPr>
        <w:widowControl w:val="0"/>
        <w:suppressAutoHyphens/>
        <w:jc w:val="center"/>
        <w:rPr>
          <w:b/>
          <w:sz w:val="28"/>
          <w:szCs w:val="28"/>
        </w:rPr>
      </w:pPr>
    </w:p>
    <w:p w:rsidR="00BC3783" w:rsidRPr="00F7555E" w:rsidRDefault="00BC3783" w:rsidP="00CE5086">
      <w:pPr>
        <w:widowControl w:val="0"/>
        <w:suppressAutoHyphens/>
        <w:jc w:val="center"/>
        <w:rPr>
          <w:b/>
          <w:sz w:val="28"/>
          <w:szCs w:val="28"/>
        </w:rPr>
      </w:pPr>
    </w:p>
    <w:p w:rsidR="00BC3783" w:rsidRPr="00EC685D" w:rsidRDefault="00BC3783" w:rsidP="00E4072D">
      <w:pPr>
        <w:widowControl w:val="0"/>
        <w:suppressAutoHyphens/>
        <w:spacing w:line="353" w:lineRule="auto"/>
        <w:ind w:firstLine="720"/>
        <w:jc w:val="both"/>
        <w:rPr>
          <w:sz w:val="28"/>
          <w:szCs w:val="28"/>
        </w:rPr>
      </w:pPr>
      <w:r>
        <w:rPr>
          <w:sz w:val="28"/>
          <w:szCs w:val="28"/>
        </w:rPr>
        <w:t>С</w:t>
      </w:r>
      <w:r w:rsidRPr="00EC685D">
        <w:rPr>
          <w:sz w:val="28"/>
          <w:szCs w:val="28"/>
        </w:rPr>
        <w:t>ильные стороны</w:t>
      </w:r>
      <w:r>
        <w:rPr>
          <w:sz w:val="28"/>
          <w:szCs w:val="28"/>
        </w:rPr>
        <w:t>:</w:t>
      </w:r>
    </w:p>
    <w:p w:rsidR="00BC3783" w:rsidRPr="00C56435" w:rsidRDefault="00BC3783"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rPr>
        <w:t>о</w:t>
      </w:r>
      <w:r w:rsidRPr="00C56435">
        <w:rPr>
          <w:rFonts w:ascii="Times New Roman" w:hAnsi="Times New Roman" w:cs="Times New Roman"/>
          <w:sz w:val="28"/>
          <w:szCs w:val="28"/>
        </w:rPr>
        <w:t>бновление технологий</w:t>
      </w:r>
      <w:r w:rsidR="000229AB">
        <w:rPr>
          <w:rFonts w:ascii="Times New Roman" w:hAnsi="Times New Roman" w:cs="Times New Roman"/>
          <w:sz w:val="28"/>
          <w:szCs w:val="28"/>
        </w:rPr>
        <w:t>, применяемых в</w:t>
      </w:r>
      <w:r w:rsidRPr="00C56435">
        <w:rPr>
          <w:rFonts w:ascii="Times New Roman" w:hAnsi="Times New Roman" w:cs="Times New Roman"/>
          <w:sz w:val="28"/>
          <w:szCs w:val="28"/>
        </w:rPr>
        <w:t xml:space="preserve"> организац</w:t>
      </w:r>
      <w:r w:rsidR="000229AB">
        <w:rPr>
          <w:rFonts w:ascii="Times New Roman" w:hAnsi="Times New Roman" w:cs="Times New Roman"/>
          <w:sz w:val="28"/>
          <w:szCs w:val="28"/>
        </w:rPr>
        <w:t>иях</w:t>
      </w:r>
      <w:r>
        <w:rPr>
          <w:rFonts w:ascii="Times New Roman" w:hAnsi="Times New Roman" w:cs="Times New Roman"/>
          <w:sz w:val="28"/>
          <w:szCs w:val="28"/>
        </w:rPr>
        <w:t xml:space="preserve"> авиационной промышленности</w:t>
      </w:r>
      <w:r w:rsidRPr="00C56435">
        <w:rPr>
          <w:rFonts w:ascii="Times New Roman" w:hAnsi="Times New Roman" w:cs="Times New Roman"/>
          <w:sz w:val="28"/>
          <w:szCs w:val="28"/>
        </w:rPr>
        <w:t>, модернизация производства и поставка нового оборудования</w:t>
      </w:r>
      <w:r>
        <w:rPr>
          <w:rFonts w:ascii="Times New Roman" w:hAnsi="Times New Roman" w:cs="Times New Roman"/>
          <w:sz w:val="28"/>
          <w:szCs w:val="28"/>
        </w:rPr>
        <w:t>;</w:t>
      </w:r>
    </w:p>
    <w:p w:rsidR="00BC3783" w:rsidRPr="00C56435" w:rsidRDefault="00BC3783" w:rsidP="00E4072D">
      <w:pPr>
        <w:pStyle w:val="text20"/>
        <w:widowControl w:val="0"/>
        <w:suppressAutoHyphens/>
        <w:spacing w:after="0" w:line="353" w:lineRule="auto"/>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р</w:t>
      </w:r>
      <w:r w:rsidRPr="00C56435">
        <w:rPr>
          <w:rFonts w:ascii="Times New Roman" w:hAnsi="Times New Roman" w:cs="Times New Roman"/>
          <w:sz w:val="28"/>
          <w:szCs w:val="28"/>
          <w:lang w:eastAsia="en-US"/>
        </w:rPr>
        <w:t xml:space="preserve">азвитие системы послепродажного обслуживания </w:t>
      </w:r>
      <w:r>
        <w:rPr>
          <w:rFonts w:ascii="Times New Roman" w:hAnsi="Times New Roman" w:cs="Times New Roman"/>
          <w:sz w:val="28"/>
          <w:szCs w:val="28"/>
          <w:lang w:eastAsia="en-US"/>
        </w:rPr>
        <w:t>воздушных судов;</w:t>
      </w:r>
    </w:p>
    <w:p w:rsidR="00BC3783" w:rsidRPr="00C56435" w:rsidRDefault="00BC3783"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lang w:eastAsia="en-US"/>
        </w:rPr>
        <w:t>о</w:t>
      </w:r>
      <w:r w:rsidRPr="00C56435">
        <w:rPr>
          <w:rFonts w:ascii="Times New Roman" w:hAnsi="Times New Roman" w:cs="Times New Roman"/>
          <w:sz w:val="28"/>
          <w:szCs w:val="28"/>
          <w:lang w:eastAsia="en-US"/>
        </w:rPr>
        <w:t>существление комплексного плана мероприятий по обеспечению подготовки и переподготовки инженерно-технического персонала и привлечению производственного персонала в организации авиационной промышленности</w:t>
      </w:r>
      <w:r>
        <w:rPr>
          <w:rFonts w:ascii="Times New Roman" w:hAnsi="Times New Roman" w:cs="Times New Roman"/>
          <w:sz w:val="28"/>
          <w:szCs w:val="28"/>
          <w:lang w:eastAsia="en-US"/>
        </w:rPr>
        <w:t>;</w:t>
      </w:r>
    </w:p>
    <w:p w:rsidR="00BC3783" w:rsidRPr="00C56435" w:rsidRDefault="00BC3783" w:rsidP="00E4072D">
      <w:pPr>
        <w:widowControl w:val="0"/>
        <w:suppressAutoHyphens/>
        <w:spacing w:line="353" w:lineRule="auto"/>
        <w:ind w:firstLine="720"/>
        <w:jc w:val="both"/>
        <w:rPr>
          <w:sz w:val="28"/>
          <w:szCs w:val="28"/>
          <w:lang w:eastAsia="en-US"/>
        </w:rPr>
      </w:pPr>
      <w:r>
        <w:rPr>
          <w:sz w:val="28"/>
          <w:szCs w:val="28"/>
        </w:rPr>
        <w:t>наличие на территории Ульяновской области</w:t>
      </w:r>
      <w:r w:rsidRPr="00C56435">
        <w:rPr>
          <w:sz w:val="28"/>
          <w:szCs w:val="28"/>
        </w:rPr>
        <w:t xml:space="preserve"> </w:t>
      </w:r>
      <w:r>
        <w:rPr>
          <w:sz w:val="28"/>
          <w:szCs w:val="28"/>
        </w:rPr>
        <w:t>авиационных предприятий</w:t>
      </w:r>
      <w:r w:rsidRPr="00254F3F">
        <w:rPr>
          <w:sz w:val="28"/>
          <w:szCs w:val="28"/>
        </w:rPr>
        <w:t>, являющихся потребителями</w:t>
      </w:r>
      <w:r w:rsidRPr="00C56435">
        <w:rPr>
          <w:sz w:val="28"/>
          <w:szCs w:val="28"/>
        </w:rPr>
        <w:t xml:space="preserve"> продукции </w:t>
      </w:r>
      <w:r>
        <w:rPr>
          <w:sz w:val="28"/>
          <w:szCs w:val="28"/>
        </w:rPr>
        <w:t xml:space="preserve">закрытого акционерного общества </w:t>
      </w:r>
      <w:r w:rsidRPr="00C56435">
        <w:rPr>
          <w:sz w:val="28"/>
          <w:szCs w:val="28"/>
        </w:rPr>
        <w:t>«Авиастар-СП»</w:t>
      </w:r>
      <w:r>
        <w:rPr>
          <w:sz w:val="28"/>
          <w:szCs w:val="28"/>
        </w:rPr>
        <w:t>;</w:t>
      </w:r>
    </w:p>
    <w:p w:rsidR="00BC3783" w:rsidRDefault="00BC3783" w:rsidP="00E4072D">
      <w:pPr>
        <w:widowControl w:val="0"/>
        <w:suppressAutoHyphens/>
        <w:spacing w:line="353" w:lineRule="auto"/>
        <w:ind w:firstLine="720"/>
        <w:jc w:val="both"/>
        <w:rPr>
          <w:sz w:val="28"/>
          <w:szCs w:val="28"/>
        </w:rPr>
      </w:pPr>
      <w:r>
        <w:rPr>
          <w:sz w:val="28"/>
          <w:szCs w:val="28"/>
        </w:rPr>
        <w:t>н</w:t>
      </w:r>
      <w:r w:rsidRPr="00C56435">
        <w:rPr>
          <w:sz w:val="28"/>
          <w:szCs w:val="28"/>
        </w:rPr>
        <w:t xml:space="preserve">аличие государственного заказа на изготовление воздушных судов </w:t>
      </w:r>
      <w:r>
        <w:rPr>
          <w:sz w:val="28"/>
          <w:szCs w:val="28"/>
        </w:rPr>
        <w:t xml:space="preserve">          </w:t>
      </w:r>
      <w:r w:rsidRPr="00C56435">
        <w:rPr>
          <w:sz w:val="28"/>
          <w:szCs w:val="28"/>
        </w:rPr>
        <w:t>Ил-76МД-90А для нужд Министерства обороны Р</w:t>
      </w:r>
      <w:r>
        <w:rPr>
          <w:sz w:val="28"/>
          <w:szCs w:val="28"/>
        </w:rPr>
        <w:t xml:space="preserve">оссийской </w:t>
      </w:r>
      <w:r w:rsidRPr="00C56435">
        <w:rPr>
          <w:sz w:val="28"/>
          <w:szCs w:val="28"/>
        </w:rPr>
        <w:t>Ф</w:t>
      </w:r>
      <w:r>
        <w:rPr>
          <w:sz w:val="28"/>
          <w:szCs w:val="28"/>
        </w:rPr>
        <w:t>едерации.</w:t>
      </w:r>
    </w:p>
    <w:p w:rsidR="00BC3783" w:rsidRPr="00EC685D" w:rsidRDefault="00BC3783" w:rsidP="00E4072D">
      <w:pPr>
        <w:widowControl w:val="0"/>
        <w:suppressAutoHyphens/>
        <w:spacing w:line="353" w:lineRule="auto"/>
        <w:ind w:firstLine="720"/>
        <w:jc w:val="both"/>
        <w:rPr>
          <w:sz w:val="28"/>
          <w:szCs w:val="28"/>
        </w:rPr>
      </w:pPr>
      <w:r>
        <w:rPr>
          <w:sz w:val="28"/>
          <w:szCs w:val="28"/>
        </w:rPr>
        <w:t>С</w:t>
      </w:r>
      <w:r w:rsidRPr="001661B2">
        <w:rPr>
          <w:sz w:val="28"/>
          <w:szCs w:val="28"/>
        </w:rPr>
        <w:t>лабые стороны</w:t>
      </w:r>
      <w:r>
        <w:rPr>
          <w:sz w:val="28"/>
          <w:szCs w:val="28"/>
        </w:rPr>
        <w:t>:</w:t>
      </w:r>
    </w:p>
    <w:p w:rsidR="00BC3783" w:rsidRPr="00C56435" w:rsidRDefault="00BC3783" w:rsidP="00E4072D">
      <w:pPr>
        <w:pStyle w:val="text20"/>
        <w:widowControl w:val="0"/>
        <w:suppressAutoHyphens/>
        <w:spacing w:after="0" w:line="353"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зависимость </w:t>
      </w:r>
      <w:r w:rsidRPr="00C56435">
        <w:rPr>
          <w:rFonts w:ascii="Times New Roman" w:hAnsi="Times New Roman" w:cs="Times New Roman"/>
          <w:sz w:val="28"/>
          <w:szCs w:val="28"/>
        </w:rPr>
        <w:t xml:space="preserve">при получении заказа </w:t>
      </w:r>
      <w:r>
        <w:rPr>
          <w:rFonts w:ascii="Times New Roman" w:hAnsi="Times New Roman" w:cs="Times New Roman"/>
          <w:sz w:val="28"/>
          <w:szCs w:val="28"/>
        </w:rPr>
        <w:t xml:space="preserve">на поставку воздушных судов для государственных нужд </w:t>
      </w:r>
      <w:r w:rsidRPr="00C56435">
        <w:rPr>
          <w:rFonts w:ascii="Times New Roman" w:hAnsi="Times New Roman" w:cs="Times New Roman"/>
          <w:sz w:val="28"/>
          <w:szCs w:val="28"/>
        </w:rPr>
        <w:t>и финанс</w:t>
      </w:r>
      <w:r>
        <w:rPr>
          <w:rFonts w:ascii="Times New Roman" w:hAnsi="Times New Roman" w:cs="Times New Roman"/>
          <w:sz w:val="28"/>
          <w:szCs w:val="28"/>
        </w:rPr>
        <w:t>ового обеспечения его выполнения от решений, принимаемых на федеральном уровне;</w:t>
      </w:r>
    </w:p>
    <w:p w:rsidR="00BC3783" w:rsidRPr="00C56435" w:rsidRDefault="00BC3783" w:rsidP="00CE5086">
      <w:pPr>
        <w:widowControl w:val="0"/>
        <w:suppressAutoHyphens/>
        <w:spacing w:line="353" w:lineRule="auto"/>
        <w:ind w:firstLine="720"/>
        <w:jc w:val="both"/>
        <w:rPr>
          <w:sz w:val="28"/>
          <w:szCs w:val="28"/>
        </w:rPr>
      </w:pPr>
      <w:r>
        <w:rPr>
          <w:sz w:val="28"/>
          <w:szCs w:val="28"/>
        </w:rPr>
        <w:lastRenderedPageBreak/>
        <w:t>недостаток</w:t>
      </w:r>
      <w:r w:rsidRPr="00C56435">
        <w:rPr>
          <w:sz w:val="28"/>
          <w:szCs w:val="28"/>
        </w:rPr>
        <w:t xml:space="preserve"> квалифицированных кадров</w:t>
      </w:r>
      <w:r>
        <w:rPr>
          <w:sz w:val="28"/>
          <w:szCs w:val="28"/>
        </w:rPr>
        <w:t>;</w:t>
      </w:r>
    </w:p>
    <w:p w:rsidR="00BC3783" w:rsidRPr="00EC685D" w:rsidRDefault="00BC3783" w:rsidP="00CE5086">
      <w:pPr>
        <w:widowControl w:val="0"/>
        <w:suppressAutoHyphens/>
        <w:spacing w:line="353" w:lineRule="auto"/>
        <w:ind w:firstLine="720"/>
        <w:jc w:val="both"/>
        <w:rPr>
          <w:b/>
          <w:sz w:val="28"/>
          <w:szCs w:val="28"/>
        </w:rPr>
      </w:pPr>
      <w:r>
        <w:rPr>
          <w:sz w:val="28"/>
          <w:szCs w:val="28"/>
        </w:rPr>
        <w:t>н</w:t>
      </w:r>
      <w:r w:rsidRPr="00C56435">
        <w:rPr>
          <w:sz w:val="28"/>
          <w:szCs w:val="28"/>
        </w:rPr>
        <w:t>едостаточная конкурентоспособность производимых воздушных судов на мировом рынке</w:t>
      </w:r>
      <w:r>
        <w:rPr>
          <w:sz w:val="28"/>
          <w:szCs w:val="28"/>
        </w:rPr>
        <w:t>.</w:t>
      </w:r>
    </w:p>
    <w:p w:rsidR="00BC3783" w:rsidRPr="00F7555E" w:rsidRDefault="00BC3783" w:rsidP="00CE5086">
      <w:pPr>
        <w:widowControl w:val="0"/>
        <w:suppressAutoHyphens/>
        <w:rPr>
          <w:sz w:val="14"/>
          <w:szCs w:val="14"/>
        </w:rPr>
      </w:pPr>
    </w:p>
    <w:p w:rsidR="00BC3783" w:rsidRPr="00636EBE" w:rsidRDefault="00BC3783" w:rsidP="00CE5086">
      <w:pPr>
        <w:widowControl w:val="0"/>
        <w:suppressAutoHyphens/>
        <w:rPr>
          <w:sz w:val="28"/>
          <w:szCs w:val="28"/>
        </w:rPr>
      </w:pPr>
    </w:p>
    <w:p w:rsidR="00BC3783" w:rsidRDefault="00BC3783" w:rsidP="00CE5086">
      <w:pPr>
        <w:widowControl w:val="0"/>
        <w:suppressAutoHyphens/>
        <w:jc w:val="center"/>
        <w:rPr>
          <w:b/>
          <w:sz w:val="28"/>
          <w:szCs w:val="28"/>
          <w:lang w:eastAsia="en-US"/>
        </w:rPr>
      </w:pPr>
      <w:r w:rsidRPr="00C56435">
        <w:rPr>
          <w:b/>
          <w:sz w:val="28"/>
          <w:szCs w:val="28"/>
          <w:lang w:eastAsia="en-US"/>
        </w:rPr>
        <w:t xml:space="preserve">Рекомендации по формированию </w:t>
      </w:r>
      <w:r>
        <w:rPr>
          <w:b/>
          <w:sz w:val="28"/>
          <w:szCs w:val="28"/>
          <w:lang w:eastAsia="en-US"/>
        </w:rPr>
        <w:t xml:space="preserve">авиационного </w:t>
      </w:r>
      <w:r w:rsidRPr="00C56435">
        <w:rPr>
          <w:b/>
          <w:sz w:val="28"/>
          <w:szCs w:val="28"/>
          <w:lang w:eastAsia="en-US"/>
        </w:rPr>
        <w:t>кластера</w:t>
      </w:r>
    </w:p>
    <w:p w:rsidR="00BC3783" w:rsidRDefault="00BC3783" w:rsidP="00CE5086">
      <w:pPr>
        <w:widowControl w:val="0"/>
        <w:suppressAutoHyphens/>
        <w:ind w:firstLine="709"/>
        <w:jc w:val="center"/>
        <w:rPr>
          <w:sz w:val="28"/>
          <w:szCs w:val="28"/>
          <w:lang w:eastAsia="en-US"/>
        </w:rPr>
      </w:pPr>
    </w:p>
    <w:p w:rsidR="00BC3783" w:rsidRPr="00C56435" w:rsidRDefault="00BC3783" w:rsidP="00CE5086">
      <w:pPr>
        <w:widowControl w:val="0"/>
        <w:suppressAutoHyphens/>
        <w:ind w:firstLine="709"/>
        <w:jc w:val="center"/>
        <w:rPr>
          <w:sz w:val="28"/>
          <w:szCs w:val="28"/>
          <w:lang w:eastAsia="en-US"/>
        </w:rPr>
      </w:pPr>
    </w:p>
    <w:p w:rsidR="00BC3783" w:rsidRPr="00C56435" w:rsidRDefault="00BC3783" w:rsidP="00CE5086">
      <w:pPr>
        <w:widowControl w:val="0"/>
        <w:suppressAutoHyphens/>
        <w:spacing w:line="353" w:lineRule="auto"/>
        <w:ind w:firstLine="708"/>
        <w:jc w:val="both"/>
        <w:rPr>
          <w:sz w:val="28"/>
          <w:szCs w:val="28"/>
        </w:rPr>
      </w:pPr>
      <w:r w:rsidRPr="00C56435">
        <w:rPr>
          <w:sz w:val="28"/>
          <w:szCs w:val="28"/>
        </w:rPr>
        <w:t xml:space="preserve">Для обеспечения устойчивого развития </w:t>
      </w:r>
      <w:r>
        <w:rPr>
          <w:sz w:val="28"/>
          <w:szCs w:val="28"/>
        </w:rPr>
        <w:t xml:space="preserve">авиационной промышленности на территории </w:t>
      </w:r>
      <w:r w:rsidRPr="00C56435">
        <w:rPr>
          <w:sz w:val="28"/>
          <w:szCs w:val="28"/>
        </w:rPr>
        <w:t xml:space="preserve">Ульяновской области целесообразно </w:t>
      </w:r>
      <w:r>
        <w:rPr>
          <w:sz w:val="28"/>
          <w:szCs w:val="28"/>
        </w:rPr>
        <w:t xml:space="preserve">реализовать </w:t>
      </w:r>
      <w:r w:rsidRPr="00C56435">
        <w:rPr>
          <w:sz w:val="28"/>
          <w:szCs w:val="28"/>
        </w:rPr>
        <w:t>следующие мероприятия:</w:t>
      </w:r>
    </w:p>
    <w:p w:rsidR="00BC3783" w:rsidRPr="001F0E5A" w:rsidRDefault="00BC3783" w:rsidP="00CE5086">
      <w:pPr>
        <w:pStyle w:val="ab"/>
        <w:widowControl w:val="0"/>
        <w:tabs>
          <w:tab w:val="clear" w:pos="4677"/>
          <w:tab w:val="clear" w:pos="9355"/>
        </w:tabs>
        <w:suppressAutoHyphens/>
        <w:spacing w:line="353" w:lineRule="auto"/>
        <w:ind w:firstLine="720"/>
        <w:jc w:val="both"/>
        <w:rPr>
          <w:sz w:val="28"/>
          <w:szCs w:val="28"/>
        </w:rPr>
      </w:pPr>
      <w:r w:rsidRPr="001F0E5A">
        <w:rPr>
          <w:sz w:val="28"/>
          <w:szCs w:val="28"/>
        </w:rPr>
        <w:t xml:space="preserve">1) </w:t>
      </w:r>
      <w:r>
        <w:rPr>
          <w:sz w:val="28"/>
          <w:szCs w:val="28"/>
        </w:rPr>
        <w:t>обеспечить</w:t>
      </w:r>
      <w:r w:rsidRPr="001F0E5A">
        <w:rPr>
          <w:sz w:val="28"/>
          <w:szCs w:val="28"/>
        </w:rPr>
        <w:t xml:space="preserve"> при содействии </w:t>
      </w:r>
      <w:r>
        <w:rPr>
          <w:sz w:val="28"/>
          <w:szCs w:val="28"/>
        </w:rPr>
        <w:t xml:space="preserve">органов государственной власти Ульяновской области </w:t>
      </w:r>
      <w:r w:rsidRPr="001F0E5A">
        <w:rPr>
          <w:sz w:val="28"/>
          <w:szCs w:val="28"/>
        </w:rPr>
        <w:t>заключ</w:t>
      </w:r>
      <w:r>
        <w:rPr>
          <w:sz w:val="28"/>
          <w:szCs w:val="28"/>
        </w:rPr>
        <w:t>ение</w:t>
      </w:r>
      <w:r w:rsidRPr="001F0E5A">
        <w:rPr>
          <w:sz w:val="28"/>
          <w:szCs w:val="28"/>
        </w:rPr>
        <w:t xml:space="preserve"> соглашени</w:t>
      </w:r>
      <w:r>
        <w:rPr>
          <w:sz w:val="28"/>
          <w:szCs w:val="28"/>
        </w:rPr>
        <w:t>я</w:t>
      </w:r>
      <w:r w:rsidRPr="001F0E5A">
        <w:rPr>
          <w:sz w:val="28"/>
          <w:szCs w:val="28"/>
        </w:rPr>
        <w:t xml:space="preserve"> между потенциальными участниками </w:t>
      </w:r>
      <w:r>
        <w:rPr>
          <w:sz w:val="28"/>
          <w:szCs w:val="28"/>
        </w:rPr>
        <w:t xml:space="preserve">авиационного </w:t>
      </w:r>
      <w:r w:rsidRPr="001F0E5A">
        <w:rPr>
          <w:sz w:val="28"/>
          <w:szCs w:val="28"/>
        </w:rPr>
        <w:t xml:space="preserve">кластера об экономическом взаимодействии;  </w:t>
      </w:r>
    </w:p>
    <w:p w:rsidR="00BC3783" w:rsidRPr="001F0E5A" w:rsidRDefault="00BC3783" w:rsidP="00CE5086">
      <w:pPr>
        <w:pStyle w:val="ab"/>
        <w:widowControl w:val="0"/>
        <w:tabs>
          <w:tab w:val="clear" w:pos="4677"/>
          <w:tab w:val="clear" w:pos="9355"/>
        </w:tabs>
        <w:suppressAutoHyphens/>
        <w:spacing w:line="353" w:lineRule="auto"/>
        <w:ind w:firstLine="720"/>
        <w:jc w:val="both"/>
        <w:rPr>
          <w:color w:val="212121"/>
          <w:sz w:val="28"/>
          <w:szCs w:val="28"/>
        </w:rPr>
      </w:pPr>
      <w:r>
        <w:rPr>
          <w:bCs/>
          <w:color w:val="212121"/>
          <w:sz w:val="28"/>
          <w:szCs w:val="28"/>
        </w:rPr>
        <w:t>2) создать</w:t>
      </w:r>
      <w:r w:rsidRPr="001F0E5A">
        <w:rPr>
          <w:bCs/>
          <w:color w:val="212121"/>
          <w:sz w:val="28"/>
          <w:szCs w:val="28"/>
        </w:rPr>
        <w:t xml:space="preserve"> в рамках проекта по подготовке квалифицированных кадров </w:t>
      </w:r>
      <w:r>
        <w:rPr>
          <w:bCs/>
          <w:color w:val="212121"/>
          <w:sz w:val="28"/>
          <w:szCs w:val="28"/>
        </w:rPr>
        <w:t>частную организацию</w:t>
      </w:r>
      <w:r w:rsidRPr="001F0E5A">
        <w:rPr>
          <w:bCs/>
          <w:color w:val="212121"/>
          <w:sz w:val="28"/>
          <w:szCs w:val="28"/>
        </w:rPr>
        <w:t xml:space="preserve"> дополнительного </w:t>
      </w:r>
      <w:r>
        <w:rPr>
          <w:bCs/>
          <w:color w:val="212121"/>
          <w:sz w:val="28"/>
          <w:szCs w:val="28"/>
        </w:rPr>
        <w:t xml:space="preserve">профессионального </w:t>
      </w:r>
      <w:r w:rsidRPr="001F0E5A">
        <w:rPr>
          <w:bCs/>
          <w:color w:val="212121"/>
          <w:sz w:val="28"/>
          <w:szCs w:val="28"/>
        </w:rPr>
        <w:t xml:space="preserve">образования с целью </w:t>
      </w:r>
      <w:r>
        <w:rPr>
          <w:bCs/>
          <w:color w:val="212121"/>
          <w:sz w:val="28"/>
          <w:szCs w:val="28"/>
        </w:rPr>
        <w:t>реализации программ дополнительного профессионального образования</w:t>
      </w:r>
      <w:r w:rsidRPr="001F0E5A">
        <w:rPr>
          <w:bCs/>
          <w:color w:val="212121"/>
          <w:sz w:val="28"/>
          <w:szCs w:val="28"/>
        </w:rPr>
        <w:t xml:space="preserve"> </w:t>
      </w:r>
      <w:r w:rsidRPr="001F0E5A">
        <w:rPr>
          <w:color w:val="212121"/>
          <w:sz w:val="28"/>
          <w:szCs w:val="28"/>
        </w:rPr>
        <w:t>специалистов, обладающих необходимыми для работы в авиационной отрасли знаниями и навыками</w:t>
      </w:r>
      <w:r>
        <w:rPr>
          <w:color w:val="212121"/>
          <w:sz w:val="28"/>
          <w:szCs w:val="28"/>
        </w:rPr>
        <w:t xml:space="preserve"> и</w:t>
      </w:r>
      <w:r w:rsidRPr="001F0E5A">
        <w:rPr>
          <w:color w:val="212121"/>
          <w:sz w:val="28"/>
          <w:szCs w:val="28"/>
        </w:rPr>
        <w:t xml:space="preserve"> владеющих иностранным</w:t>
      </w:r>
      <w:r>
        <w:rPr>
          <w:color w:val="212121"/>
          <w:sz w:val="28"/>
          <w:szCs w:val="28"/>
        </w:rPr>
        <w:t>и</w:t>
      </w:r>
      <w:r w:rsidRPr="001F0E5A">
        <w:rPr>
          <w:color w:val="212121"/>
          <w:sz w:val="28"/>
          <w:szCs w:val="28"/>
        </w:rPr>
        <w:t xml:space="preserve"> язык</w:t>
      </w:r>
      <w:r>
        <w:rPr>
          <w:color w:val="212121"/>
          <w:sz w:val="28"/>
          <w:szCs w:val="28"/>
        </w:rPr>
        <w:t>а</w:t>
      </w:r>
      <w:r w:rsidRPr="001F0E5A">
        <w:rPr>
          <w:color w:val="212121"/>
          <w:sz w:val="28"/>
          <w:szCs w:val="28"/>
        </w:rPr>
        <w:t>м</w:t>
      </w:r>
      <w:r>
        <w:rPr>
          <w:color w:val="212121"/>
          <w:sz w:val="28"/>
          <w:szCs w:val="28"/>
        </w:rPr>
        <w:t>и</w:t>
      </w:r>
      <w:r w:rsidRPr="001F0E5A">
        <w:rPr>
          <w:color w:val="212121"/>
          <w:sz w:val="28"/>
          <w:szCs w:val="28"/>
        </w:rPr>
        <w:t>;</w:t>
      </w:r>
    </w:p>
    <w:p w:rsidR="00BC3783" w:rsidRPr="001F0E5A" w:rsidRDefault="00BC3783" w:rsidP="00CE5086">
      <w:pPr>
        <w:pStyle w:val="ab"/>
        <w:widowControl w:val="0"/>
        <w:tabs>
          <w:tab w:val="clear" w:pos="4677"/>
          <w:tab w:val="clear" w:pos="9355"/>
        </w:tabs>
        <w:suppressAutoHyphens/>
        <w:spacing w:line="353" w:lineRule="auto"/>
        <w:ind w:firstLine="720"/>
        <w:jc w:val="both"/>
        <w:rPr>
          <w:sz w:val="28"/>
          <w:szCs w:val="28"/>
        </w:rPr>
      </w:pPr>
      <w:r>
        <w:rPr>
          <w:sz w:val="28"/>
          <w:szCs w:val="28"/>
        </w:rPr>
        <w:t xml:space="preserve">3) </w:t>
      </w:r>
      <w:r w:rsidRPr="001F0E5A">
        <w:rPr>
          <w:sz w:val="28"/>
          <w:szCs w:val="28"/>
        </w:rPr>
        <w:t xml:space="preserve">стимулировать развитие отношений </w:t>
      </w:r>
      <w:r>
        <w:rPr>
          <w:sz w:val="28"/>
          <w:szCs w:val="28"/>
        </w:rPr>
        <w:t>закрытого акционерного общества</w:t>
      </w:r>
      <w:r w:rsidRPr="001F0E5A">
        <w:rPr>
          <w:sz w:val="28"/>
          <w:szCs w:val="28"/>
        </w:rPr>
        <w:t xml:space="preserve"> «Авиастар-СП» с промышленными организациями</w:t>
      </w:r>
      <w:r>
        <w:rPr>
          <w:sz w:val="28"/>
          <w:szCs w:val="28"/>
        </w:rPr>
        <w:t xml:space="preserve">, относящимися к </w:t>
      </w:r>
      <w:r w:rsidRPr="001F0E5A">
        <w:rPr>
          <w:sz w:val="28"/>
          <w:szCs w:val="28"/>
        </w:rPr>
        <w:t>други</w:t>
      </w:r>
      <w:r>
        <w:rPr>
          <w:sz w:val="28"/>
          <w:szCs w:val="28"/>
        </w:rPr>
        <w:t>м</w:t>
      </w:r>
      <w:r w:rsidRPr="001F0E5A">
        <w:rPr>
          <w:sz w:val="28"/>
          <w:szCs w:val="28"/>
        </w:rPr>
        <w:t xml:space="preserve"> отрасл</w:t>
      </w:r>
      <w:r>
        <w:rPr>
          <w:sz w:val="28"/>
          <w:szCs w:val="28"/>
        </w:rPr>
        <w:t>ям</w:t>
      </w:r>
      <w:r w:rsidRPr="001F0E5A">
        <w:rPr>
          <w:sz w:val="28"/>
          <w:szCs w:val="28"/>
        </w:rPr>
        <w:t xml:space="preserve"> промышленности</w:t>
      </w:r>
      <w:r>
        <w:rPr>
          <w:sz w:val="28"/>
          <w:szCs w:val="28"/>
        </w:rPr>
        <w:t>, в том числе находящимися на территориях</w:t>
      </w:r>
      <w:r w:rsidRPr="001F0E5A">
        <w:rPr>
          <w:sz w:val="28"/>
          <w:szCs w:val="28"/>
        </w:rPr>
        <w:t xml:space="preserve"> других </w:t>
      </w:r>
      <w:r>
        <w:rPr>
          <w:sz w:val="28"/>
          <w:szCs w:val="28"/>
        </w:rPr>
        <w:t>субъектов Российской Федерации</w:t>
      </w:r>
      <w:r w:rsidRPr="001F0E5A">
        <w:rPr>
          <w:sz w:val="28"/>
          <w:szCs w:val="28"/>
        </w:rPr>
        <w:t>;</w:t>
      </w:r>
    </w:p>
    <w:p w:rsidR="00BC3783" w:rsidRPr="001F0E5A" w:rsidRDefault="00BC3783" w:rsidP="00CE5086">
      <w:pPr>
        <w:pStyle w:val="ab"/>
        <w:widowControl w:val="0"/>
        <w:tabs>
          <w:tab w:val="clear" w:pos="4677"/>
          <w:tab w:val="clear" w:pos="9355"/>
        </w:tabs>
        <w:suppressAutoHyphens/>
        <w:spacing w:line="353" w:lineRule="auto"/>
        <w:ind w:firstLine="720"/>
        <w:jc w:val="both"/>
        <w:rPr>
          <w:sz w:val="28"/>
          <w:szCs w:val="28"/>
        </w:rPr>
      </w:pPr>
      <w:r>
        <w:rPr>
          <w:sz w:val="28"/>
          <w:szCs w:val="28"/>
        </w:rPr>
        <w:t xml:space="preserve">4) субсидировать при необходимости хозяйствующие субъекты, осуществляющие деятельность в </w:t>
      </w:r>
      <w:r w:rsidRPr="001F0E5A">
        <w:rPr>
          <w:sz w:val="28"/>
          <w:szCs w:val="28"/>
        </w:rPr>
        <w:t>поддерживающи</w:t>
      </w:r>
      <w:r>
        <w:rPr>
          <w:sz w:val="28"/>
          <w:szCs w:val="28"/>
        </w:rPr>
        <w:t>х</w:t>
      </w:r>
      <w:r w:rsidRPr="001F0E5A">
        <w:rPr>
          <w:sz w:val="28"/>
          <w:szCs w:val="28"/>
        </w:rPr>
        <w:t xml:space="preserve"> и родственны</w:t>
      </w:r>
      <w:r>
        <w:rPr>
          <w:sz w:val="28"/>
          <w:szCs w:val="28"/>
        </w:rPr>
        <w:t>х</w:t>
      </w:r>
      <w:r w:rsidRPr="001F0E5A">
        <w:rPr>
          <w:sz w:val="28"/>
          <w:szCs w:val="28"/>
        </w:rPr>
        <w:t xml:space="preserve"> отрасля</w:t>
      </w:r>
      <w:r>
        <w:rPr>
          <w:sz w:val="28"/>
          <w:szCs w:val="28"/>
        </w:rPr>
        <w:t>х</w:t>
      </w:r>
      <w:r w:rsidRPr="001F0E5A">
        <w:rPr>
          <w:sz w:val="28"/>
          <w:szCs w:val="28"/>
        </w:rPr>
        <w:t xml:space="preserve"> экономики, обеспечивающи</w:t>
      </w:r>
      <w:r>
        <w:rPr>
          <w:sz w:val="28"/>
          <w:szCs w:val="28"/>
        </w:rPr>
        <w:t>х</w:t>
      </w:r>
      <w:r w:rsidRPr="001F0E5A">
        <w:rPr>
          <w:sz w:val="28"/>
          <w:szCs w:val="28"/>
        </w:rPr>
        <w:t xml:space="preserve"> стабильную работу </w:t>
      </w:r>
      <w:r>
        <w:rPr>
          <w:sz w:val="28"/>
          <w:szCs w:val="28"/>
        </w:rPr>
        <w:t>закрытого акционерного общества</w:t>
      </w:r>
      <w:r w:rsidRPr="001F0E5A">
        <w:rPr>
          <w:sz w:val="28"/>
          <w:szCs w:val="28"/>
        </w:rPr>
        <w:t xml:space="preserve"> «Авиастар-СП»;</w:t>
      </w:r>
    </w:p>
    <w:p w:rsidR="00BC3783" w:rsidRPr="001F0E5A" w:rsidRDefault="00BC3783" w:rsidP="00CE5086">
      <w:pPr>
        <w:pStyle w:val="ab"/>
        <w:widowControl w:val="0"/>
        <w:tabs>
          <w:tab w:val="clear" w:pos="4677"/>
          <w:tab w:val="clear" w:pos="9355"/>
        </w:tabs>
        <w:suppressAutoHyphens/>
        <w:spacing w:line="353" w:lineRule="auto"/>
        <w:ind w:firstLine="720"/>
        <w:jc w:val="both"/>
        <w:rPr>
          <w:b/>
          <w:sz w:val="28"/>
          <w:szCs w:val="28"/>
        </w:rPr>
      </w:pPr>
      <w:r>
        <w:rPr>
          <w:sz w:val="28"/>
          <w:szCs w:val="28"/>
        </w:rPr>
        <w:t xml:space="preserve">5) </w:t>
      </w:r>
      <w:r w:rsidRPr="001F0E5A">
        <w:rPr>
          <w:sz w:val="28"/>
          <w:szCs w:val="28"/>
        </w:rPr>
        <w:t xml:space="preserve">разработать программу по привлечению в </w:t>
      </w:r>
      <w:r>
        <w:rPr>
          <w:sz w:val="28"/>
          <w:szCs w:val="28"/>
        </w:rPr>
        <w:t>сферу авиастроения</w:t>
      </w:r>
      <w:r w:rsidRPr="001F0E5A">
        <w:rPr>
          <w:sz w:val="28"/>
          <w:szCs w:val="28"/>
        </w:rPr>
        <w:t xml:space="preserve"> крупных инвесторов;</w:t>
      </w:r>
    </w:p>
    <w:p w:rsidR="00BC3783" w:rsidRPr="001F0E5A" w:rsidRDefault="00BC3783" w:rsidP="00CE5086">
      <w:pPr>
        <w:pStyle w:val="ab"/>
        <w:widowControl w:val="0"/>
        <w:tabs>
          <w:tab w:val="clear" w:pos="4677"/>
          <w:tab w:val="clear" w:pos="9355"/>
        </w:tabs>
        <w:suppressAutoHyphens/>
        <w:spacing w:line="353" w:lineRule="auto"/>
        <w:ind w:firstLine="720"/>
        <w:jc w:val="both"/>
        <w:rPr>
          <w:sz w:val="28"/>
          <w:szCs w:val="28"/>
        </w:rPr>
      </w:pPr>
      <w:r>
        <w:rPr>
          <w:sz w:val="28"/>
          <w:szCs w:val="28"/>
        </w:rPr>
        <w:t xml:space="preserve">6) </w:t>
      </w:r>
      <w:r w:rsidRPr="001F0E5A">
        <w:rPr>
          <w:sz w:val="28"/>
          <w:szCs w:val="28"/>
        </w:rPr>
        <w:t xml:space="preserve">обеспечить </w:t>
      </w:r>
      <w:r>
        <w:rPr>
          <w:sz w:val="28"/>
          <w:szCs w:val="28"/>
        </w:rPr>
        <w:t>поддержку</w:t>
      </w:r>
      <w:r w:rsidRPr="001F0E5A">
        <w:rPr>
          <w:sz w:val="28"/>
          <w:szCs w:val="28"/>
        </w:rPr>
        <w:t xml:space="preserve"> </w:t>
      </w:r>
      <w:r>
        <w:rPr>
          <w:sz w:val="28"/>
          <w:szCs w:val="28"/>
        </w:rPr>
        <w:t xml:space="preserve">на федеральном уровне </w:t>
      </w:r>
      <w:r w:rsidRPr="001F0E5A">
        <w:rPr>
          <w:sz w:val="28"/>
          <w:szCs w:val="28"/>
        </w:rPr>
        <w:t>интересов развития авиа</w:t>
      </w:r>
      <w:r>
        <w:rPr>
          <w:sz w:val="28"/>
          <w:szCs w:val="28"/>
        </w:rPr>
        <w:t>ционной промышленности</w:t>
      </w:r>
      <w:r w:rsidRPr="001F0E5A">
        <w:rPr>
          <w:sz w:val="28"/>
          <w:szCs w:val="28"/>
        </w:rPr>
        <w:t xml:space="preserve">  на </w:t>
      </w:r>
      <w:r>
        <w:rPr>
          <w:sz w:val="28"/>
          <w:szCs w:val="28"/>
        </w:rPr>
        <w:t>территории Ульяновской области</w:t>
      </w:r>
      <w:r w:rsidRPr="001F0E5A">
        <w:rPr>
          <w:sz w:val="28"/>
          <w:szCs w:val="28"/>
        </w:rPr>
        <w:t>;</w:t>
      </w:r>
    </w:p>
    <w:p w:rsidR="00BC3783" w:rsidRPr="001F0E5A" w:rsidRDefault="00BC3783" w:rsidP="00CE5086">
      <w:pPr>
        <w:pStyle w:val="ab"/>
        <w:widowControl w:val="0"/>
        <w:tabs>
          <w:tab w:val="clear" w:pos="4677"/>
          <w:tab w:val="clear" w:pos="9355"/>
        </w:tabs>
        <w:suppressAutoHyphens/>
        <w:spacing w:line="353" w:lineRule="auto"/>
        <w:ind w:firstLine="720"/>
        <w:jc w:val="both"/>
        <w:rPr>
          <w:sz w:val="28"/>
          <w:szCs w:val="28"/>
        </w:rPr>
      </w:pPr>
      <w:r>
        <w:rPr>
          <w:sz w:val="28"/>
          <w:szCs w:val="28"/>
        </w:rPr>
        <w:t xml:space="preserve">7) </w:t>
      </w:r>
      <w:r w:rsidRPr="001F0E5A">
        <w:rPr>
          <w:sz w:val="28"/>
          <w:szCs w:val="28"/>
        </w:rPr>
        <w:t>создать производственно-технологический парк по производству авиа</w:t>
      </w:r>
      <w:r w:rsidR="000229AB">
        <w:rPr>
          <w:sz w:val="28"/>
          <w:szCs w:val="28"/>
        </w:rPr>
        <w:t xml:space="preserve">ционных </w:t>
      </w:r>
      <w:r w:rsidRPr="001F0E5A">
        <w:rPr>
          <w:sz w:val="28"/>
          <w:szCs w:val="28"/>
        </w:rPr>
        <w:t>компонентов на свободных производственных площадях;</w:t>
      </w:r>
    </w:p>
    <w:p w:rsidR="00BC3783" w:rsidRPr="001F0E5A" w:rsidRDefault="00BC3783" w:rsidP="00CE5086">
      <w:pPr>
        <w:pStyle w:val="ab"/>
        <w:widowControl w:val="0"/>
        <w:tabs>
          <w:tab w:val="clear" w:pos="4677"/>
          <w:tab w:val="clear" w:pos="9355"/>
        </w:tabs>
        <w:suppressAutoHyphens/>
        <w:spacing w:line="360" w:lineRule="auto"/>
        <w:ind w:firstLine="720"/>
        <w:jc w:val="both"/>
        <w:rPr>
          <w:sz w:val="28"/>
          <w:szCs w:val="28"/>
        </w:rPr>
      </w:pPr>
      <w:r>
        <w:rPr>
          <w:sz w:val="28"/>
          <w:szCs w:val="28"/>
        </w:rPr>
        <w:lastRenderedPageBreak/>
        <w:t xml:space="preserve">8) </w:t>
      </w:r>
      <w:r w:rsidRPr="001F0E5A">
        <w:rPr>
          <w:sz w:val="28"/>
          <w:szCs w:val="28"/>
        </w:rPr>
        <w:t xml:space="preserve">содействовать </w:t>
      </w:r>
      <w:r>
        <w:rPr>
          <w:sz w:val="28"/>
          <w:szCs w:val="28"/>
        </w:rPr>
        <w:t xml:space="preserve">в </w:t>
      </w:r>
      <w:r w:rsidRPr="001F0E5A">
        <w:rPr>
          <w:sz w:val="28"/>
          <w:szCs w:val="28"/>
        </w:rPr>
        <w:t>развити</w:t>
      </w:r>
      <w:r>
        <w:rPr>
          <w:sz w:val="28"/>
          <w:szCs w:val="28"/>
        </w:rPr>
        <w:t>и</w:t>
      </w:r>
      <w:r w:rsidRPr="001F0E5A">
        <w:rPr>
          <w:sz w:val="28"/>
          <w:szCs w:val="28"/>
        </w:rPr>
        <w:t xml:space="preserve"> научно-исследовательской деятельности </w:t>
      </w:r>
      <w:r>
        <w:rPr>
          <w:sz w:val="28"/>
          <w:szCs w:val="28"/>
        </w:rPr>
        <w:t xml:space="preserve">в закрытом акционерном обществе </w:t>
      </w:r>
      <w:r w:rsidRPr="001F0E5A">
        <w:rPr>
          <w:sz w:val="28"/>
          <w:szCs w:val="28"/>
        </w:rPr>
        <w:t>«Авиастар-СП».</w:t>
      </w:r>
    </w:p>
    <w:p w:rsidR="00BC3783" w:rsidRPr="00F7555E" w:rsidRDefault="00BC3783" w:rsidP="00CE5086">
      <w:pPr>
        <w:widowControl w:val="0"/>
        <w:suppressAutoHyphens/>
        <w:rPr>
          <w:sz w:val="14"/>
          <w:szCs w:val="14"/>
        </w:rPr>
      </w:pPr>
    </w:p>
    <w:p w:rsidR="00BC3783" w:rsidRPr="00F7555E" w:rsidRDefault="00BC3783" w:rsidP="00CE5086">
      <w:pPr>
        <w:widowControl w:val="0"/>
        <w:suppressAutoHyphens/>
        <w:rPr>
          <w:sz w:val="28"/>
          <w:szCs w:val="28"/>
        </w:rPr>
      </w:pPr>
    </w:p>
    <w:p w:rsidR="00BC3783" w:rsidRPr="002D7C3D" w:rsidRDefault="00BC3783" w:rsidP="00CE5086">
      <w:pPr>
        <w:pStyle w:val="ad"/>
        <w:widowControl w:val="0"/>
        <w:suppressAutoHyphens/>
        <w:spacing w:after="0"/>
        <w:rPr>
          <w:rFonts w:ascii="Times New Roman" w:hAnsi="Times New Roman"/>
          <w:b/>
          <w:sz w:val="28"/>
          <w:szCs w:val="28"/>
        </w:rPr>
      </w:pPr>
      <w:bookmarkStart w:id="16" w:name="_Toc193231579"/>
      <w:bookmarkStart w:id="17" w:name="_Toc202084758"/>
      <w:bookmarkStart w:id="18" w:name="_Toc202085456"/>
      <w:bookmarkStart w:id="19" w:name="_Toc193231573"/>
      <w:r w:rsidRPr="002D7C3D">
        <w:rPr>
          <w:rFonts w:ascii="Times New Roman" w:hAnsi="Times New Roman"/>
          <w:b/>
          <w:sz w:val="28"/>
          <w:szCs w:val="28"/>
        </w:rPr>
        <w:t>Автомобильный кластер</w:t>
      </w:r>
      <w:bookmarkEnd w:id="16"/>
      <w:bookmarkEnd w:id="17"/>
      <w:bookmarkEnd w:id="18"/>
    </w:p>
    <w:p w:rsidR="00BC3783" w:rsidRDefault="00BC3783" w:rsidP="00CE5086">
      <w:pPr>
        <w:widowControl w:val="0"/>
        <w:suppressAutoHyphens/>
        <w:jc w:val="center"/>
        <w:rPr>
          <w:sz w:val="28"/>
          <w:szCs w:val="28"/>
        </w:rPr>
      </w:pPr>
    </w:p>
    <w:p w:rsidR="00BC3783" w:rsidRPr="0004799E" w:rsidRDefault="00BC3783" w:rsidP="00CE5086">
      <w:pPr>
        <w:widowControl w:val="0"/>
        <w:suppressAutoHyphens/>
        <w:jc w:val="center"/>
        <w:rPr>
          <w:sz w:val="28"/>
          <w:szCs w:val="28"/>
        </w:rPr>
      </w:pPr>
    </w:p>
    <w:p w:rsidR="00BC3783" w:rsidRPr="0004799E" w:rsidRDefault="00BC3783" w:rsidP="00CE5086">
      <w:pPr>
        <w:widowControl w:val="0"/>
        <w:suppressAutoHyphens/>
        <w:jc w:val="center"/>
        <w:rPr>
          <w:b/>
          <w:sz w:val="28"/>
          <w:szCs w:val="28"/>
        </w:rPr>
      </w:pPr>
      <w:r w:rsidRPr="0004799E">
        <w:rPr>
          <w:b/>
          <w:sz w:val="28"/>
          <w:szCs w:val="28"/>
        </w:rPr>
        <w:t xml:space="preserve">Общее состояние автомобильной промышленности </w:t>
      </w:r>
      <w:r w:rsidR="000229AB">
        <w:rPr>
          <w:b/>
          <w:sz w:val="28"/>
          <w:szCs w:val="28"/>
        </w:rPr>
        <w:t>в Ульяновской области</w:t>
      </w:r>
    </w:p>
    <w:p w:rsidR="00BC3783" w:rsidRDefault="00BC3783" w:rsidP="00CE5086">
      <w:pPr>
        <w:widowControl w:val="0"/>
        <w:suppressAutoHyphens/>
        <w:ind w:firstLine="708"/>
        <w:rPr>
          <w:sz w:val="28"/>
          <w:szCs w:val="28"/>
        </w:rPr>
      </w:pPr>
    </w:p>
    <w:p w:rsidR="00BC3783" w:rsidRPr="00636EBE" w:rsidRDefault="00BC3783" w:rsidP="00CE5086">
      <w:pPr>
        <w:widowControl w:val="0"/>
        <w:suppressAutoHyphens/>
        <w:ind w:firstLine="708"/>
        <w:rPr>
          <w:sz w:val="28"/>
          <w:szCs w:val="28"/>
        </w:rPr>
      </w:pPr>
    </w:p>
    <w:p w:rsidR="00BC3783" w:rsidRDefault="00BC3783" w:rsidP="00E4072D">
      <w:pPr>
        <w:widowControl w:val="0"/>
        <w:suppressAutoHyphens/>
        <w:spacing w:line="360" w:lineRule="auto"/>
        <w:ind w:firstLine="720"/>
        <w:jc w:val="both"/>
        <w:rPr>
          <w:sz w:val="28"/>
          <w:szCs w:val="28"/>
        </w:rPr>
      </w:pPr>
      <w:r w:rsidRPr="0004799E">
        <w:rPr>
          <w:bCs/>
          <w:sz w:val="28"/>
          <w:szCs w:val="28"/>
        </w:rPr>
        <w:t>В структуре обрабатывающих производств</w:t>
      </w:r>
      <w:r w:rsidR="00A23B1E">
        <w:rPr>
          <w:bCs/>
          <w:sz w:val="28"/>
          <w:szCs w:val="28"/>
        </w:rPr>
        <w:t xml:space="preserve"> в</w:t>
      </w:r>
      <w:r w:rsidRPr="0004799E">
        <w:rPr>
          <w:bCs/>
          <w:sz w:val="28"/>
          <w:szCs w:val="28"/>
        </w:rPr>
        <w:t xml:space="preserve"> Ульяновской области на долю </w:t>
      </w:r>
      <w:r>
        <w:rPr>
          <w:bCs/>
          <w:sz w:val="28"/>
          <w:szCs w:val="28"/>
        </w:rPr>
        <w:t xml:space="preserve">производства автомобилей и оборудования (далее – </w:t>
      </w:r>
      <w:r w:rsidRPr="0004799E">
        <w:rPr>
          <w:bCs/>
          <w:sz w:val="28"/>
          <w:szCs w:val="28"/>
        </w:rPr>
        <w:t>автомобилестроени</w:t>
      </w:r>
      <w:r>
        <w:rPr>
          <w:bCs/>
          <w:sz w:val="28"/>
          <w:szCs w:val="28"/>
        </w:rPr>
        <w:t>е)</w:t>
      </w:r>
      <w:r w:rsidRPr="0004799E">
        <w:rPr>
          <w:bCs/>
          <w:sz w:val="28"/>
          <w:szCs w:val="28"/>
        </w:rPr>
        <w:t xml:space="preserve"> приходит</w:t>
      </w:r>
      <w:r>
        <w:rPr>
          <w:bCs/>
          <w:sz w:val="28"/>
          <w:szCs w:val="28"/>
        </w:rPr>
        <w:t>ся 35,5 процента</w:t>
      </w:r>
      <w:r w:rsidRPr="0004799E">
        <w:rPr>
          <w:bCs/>
          <w:sz w:val="28"/>
          <w:szCs w:val="28"/>
        </w:rPr>
        <w:t xml:space="preserve">. Автомобилестроение для </w:t>
      </w:r>
      <w:r w:rsidR="00A23B1E">
        <w:rPr>
          <w:bCs/>
          <w:sz w:val="28"/>
          <w:szCs w:val="28"/>
        </w:rPr>
        <w:t>Ульяновской области</w:t>
      </w:r>
      <w:r w:rsidRPr="0004799E">
        <w:rPr>
          <w:bCs/>
          <w:sz w:val="28"/>
          <w:szCs w:val="28"/>
        </w:rPr>
        <w:t xml:space="preserve"> является </w:t>
      </w:r>
      <w:proofErr w:type="spellStart"/>
      <w:r w:rsidRPr="0004799E">
        <w:rPr>
          <w:bCs/>
          <w:sz w:val="28"/>
          <w:szCs w:val="28"/>
        </w:rPr>
        <w:t>бюджетообразующей</w:t>
      </w:r>
      <w:proofErr w:type="spellEnd"/>
      <w:r w:rsidRPr="0004799E">
        <w:rPr>
          <w:bCs/>
          <w:sz w:val="28"/>
          <w:szCs w:val="28"/>
        </w:rPr>
        <w:t xml:space="preserve"> отраслью.</w:t>
      </w:r>
      <w:r w:rsidRPr="0004799E">
        <w:rPr>
          <w:sz w:val="28"/>
          <w:szCs w:val="28"/>
        </w:rPr>
        <w:t xml:space="preserve"> Сформировавшийся на территории </w:t>
      </w:r>
      <w:r w:rsidR="00A23B1E">
        <w:rPr>
          <w:sz w:val="28"/>
          <w:szCs w:val="28"/>
        </w:rPr>
        <w:t>Ульяновской области</w:t>
      </w:r>
      <w:r w:rsidRPr="0004799E">
        <w:rPr>
          <w:sz w:val="28"/>
          <w:szCs w:val="28"/>
        </w:rPr>
        <w:t xml:space="preserve"> автомобильный кластер включает в себя более </w:t>
      </w:r>
      <w:r w:rsidR="00DC23C1">
        <w:rPr>
          <w:sz w:val="28"/>
          <w:szCs w:val="28"/>
        </w:rPr>
        <w:t xml:space="preserve">                 </w:t>
      </w:r>
      <w:r w:rsidRPr="0004799E">
        <w:rPr>
          <w:sz w:val="28"/>
          <w:szCs w:val="28"/>
        </w:rPr>
        <w:t xml:space="preserve">143 </w:t>
      </w:r>
      <w:r w:rsidR="00A23B1E">
        <w:rPr>
          <w:sz w:val="28"/>
          <w:szCs w:val="28"/>
        </w:rPr>
        <w:t>организаций</w:t>
      </w:r>
      <w:r>
        <w:rPr>
          <w:sz w:val="28"/>
          <w:szCs w:val="28"/>
        </w:rPr>
        <w:t xml:space="preserve">, </w:t>
      </w:r>
      <w:r w:rsidRPr="0004799E">
        <w:rPr>
          <w:sz w:val="28"/>
          <w:szCs w:val="28"/>
        </w:rPr>
        <w:t>производ</w:t>
      </w:r>
      <w:r>
        <w:rPr>
          <w:sz w:val="28"/>
          <w:szCs w:val="28"/>
        </w:rPr>
        <w:t>ящих</w:t>
      </w:r>
      <w:r w:rsidRPr="0004799E">
        <w:rPr>
          <w:sz w:val="28"/>
          <w:szCs w:val="28"/>
        </w:rPr>
        <w:t xml:space="preserve"> автомобильн</w:t>
      </w:r>
      <w:r>
        <w:rPr>
          <w:sz w:val="28"/>
          <w:szCs w:val="28"/>
        </w:rPr>
        <w:t>ую</w:t>
      </w:r>
      <w:r w:rsidRPr="0004799E">
        <w:rPr>
          <w:sz w:val="28"/>
          <w:szCs w:val="28"/>
        </w:rPr>
        <w:t xml:space="preserve"> техник</w:t>
      </w:r>
      <w:r>
        <w:rPr>
          <w:sz w:val="28"/>
          <w:szCs w:val="28"/>
        </w:rPr>
        <w:t>у</w:t>
      </w:r>
      <w:r w:rsidRPr="0004799E">
        <w:rPr>
          <w:sz w:val="28"/>
          <w:szCs w:val="28"/>
        </w:rPr>
        <w:t xml:space="preserve"> и авто</w:t>
      </w:r>
      <w:r w:rsidR="00A23B1E">
        <w:rPr>
          <w:sz w:val="28"/>
          <w:szCs w:val="28"/>
        </w:rPr>
        <w:t xml:space="preserve">мобильные </w:t>
      </w:r>
      <w:r w:rsidRPr="0004799E">
        <w:rPr>
          <w:sz w:val="28"/>
          <w:szCs w:val="28"/>
        </w:rPr>
        <w:t>компонент</w:t>
      </w:r>
      <w:r>
        <w:rPr>
          <w:sz w:val="28"/>
          <w:szCs w:val="28"/>
        </w:rPr>
        <w:t xml:space="preserve">ы, которые поставляются </w:t>
      </w:r>
      <w:r w:rsidRPr="0004799E">
        <w:rPr>
          <w:sz w:val="28"/>
          <w:szCs w:val="28"/>
        </w:rPr>
        <w:t>крупнейши</w:t>
      </w:r>
      <w:r>
        <w:rPr>
          <w:sz w:val="28"/>
          <w:szCs w:val="28"/>
        </w:rPr>
        <w:t>м</w:t>
      </w:r>
      <w:r w:rsidRPr="0004799E">
        <w:rPr>
          <w:sz w:val="28"/>
          <w:szCs w:val="28"/>
        </w:rPr>
        <w:t xml:space="preserve"> производител</w:t>
      </w:r>
      <w:r>
        <w:rPr>
          <w:sz w:val="28"/>
          <w:szCs w:val="28"/>
        </w:rPr>
        <w:t>ям</w:t>
      </w:r>
      <w:r w:rsidRPr="0004799E">
        <w:rPr>
          <w:sz w:val="28"/>
          <w:szCs w:val="28"/>
        </w:rPr>
        <w:t xml:space="preserve"> </w:t>
      </w:r>
      <w:r w:rsidR="00A23B1E">
        <w:rPr>
          <w:sz w:val="28"/>
          <w:szCs w:val="28"/>
        </w:rPr>
        <w:t xml:space="preserve">автомобильной техники в </w:t>
      </w:r>
      <w:r w:rsidRPr="0004799E">
        <w:rPr>
          <w:sz w:val="28"/>
          <w:szCs w:val="28"/>
        </w:rPr>
        <w:t>Российской Федера</w:t>
      </w:r>
      <w:r>
        <w:rPr>
          <w:sz w:val="28"/>
          <w:szCs w:val="28"/>
        </w:rPr>
        <w:t>ции.</w:t>
      </w:r>
    </w:p>
    <w:p w:rsidR="00BC3783" w:rsidRPr="0004799E" w:rsidRDefault="00BC3783" w:rsidP="00E4072D">
      <w:pPr>
        <w:widowControl w:val="0"/>
        <w:tabs>
          <w:tab w:val="left" w:pos="960"/>
        </w:tabs>
        <w:suppressAutoHyphens/>
        <w:spacing w:line="360" w:lineRule="auto"/>
        <w:ind w:firstLine="720"/>
        <w:jc w:val="both"/>
        <w:rPr>
          <w:bCs/>
          <w:sz w:val="28"/>
          <w:szCs w:val="28"/>
        </w:rPr>
      </w:pPr>
      <w:r w:rsidRPr="0004799E">
        <w:rPr>
          <w:bCs/>
          <w:sz w:val="28"/>
          <w:szCs w:val="28"/>
        </w:rPr>
        <w:t xml:space="preserve">За 12 месяцев 2011 года </w:t>
      </w:r>
      <w:r>
        <w:rPr>
          <w:bCs/>
          <w:sz w:val="28"/>
          <w:szCs w:val="28"/>
        </w:rPr>
        <w:t xml:space="preserve">в Ульяновской области </w:t>
      </w:r>
      <w:r w:rsidRPr="0004799E">
        <w:rPr>
          <w:bCs/>
          <w:sz w:val="28"/>
          <w:szCs w:val="28"/>
        </w:rPr>
        <w:t>организациями</w:t>
      </w:r>
      <w:r>
        <w:rPr>
          <w:bCs/>
          <w:sz w:val="28"/>
          <w:szCs w:val="28"/>
        </w:rPr>
        <w:t xml:space="preserve">, </w:t>
      </w:r>
      <w:r w:rsidR="00A23B1E">
        <w:rPr>
          <w:bCs/>
          <w:sz w:val="28"/>
          <w:szCs w:val="28"/>
        </w:rPr>
        <w:t>осуществляющими вид экономической</w:t>
      </w:r>
      <w:r w:rsidRPr="0004799E">
        <w:rPr>
          <w:bCs/>
          <w:sz w:val="28"/>
          <w:szCs w:val="28"/>
        </w:rPr>
        <w:t xml:space="preserve"> деятельности </w:t>
      </w:r>
      <w:r>
        <w:rPr>
          <w:bCs/>
          <w:sz w:val="28"/>
          <w:szCs w:val="28"/>
        </w:rPr>
        <w:t>«</w:t>
      </w:r>
      <w:r w:rsidRPr="0004799E">
        <w:rPr>
          <w:sz w:val="28"/>
          <w:szCs w:val="28"/>
        </w:rPr>
        <w:t>Производство транспортных средств и оборудования</w:t>
      </w:r>
      <w:r>
        <w:rPr>
          <w:bCs/>
          <w:sz w:val="28"/>
          <w:szCs w:val="28"/>
        </w:rPr>
        <w:t xml:space="preserve">», </w:t>
      </w:r>
      <w:r w:rsidRPr="0004799E">
        <w:rPr>
          <w:bCs/>
          <w:sz w:val="28"/>
          <w:szCs w:val="28"/>
        </w:rPr>
        <w:t xml:space="preserve">отгружено товаров собственного производства, выполнено работ и </w:t>
      </w:r>
      <w:r w:rsidR="00A23B1E">
        <w:rPr>
          <w:bCs/>
          <w:sz w:val="28"/>
          <w:szCs w:val="28"/>
        </w:rPr>
        <w:t xml:space="preserve">оказано </w:t>
      </w:r>
      <w:r w:rsidRPr="0004799E">
        <w:rPr>
          <w:bCs/>
          <w:sz w:val="28"/>
          <w:szCs w:val="28"/>
        </w:rPr>
        <w:t xml:space="preserve">услуг собственными силами на </w:t>
      </w:r>
      <w:r>
        <w:rPr>
          <w:bCs/>
          <w:sz w:val="28"/>
          <w:szCs w:val="28"/>
        </w:rPr>
        <w:t xml:space="preserve">сумму </w:t>
      </w:r>
      <w:r w:rsidRPr="0004799E">
        <w:rPr>
          <w:sz w:val="28"/>
          <w:szCs w:val="28"/>
        </w:rPr>
        <w:t xml:space="preserve">47038,5 </w:t>
      </w:r>
      <w:r w:rsidRPr="0004799E">
        <w:rPr>
          <w:bCs/>
          <w:sz w:val="28"/>
          <w:szCs w:val="28"/>
        </w:rPr>
        <w:t>млн. руб</w:t>
      </w:r>
      <w:r>
        <w:rPr>
          <w:bCs/>
          <w:sz w:val="28"/>
          <w:szCs w:val="28"/>
        </w:rPr>
        <w:t>лей</w:t>
      </w:r>
      <w:r w:rsidRPr="0004799E">
        <w:rPr>
          <w:bCs/>
          <w:sz w:val="28"/>
          <w:szCs w:val="28"/>
        </w:rPr>
        <w:t xml:space="preserve"> (рост </w:t>
      </w:r>
      <w:r>
        <w:rPr>
          <w:bCs/>
          <w:sz w:val="28"/>
          <w:szCs w:val="28"/>
        </w:rPr>
        <w:t>состав</w:t>
      </w:r>
      <w:r w:rsidR="00DC23C1">
        <w:rPr>
          <w:bCs/>
          <w:sz w:val="28"/>
          <w:szCs w:val="28"/>
        </w:rPr>
        <w:t>ил</w:t>
      </w:r>
      <w:r>
        <w:rPr>
          <w:bCs/>
          <w:sz w:val="28"/>
          <w:szCs w:val="28"/>
        </w:rPr>
        <w:t xml:space="preserve"> </w:t>
      </w:r>
      <w:r w:rsidRPr="0004799E">
        <w:rPr>
          <w:bCs/>
          <w:sz w:val="28"/>
          <w:szCs w:val="28"/>
        </w:rPr>
        <w:t>122,3</w:t>
      </w:r>
      <w:r>
        <w:rPr>
          <w:bCs/>
          <w:sz w:val="28"/>
          <w:szCs w:val="28"/>
        </w:rPr>
        <w:t xml:space="preserve"> процента к </w:t>
      </w:r>
      <w:r w:rsidR="00A23B1E">
        <w:rPr>
          <w:bCs/>
          <w:sz w:val="28"/>
          <w:szCs w:val="28"/>
        </w:rPr>
        <w:t xml:space="preserve">уровню </w:t>
      </w:r>
      <w:r>
        <w:rPr>
          <w:bCs/>
          <w:sz w:val="28"/>
          <w:szCs w:val="28"/>
        </w:rPr>
        <w:t>2010 год</w:t>
      </w:r>
      <w:r w:rsidR="00A23B1E">
        <w:rPr>
          <w:bCs/>
          <w:sz w:val="28"/>
          <w:szCs w:val="28"/>
        </w:rPr>
        <w:t>а</w:t>
      </w:r>
      <w:r>
        <w:rPr>
          <w:bCs/>
          <w:sz w:val="28"/>
          <w:szCs w:val="28"/>
        </w:rPr>
        <w:t xml:space="preserve">), </w:t>
      </w:r>
      <w:r w:rsidR="00DC23C1">
        <w:rPr>
          <w:bCs/>
          <w:sz w:val="28"/>
          <w:szCs w:val="28"/>
        </w:rPr>
        <w:t xml:space="preserve">                 </w:t>
      </w:r>
      <w:r>
        <w:rPr>
          <w:bCs/>
          <w:sz w:val="28"/>
          <w:szCs w:val="28"/>
        </w:rPr>
        <w:t xml:space="preserve">в 2012 году указанные работы и услуги были выполнены </w:t>
      </w:r>
      <w:r w:rsidR="00A23B1E">
        <w:rPr>
          <w:bCs/>
          <w:sz w:val="28"/>
          <w:szCs w:val="28"/>
        </w:rPr>
        <w:t xml:space="preserve">(оказаны) </w:t>
      </w:r>
      <w:r>
        <w:rPr>
          <w:bCs/>
          <w:sz w:val="28"/>
          <w:szCs w:val="28"/>
        </w:rPr>
        <w:t xml:space="preserve">на сумму </w:t>
      </w:r>
      <w:r w:rsidRPr="0004799E">
        <w:rPr>
          <w:bCs/>
          <w:sz w:val="28"/>
          <w:szCs w:val="28"/>
        </w:rPr>
        <w:t>55583,5 млн.</w:t>
      </w:r>
      <w:r>
        <w:rPr>
          <w:bCs/>
          <w:sz w:val="28"/>
          <w:szCs w:val="28"/>
        </w:rPr>
        <w:t xml:space="preserve"> </w:t>
      </w:r>
      <w:r w:rsidRPr="0004799E">
        <w:rPr>
          <w:bCs/>
          <w:sz w:val="28"/>
          <w:szCs w:val="28"/>
        </w:rPr>
        <w:t>руб</w:t>
      </w:r>
      <w:r>
        <w:rPr>
          <w:bCs/>
          <w:sz w:val="28"/>
          <w:szCs w:val="28"/>
        </w:rPr>
        <w:t>лей</w:t>
      </w:r>
      <w:r w:rsidRPr="0004799E">
        <w:rPr>
          <w:bCs/>
          <w:sz w:val="28"/>
          <w:szCs w:val="28"/>
        </w:rPr>
        <w:t xml:space="preserve"> (рост </w:t>
      </w:r>
      <w:r>
        <w:rPr>
          <w:bCs/>
          <w:sz w:val="28"/>
          <w:szCs w:val="28"/>
        </w:rPr>
        <w:t>составил</w:t>
      </w:r>
      <w:r w:rsidRPr="0004799E">
        <w:rPr>
          <w:bCs/>
          <w:sz w:val="28"/>
          <w:szCs w:val="28"/>
        </w:rPr>
        <w:t xml:space="preserve"> 117,9</w:t>
      </w:r>
      <w:r>
        <w:rPr>
          <w:bCs/>
          <w:sz w:val="28"/>
          <w:szCs w:val="28"/>
        </w:rPr>
        <w:t xml:space="preserve"> процента к </w:t>
      </w:r>
      <w:r w:rsidR="00A23B1E">
        <w:rPr>
          <w:bCs/>
          <w:sz w:val="28"/>
          <w:szCs w:val="28"/>
        </w:rPr>
        <w:t xml:space="preserve">уровня </w:t>
      </w:r>
      <w:r>
        <w:rPr>
          <w:bCs/>
          <w:sz w:val="28"/>
          <w:szCs w:val="28"/>
        </w:rPr>
        <w:t>20</w:t>
      </w:r>
      <w:r w:rsidRPr="0004799E">
        <w:rPr>
          <w:bCs/>
          <w:sz w:val="28"/>
          <w:szCs w:val="28"/>
        </w:rPr>
        <w:t>11 год</w:t>
      </w:r>
      <w:r w:rsidR="00A23B1E">
        <w:rPr>
          <w:bCs/>
          <w:sz w:val="28"/>
          <w:szCs w:val="28"/>
        </w:rPr>
        <w:t>а</w:t>
      </w:r>
      <w:r w:rsidRPr="0004799E">
        <w:rPr>
          <w:bCs/>
          <w:sz w:val="28"/>
          <w:szCs w:val="28"/>
        </w:rPr>
        <w:t>).</w:t>
      </w:r>
    </w:p>
    <w:p w:rsidR="00BC3783" w:rsidRPr="0004799E" w:rsidRDefault="00BC3783" w:rsidP="00E4072D">
      <w:pPr>
        <w:widowControl w:val="0"/>
        <w:suppressAutoHyphens/>
        <w:spacing w:line="360" w:lineRule="auto"/>
        <w:ind w:firstLine="709"/>
        <w:jc w:val="both"/>
        <w:rPr>
          <w:sz w:val="28"/>
          <w:szCs w:val="28"/>
        </w:rPr>
      </w:pPr>
      <w:r w:rsidRPr="0004799E">
        <w:rPr>
          <w:sz w:val="28"/>
          <w:szCs w:val="28"/>
        </w:rPr>
        <w:t>Автомобильная промышленность</w:t>
      </w:r>
      <w:r w:rsidR="00A23B1E">
        <w:rPr>
          <w:sz w:val="28"/>
          <w:szCs w:val="28"/>
        </w:rPr>
        <w:t xml:space="preserve"> в</w:t>
      </w:r>
      <w:r w:rsidRPr="0004799E">
        <w:rPr>
          <w:sz w:val="28"/>
          <w:szCs w:val="28"/>
        </w:rPr>
        <w:t xml:space="preserve"> </w:t>
      </w:r>
      <w:r>
        <w:rPr>
          <w:sz w:val="28"/>
          <w:szCs w:val="28"/>
        </w:rPr>
        <w:t xml:space="preserve">Ульяновской </w:t>
      </w:r>
      <w:r w:rsidRPr="0004799E">
        <w:rPr>
          <w:sz w:val="28"/>
          <w:szCs w:val="28"/>
        </w:rPr>
        <w:t xml:space="preserve">области стабильно развивается, однако объёмы произведённой продукции пока несопоставимы с </w:t>
      </w:r>
      <w:r>
        <w:rPr>
          <w:sz w:val="28"/>
          <w:szCs w:val="28"/>
        </w:rPr>
        <w:t xml:space="preserve">объёмами </w:t>
      </w:r>
      <w:r w:rsidR="00A23B1E">
        <w:rPr>
          <w:sz w:val="28"/>
          <w:szCs w:val="28"/>
        </w:rPr>
        <w:t>продукции, изготовленной производителями автомобильной техники, осуществля</w:t>
      </w:r>
      <w:r w:rsidR="00255A31">
        <w:rPr>
          <w:sz w:val="28"/>
          <w:szCs w:val="28"/>
        </w:rPr>
        <w:t>ющими деятельность на территориях</w:t>
      </w:r>
      <w:r w:rsidR="00A23B1E">
        <w:rPr>
          <w:sz w:val="28"/>
          <w:szCs w:val="28"/>
        </w:rPr>
        <w:t xml:space="preserve"> субъектов Российской Федерации, входящих в состав </w:t>
      </w:r>
      <w:r>
        <w:rPr>
          <w:sz w:val="28"/>
          <w:szCs w:val="28"/>
        </w:rPr>
        <w:t>ПФО</w:t>
      </w:r>
      <w:r w:rsidRPr="0004799E">
        <w:rPr>
          <w:sz w:val="28"/>
          <w:szCs w:val="28"/>
        </w:rPr>
        <w:t xml:space="preserve">. </w:t>
      </w:r>
    </w:p>
    <w:p w:rsidR="00BC3783" w:rsidRPr="0004799E" w:rsidRDefault="00BC3783" w:rsidP="00E4072D">
      <w:pPr>
        <w:widowControl w:val="0"/>
        <w:suppressAutoHyphens/>
        <w:autoSpaceDE w:val="0"/>
        <w:autoSpaceDN w:val="0"/>
        <w:adjustRightInd w:val="0"/>
        <w:spacing w:line="360" w:lineRule="auto"/>
        <w:ind w:firstLine="708"/>
        <w:jc w:val="both"/>
        <w:rPr>
          <w:sz w:val="28"/>
          <w:szCs w:val="28"/>
          <w:lang w:eastAsia="en-US"/>
        </w:rPr>
      </w:pPr>
      <w:r w:rsidRPr="0004799E">
        <w:rPr>
          <w:sz w:val="28"/>
          <w:szCs w:val="28"/>
          <w:lang w:eastAsia="en-US"/>
        </w:rPr>
        <w:t xml:space="preserve">Для формирования полноценного автомобильного кластера </w:t>
      </w:r>
      <w:r>
        <w:rPr>
          <w:sz w:val="28"/>
          <w:szCs w:val="28"/>
          <w:lang w:eastAsia="en-US"/>
        </w:rPr>
        <w:t xml:space="preserve">в Ульяновской области </w:t>
      </w:r>
      <w:r w:rsidRPr="0004799E">
        <w:rPr>
          <w:sz w:val="28"/>
          <w:szCs w:val="28"/>
          <w:lang w:eastAsia="en-US"/>
        </w:rPr>
        <w:t>необходимо наличие следующих элементов:</w:t>
      </w:r>
    </w:p>
    <w:p w:rsidR="00BC3783" w:rsidRPr="0004799E" w:rsidRDefault="00BC3783"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1</w:t>
      </w:r>
      <w:r w:rsidR="00AA283D">
        <w:rPr>
          <w:sz w:val="28"/>
          <w:szCs w:val="28"/>
          <w:lang w:eastAsia="en-US"/>
        </w:rPr>
        <w:t xml:space="preserve">) </w:t>
      </w:r>
      <w:r w:rsidRPr="0004799E">
        <w:rPr>
          <w:sz w:val="28"/>
          <w:szCs w:val="28"/>
          <w:lang w:eastAsia="en-US"/>
        </w:rPr>
        <w:t>производител</w:t>
      </w:r>
      <w:r>
        <w:rPr>
          <w:sz w:val="28"/>
          <w:szCs w:val="28"/>
          <w:lang w:eastAsia="en-US"/>
        </w:rPr>
        <w:t>ей</w:t>
      </w:r>
      <w:r w:rsidRPr="0004799E">
        <w:rPr>
          <w:sz w:val="28"/>
          <w:szCs w:val="28"/>
          <w:lang w:eastAsia="en-US"/>
        </w:rPr>
        <w:t xml:space="preserve"> автомобилей;</w:t>
      </w:r>
    </w:p>
    <w:p w:rsidR="00BC3783" w:rsidRPr="0004799E" w:rsidRDefault="00BC3783"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lastRenderedPageBreak/>
        <w:t xml:space="preserve">2) </w:t>
      </w:r>
      <w:r w:rsidRPr="0004799E">
        <w:rPr>
          <w:sz w:val="28"/>
          <w:szCs w:val="28"/>
          <w:lang w:eastAsia="en-US"/>
        </w:rPr>
        <w:t>поставщик</w:t>
      </w:r>
      <w:r>
        <w:rPr>
          <w:sz w:val="28"/>
          <w:szCs w:val="28"/>
          <w:lang w:eastAsia="en-US"/>
        </w:rPr>
        <w:t xml:space="preserve">ов </w:t>
      </w:r>
      <w:r w:rsidR="00AA283D">
        <w:rPr>
          <w:sz w:val="28"/>
          <w:szCs w:val="28"/>
          <w:lang w:eastAsia="en-US"/>
        </w:rPr>
        <w:t xml:space="preserve">автомобильных </w:t>
      </w:r>
      <w:r w:rsidRPr="0004799E">
        <w:rPr>
          <w:sz w:val="28"/>
          <w:szCs w:val="28"/>
          <w:lang w:eastAsia="en-US"/>
        </w:rPr>
        <w:t>компонентов;</w:t>
      </w:r>
    </w:p>
    <w:p w:rsidR="00BC3783" w:rsidRPr="0004799E" w:rsidRDefault="00BC3783"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3) </w:t>
      </w:r>
      <w:r w:rsidRPr="0004799E">
        <w:rPr>
          <w:sz w:val="28"/>
          <w:szCs w:val="28"/>
          <w:lang w:eastAsia="en-US"/>
        </w:rPr>
        <w:t>поставщик</w:t>
      </w:r>
      <w:r>
        <w:rPr>
          <w:sz w:val="28"/>
          <w:szCs w:val="28"/>
          <w:lang w:eastAsia="en-US"/>
        </w:rPr>
        <w:t>ов</w:t>
      </w:r>
      <w:r w:rsidRPr="0004799E">
        <w:rPr>
          <w:sz w:val="28"/>
          <w:szCs w:val="28"/>
          <w:lang w:eastAsia="en-US"/>
        </w:rPr>
        <w:t xml:space="preserve"> оборудования</w:t>
      </w:r>
      <w:r w:rsidR="00AA283D">
        <w:rPr>
          <w:sz w:val="28"/>
          <w:szCs w:val="28"/>
          <w:lang w:eastAsia="en-US"/>
        </w:rPr>
        <w:t xml:space="preserve"> для производства автомобилей и автомобильных </w:t>
      </w:r>
      <w:r w:rsidR="00AA283D" w:rsidRPr="0004799E">
        <w:rPr>
          <w:sz w:val="28"/>
          <w:szCs w:val="28"/>
          <w:lang w:eastAsia="en-US"/>
        </w:rPr>
        <w:t>компонентов</w:t>
      </w:r>
      <w:r w:rsidRPr="0004799E">
        <w:rPr>
          <w:sz w:val="28"/>
          <w:szCs w:val="28"/>
          <w:lang w:eastAsia="en-US"/>
        </w:rPr>
        <w:t>;</w:t>
      </w:r>
    </w:p>
    <w:p w:rsidR="00BC3783" w:rsidRPr="0004799E" w:rsidRDefault="00BC3783"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4) </w:t>
      </w:r>
      <w:r w:rsidRPr="0004799E">
        <w:rPr>
          <w:sz w:val="28"/>
          <w:szCs w:val="28"/>
          <w:lang w:eastAsia="en-US"/>
        </w:rPr>
        <w:t>образовательны</w:t>
      </w:r>
      <w:r>
        <w:rPr>
          <w:sz w:val="28"/>
          <w:szCs w:val="28"/>
          <w:lang w:eastAsia="en-US"/>
        </w:rPr>
        <w:t>х</w:t>
      </w:r>
      <w:r w:rsidRPr="0004799E">
        <w:rPr>
          <w:sz w:val="28"/>
          <w:szCs w:val="28"/>
          <w:lang w:eastAsia="en-US"/>
        </w:rPr>
        <w:t xml:space="preserve"> </w:t>
      </w:r>
      <w:r>
        <w:rPr>
          <w:sz w:val="28"/>
          <w:szCs w:val="28"/>
          <w:lang w:eastAsia="en-US"/>
        </w:rPr>
        <w:t>и научных</w:t>
      </w:r>
      <w:r w:rsidRPr="0004799E">
        <w:rPr>
          <w:sz w:val="28"/>
          <w:szCs w:val="28"/>
          <w:lang w:eastAsia="en-US"/>
        </w:rPr>
        <w:t xml:space="preserve"> организаци</w:t>
      </w:r>
      <w:r>
        <w:rPr>
          <w:sz w:val="28"/>
          <w:szCs w:val="28"/>
          <w:lang w:eastAsia="en-US"/>
        </w:rPr>
        <w:t>й</w:t>
      </w:r>
      <w:r w:rsidRPr="0004799E">
        <w:rPr>
          <w:sz w:val="28"/>
          <w:szCs w:val="28"/>
          <w:lang w:eastAsia="en-US"/>
        </w:rPr>
        <w:t>;</w:t>
      </w:r>
    </w:p>
    <w:p w:rsidR="00BC3783" w:rsidRPr="0004799E" w:rsidRDefault="00BC3783" w:rsidP="00E4072D">
      <w:pPr>
        <w:widowControl w:val="0"/>
        <w:suppressAutoHyphens/>
        <w:autoSpaceDE w:val="0"/>
        <w:autoSpaceDN w:val="0"/>
        <w:adjustRightInd w:val="0"/>
        <w:spacing w:line="360" w:lineRule="auto"/>
        <w:ind w:firstLine="720"/>
        <w:jc w:val="both"/>
        <w:rPr>
          <w:sz w:val="28"/>
          <w:szCs w:val="28"/>
          <w:lang w:eastAsia="en-US"/>
        </w:rPr>
      </w:pPr>
      <w:r>
        <w:rPr>
          <w:sz w:val="28"/>
          <w:szCs w:val="28"/>
          <w:lang w:eastAsia="en-US"/>
        </w:rPr>
        <w:t xml:space="preserve">5) развитой </w:t>
      </w:r>
      <w:r w:rsidRPr="0004799E">
        <w:rPr>
          <w:sz w:val="28"/>
          <w:szCs w:val="28"/>
          <w:lang w:eastAsia="en-US"/>
        </w:rPr>
        <w:t>финансов</w:t>
      </w:r>
      <w:r>
        <w:rPr>
          <w:sz w:val="28"/>
          <w:szCs w:val="28"/>
          <w:lang w:eastAsia="en-US"/>
        </w:rPr>
        <w:t xml:space="preserve">ой,  </w:t>
      </w:r>
      <w:r w:rsidRPr="0004799E">
        <w:rPr>
          <w:sz w:val="28"/>
          <w:szCs w:val="28"/>
          <w:lang w:eastAsia="en-US"/>
        </w:rPr>
        <w:t>производственн</w:t>
      </w:r>
      <w:r>
        <w:rPr>
          <w:sz w:val="28"/>
          <w:szCs w:val="28"/>
          <w:lang w:eastAsia="en-US"/>
        </w:rPr>
        <w:t>ой</w:t>
      </w:r>
      <w:r w:rsidRPr="0004799E">
        <w:rPr>
          <w:sz w:val="28"/>
          <w:szCs w:val="28"/>
          <w:lang w:eastAsia="en-US"/>
        </w:rPr>
        <w:t>, инженерн</w:t>
      </w:r>
      <w:r>
        <w:rPr>
          <w:sz w:val="28"/>
          <w:szCs w:val="28"/>
          <w:lang w:eastAsia="en-US"/>
        </w:rPr>
        <w:t xml:space="preserve">ой, </w:t>
      </w:r>
      <w:r w:rsidRPr="0004799E">
        <w:rPr>
          <w:sz w:val="28"/>
          <w:szCs w:val="28"/>
          <w:lang w:eastAsia="en-US"/>
        </w:rPr>
        <w:t>транспортн</w:t>
      </w:r>
      <w:r>
        <w:rPr>
          <w:sz w:val="28"/>
          <w:szCs w:val="28"/>
          <w:lang w:eastAsia="en-US"/>
        </w:rPr>
        <w:t>ой</w:t>
      </w:r>
      <w:r w:rsidRPr="0004799E">
        <w:rPr>
          <w:sz w:val="28"/>
          <w:szCs w:val="28"/>
          <w:lang w:eastAsia="en-US"/>
        </w:rPr>
        <w:t xml:space="preserve"> инфраструктур</w:t>
      </w:r>
      <w:r>
        <w:rPr>
          <w:sz w:val="28"/>
          <w:szCs w:val="28"/>
          <w:lang w:eastAsia="en-US"/>
        </w:rPr>
        <w:t>ы</w:t>
      </w:r>
      <w:r w:rsidRPr="0004799E">
        <w:rPr>
          <w:sz w:val="28"/>
          <w:szCs w:val="28"/>
          <w:lang w:eastAsia="en-US"/>
        </w:rPr>
        <w:t>;</w:t>
      </w:r>
    </w:p>
    <w:p w:rsidR="00BC3783" w:rsidRDefault="00A83A10" w:rsidP="00E4072D">
      <w:pPr>
        <w:widowControl w:val="0"/>
        <w:suppressAutoHyphens/>
        <w:spacing w:line="360" w:lineRule="auto"/>
        <w:ind w:firstLine="708"/>
        <w:jc w:val="both"/>
        <w:rPr>
          <w:color w:val="000000"/>
          <w:sz w:val="28"/>
          <w:szCs w:val="28"/>
          <w:lang w:eastAsia="en-US"/>
        </w:rPr>
      </w:pPr>
      <w:r>
        <w:rPr>
          <w:color w:val="000000"/>
          <w:sz w:val="28"/>
          <w:szCs w:val="28"/>
          <w:lang w:eastAsia="en-US"/>
        </w:rPr>
        <w:t>6</w:t>
      </w:r>
      <w:r w:rsidR="00BC3783">
        <w:rPr>
          <w:color w:val="000000"/>
          <w:sz w:val="28"/>
          <w:szCs w:val="28"/>
          <w:lang w:eastAsia="en-US"/>
        </w:rPr>
        <w:t>) с</w:t>
      </w:r>
      <w:r w:rsidR="00BC3783" w:rsidRPr="0004799E">
        <w:rPr>
          <w:color w:val="000000"/>
          <w:sz w:val="28"/>
          <w:szCs w:val="28"/>
          <w:lang w:eastAsia="en-US"/>
        </w:rPr>
        <w:t>формирован</w:t>
      </w:r>
      <w:r w:rsidR="00BC3783">
        <w:rPr>
          <w:color w:val="000000"/>
          <w:sz w:val="28"/>
          <w:szCs w:val="28"/>
          <w:lang w:eastAsia="en-US"/>
        </w:rPr>
        <w:t>ного</w:t>
      </w:r>
      <w:r w:rsidR="00BC3783" w:rsidRPr="0004799E">
        <w:rPr>
          <w:color w:val="000000"/>
          <w:sz w:val="28"/>
          <w:szCs w:val="28"/>
          <w:lang w:eastAsia="en-US"/>
        </w:rPr>
        <w:t xml:space="preserve"> слоя </w:t>
      </w:r>
      <w:r>
        <w:rPr>
          <w:color w:val="000000"/>
          <w:sz w:val="28"/>
          <w:szCs w:val="28"/>
          <w:lang w:eastAsia="en-US"/>
        </w:rPr>
        <w:t xml:space="preserve">субъектов малого и среднего предпринимательства, осуществляющих инновационную деятельность, которые быстрее осуществляют внедрение инноваций и реагируют </w:t>
      </w:r>
      <w:r w:rsidR="00BC3783" w:rsidRPr="0004799E">
        <w:rPr>
          <w:color w:val="000000"/>
          <w:sz w:val="28"/>
          <w:szCs w:val="28"/>
          <w:lang w:eastAsia="en-US"/>
        </w:rPr>
        <w:t xml:space="preserve">на изменения рынка. </w:t>
      </w:r>
    </w:p>
    <w:p w:rsidR="00BC3783" w:rsidRPr="0004799E" w:rsidRDefault="00BC3783" w:rsidP="00E4072D">
      <w:pPr>
        <w:widowControl w:val="0"/>
        <w:suppressAutoHyphens/>
        <w:spacing w:line="360" w:lineRule="auto"/>
        <w:ind w:firstLine="708"/>
        <w:jc w:val="both"/>
        <w:rPr>
          <w:color w:val="000000"/>
          <w:sz w:val="28"/>
          <w:szCs w:val="28"/>
        </w:rPr>
      </w:pPr>
      <w:r>
        <w:rPr>
          <w:color w:val="000000"/>
          <w:sz w:val="28"/>
          <w:szCs w:val="28"/>
          <w:lang w:eastAsia="en-US"/>
        </w:rPr>
        <w:t>Также д</w:t>
      </w:r>
      <w:r w:rsidRPr="0004799E">
        <w:rPr>
          <w:color w:val="000000"/>
          <w:sz w:val="28"/>
          <w:szCs w:val="28"/>
        </w:rPr>
        <w:t xml:space="preserve">ля </w:t>
      </w:r>
      <w:r>
        <w:rPr>
          <w:color w:val="000000"/>
          <w:sz w:val="28"/>
          <w:szCs w:val="28"/>
        </w:rPr>
        <w:t xml:space="preserve">развития </w:t>
      </w:r>
      <w:r w:rsidRPr="0004799E">
        <w:rPr>
          <w:sz w:val="28"/>
          <w:szCs w:val="28"/>
          <w:lang w:eastAsia="en-US"/>
        </w:rPr>
        <w:t xml:space="preserve">автомобильного кластера </w:t>
      </w:r>
      <w:r>
        <w:rPr>
          <w:sz w:val="28"/>
          <w:szCs w:val="28"/>
          <w:lang w:eastAsia="en-US"/>
        </w:rPr>
        <w:t>в Ульяновской области</w:t>
      </w:r>
      <w:r w:rsidRPr="0004799E">
        <w:rPr>
          <w:color w:val="000000"/>
          <w:sz w:val="28"/>
          <w:szCs w:val="28"/>
        </w:rPr>
        <w:t xml:space="preserve"> необходима государственная поддержка в следующих сферах:</w:t>
      </w:r>
    </w:p>
    <w:p w:rsidR="00BC3783" w:rsidRPr="0004799E" w:rsidRDefault="00BC3783" w:rsidP="00E4072D">
      <w:pPr>
        <w:widowControl w:val="0"/>
        <w:suppressAutoHyphens/>
        <w:spacing w:line="360" w:lineRule="auto"/>
        <w:ind w:firstLine="720"/>
        <w:jc w:val="both"/>
        <w:rPr>
          <w:color w:val="000000"/>
          <w:sz w:val="28"/>
          <w:szCs w:val="28"/>
        </w:rPr>
      </w:pPr>
      <w:r w:rsidRPr="0004799E">
        <w:rPr>
          <w:color w:val="000000"/>
          <w:sz w:val="28"/>
          <w:szCs w:val="28"/>
        </w:rPr>
        <w:t>создание современной производственной инфраструктуры;</w:t>
      </w:r>
    </w:p>
    <w:p w:rsidR="00BC3783" w:rsidRPr="0004799E" w:rsidRDefault="00BC3783" w:rsidP="00E4072D">
      <w:pPr>
        <w:widowControl w:val="0"/>
        <w:suppressAutoHyphens/>
        <w:spacing w:line="360" w:lineRule="auto"/>
        <w:ind w:firstLine="720"/>
        <w:jc w:val="both"/>
        <w:rPr>
          <w:color w:val="000000"/>
          <w:sz w:val="28"/>
          <w:szCs w:val="28"/>
        </w:rPr>
      </w:pPr>
      <w:r w:rsidRPr="0004799E">
        <w:rPr>
          <w:color w:val="000000"/>
          <w:sz w:val="28"/>
          <w:szCs w:val="28"/>
        </w:rPr>
        <w:t>предоставление возможности</w:t>
      </w:r>
      <w:r w:rsidR="00730F04">
        <w:rPr>
          <w:color w:val="000000"/>
          <w:sz w:val="28"/>
          <w:szCs w:val="28"/>
        </w:rPr>
        <w:t xml:space="preserve"> подключения (технологического присоединения) к сетям инженерно-технического обеспечения на льготных условиях</w:t>
      </w:r>
      <w:r w:rsidRPr="0004799E">
        <w:rPr>
          <w:color w:val="000000"/>
          <w:sz w:val="28"/>
          <w:szCs w:val="28"/>
        </w:rPr>
        <w:t>;</w:t>
      </w:r>
    </w:p>
    <w:p w:rsidR="00BC3783" w:rsidRPr="0004799E" w:rsidRDefault="00BC3783" w:rsidP="00E4072D">
      <w:pPr>
        <w:widowControl w:val="0"/>
        <w:suppressAutoHyphens/>
        <w:spacing w:line="360" w:lineRule="auto"/>
        <w:ind w:firstLine="720"/>
        <w:jc w:val="both"/>
        <w:rPr>
          <w:color w:val="000000"/>
          <w:sz w:val="28"/>
          <w:szCs w:val="28"/>
        </w:rPr>
      </w:pPr>
      <w:r w:rsidRPr="0004799E">
        <w:rPr>
          <w:color w:val="000000"/>
          <w:sz w:val="28"/>
          <w:szCs w:val="28"/>
        </w:rPr>
        <w:t>предоставление земельных участков организациям</w:t>
      </w:r>
      <w:r w:rsidR="00730F04">
        <w:rPr>
          <w:color w:val="000000"/>
          <w:sz w:val="28"/>
          <w:szCs w:val="28"/>
        </w:rPr>
        <w:t xml:space="preserve">, входящим в состав </w:t>
      </w:r>
      <w:r w:rsidRPr="0004799E">
        <w:rPr>
          <w:color w:val="000000"/>
          <w:sz w:val="28"/>
          <w:szCs w:val="28"/>
        </w:rPr>
        <w:t>кластера;</w:t>
      </w:r>
    </w:p>
    <w:p w:rsidR="00BC3783" w:rsidRDefault="00BC3783" w:rsidP="00E4072D">
      <w:pPr>
        <w:widowControl w:val="0"/>
        <w:suppressAutoHyphens/>
        <w:spacing w:line="360" w:lineRule="auto"/>
        <w:ind w:firstLine="720"/>
        <w:jc w:val="both"/>
        <w:rPr>
          <w:sz w:val="28"/>
          <w:szCs w:val="28"/>
        </w:rPr>
      </w:pPr>
      <w:r w:rsidRPr="0004799E">
        <w:rPr>
          <w:sz w:val="28"/>
          <w:szCs w:val="28"/>
        </w:rPr>
        <w:t>привлечение инвесторов для создания совместных организаций по производству авто</w:t>
      </w:r>
      <w:r w:rsidR="00CB7F5B">
        <w:rPr>
          <w:sz w:val="28"/>
          <w:szCs w:val="28"/>
        </w:rPr>
        <w:t xml:space="preserve">мобильных </w:t>
      </w:r>
      <w:r w:rsidRPr="0004799E">
        <w:rPr>
          <w:sz w:val="28"/>
          <w:szCs w:val="28"/>
        </w:rPr>
        <w:t xml:space="preserve">компонентов и комплектующих </w:t>
      </w:r>
      <w:r w:rsidR="00EF66F3">
        <w:rPr>
          <w:sz w:val="28"/>
          <w:szCs w:val="28"/>
        </w:rPr>
        <w:t xml:space="preserve">для автомобилей </w:t>
      </w:r>
      <w:r w:rsidRPr="0004799E">
        <w:rPr>
          <w:sz w:val="28"/>
          <w:szCs w:val="28"/>
        </w:rPr>
        <w:t xml:space="preserve">на площадках ОАО «УАЗ», ОАО «ДААЗ», </w:t>
      </w:r>
      <w:r>
        <w:rPr>
          <w:sz w:val="28"/>
          <w:szCs w:val="28"/>
        </w:rPr>
        <w:t xml:space="preserve">открытого акционерного общества </w:t>
      </w:r>
      <w:r w:rsidRPr="0004799E">
        <w:rPr>
          <w:sz w:val="28"/>
          <w:szCs w:val="28"/>
        </w:rPr>
        <w:t xml:space="preserve">«Ульяновский моторный завод», </w:t>
      </w:r>
      <w:r>
        <w:rPr>
          <w:sz w:val="28"/>
          <w:szCs w:val="28"/>
        </w:rPr>
        <w:t>открытого акционерного общества</w:t>
      </w:r>
      <w:r w:rsidRPr="0004799E">
        <w:rPr>
          <w:sz w:val="28"/>
          <w:szCs w:val="28"/>
        </w:rPr>
        <w:t xml:space="preserve"> «</w:t>
      </w:r>
      <w:r w:rsidRPr="004223C1">
        <w:rPr>
          <w:sz w:val="28"/>
          <w:szCs w:val="28"/>
        </w:rPr>
        <w:t>Ульяновский завод тяжёлых и уникальных станков</w:t>
      </w:r>
      <w:r>
        <w:rPr>
          <w:sz w:val="28"/>
          <w:szCs w:val="28"/>
        </w:rPr>
        <w:t>».</w:t>
      </w:r>
    </w:p>
    <w:p w:rsidR="00BC3783" w:rsidRPr="0004799E" w:rsidRDefault="00BC3783" w:rsidP="00E4072D">
      <w:pPr>
        <w:widowControl w:val="0"/>
        <w:suppressAutoHyphens/>
        <w:spacing w:line="360" w:lineRule="auto"/>
        <w:ind w:firstLine="720"/>
        <w:jc w:val="both"/>
        <w:rPr>
          <w:sz w:val="28"/>
          <w:szCs w:val="28"/>
        </w:rPr>
      </w:pPr>
    </w:p>
    <w:p w:rsidR="00BC3783" w:rsidRDefault="00BC3783" w:rsidP="00CE5086">
      <w:pPr>
        <w:widowControl w:val="0"/>
        <w:suppressAutoHyphens/>
        <w:ind w:firstLine="709"/>
        <w:jc w:val="center"/>
        <w:rPr>
          <w:b/>
          <w:bCs/>
          <w:sz w:val="28"/>
          <w:szCs w:val="28"/>
        </w:rPr>
      </w:pPr>
      <w:r w:rsidRPr="0004799E">
        <w:rPr>
          <w:b/>
          <w:bCs/>
          <w:sz w:val="28"/>
          <w:szCs w:val="28"/>
        </w:rPr>
        <w:t>Корпоративная структура отрасли автомобилестроения</w:t>
      </w:r>
    </w:p>
    <w:p w:rsidR="00BC3783" w:rsidRDefault="00BC3783" w:rsidP="00CE5086">
      <w:pPr>
        <w:widowControl w:val="0"/>
        <w:suppressAutoHyphens/>
        <w:ind w:firstLine="709"/>
        <w:jc w:val="center"/>
        <w:rPr>
          <w:b/>
          <w:bCs/>
          <w:sz w:val="28"/>
          <w:szCs w:val="28"/>
        </w:rPr>
      </w:pPr>
    </w:p>
    <w:p w:rsidR="00BC3783" w:rsidRDefault="00BC3783" w:rsidP="00CE5086">
      <w:pPr>
        <w:widowControl w:val="0"/>
        <w:suppressAutoHyphens/>
        <w:spacing w:line="355" w:lineRule="auto"/>
        <w:ind w:firstLine="708"/>
        <w:jc w:val="both"/>
        <w:rPr>
          <w:sz w:val="28"/>
          <w:szCs w:val="28"/>
        </w:rPr>
      </w:pPr>
      <w:r w:rsidRPr="0004799E">
        <w:rPr>
          <w:sz w:val="28"/>
          <w:szCs w:val="28"/>
        </w:rPr>
        <w:t xml:space="preserve">Ведущую позицию в развитии автомобилестроения </w:t>
      </w:r>
      <w:r w:rsidR="00EF66F3">
        <w:rPr>
          <w:sz w:val="28"/>
          <w:szCs w:val="28"/>
        </w:rPr>
        <w:t xml:space="preserve">в </w:t>
      </w:r>
      <w:r>
        <w:rPr>
          <w:sz w:val="28"/>
          <w:szCs w:val="28"/>
        </w:rPr>
        <w:t xml:space="preserve">Ульяновской </w:t>
      </w:r>
      <w:r w:rsidRPr="0004799E">
        <w:rPr>
          <w:sz w:val="28"/>
          <w:szCs w:val="28"/>
        </w:rPr>
        <w:t>области занимает ОАО «УАЗ».</w:t>
      </w:r>
      <w:r>
        <w:rPr>
          <w:sz w:val="28"/>
          <w:szCs w:val="28"/>
        </w:rPr>
        <w:t xml:space="preserve"> Также эту отрасль представляют</w:t>
      </w:r>
      <w:r w:rsidRPr="0004799E">
        <w:rPr>
          <w:sz w:val="28"/>
          <w:szCs w:val="28"/>
        </w:rPr>
        <w:t xml:space="preserve"> </w:t>
      </w:r>
      <w:r>
        <w:rPr>
          <w:sz w:val="28"/>
          <w:szCs w:val="28"/>
        </w:rPr>
        <w:t>открытое акционерное общество</w:t>
      </w:r>
      <w:r w:rsidRPr="0004799E">
        <w:rPr>
          <w:sz w:val="28"/>
          <w:szCs w:val="28"/>
        </w:rPr>
        <w:t xml:space="preserve"> «Ульяновский моторный завод», </w:t>
      </w:r>
      <w:r>
        <w:rPr>
          <w:sz w:val="28"/>
          <w:szCs w:val="28"/>
        </w:rPr>
        <w:t xml:space="preserve">открытое акционерное общество      </w:t>
      </w:r>
      <w:r w:rsidRPr="0004799E">
        <w:rPr>
          <w:sz w:val="28"/>
          <w:szCs w:val="28"/>
        </w:rPr>
        <w:t xml:space="preserve"> «</w:t>
      </w:r>
      <w:proofErr w:type="spellStart"/>
      <w:r w:rsidRPr="0004799E">
        <w:rPr>
          <w:sz w:val="28"/>
          <w:szCs w:val="28"/>
        </w:rPr>
        <w:t>Автодеталь</w:t>
      </w:r>
      <w:proofErr w:type="spellEnd"/>
      <w:r w:rsidRPr="0004799E">
        <w:rPr>
          <w:sz w:val="28"/>
          <w:szCs w:val="28"/>
        </w:rPr>
        <w:t xml:space="preserve">-Сервис», </w:t>
      </w:r>
      <w:r>
        <w:rPr>
          <w:sz w:val="28"/>
          <w:szCs w:val="28"/>
        </w:rPr>
        <w:t>закрытое акционерное общество</w:t>
      </w:r>
      <w:r w:rsidRPr="0004799E">
        <w:rPr>
          <w:sz w:val="28"/>
          <w:szCs w:val="28"/>
        </w:rPr>
        <w:t xml:space="preserve"> «Симбирский завод стеклоподъёмников», ОАО «ДААЗ», </w:t>
      </w:r>
      <w:r>
        <w:rPr>
          <w:sz w:val="28"/>
          <w:szCs w:val="28"/>
        </w:rPr>
        <w:t>общество с ограниченной ответственностью</w:t>
      </w:r>
      <w:r w:rsidRPr="0004799E">
        <w:rPr>
          <w:sz w:val="28"/>
          <w:szCs w:val="28"/>
        </w:rPr>
        <w:t xml:space="preserve"> «</w:t>
      </w:r>
      <w:proofErr w:type="spellStart"/>
      <w:r w:rsidRPr="0004799E">
        <w:rPr>
          <w:sz w:val="28"/>
          <w:szCs w:val="28"/>
        </w:rPr>
        <w:t>Димитровградский</w:t>
      </w:r>
      <w:proofErr w:type="spellEnd"/>
      <w:r w:rsidRPr="0004799E">
        <w:rPr>
          <w:sz w:val="28"/>
          <w:szCs w:val="28"/>
        </w:rPr>
        <w:t xml:space="preserve"> завод вкладышей».</w:t>
      </w:r>
    </w:p>
    <w:p w:rsidR="00BC3783" w:rsidRPr="0004799E" w:rsidRDefault="00BC3783" w:rsidP="00CE5086">
      <w:pPr>
        <w:widowControl w:val="0"/>
        <w:suppressAutoHyphens/>
        <w:spacing w:line="355" w:lineRule="auto"/>
        <w:ind w:firstLine="709"/>
        <w:jc w:val="both"/>
        <w:rPr>
          <w:sz w:val="28"/>
          <w:szCs w:val="28"/>
        </w:rPr>
      </w:pPr>
      <w:bookmarkStart w:id="20" w:name="_Toc188977633"/>
      <w:r w:rsidRPr="0004799E">
        <w:rPr>
          <w:sz w:val="28"/>
          <w:szCs w:val="28"/>
        </w:rPr>
        <w:lastRenderedPageBreak/>
        <w:t xml:space="preserve">На базе автомобилей </w:t>
      </w:r>
      <w:r>
        <w:rPr>
          <w:sz w:val="28"/>
          <w:szCs w:val="28"/>
        </w:rPr>
        <w:t>УАЗ</w:t>
      </w:r>
      <w:r w:rsidRPr="0004799E">
        <w:rPr>
          <w:sz w:val="28"/>
          <w:szCs w:val="28"/>
        </w:rPr>
        <w:t xml:space="preserve"> </w:t>
      </w:r>
      <w:r>
        <w:rPr>
          <w:sz w:val="28"/>
          <w:szCs w:val="28"/>
        </w:rPr>
        <w:t>общество с ограниченной ответственностью</w:t>
      </w:r>
      <w:r w:rsidRPr="0004799E">
        <w:rPr>
          <w:sz w:val="28"/>
          <w:szCs w:val="28"/>
        </w:rPr>
        <w:t xml:space="preserve"> </w:t>
      </w:r>
      <w:r>
        <w:rPr>
          <w:sz w:val="28"/>
          <w:szCs w:val="28"/>
        </w:rPr>
        <w:t xml:space="preserve"> </w:t>
      </w:r>
      <w:r w:rsidRPr="0004799E">
        <w:rPr>
          <w:sz w:val="28"/>
          <w:szCs w:val="28"/>
        </w:rPr>
        <w:t xml:space="preserve">«Автодом» производит специальные автомобили медицинского назначения и школьные автобусы. </w:t>
      </w:r>
    </w:p>
    <w:p w:rsidR="00BC3783" w:rsidRPr="0004799E" w:rsidRDefault="00BC3783" w:rsidP="00CE5086">
      <w:pPr>
        <w:widowControl w:val="0"/>
        <w:suppressAutoHyphens/>
        <w:spacing w:line="350" w:lineRule="auto"/>
        <w:ind w:firstLine="720"/>
        <w:jc w:val="both"/>
        <w:rPr>
          <w:sz w:val="28"/>
          <w:szCs w:val="28"/>
        </w:rPr>
      </w:pPr>
      <w:r w:rsidRPr="0004799E">
        <w:rPr>
          <w:sz w:val="28"/>
          <w:szCs w:val="28"/>
        </w:rPr>
        <w:t xml:space="preserve">В июле 2011 года подписано соглашение между </w:t>
      </w:r>
      <w:r w:rsidR="00255A31">
        <w:rPr>
          <w:sz w:val="28"/>
          <w:szCs w:val="28"/>
        </w:rPr>
        <w:t xml:space="preserve">закрытым акционерным обществом Холдинговая компания </w:t>
      </w:r>
      <w:r w:rsidRPr="0004799E">
        <w:rPr>
          <w:sz w:val="28"/>
          <w:szCs w:val="28"/>
        </w:rPr>
        <w:t xml:space="preserve">«АМС-ГРУПП» и компанией </w:t>
      </w:r>
      <w:r w:rsidRPr="0004799E">
        <w:rPr>
          <w:sz w:val="28"/>
          <w:szCs w:val="28"/>
          <w:lang w:val="en-US"/>
        </w:rPr>
        <w:t>BAIC</w:t>
      </w:r>
      <w:r w:rsidRPr="0004799E">
        <w:rPr>
          <w:sz w:val="28"/>
          <w:szCs w:val="28"/>
        </w:rPr>
        <w:t xml:space="preserve"> </w:t>
      </w:r>
      <w:r w:rsidRPr="0004799E">
        <w:rPr>
          <w:sz w:val="28"/>
          <w:szCs w:val="28"/>
          <w:lang w:val="en-US"/>
        </w:rPr>
        <w:t>GROUP</w:t>
      </w:r>
      <w:r w:rsidRPr="0004799E">
        <w:rPr>
          <w:sz w:val="28"/>
          <w:szCs w:val="28"/>
        </w:rPr>
        <w:t xml:space="preserve"> (КНР) о реализации инвестиционного проекта по строительству в </w:t>
      </w:r>
      <w:r>
        <w:rPr>
          <w:sz w:val="28"/>
          <w:szCs w:val="28"/>
        </w:rPr>
        <w:t xml:space="preserve">городе </w:t>
      </w:r>
      <w:r w:rsidRPr="0004799E">
        <w:rPr>
          <w:sz w:val="28"/>
          <w:szCs w:val="28"/>
        </w:rPr>
        <w:t xml:space="preserve">Ульяновске крупного промышленного предприятия в области автомобилестроения на территории </w:t>
      </w:r>
      <w:r>
        <w:rPr>
          <w:sz w:val="28"/>
          <w:szCs w:val="28"/>
        </w:rPr>
        <w:t xml:space="preserve">общества с ограниченной ответственностью </w:t>
      </w:r>
      <w:r w:rsidRPr="0004799E">
        <w:rPr>
          <w:sz w:val="28"/>
          <w:szCs w:val="28"/>
        </w:rPr>
        <w:t xml:space="preserve"> «БАУ Мотор Корпорэйшн». Планируется, что предприятие выйдет на полную мощность к 2015 году и сможет выпускать до 40000 шт</w:t>
      </w:r>
      <w:r>
        <w:rPr>
          <w:sz w:val="28"/>
          <w:szCs w:val="28"/>
        </w:rPr>
        <w:t>ук</w:t>
      </w:r>
      <w:r w:rsidRPr="0004799E">
        <w:rPr>
          <w:sz w:val="28"/>
          <w:szCs w:val="28"/>
        </w:rPr>
        <w:t xml:space="preserve"> автомобилей в год (в 2 смены) и до 1500 шт</w:t>
      </w:r>
      <w:r>
        <w:rPr>
          <w:sz w:val="28"/>
          <w:szCs w:val="28"/>
        </w:rPr>
        <w:t>ук</w:t>
      </w:r>
      <w:r w:rsidRPr="0004799E">
        <w:rPr>
          <w:sz w:val="28"/>
          <w:szCs w:val="28"/>
        </w:rPr>
        <w:t xml:space="preserve"> автобусов в год (в 2 смены). Ч</w:t>
      </w:r>
      <w:r>
        <w:rPr>
          <w:sz w:val="28"/>
          <w:szCs w:val="28"/>
        </w:rPr>
        <w:t>исленность персонала составит 1</w:t>
      </w:r>
      <w:r w:rsidRPr="0004799E">
        <w:rPr>
          <w:sz w:val="28"/>
          <w:szCs w:val="28"/>
        </w:rPr>
        <w:t>300 чел</w:t>
      </w:r>
      <w:r>
        <w:rPr>
          <w:sz w:val="28"/>
          <w:szCs w:val="28"/>
        </w:rPr>
        <w:t>овек.</w:t>
      </w:r>
    </w:p>
    <w:p w:rsidR="00BC3783" w:rsidRPr="00255A31" w:rsidRDefault="00BC3783" w:rsidP="00CE5086">
      <w:pPr>
        <w:widowControl w:val="0"/>
        <w:suppressAutoHyphens/>
        <w:spacing w:line="350" w:lineRule="auto"/>
        <w:ind w:firstLine="720"/>
        <w:jc w:val="both"/>
        <w:rPr>
          <w:b/>
          <w:spacing w:val="-2"/>
          <w:sz w:val="28"/>
          <w:szCs w:val="28"/>
        </w:rPr>
      </w:pPr>
      <w:r w:rsidRPr="00255A31">
        <w:rPr>
          <w:bCs/>
          <w:iCs/>
          <w:spacing w:val="-2"/>
          <w:sz w:val="28"/>
          <w:szCs w:val="28"/>
        </w:rPr>
        <w:t>В июне 2012 года</w:t>
      </w:r>
      <w:r w:rsidRPr="00255A31">
        <w:rPr>
          <w:spacing w:val="-2"/>
          <w:sz w:val="28"/>
          <w:szCs w:val="28"/>
        </w:rPr>
        <w:t xml:space="preserve"> совместн</w:t>
      </w:r>
      <w:r w:rsidR="00816E20" w:rsidRPr="00255A31">
        <w:rPr>
          <w:spacing w:val="-2"/>
          <w:sz w:val="28"/>
          <w:szCs w:val="28"/>
        </w:rPr>
        <w:t>ая</w:t>
      </w:r>
      <w:r w:rsidRPr="00255A31">
        <w:rPr>
          <w:spacing w:val="-2"/>
          <w:sz w:val="28"/>
          <w:szCs w:val="28"/>
        </w:rPr>
        <w:t xml:space="preserve"> </w:t>
      </w:r>
      <w:r w:rsidR="00816E20" w:rsidRPr="00255A31">
        <w:rPr>
          <w:spacing w:val="-2"/>
          <w:sz w:val="28"/>
          <w:szCs w:val="28"/>
        </w:rPr>
        <w:t>организация</w:t>
      </w:r>
      <w:r w:rsidRPr="00255A31">
        <w:rPr>
          <w:spacing w:val="-2"/>
          <w:sz w:val="28"/>
          <w:szCs w:val="28"/>
        </w:rPr>
        <w:t xml:space="preserve"> «СОЛЛЕРС-ИСУЗУ» возобновил</w:t>
      </w:r>
      <w:r w:rsidR="00816E20" w:rsidRPr="00255A31">
        <w:rPr>
          <w:spacing w:val="-2"/>
          <w:sz w:val="28"/>
          <w:szCs w:val="28"/>
        </w:rPr>
        <w:t>а</w:t>
      </w:r>
      <w:r w:rsidRPr="00255A31">
        <w:rPr>
          <w:spacing w:val="-2"/>
          <w:sz w:val="28"/>
          <w:szCs w:val="28"/>
        </w:rPr>
        <w:t xml:space="preserve"> производство грузов</w:t>
      </w:r>
      <w:r w:rsidR="00816E20" w:rsidRPr="00255A31">
        <w:rPr>
          <w:spacing w:val="-2"/>
          <w:sz w:val="28"/>
          <w:szCs w:val="28"/>
        </w:rPr>
        <w:t>ых автомобилей</w:t>
      </w:r>
      <w:r w:rsidRPr="00255A31">
        <w:rPr>
          <w:spacing w:val="-2"/>
          <w:sz w:val="28"/>
          <w:szCs w:val="28"/>
        </w:rPr>
        <w:t xml:space="preserve"> </w:t>
      </w:r>
      <w:r w:rsidRPr="00255A31">
        <w:rPr>
          <w:spacing w:val="-2"/>
          <w:sz w:val="28"/>
          <w:szCs w:val="28"/>
          <w:lang w:val="en-US"/>
        </w:rPr>
        <w:t>N</w:t>
      </w:r>
      <w:r w:rsidRPr="00255A31">
        <w:rPr>
          <w:spacing w:val="-2"/>
          <w:sz w:val="28"/>
          <w:szCs w:val="28"/>
        </w:rPr>
        <w:t xml:space="preserve">-серии на площадке ОАО «УАЗ». </w:t>
      </w:r>
    </w:p>
    <w:p w:rsidR="00BC3783" w:rsidRPr="00E4072D" w:rsidRDefault="00BC3783" w:rsidP="00CE5086">
      <w:pPr>
        <w:widowControl w:val="0"/>
        <w:suppressAutoHyphens/>
        <w:ind w:firstLine="708"/>
        <w:jc w:val="center"/>
        <w:rPr>
          <w:b/>
          <w:sz w:val="12"/>
          <w:szCs w:val="14"/>
        </w:rPr>
      </w:pPr>
    </w:p>
    <w:p w:rsidR="00BC3783" w:rsidRPr="00E4072D" w:rsidRDefault="00BC3783" w:rsidP="00CE5086">
      <w:pPr>
        <w:widowControl w:val="0"/>
        <w:suppressAutoHyphens/>
        <w:ind w:firstLine="708"/>
        <w:jc w:val="center"/>
        <w:rPr>
          <w:b/>
          <w:sz w:val="28"/>
          <w:szCs w:val="28"/>
        </w:rPr>
      </w:pPr>
    </w:p>
    <w:p w:rsidR="00BC3783" w:rsidRPr="0004799E" w:rsidRDefault="00BC3783" w:rsidP="00CE5086">
      <w:pPr>
        <w:widowControl w:val="0"/>
        <w:suppressAutoHyphens/>
        <w:jc w:val="center"/>
        <w:rPr>
          <w:b/>
          <w:sz w:val="28"/>
          <w:szCs w:val="28"/>
        </w:rPr>
      </w:pPr>
      <w:r w:rsidRPr="0004799E">
        <w:rPr>
          <w:b/>
          <w:sz w:val="28"/>
          <w:szCs w:val="28"/>
        </w:rPr>
        <w:t>Производство авто</w:t>
      </w:r>
      <w:r w:rsidR="00F8696F">
        <w:rPr>
          <w:b/>
          <w:sz w:val="28"/>
          <w:szCs w:val="28"/>
        </w:rPr>
        <w:t xml:space="preserve">мобильных </w:t>
      </w:r>
      <w:r w:rsidRPr="0004799E">
        <w:rPr>
          <w:b/>
          <w:sz w:val="28"/>
          <w:szCs w:val="28"/>
        </w:rPr>
        <w:t>компонентов</w:t>
      </w:r>
    </w:p>
    <w:p w:rsidR="00BC3783" w:rsidRPr="00E4072D" w:rsidRDefault="00BC3783" w:rsidP="00CE5086">
      <w:pPr>
        <w:widowControl w:val="0"/>
        <w:tabs>
          <w:tab w:val="num" w:pos="0"/>
        </w:tabs>
        <w:suppressAutoHyphens/>
        <w:ind w:firstLine="709"/>
        <w:jc w:val="both"/>
        <w:rPr>
          <w:color w:val="000000"/>
          <w:sz w:val="14"/>
          <w:szCs w:val="28"/>
        </w:rPr>
      </w:pPr>
    </w:p>
    <w:p w:rsidR="00BC3783" w:rsidRPr="00E4072D" w:rsidRDefault="00BC3783" w:rsidP="00CE5086">
      <w:pPr>
        <w:widowControl w:val="0"/>
        <w:tabs>
          <w:tab w:val="num" w:pos="0"/>
        </w:tabs>
        <w:suppressAutoHyphens/>
        <w:ind w:firstLine="709"/>
        <w:jc w:val="both"/>
        <w:rPr>
          <w:color w:val="000000"/>
          <w:sz w:val="28"/>
        </w:rPr>
      </w:pPr>
    </w:p>
    <w:p w:rsidR="00BC3783" w:rsidRPr="0004799E" w:rsidRDefault="00BC3783" w:rsidP="00CE5086">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Развитие основного производителя автомобилей </w:t>
      </w:r>
      <w:r w:rsidR="00F8696F">
        <w:rPr>
          <w:color w:val="000000"/>
          <w:sz w:val="28"/>
          <w:szCs w:val="28"/>
        </w:rPr>
        <w:t xml:space="preserve">в </w:t>
      </w:r>
      <w:r>
        <w:rPr>
          <w:color w:val="000000"/>
          <w:sz w:val="28"/>
          <w:szCs w:val="28"/>
        </w:rPr>
        <w:t xml:space="preserve">Ульяновской </w:t>
      </w:r>
      <w:r w:rsidRPr="0004799E">
        <w:rPr>
          <w:color w:val="000000"/>
          <w:sz w:val="28"/>
          <w:szCs w:val="28"/>
        </w:rPr>
        <w:t xml:space="preserve">области влечёт за собой развитие смежных отраслей. В настоящее время для изготовления автомобиля УАЗ необходимо 4200 комплектующих, </w:t>
      </w:r>
      <w:r>
        <w:rPr>
          <w:color w:val="000000"/>
          <w:sz w:val="28"/>
          <w:szCs w:val="28"/>
        </w:rPr>
        <w:t xml:space="preserve">из которых </w:t>
      </w:r>
      <w:r w:rsidRPr="0004799E">
        <w:rPr>
          <w:color w:val="000000"/>
          <w:sz w:val="28"/>
          <w:szCs w:val="28"/>
        </w:rPr>
        <w:t xml:space="preserve">712 изделий </w:t>
      </w:r>
      <w:r w:rsidR="00DC23C1">
        <w:rPr>
          <w:color w:val="000000"/>
          <w:sz w:val="28"/>
          <w:szCs w:val="28"/>
        </w:rPr>
        <w:t xml:space="preserve">       </w:t>
      </w:r>
      <w:r w:rsidRPr="0004799E">
        <w:rPr>
          <w:color w:val="000000"/>
          <w:sz w:val="28"/>
          <w:szCs w:val="28"/>
        </w:rPr>
        <w:t>(17</w:t>
      </w:r>
      <w:r>
        <w:rPr>
          <w:color w:val="000000"/>
          <w:sz w:val="28"/>
          <w:szCs w:val="28"/>
        </w:rPr>
        <w:t xml:space="preserve"> процентов</w:t>
      </w:r>
      <w:r w:rsidRPr="0004799E">
        <w:rPr>
          <w:color w:val="000000"/>
          <w:sz w:val="28"/>
          <w:szCs w:val="28"/>
        </w:rPr>
        <w:t xml:space="preserve">) производится </w:t>
      </w:r>
      <w:r w:rsidR="00F8696F">
        <w:rPr>
          <w:color w:val="000000"/>
          <w:sz w:val="28"/>
          <w:szCs w:val="28"/>
        </w:rPr>
        <w:t xml:space="preserve">организациями, находящимися на территории </w:t>
      </w:r>
      <w:r w:rsidRPr="00F8696F">
        <w:rPr>
          <w:color w:val="000000"/>
          <w:sz w:val="28"/>
          <w:szCs w:val="28"/>
        </w:rPr>
        <w:t>города</w:t>
      </w:r>
      <w:r>
        <w:rPr>
          <w:color w:val="000000"/>
          <w:sz w:val="28"/>
          <w:szCs w:val="28"/>
        </w:rPr>
        <w:t xml:space="preserve"> </w:t>
      </w:r>
      <w:r w:rsidRPr="0004799E">
        <w:rPr>
          <w:color w:val="000000"/>
          <w:sz w:val="28"/>
          <w:szCs w:val="28"/>
        </w:rPr>
        <w:t xml:space="preserve"> Ульяновска. </w:t>
      </w:r>
    </w:p>
    <w:p w:rsidR="00BC3783" w:rsidRDefault="00BC3783" w:rsidP="00CE5086">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Одним из основных поставщиков </w:t>
      </w:r>
      <w:r w:rsidRPr="0004799E">
        <w:rPr>
          <w:sz w:val="28"/>
          <w:szCs w:val="28"/>
        </w:rPr>
        <w:t>ОАО «УАЗ»</w:t>
      </w:r>
      <w:r w:rsidRPr="0004799E">
        <w:rPr>
          <w:color w:val="000000"/>
          <w:sz w:val="28"/>
          <w:szCs w:val="28"/>
        </w:rPr>
        <w:t xml:space="preserve">, на конвейер которого поставляются десятки автомобильных узлов и деталей, является </w:t>
      </w:r>
      <w:r>
        <w:rPr>
          <w:color w:val="000000"/>
          <w:sz w:val="28"/>
          <w:szCs w:val="28"/>
        </w:rPr>
        <w:t>о</w:t>
      </w:r>
      <w:r>
        <w:rPr>
          <w:sz w:val="28"/>
          <w:szCs w:val="28"/>
        </w:rPr>
        <w:t xml:space="preserve">ткрытое акционерное общество </w:t>
      </w:r>
      <w:r w:rsidRPr="0004799E">
        <w:rPr>
          <w:sz w:val="28"/>
          <w:szCs w:val="28"/>
        </w:rPr>
        <w:t xml:space="preserve"> </w:t>
      </w:r>
      <w:r w:rsidRPr="0004799E">
        <w:rPr>
          <w:color w:val="000000"/>
          <w:sz w:val="28"/>
          <w:szCs w:val="28"/>
        </w:rPr>
        <w:t>«</w:t>
      </w:r>
      <w:proofErr w:type="spellStart"/>
      <w:r w:rsidRPr="0004799E">
        <w:rPr>
          <w:color w:val="000000"/>
          <w:sz w:val="28"/>
          <w:szCs w:val="28"/>
        </w:rPr>
        <w:t>Автодеталь</w:t>
      </w:r>
      <w:proofErr w:type="spellEnd"/>
      <w:r w:rsidRPr="0004799E">
        <w:rPr>
          <w:color w:val="000000"/>
          <w:sz w:val="28"/>
          <w:szCs w:val="28"/>
        </w:rPr>
        <w:t>-Сервис».</w:t>
      </w:r>
    </w:p>
    <w:p w:rsidR="00BC3783" w:rsidRPr="000E742B" w:rsidRDefault="00BC3783" w:rsidP="00CE5086">
      <w:pPr>
        <w:widowControl w:val="0"/>
        <w:tabs>
          <w:tab w:val="num" w:pos="0"/>
        </w:tabs>
        <w:suppressAutoHyphens/>
        <w:ind w:firstLine="709"/>
        <w:jc w:val="both"/>
        <w:rPr>
          <w:color w:val="000000"/>
          <w:sz w:val="14"/>
          <w:szCs w:val="28"/>
        </w:rPr>
      </w:pPr>
    </w:p>
    <w:p w:rsidR="00BC3783" w:rsidRPr="000E742B" w:rsidRDefault="00BC3783" w:rsidP="00CE5086">
      <w:pPr>
        <w:widowControl w:val="0"/>
        <w:tabs>
          <w:tab w:val="num" w:pos="0"/>
        </w:tabs>
        <w:suppressAutoHyphens/>
        <w:ind w:firstLine="709"/>
        <w:jc w:val="both"/>
        <w:rPr>
          <w:color w:val="000000"/>
          <w:szCs w:val="28"/>
        </w:rPr>
      </w:pPr>
    </w:p>
    <w:p w:rsidR="00DC23C1" w:rsidRDefault="00DC23C1" w:rsidP="00CE5086">
      <w:pPr>
        <w:pStyle w:val="3"/>
        <w:keepNext w:val="0"/>
        <w:widowControl w:val="0"/>
        <w:suppressAutoHyphens/>
        <w:spacing w:line="240" w:lineRule="auto"/>
        <w:ind w:firstLine="720"/>
        <w:rPr>
          <w:sz w:val="28"/>
          <w:szCs w:val="28"/>
          <w:lang w:val="ru-RU"/>
        </w:rPr>
      </w:pPr>
    </w:p>
    <w:p w:rsidR="00BC3783" w:rsidRPr="0004799E" w:rsidRDefault="00BC3783" w:rsidP="00CE5086">
      <w:pPr>
        <w:pStyle w:val="3"/>
        <w:keepNext w:val="0"/>
        <w:widowControl w:val="0"/>
        <w:suppressAutoHyphens/>
        <w:spacing w:line="240" w:lineRule="auto"/>
        <w:ind w:firstLine="720"/>
        <w:rPr>
          <w:sz w:val="28"/>
          <w:szCs w:val="28"/>
        </w:rPr>
      </w:pPr>
      <w:r>
        <w:rPr>
          <w:sz w:val="28"/>
          <w:szCs w:val="28"/>
        </w:rPr>
        <w:t xml:space="preserve">Открытое акционерное общество </w:t>
      </w:r>
      <w:r w:rsidRPr="0004799E">
        <w:rPr>
          <w:sz w:val="28"/>
          <w:szCs w:val="28"/>
        </w:rPr>
        <w:t xml:space="preserve"> «</w:t>
      </w:r>
      <w:proofErr w:type="spellStart"/>
      <w:r w:rsidRPr="0004799E">
        <w:rPr>
          <w:sz w:val="28"/>
          <w:szCs w:val="28"/>
        </w:rPr>
        <w:t>Автодеталь</w:t>
      </w:r>
      <w:proofErr w:type="spellEnd"/>
      <w:r w:rsidRPr="0004799E">
        <w:rPr>
          <w:sz w:val="28"/>
          <w:szCs w:val="28"/>
        </w:rPr>
        <w:t>-Сервис»</w:t>
      </w:r>
    </w:p>
    <w:p w:rsidR="00BC3783" w:rsidRPr="000E742B" w:rsidRDefault="00BC3783" w:rsidP="00CE5086">
      <w:pPr>
        <w:widowControl w:val="0"/>
        <w:suppressAutoHyphens/>
        <w:rPr>
          <w:szCs w:val="28"/>
        </w:rPr>
      </w:pPr>
    </w:p>
    <w:p w:rsidR="00BC3783" w:rsidRPr="000E742B" w:rsidRDefault="00BC3783" w:rsidP="00CE5086">
      <w:pPr>
        <w:widowControl w:val="0"/>
        <w:suppressAutoHyphens/>
        <w:rPr>
          <w:sz w:val="22"/>
          <w:szCs w:val="28"/>
        </w:rPr>
      </w:pPr>
    </w:p>
    <w:p w:rsidR="00BC3783" w:rsidRPr="0004799E" w:rsidRDefault="00BC3783" w:rsidP="00216468">
      <w:pPr>
        <w:widowControl w:val="0"/>
        <w:tabs>
          <w:tab w:val="num" w:pos="0"/>
        </w:tabs>
        <w:suppressAutoHyphens/>
        <w:spacing w:line="360" w:lineRule="auto"/>
        <w:ind w:firstLine="709"/>
        <w:jc w:val="both"/>
        <w:rPr>
          <w:color w:val="000000"/>
          <w:sz w:val="28"/>
          <w:szCs w:val="28"/>
        </w:rPr>
      </w:pPr>
      <w:r>
        <w:rPr>
          <w:sz w:val="28"/>
          <w:szCs w:val="28"/>
        </w:rPr>
        <w:t>Открытое акционерное общество</w:t>
      </w:r>
      <w:r w:rsidRPr="0004799E">
        <w:rPr>
          <w:sz w:val="28"/>
          <w:szCs w:val="28"/>
        </w:rPr>
        <w:t xml:space="preserve"> </w:t>
      </w:r>
      <w:r w:rsidRPr="0004799E">
        <w:rPr>
          <w:color w:val="000000"/>
          <w:sz w:val="28"/>
          <w:szCs w:val="28"/>
        </w:rPr>
        <w:t>«</w:t>
      </w:r>
      <w:proofErr w:type="spellStart"/>
      <w:r w:rsidRPr="0004799E">
        <w:rPr>
          <w:color w:val="000000"/>
          <w:sz w:val="28"/>
          <w:szCs w:val="28"/>
        </w:rPr>
        <w:t>Автодеталь</w:t>
      </w:r>
      <w:proofErr w:type="spellEnd"/>
      <w:r w:rsidRPr="0004799E">
        <w:rPr>
          <w:color w:val="000000"/>
          <w:sz w:val="28"/>
          <w:szCs w:val="28"/>
        </w:rPr>
        <w:t>-Сервис» производит высококачественные запасные части для автомобилей</w:t>
      </w:r>
      <w:r>
        <w:rPr>
          <w:color w:val="000000"/>
          <w:sz w:val="28"/>
          <w:szCs w:val="28"/>
        </w:rPr>
        <w:t>, изготавливаемых</w:t>
      </w:r>
      <w:r w:rsidRPr="0004799E">
        <w:rPr>
          <w:color w:val="000000"/>
          <w:sz w:val="28"/>
          <w:szCs w:val="28"/>
        </w:rPr>
        <w:t xml:space="preserve">  </w:t>
      </w:r>
      <w:r>
        <w:rPr>
          <w:color w:val="000000"/>
          <w:sz w:val="28"/>
          <w:szCs w:val="28"/>
        </w:rPr>
        <w:t xml:space="preserve">открытым акционерным обществом </w:t>
      </w:r>
      <w:r w:rsidRPr="0004799E">
        <w:rPr>
          <w:color w:val="000000"/>
          <w:sz w:val="28"/>
          <w:szCs w:val="28"/>
        </w:rPr>
        <w:t xml:space="preserve">«ГАЗ», </w:t>
      </w:r>
      <w:r>
        <w:rPr>
          <w:color w:val="000000"/>
          <w:sz w:val="28"/>
          <w:szCs w:val="28"/>
        </w:rPr>
        <w:t xml:space="preserve">открытым акционерным обществом </w:t>
      </w:r>
      <w:r w:rsidRPr="0004799E">
        <w:rPr>
          <w:color w:val="000000"/>
          <w:sz w:val="28"/>
          <w:szCs w:val="28"/>
        </w:rPr>
        <w:lastRenderedPageBreak/>
        <w:t>«АВТОВАЗ»</w:t>
      </w:r>
      <w:r>
        <w:rPr>
          <w:color w:val="000000"/>
          <w:sz w:val="28"/>
          <w:szCs w:val="28"/>
        </w:rPr>
        <w:t xml:space="preserve"> и ОАО</w:t>
      </w:r>
      <w:r w:rsidRPr="0004799E">
        <w:rPr>
          <w:color w:val="000000"/>
          <w:sz w:val="28"/>
          <w:szCs w:val="28"/>
        </w:rPr>
        <w:t xml:space="preserve"> «УАЗ». </w:t>
      </w:r>
      <w:r>
        <w:rPr>
          <w:sz w:val="28"/>
          <w:szCs w:val="28"/>
        </w:rPr>
        <w:t xml:space="preserve">Открытое акционерное общество </w:t>
      </w:r>
      <w:r w:rsidRPr="0004799E">
        <w:rPr>
          <w:sz w:val="28"/>
          <w:szCs w:val="28"/>
        </w:rPr>
        <w:t xml:space="preserve"> </w:t>
      </w:r>
      <w:r w:rsidRPr="0004799E">
        <w:rPr>
          <w:color w:val="000000"/>
          <w:sz w:val="28"/>
          <w:szCs w:val="28"/>
        </w:rPr>
        <w:t>«</w:t>
      </w:r>
      <w:proofErr w:type="spellStart"/>
      <w:r w:rsidRPr="0004799E">
        <w:rPr>
          <w:color w:val="000000"/>
          <w:sz w:val="28"/>
          <w:szCs w:val="28"/>
        </w:rPr>
        <w:t>Автодеталь</w:t>
      </w:r>
      <w:proofErr w:type="spellEnd"/>
      <w:r w:rsidRPr="0004799E">
        <w:rPr>
          <w:color w:val="000000"/>
          <w:sz w:val="28"/>
          <w:szCs w:val="28"/>
        </w:rPr>
        <w:t>-Се</w:t>
      </w:r>
      <w:r>
        <w:rPr>
          <w:color w:val="000000"/>
          <w:sz w:val="28"/>
          <w:szCs w:val="28"/>
        </w:rPr>
        <w:t xml:space="preserve">рвис» имеет мощную </w:t>
      </w:r>
      <w:proofErr w:type="spellStart"/>
      <w:r>
        <w:rPr>
          <w:color w:val="000000"/>
          <w:sz w:val="28"/>
          <w:szCs w:val="28"/>
        </w:rPr>
        <w:t>высокооснащё</w:t>
      </w:r>
      <w:r w:rsidRPr="0004799E">
        <w:rPr>
          <w:color w:val="000000"/>
          <w:sz w:val="28"/>
          <w:szCs w:val="28"/>
        </w:rPr>
        <w:t>нную</w:t>
      </w:r>
      <w:proofErr w:type="spellEnd"/>
      <w:r w:rsidRPr="0004799E">
        <w:rPr>
          <w:color w:val="000000"/>
          <w:sz w:val="28"/>
          <w:szCs w:val="28"/>
        </w:rPr>
        <w:t xml:space="preserve"> и многопрофильную производственную базу</w:t>
      </w:r>
      <w:r>
        <w:rPr>
          <w:color w:val="000000"/>
          <w:sz w:val="28"/>
          <w:szCs w:val="28"/>
        </w:rPr>
        <w:t>,</w:t>
      </w:r>
      <w:r w:rsidRPr="0004799E">
        <w:rPr>
          <w:color w:val="000000"/>
          <w:sz w:val="28"/>
          <w:szCs w:val="28"/>
        </w:rPr>
        <w:t xml:space="preserve"> позволяющую производить разнообразн</w:t>
      </w:r>
      <w:r>
        <w:rPr>
          <w:color w:val="000000"/>
          <w:sz w:val="28"/>
          <w:szCs w:val="28"/>
        </w:rPr>
        <w:t>ые</w:t>
      </w:r>
      <w:r w:rsidRPr="0004799E">
        <w:rPr>
          <w:color w:val="000000"/>
          <w:sz w:val="28"/>
          <w:szCs w:val="28"/>
        </w:rPr>
        <w:t xml:space="preserve"> детал</w:t>
      </w:r>
      <w:r>
        <w:rPr>
          <w:color w:val="000000"/>
          <w:sz w:val="28"/>
          <w:szCs w:val="28"/>
        </w:rPr>
        <w:t xml:space="preserve">и в широком ассортименте: </w:t>
      </w:r>
      <w:r w:rsidRPr="0004799E">
        <w:rPr>
          <w:color w:val="000000"/>
          <w:sz w:val="28"/>
          <w:szCs w:val="28"/>
        </w:rPr>
        <w:t xml:space="preserve">детали двигателя, детали систем питания и охлаждения, детали трансмиссии, детали подвески и рулевого управления, детали тормозной системы.    </w:t>
      </w:r>
    </w:p>
    <w:p w:rsidR="00BC3783" w:rsidRPr="00F7555E" w:rsidRDefault="00BC3783" w:rsidP="00216468">
      <w:pPr>
        <w:widowControl w:val="0"/>
        <w:tabs>
          <w:tab w:val="num" w:pos="0"/>
        </w:tabs>
        <w:suppressAutoHyphens/>
        <w:spacing w:line="360" w:lineRule="auto"/>
        <w:ind w:firstLine="709"/>
        <w:jc w:val="both"/>
        <w:rPr>
          <w:color w:val="000000"/>
          <w:spacing w:val="-4"/>
          <w:sz w:val="28"/>
          <w:szCs w:val="28"/>
        </w:rPr>
      </w:pPr>
      <w:r w:rsidRPr="00F7555E">
        <w:rPr>
          <w:color w:val="000000"/>
          <w:spacing w:val="-4"/>
          <w:sz w:val="28"/>
          <w:szCs w:val="28"/>
        </w:rPr>
        <w:t>Основной продукцией о</w:t>
      </w:r>
      <w:r w:rsidRPr="00F7555E">
        <w:rPr>
          <w:spacing w:val="-4"/>
          <w:sz w:val="28"/>
          <w:szCs w:val="28"/>
        </w:rPr>
        <w:t xml:space="preserve">ткрытого акционерного общества  </w:t>
      </w:r>
      <w:r w:rsidRPr="00F7555E">
        <w:rPr>
          <w:color w:val="000000"/>
          <w:spacing w:val="-4"/>
          <w:sz w:val="28"/>
          <w:szCs w:val="28"/>
        </w:rPr>
        <w:t>«</w:t>
      </w:r>
      <w:proofErr w:type="spellStart"/>
      <w:r w:rsidRPr="00F7555E">
        <w:rPr>
          <w:color w:val="000000"/>
          <w:spacing w:val="-4"/>
          <w:sz w:val="28"/>
          <w:szCs w:val="28"/>
        </w:rPr>
        <w:t>Автодеталь</w:t>
      </w:r>
      <w:proofErr w:type="spellEnd"/>
      <w:r w:rsidRPr="00F7555E">
        <w:rPr>
          <w:color w:val="000000"/>
          <w:spacing w:val="-4"/>
          <w:sz w:val="28"/>
          <w:szCs w:val="28"/>
        </w:rPr>
        <w:t xml:space="preserve">-Сервис» являются четырёх- и пятиступенчатые коробки переключения передач, гидроусилители, карданные валы, рулевые тяги, рулевые наконечники, цилиндры, колодки, комплекты сцепления, амортизаторы, вакуумные усилители, шарниры </w:t>
      </w:r>
      <w:proofErr w:type="spellStart"/>
      <w:r w:rsidRPr="00F7555E">
        <w:rPr>
          <w:color w:val="000000"/>
          <w:spacing w:val="-4"/>
          <w:sz w:val="28"/>
          <w:szCs w:val="28"/>
        </w:rPr>
        <w:t>равноугловых</w:t>
      </w:r>
      <w:proofErr w:type="spellEnd"/>
      <w:r w:rsidRPr="00F7555E">
        <w:rPr>
          <w:color w:val="000000"/>
          <w:spacing w:val="-4"/>
          <w:sz w:val="28"/>
          <w:szCs w:val="28"/>
        </w:rPr>
        <w:t xml:space="preserve"> скоростей, тормозные диски и барабаны, шаровые опоры и многое другое.</w:t>
      </w:r>
    </w:p>
    <w:p w:rsidR="00BC3783" w:rsidRPr="0004799E" w:rsidRDefault="00BC3783" w:rsidP="00216468">
      <w:pPr>
        <w:widowControl w:val="0"/>
        <w:tabs>
          <w:tab w:val="num" w:pos="0"/>
        </w:tabs>
        <w:suppressAutoHyphens/>
        <w:spacing w:line="360" w:lineRule="auto"/>
        <w:ind w:firstLine="709"/>
        <w:jc w:val="both"/>
        <w:rPr>
          <w:color w:val="000000"/>
          <w:sz w:val="28"/>
          <w:szCs w:val="28"/>
        </w:rPr>
      </w:pPr>
      <w:r w:rsidRPr="0004799E">
        <w:rPr>
          <w:color w:val="000000"/>
          <w:sz w:val="28"/>
          <w:szCs w:val="28"/>
        </w:rPr>
        <w:t xml:space="preserve">Всего </w:t>
      </w:r>
      <w:r>
        <w:rPr>
          <w:color w:val="000000"/>
          <w:sz w:val="28"/>
          <w:szCs w:val="28"/>
        </w:rPr>
        <w:t xml:space="preserve">в </w:t>
      </w:r>
      <w:r w:rsidRPr="0004799E">
        <w:rPr>
          <w:color w:val="000000"/>
          <w:sz w:val="28"/>
          <w:szCs w:val="28"/>
        </w:rPr>
        <w:t>ассортимент</w:t>
      </w:r>
      <w:r>
        <w:rPr>
          <w:color w:val="000000"/>
          <w:sz w:val="28"/>
          <w:szCs w:val="28"/>
        </w:rPr>
        <w:t>е</w:t>
      </w:r>
      <w:r w:rsidRPr="0004799E">
        <w:rPr>
          <w:color w:val="000000"/>
          <w:sz w:val="28"/>
          <w:szCs w:val="28"/>
        </w:rPr>
        <w:t xml:space="preserve"> предлагаемой продукции в настоящее время насчитывает</w:t>
      </w:r>
      <w:r>
        <w:rPr>
          <w:color w:val="000000"/>
          <w:sz w:val="28"/>
          <w:szCs w:val="28"/>
        </w:rPr>
        <w:t>ся</w:t>
      </w:r>
      <w:r w:rsidRPr="0004799E">
        <w:rPr>
          <w:color w:val="000000"/>
          <w:sz w:val="28"/>
          <w:szCs w:val="28"/>
        </w:rPr>
        <w:t> </w:t>
      </w:r>
      <w:r w:rsidRPr="0004799E">
        <w:rPr>
          <w:bCs/>
          <w:color w:val="000000"/>
          <w:sz w:val="28"/>
          <w:szCs w:val="28"/>
        </w:rPr>
        <w:t>более 500</w:t>
      </w:r>
      <w:r w:rsidRPr="0004799E">
        <w:rPr>
          <w:color w:val="000000"/>
          <w:sz w:val="28"/>
          <w:szCs w:val="28"/>
        </w:rPr>
        <w:t> наименований деталей.</w:t>
      </w:r>
    </w:p>
    <w:p w:rsidR="00BC3783" w:rsidRPr="00293512" w:rsidRDefault="00BC3783" w:rsidP="00CE5086">
      <w:pPr>
        <w:widowControl w:val="0"/>
        <w:suppressAutoHyphens/>
        <w:rPr>
          <w:sz w:val="28"/>
          <w:szCs w:val="28"/>
        </w:rPr>
      </w:pPr>
    </w:p>
    <w:p w:rsidR="00BC3783" w:rsidRDefault="00BC3783" w:rsidP="00CE5086">
      <w:pPr>
        <w:pStyle w:val="3"/>
        <w:keepNext w:val="0"/>
        <w:widowControl w:val="0"/>
        <w:suppressAutoHyphens/>
        <w:spacing w:line="360" w:lineRule="auto"/>
        <w:rPr>
          <w:sz w:val="28"/>
          <w:szCs w:val="28"/>
        </w:rPr>
      </w:pPr>
      <w:r>
        <w:rPr>
          <w:sz w:val="28"/>
          <w:szCs w:val="28"/>
        </w:rPr>
        <w:t>Общество с ограниченной ответственностью</w:t>
      </w:r>
      <w:r w:rsidRPr="0004799E">
        <w:rPr>
          <w:sz w:val="28"/>
          <w:szCs w:val="28"/>
        </w:rPr>
        <w:t xml:space="preserve"> «</w:t>
      </w:r>
      <w:r w:rsidR="00FE5F7C" w:rsidRPr="0004799E">
        <w:rPr>
          <w:sz w:val="28"/>
          <w:szCs w:val="28"/>
        </w:rPr>
        <w:t xml:space="preserve">ТАКАТА </w:t>
      </w:r>
      <w:r w:rsidRPr="0004799E">
        <w:rPr>
          <w:sz w:val="28"/>
          <w:szCs w:val="28"/>
        </w:rPr>
        <w:t>Рус»</w:t>
      </w:r>
    </w:p>
    <w:p w:rsidR="00BC3783" w:rsidRPr="00216468" w:rsidRDefault="00BC3783" w:rsidP="00CE5086">
      <w:pPr>
        <w:widowControl w:val="0"/>
        <w:suppressAutoHyphens/>
        <w:rPr>
          <w:sz w:val="20"/>
          <w:szCs w:val="28"/>
        </w:rPr>
      </w:pPr>
    </w:p>
    <w:p w:rsidR="00216468" w:rsidRPr="00293512" w:rsidRDefault="00216468" w:rsidP="00CE5086">
      <w:pPr>
        <w:widowControl w:val="0"/>
        <w:suppressAutoHyphens/>
        <w:rPr>
          <w:sz w:val="28"/>
          <w:szCs w:val="28"/>
        </w:rPr>
      </w:pPr>
    </w:p>
    <w:p w:rsidR="00BC3783" w:rsidRPr="0004799E" w:rsidRDefault="00BC3783" w:rsidP="00216468">
      <w:pPr>
        <w:pStyle w:val="3"/>
        <w:keepNext w:val="0"/>
        <w:widowControl w:val="0"/>
        <w:suppressAutoHyphens/>
        <w:spacing w:line="360" w:lineRule="auto"/>
        <w:ind w:firstLine="720"/>
        <w:jc w:val="both"/>
        <w:rPr>
          <w:b w:val="0"/>
          <w:color w:val="000000"/>
          <w:sz w:val="28"/>
          <w:szCs w:val="28"/>
        </w:rPr>
      </w:pPr>
      <w:r w:rsidRPr="00E32F52">
        <w:rPr>
          <w:b w:val="0"/>
          <w:sz w:val="28"/>
          <w:szCs w:val="28"/>
        </w:rPr>
        <w:t>Общество с ограниченной ответственностью «</w:t>
      </w:r>
      <w:r w:rsidR="00FE5F7C" w:rsidRPr="00E32F52">
        <w:rPr>
          <w:b w:val="0"/>
          <w:sz w:val="28"/>
          <w:szCs w:val="28"/>
        </w:rPr>
        <w:t>ТАКАТА</w:t>
      </w:r>
      <w:r w:rsidRPr="00E32F52">
        <w:rPr>
          <w:b w:val="0"/>
          <w:sz w:val="28"/>
          <w:szCs w:val="28"/>
        </w:rPr>
        <w:t xml:space="preserve"> Рус»</w:t>
      </w:r>
      <w:r w:rsidRPr="00E32F52">
        <w:rPr>
          <w:sz w:val="28"/>
          <w:szCs w:val="28"/>
        </w:rPr>
        <w:t xml:space="preserve"> </w:t>
      </w:r>
      <w:r w:rsidRPr="00E32F52">
        <w:rPr>
          <w:b w:val="0"/>
          <w:color w:val="000000"/>
          <w:sz w:val="28"/>
          <w:szCs w:val="28"/>
        </w:rPr>
        <w:t>является поставщиком</w:t>
      </w:r>
      <w:r w:rsidRPr="0004799E">
        <w:rPr>
          <w:b w:val="0"/>
          <w:color w:val="000000"/>
          <w:sz w:val="28"/>
          <w:szCs w:val="28"/>
        </w:rPr>
        <w:t xml:space="preserve"> систем безопасности для автомобилей. С 2012 года </w:t>
      </w:r>
      <w:r>
        <w:rPr>
          <w:b w:val="0"/>
          <w:sz w:val="28"/>
          <w:szCs w:val="28"/>
        </w:rPr>
        <w:t>о</w:t>
      </w:r>
      <w:r w:rsidRPr="00335CD3">
        <w:rPr>
          <w:b w:val="0"/>
          <w:sz w:val="28"/>
          <w:szCs w:val="28"/>
        </w:rPr>
        <w:t>бщество с ограниченной ответственностью «</w:t>
      </w:r>
      <w:r w:rsidR="00FE5F7C" w:rsidRPr="00335CD3">
        <w:rPr>
          <w:b w:val="0"/>
          <w:sz w:val="28"/>
          <w:szCs w:val="28"/>
        </w:rPr>
        <w:t>ТАКАТА</w:t>
      </w:r>
      <w:r w:rsidRPr="00335CD3">
        <w:rPr>
          <w:b w:val="0"/>
          <w:sz w:val="28"/>
          <w:szCs w:val="28"/>
        </w:rPr>
        <w:t xml:space="preserve"> Рус»</w:t>
      </w:r>
      <w:r>
        <w:rPr>
          <w:b w:val="0"/>
          <w:sz w:val="28"/>
          <w:szCs w:val="28"/>
        </w:rPr>
        <w:t xml:space="preserve"> </w:t>
      </w:r>
      <w:r w:rsidRPr="0004799E">
        <w:rPr>
          <w:b w:val="0"/>
          <w:color w:val="000000"/>
          <w:sz w:val="28"/>
          <w:szCs w:val="28"/>
        </w:rPr>
        <w:t>начало производство авто</w:t>
      </w:r>
      <w:r w:rsidR="00E32F52">
        <w:rPr>
          <w:b w:val="0"/>
          <w:color w:val="000000"/>
          <w:sz w:val="28"/>
          <w:szCs w:val="28"/>
          <w:lang w:val="ru-RU"/>
        </w:rPr>
        <w:t xml:space="preserve">мобильных </w:t>
      </w:r>
      <w:r w:rsidRPr="0004799E">
        <w:rPr>
          <w:b w:val="0"/>
          <w:color w:val="000000"/>
          <w:sz w:val="28"/>
          <w:szCs w:val="28"/>
        </w:rPr>
        <w:t xml:space="preserve">компонентов на территории промышленной зоны «Заволжье» </w:t>
      </w:r>
      <w:r>
        <w:rPr>
          <w:b w:val="0"/>
          <w:color w:val="000000"/>
          <w:sz w:val="28"/>
          <w:szCs w:val="28"/>
        </w:rPr>
        <w:t>в Ульяновской области.</w:t>
      </w:r>
      <w:r w:rsidRPr="0004799E">
        <w:rPr>
          <w:b w:val="0"/>
          <w:color w:val="000000"/>
          <w:sz w:val="28"/>
          <w:szCs w:val="28"/>
        </w:rPr>
        <w:t xml:space="preserve"> </w:t>
      </w:r>
    </w:p>
    <w:p w:rsidR="00BC3783" w:rsidRPr="000E742B" w:rsidRDefault="00BC3783" w:rsidP="00CE5086">
      <w:pPr>
        <w:widowControl w:val="0"/>
        <w:tabs>
          <w:tab w:val="num" w:pos="0"/>
        </w:tabs>
        <w:suppressAutoHyphens/>
        <w:spacing w:line="360" w:lineRule="auto"/>
        <w:ind w:firstLine="709"/>
        <w:jc w:val="both"/>
        <w:rPr>
          <w:color w:val="000000"/>
          <w:sz w:val="22"/>
          <w:szCs w:val="28"/>
        </w:rPr>
      </w:pPr>
    </w:p>
    <w:p w:rsidR="00BC3783" w:rsidRDefault="00BC3783" w:rsidP="00CE5086">
      <w:pPr>
        <w:pStyle w:val="3"/>
        <w:keepNext w:val="0"/>
        <w:widowControl w:val="0"/>
        <w:suppressAutoHyphens/>
        <w:spacing w:line="240" w:lineRule="auto"/>
        <w:rPr>
          <w:sz w:val="28"/>
          <w:szCs w:val="28"/>
        </w:rPr>
      </w:pPr>
      <w:r>
        <w:rPr>
          <w:sz w:val="28"/>
          <w:szCs w:val="28"/>
        </w:rPr>
        <w:t xml:space="preserve">ОАО </w:t>
      </w:r>
      <w:r w:rsidRPr="0004799E">
        <w:rPr>
          <w:sz w:val="28"/>
          <w:szCs w:val="28"/>
        </w:rPr>
        <w:t xml:space="preserve"> «</w:t>
      </w:r>
      <w:r>
        <w:rPr>
          <w:sz w:val="28"/>
          <w:szCs w:val="28"/>
        </w:rPr>
        <w:t>ДААЗ</w:t>
      </w:r>
      <w:r w:rsidRPr="0004799E">
        <w:rPr>
          <w:sz w:val="28"/>
          <w:szCs w:val="28"/>
        </w:rPr>
        <w:t>»</w:t>
      </w:r>
    </w:p>
    <w:p w:rsidR="00BC3783" w:rsidRPr="00293512" w:rsidRDefault="00BC3783" w:rsidP="00CE5086">
      <w:pPr>
        <w:widowControl w:val="0"/>
        <w:suppressAutoHyphens/>
        <w:rPr>
          <w:sz w:val="28"/>
          <w:szCs w:val="28"/>
        </w:rPr>
      </w:pPr>
    </w:p>
    <w:p w:rsidR="00BC3783" w:rsidRPr="0004799E" w:rsidRDefault="00BC3783" w:rsidP="00216468">
      <w:pPr>
        <w:widowControl w:val="0"/>
        <w:tabs>
          <w:tab w:val="num" w:pos="0"/>
        </w:tabs>
        <w:suppressAutoHyphens/>
        <w:spacing w:line="360" w:lineRule="auto"/>
        <w:ind w:firstLine="709"/>
        <w:jc w:val="both"/>
        <w:rPr>
          <w:color w:val="000000"/>
          <w:sz w:val="28"/>
          <w:szCs w:val="28"/>
        </w:rPr>
      </w:pPr>
      <w:r w:rsidRPr="0004799E">
        <w:rPr>
          <w:color w:val="000000"/>
          <w:sz w:val="28"/>
          <w:szCs w:val="28"/>
        </w:rPr>
        <w:t xml:space="preserve">Основное направление деятельности </w:t>
      </w:r>
      <w:r w:rsidRPr="0004799E">
        <w:rPr>
          <w:sz w:val="28"/>
          <w:szCs w:val="28"/>
        </w:rPr>
        <w:t>О</w:t>
      </w:r>
      <w:r>
        <w:rPr>
          <w:sz w:val="28"/>
          <w:szCs w:val="28"/>
        </w:rPr>
        <w:t>А</w:t>
      </w:r>
      <w:r w:rsidRPr="0004799E">
        <w:rPr>
          <w:sz w:val="28"/>
          <w:szCs w:val="28"/>
        </w:rPr>
        <w:t>О «</w:t>
      </w:r>
      <w:r>
        <w:rPr>
          <w:sz w:val="28"/>
          <w:szCs w:val="28"/>
        </w:rPr>
        <w:t>ДААЗ</w:t>
      </w:r>
      <w:r w:rsidRPr="0004799E">
        <w:rPr>
          <w:sz w:val="28"/>
          <w:szCs w:val="28"/>
        </w:rPr>
        <w:t>»</w:t>
      </w:r>
      <w:r w:rsidRPr="0004799E">
        <w:rPr>
          <w:color w:val="000000"/>
          <w:sz w:val="28"/>
          <w:szCs w:val="28"/>
        </w:rPr>
        <w:t xml:space="preserve"> – изготовление </w:t>
      </w:r>
      <w:r w:rsidRPr="00E32F52">
        <w:rPr>
          <w:color w:val="000000"/>
          <w:sz w:val="28"/>
          <w:szCs w:val="28"/>
        </w:rPr>
        <w:t>авто</w:t>
      </w:r>
      <w:r w:rsidR="00E32F52" w:rsidRPr="00E32F52">
        <w:rPr>
          <w:color w:val="000000"/>
          <w:sz w:val="28"/>
          <w:szCs w:val="28"/>
        </w:rPr>
        <w:t xml:space="preserve">мобильных </w:t>
      </w:r>
      <w:r w:rsidRPr="00E32F52">
        <w:rPr>
          <w:color w:val="000000"/>
          <w:sz w:val="28"/>
          <w:szCs w:val="28"/>
        </w:rPr>
        <w:t xml:space="preserve">компонентов для </w:t>
      </w:r>
      <w:r w:rsidR="00E32F52" w:rsidRPr="00E32F52">
        <w:rPr>
          <w:color w:val="000000"/>
          <w:sz w:val="28"/>
          <w:szCs w:val="28"/>
        </w:rPr>
        <w:t>производителей автомобильной техники в Российской</w:t>
      </w:r>
      <w:r w:rsidR="00E32F52">
        <w:rPr>
          <w:color w:val="000000"/>
          <w:sz w:val="28"/>
          <w:szCs w:val="28"/>
        </w:rPr>
        <w:t xml:space="preserve"> Федерации</w:t>
      </w:r>
      <w:r w:rsidRPr="0004799E">
        <w:rPr>
          <w:color w:val="000000"/>
          <w:sz w:val="28"/>
          <w:szCs w:val="28"/>
        </w:rPr>
        <w:t>. Высокая степень автоматизации, механизации, прогрессивная технология позволяют выпускать 1400 наименований готовых изделий: топливной аппаратуры, кузовной арматуры, изделий электрооборудования и др</w:t>
      </w:r>
      <w:r>
        <w:rPr>
          <w:color w:val="000000"/>
          <w:sz w:val="28"/>
          <w:szCs w:val="28"/>
        </w:rPr>
        <w:t>угих</w:t>
      </w:r>
      <w:r w:rsidRPr="0004799E">
        <w:rPr>
          <w:color w:val="000000"/>
          <w:sz w:val="28"/>
          <w:szCs w:val="28"/>
        </w:rPr>
        <w:t xml:space="preserve">. </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lastRenderedPageBreak/>
        <w:t>Потребител</w:t>
      </w:r>
      <w:r>
        <w:rPr>
          <w:color w:val="000000"/>
          <w:sz w:val="28"/>
          <w:szCs w:val="28"/>
        </w:rPr>
        <w:t>ями</w:t>
      </w:r>
      <w:r w:rsidRPr="0004799E">
        <w:rPr>
          <w:color w:val="000000"/>
          <w:sz w:val="28"/>
          <w:szCs w:val="28"/>
        </w:rPr>
        <w:t xml:space="preserve"> продукции </w:t>
      </w:r>
      <w:r>
        <w:rPr>
          <w:color w:val="000000"/>
          <w:sz w:val="28"/>
          <w:szCs w:val="28"/>
        </w:rPr>
        <w:t xml:space="preserve">ОАО </w:t>
      </w:r>
      <w:r w:rsidRPr="0004799E">
        <w:rPr>
          <w:sz w:val="28"/>
          <w:szCs w:val="28"/>
        </w:rPr>
        <w:t>«</w:t>
      </w:r>
      <w:r>
        <w:rPr>
          <w:sz w:val="28"/>
          <w:szCs w:val="28"/>
        </w:rPr>
        <w:t>ДААЗ</w:t>
      </w:r>
      <w:r w:rsidRPr="0004799E">
        <w:rPr>
          <w:sz w:val="28"/>
          <w:szCs w:val="28"/>
        </w:rPr>
        <w:t>»</w:t>
      </w:r>
      <w:r>
        <w:rPr>
          <w:sz w:val="28"/>
          <w:szCs w:val="28"/>
        </w:rPr>
        <w:t xml:space="preserve"> являются</w:t>
      </w:r>
      <w:r w:rsidRPr="0004799E">
        <w:rPr>
          <w:color w:val="000000"/>
          <w:sz w:val="28"/>
          <w:szCs w:val="28"/>
        </w:rPr>
        <w:t xml:space="preserve"> </w:t>
      </w:r>
      <w:r>
        <w:rPr>
          <w:sz w:val="28"/>
          <w:szCs w:val="28"/>
        </w:rPr>
        <w:t>открытое акционерное общество</w:t>
      </w:r>
      <w:r w:rsidRPr="0004799E">
        <w:rPr>
          <w:sz w:val="28"/>
          <w:szCs w:val="28"/>
        </w:rPr>
        <w:t xml:space="preserve"> </w:t>
      </w:r>
      <w:r w:rsidRPr="0004799E">
        <w:rPr>
          <w:color w:val="000000"/>
          <w:sz w:val="28"/>
          <w:szCs w:val="28"/>
        </w:rPr>
        <w:t>«</w:t>
      </w:r>
      <w:r>
        <w:rPr>
          <w:color w:val="000000"/>
          <w:sz w:val="28"/>
          <w:szCs w:val="28"/>
        </w:rPr>
        <w:t>АВТО</w:t>
      </w:r>
      <w:r w:rsidRPr="0004799E">
        <w:rPr>
          <w:color w:val="000000"/>
          <w:sz w:val="28"/>
          <w:szCs w:val="28"/>
        </w:rPr>
        <w:t xml:space="preserve">ВАЗ», </w:t>
      </w:r>
      <w:r>
        <w:rPr>
          <w:sz w:val="28"/>
          <w:szCs w:val="28"/>
        </w:rPr>
        <w:t>открытое акционерное общество</w:t>
      </w:r>
      <w:r w:rsidRPr="0004799E">
        <w:rPr>
          <w:color w:val="000000"/>
          <w:sz w:val="28"/>
          <w:szCs w:val="28"/>
        </w:rPr>
        <w:t xml:space="preserve"> «ГАЗ», </w:t>
      </w:r>
      <w:r>
        <w:rPr>
          <w:sz w:val="28"/>
          <w:szCs w:val="28"/>
        </w:rPr>
        <w:t>ОАО</w:t>
      </w:r>
      <w:r w:rsidRPr="0004799E">
        <w:rPr>
          <w:color w:val="000000"/>
          <w:sz w:val="28"/>
          <w:szCs w:val="28"/>
        </w:rPr>
        <w:t xml:space="preserve"> «УАЗ», </w:t>
      </w:r>
      <w:r>
        <w:rPr>
          <w:sz w:val="28"/>
          <w:szCs w:val="28"/>
        </w:rPr>
        <w:t>открытое акционерное общество</w:t>
      </w:r>
      <w:r w:rsidRPr="0004799E">
        <w:rPr>
          <w:color w:val="000000"/>
          <w:sz w:val="28"/>
          <w:szCs w:val="28"/>
        </w:rPr>
        <w:t xml:space="preserve"> «КамАЗ».</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Сейчас </w:t>
      </w:r>
      <w:r w:rsidRPr="0004799E">
        <w:rPr>
          <w:sz w:val="28"/>
          <w:szCs w:val="28"/>
        </w:rPr>
        <w:t>ОАО «</w:t>
      </w:r>
      <w:r w:rsidRPr="0004799E">
        <w:rPr>
          <w:color w:val="000000"/>
          <w:sz w:val="28"/>
          <w:szCs w:val="28"/>
        </w:rPr>
        <w:t>ДААЗ</w:t>
      </w:r>
      <w:r>
        <w:rPr>
          <w:sz w:val="28"/>
          <w:szCs w:val="28"/>
        </w:rPr>
        <w:t xml:space="preserve">» </w:t>
      </w:r>
      <w:r w:rsidR="00C75B07">
        <w:rPr>
          <w:color w:val="000000"/>
          <w:sz w:val="28"/>
          <w:szCs w:val="28"/>
        </w:rPr>
        <w:t xml:space="preserve">является </w:t>
      </w:r>
      <w:r w:rsidRPr="0004799E">
        <w:rPr>
          <w:color w:val="000000"/>
          <w:sz w:val="28"/>
          <w:szCs w:val="28"/>
        </w:rPr>
        <w:t>одн</w:t>
      </w:r>
      <w:r w:rsidR="00C75B07">
        <w:rPr>
          <w:color w:val="000000"/>
          <w:sz w:val="28"/>
          <w:szCs w:val="28"/>
        </w:rPr>
        <w:t>им</w:t>
      </w:r>
      <w:r w:rsidRPr="0004799E">
        <w:rPr>
          <w:color w:val="000000"/>
          <w:sz w:val="28"/>
          <w:szCs w:val="28"/>
        </w:rPr>
        <w:t xml:space="preserve"> из крупнейших </w:t>
      </w:r>
      <w:r w:rsidR="00C75B07">
        <w:rPr>
          <w:color w:val="000000"/>
          <w:sz w:val="28"/>
          <w:szCs w:val="28"/>
        </w:rPr>
        <w:t xml:space="preserve">производителей автомобильных компонентов </w:t>
      </w:r>
      <w:r w:rsidRPr="0004799E">
        <w:rPr>
          <w:color w:val="000000"/>
          <w:sz w:val="28"/>
          <w:szCs w:val="28"/>
        </w:rPr>
        <w:t xml:space="preserve"> не только </w:t>
      </w:r>
      <w:r>
        <w:rPr>
          <w:color w:val="000000"/>
          <w:sz w:val="28"/>
          <w:szCs w:val="28"/>
        </w:rPr>
        <w:t xml:space="preserve">в </w:t>
      </w:r>
      <w:r w:rsidRPr="0004799E">
        <w:rPr>
          <w:color w:val="000000"/>
          <w:sz w:val="28"/>
          <w:szCs w:val="28"/>
        </w:rPr>
        <w:t>Ульяновской области, но и</w:t>
      </w:r>
      <w:r w:rsidR="00C75B07">
        <w:rPr>
          <w:color w:val="000000"/>
          <w:sz w:val="28"/>
          <w:szCs w:val="28"/>
        </w:rPr>
        <w:t xml:space="preserve"> в ПФО</w:t>
      </w:r>
      <w:r w:rsidRPr="0004799E">
        <w:rPr>
          <w:color w:val="000000"/>
          <w:sz w:val="28"/>
          <w:szCs w:val="28"/>
        </w:rPr>
        <w:t>.</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Pr>
          <w:color w:val="000000"/>
          <w:sz w:val="28"/>
          <w:szCs w:val="28"/>
        </w:rPr>
        <w:t>В настоящее время</w:t>
      </w:r>
      <w:r w:rsidRPr="0004799E">
        <w:rPr>
          <w:color w:val="000000"/>
          <w:sz w:val="28"/>
          <w:szCs w:val="28"/>
        </w:rPr>
        <w:t xml:space="preserve"> в стадии активного формирования находится проект «Индустриальный парк </w:t>
      </w:r>
      <w:r>
        <w:rPr>
          <w:color w:val="000000"/>
          <w:sz w:val="28"/>
          <w:szCs w:val="28"/>
        </w:rPr>
        <w:t xml:space="preserve">на базе ОАО </w:t>
      </w:r>
      <w:r w:rsidRPr="0004799E">
        <w:rPr>
          <w:color w:val="000000"/>
          <w:sz w:val="28"/>
          <w:szCs w:val="28"/>
        </w:rPr>
        <w:t>«ДААЗ»</w:t>
      </w:r>
      <w:r>
        <w:rPr>
          <w:color w:val="000000"/>
          <w:sz w:val="28"/>
          <w:szCs w:val="28"/>
        </w:rPr>
        <w:t xml:space="preserve">, в </w:t>
      </w:r>
      <w:r w:rsidR="00C75B07">
        <w:rPr>
          <w:color w:val="000000"/>
          <w:sz w:val="28"/>
          <w:szCs w:val="28"/>
        </w:rPr>
        <w:t xml:space="preserve">рамках </w:t>
      </w:r>
      <w:r>
        <w:rPr>
          <w:color w:val="000000"/>
          <w:sz w:val="28"/>
          <w:szCs w:val="28"/>
        </w:rPr>
        <w:t>которо</w:t>
      </w:r>
      <w:r w:rsidR="00C75B07">
        <w:rPr>
          <w:color w:val="000000"/>
          <w:sz w:val="28"/>
          <w:szCs w:val="28"/>
        </w:rPr>
        <w:t xml:space="preserve">го </w:t>
      </w:r>
      <w:r>
        <w:rPr>
          <w:color w:val="000000"/>
          <w:sz w:val="28"/>
          <w:szCs w:val="28"/>
        </w:rPr>
        <w:t xml:space="preserve">предусматривается </w:t>
      </w:r>
      <w:r w:rsidRPr="0004799E">
        <w:rPr>
          <w:color w:val="000000"/>
          <w:sz w:val="28"/>
          <w:szCs w:val="28"/>
        </w:rPr>
        <w:t>разме</w:t>
      </w:r>
      <w:r>
        <w:rPr>
          <w:color w:val="000000"/>
          <w:sz w:val="28"/>
          <w:szCs w:val="28"/>
        </w:rPr>
        <w:t>щение</w:t>
      </w:r>
      <w:r w:rsidRPr="0004799E">
        <w:rPr>
          <w:color w:val="000000"/>
          <w:sz w:val="28"/>
          <w:szCs w:val="28"/>
        </w:rPr>
        <w:t xml:space="preserve"> </w:t>
      </w:r>
      <w:r w:rsidR="00255A31">
        <w:rPr>
          <w:color w:val="000000"/>
          <w:sz w:val="28"/>
          <w:szCs w:val="28"/>
        </w:rPr>
        <w:t xml:space="preserve">на территории ОАО «ДААЗ» </w:t>
      </w:r>
      <w:r w:rsidRPr="0004799E">
        <w:rPr>
          <w:color w:val="000000"/>
          <w:sz w:val="28"/>
          <w:szCs w:val="28"/>
        </w:rPr>
        <w:t>высокотехнологичны</w:t>
      </w:r>
      <w:r>
        <w:rPr>
          <w:color w:val="000000"/>
          <w:sz w:val="28"/>
          <w:szCs w:val="28"/>
        </w:rPr>
        <w:t>х</w:t>
      </w:r>
      <w:r w:rsidRPr="0004799E">
        <w:rPr>
          <w:color w:val="000000"/>
          <w:sz w:val="28"/>
          <w:szCs w:val="28"/>
        </w:rPr>
        <w:t xml:space="preserve"> производств ведущих мировых </w:t>
      </w:r>
      <w:r w:rsidR="00C75B07">
        <w:rPr>
          <w:color w:val="000000"/>
          <w:sz w:val="28"/>
          <w:szCs w:val="28"/>
        </w:rPr>
        <w:t>производителей</w:t>
      </w:r>
      <w:r w:rsidR="00255A31">
        <w:rPr>
          <w:color w:val="000000"/>
          <w:sz w:val="28"/>
          <w:szCs w:val="28"/>
        </w:rPr>
        <w:t>.</w:t>
      </w:r>
    </w:p>
    <w:p w:rsidR="00BC3783" w:rsidRPr="00293512" w:rsidRDefault="00BC3783" w:rsidP="00CE5086">
      <w:pPr>
        <w:pStyle w:val="3"/>
        <w:keepNext w:val="0"/>
        <w:widowControl w:val="0"/>
        <w:suppressAutoHyphens/>
        <w:spacing w:line="240" w:lineRule="auto"/>
        <w:ind w:firstLine="720"/>
        <w:jc w:val="both"/>
        <w:rPr>
          <w:b w:val="0"/>
          <w:sz w:val="14"/>
          <w:szCs w:val="14"/>
        </w:rPr>
      </w:pPr>
    </w:p>
    <w:p w:rsidR="00BC3783" w:rsidRPr="00293512" w:rsidRDefault="00BC3783" w:rsidP="00CE5086">
      <w:pPr>
        <w:widowControl w:val="0"/>
        <w:suppressAutoHyphens/>
        <w:rPr>
          <w:sz w:val="28"/>
          <w:szCs w:val="28"/>
        </w:rPr>
      </w:pPr>
    </w:p>
    <w:p w:rsidR="00BC3783" w:rsidRDefault="00BC3783" w:rsidP="00CE5086">
      <w:pPr>
        <w:pStyle w:val="3"/>
        <w:keepNext w:val="0"/>
        <w:widowControl w:val="0"/>
        <w:suppressAutoHyphens/>
        <w:spacing w:line="240" w:lineRule="auto"/>
        <w:rPr>
          <w:sz w:val="28"/>
          <w:szCs w:val="28"/>
        </w:rPr>
      </w:pPr>
      <w:r>
        <w:rPr>
          <w:sz w:val="28"/>
          <w:szCs w:val="28"/>
        </w:rPr>
        <w:t xml:space="preserve">Закрытое акционерное общество </w:t>
      </w:r>
    </w:p>
    <w:p w:rsidR="00BC3783" w:rsidRPr="0004799E" w:rsidRDefault="00BC3783" w:rsidP="00CE5086">
      <w:pPr>
        <w:pStyle w:val="3"/>
        <w:keepNext w:val="0"/>
        <w:widowControl w:val="0"/>
        <w:suppressAutoHyphens/>
        <w:spacing w:line="240" w:lineRule="auto"/>
        <w:rPr>
          <w:sz w:val="28"/>
          <w:szCs w:val="28"/>
        </w:rPr>
      </w:pPr>
      <w:r>
        <w:rPr>
          <w:sz w:val="28"/>
          <w:szCs w:val="28"/>
        </w:rPr>
        <w:t>«</w:t>
      </w:r>
      <w:r w:rsidRPr="0004799E">
        <w:rPr>
          <w:sz w:val="28"/>
          <w:szCs w:val="28"/>
        </w:rPr>
        <w:t>Симбирский завод стеклоподъёмников</w:t>
      </w:r>
      <w:r>
        <w:rPr>
          <w:sz w:val="28"/>
          <w:szCs w:val="28"/>
        </w:rPr>
        <w:t>»</w:t>
      </w:r>
    </w:p>
    <w:p w:rsidR="00BC3783" w:rsidRDefault="00BC3783" w:rsidP="00CE5086">
      <w:pPr>
        <w:widowControl w:val="0"/>
        <w:suppressAutoHyphens/>
        <w:rPr>
          <w:sz w:val="28"/>
          <w:szCs w:val="28"/>
        </w:rPr>
      </w:pPr>
    </w:p>
    <w:p w:rsidR="00BC3783" w:rsidRPr="0004799E" w:rsidRDefault="00BC3783" w:rsidP="00CE5086">
      <w:pPr>
        <w:widowControl w:val="0"/>
        <w:suppressAutoHyphens/>
        <w:rPr>
          <w:sz w:val="28"/>
          <w:szCs w:val="28"/>
        </w:rPr>
      </w:pPr>
    </w:p>
    <w:p w:rsidR="00BC3783" w:rsidRDefault="00BC3783"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В 2001 году на базе </w:t>
      </w:r>
      <w:r>
        <w:rPr>
          <w:color w:val="000000"/>
          <w:sz w:val="28"/>
          <w:szCs w:val="28"/>
        </w:rPr>
        <w:t>общества с ограниченной ответственностью</w:t>
      </w:r>
      <w:r w:rsidRPr="0004799E">
        <w:rPr>
          <w:color w:val="000000"/>
          <w:sz w:val="28"/>
          <w:szCs w:val="28"/>
        </w:rPr>
        <w:t xml:space="preserve"> «ВАСПА» создано </w:t>
      </w:r>
      <w:r>
        <w:rPr>
          <w:color w:val="000000"/>
          <w:sz w:val="28"/>
          <w:szCs w:val="28"/>
        </w:rPr>
        <w:t>закрытое акционерное общество</w:t>
      </w:r>
      <w:r w:rsidRPr="0004799E">
        <w:rPr>
          <w:color w:val="000000"/>
          <w:sz w:val="28"/>
          <w:szCs w:val="28"/>
        </w:rPr>
        <w:t xml:space="preserve"> «Симбирский завод стеклоподъёмников», специализирующееся на выпуске стеклоподъёмников и ряд</w:t>
      </w:r>
      <w:r>
        <w:rPr>
          <w:color w:val="000000"/>
          <w:sz w:val="28"/>
          <w:szCs w:val="28"/>
        </w:rPr>
        <w:t>а</w:t>
      </w:r>
      <w:r w:rsidRPr="0004799E">
        <w:rPr>
          <w:color w:val="000000"/>
          <w:sz w:val="28"/>
          <w:szCs w:val="28"/>
        </w:rPr>
        <w:t xml:space="preserve"> других деталей для автомобил</w:t>
      </w:r>
      <w:r>
        <w:rPr>
          <w:color w:val="000000"/>
          <w:sz w:val="28"/>
          <w:szCs w:val="28"/>
        </w:rPr>
        <w:t>ей отечественного производства ВАЗ, УАЗ, ГАЗ</w:t>
      </w:r>
      <w:r w:rsidRPr="0004799E">
        <w:rPr>
          <w:color w:val="000000"/>
          <w:sz w:val="28"/>
          <w:szCs w:val="28"/>
        </w:rPr>
        <w:t xml:space="preserve">. </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Pr>
          <w:color w:val="000000"/>
          <w:sz w:val="28"/>
          <w:szCs w:val="28"/>
        </w:rPr>
        <w:t>Закрытое акционерное общество</w:t>
      </w:r>
      <w:r w:rsidRPr="0004799E">
        <w:rPr>
          <w:color w:val="000000"/>
          <w:sz w:val="28"/>
          <w:szCs w:val="28"/>
        </w:rPr>
        <w:t xml:space="preserve"> «Симбирский завод стеклоподъёмников» является официальным поставщиком ОАО </w:t>
      </w:r>
      <w:r>
        <w:rPr>
          <w:color w:val="000000"/>
          <w:sz w:val="28"/>
          <w:szCs w:val="28"/>
        </w:rPr>
        <w:t>«</w:t>
      </w:r>
      <w:r w:rsidRPr="0004799E">
        <w:rPr>
          <w:color w:val="000000"/>
          <w:sz w:val="28"/>
          <w:szCs w:val="28"/>
        </w:rPr>
        <w:t>УАЗ</w:t>
      </w:r>
      <w:r>
        <w:rPr>
          <w:color w:val="000000"/>
          <w:sz w:val="28"/>
          <w:szCs w:val="28"/>
        </w:rPr>
        <w:t>»</w:t>
      </w:r>
      <w:r w:rsidRPr="0004799E">
        <w:rPr>
          <w:color w:val="000000"/>
          <w:sz w:val="28"/>
          <w:szCs w:val="28"/>
        </w:rPr>
        <w:t xml:space="preserve">, по заданию которого было освоено производство более 20 видов комплектующих </w:t>
      </w:r>
      <w:r w:rsidR="00C75B07">
        <w:rPr>
          <w:color w:val="000000"/>
          <w:sz w:val="28"/>
          <w:szCs w:val="28"/>
        </w:rPr>
        <w:t>для</w:t>
      </w:r>
      <w:r w:rsidRPr="0004799E">
        <w:rPr>
          <w:color w:val="000000"/>
          <w:sz w:val="28"/>
          <w:szCs w:val="28"/>
        </w:rPr>
        <w:t xml:space="preserve"> автомобил</w:t>
      </w:r>
      <w:r w:rsidR="00C75B07">
        <w:rPr>
          <w:color w:val="000000"/>
          <w:sz w:val="28"/>
          <w:szCs w:val="28"/>
        </w:rPr>
        <w:t>ей</w:t>
      </w:r>
      <w:r w:rsidRPr="0004799E">
        <w:rPr>
          <w:color w:val="000000"/>
          <w:sz w:val="28"/>
          <w:szCs w:val="28"/>
        </w:rPr>
        <w:t xml:space="preserve"> УАЗ</w:t>
      </w:r>
      <w:r>
        <w:rPr>
          <w:color w:val="000000"/>
          <w:sz w:val="28"/>
          <w:szCs w:val="28"/>
        </w:rPr>
        <w:t>, в том числе</w:t>
      </w:r>
      <w:r w:rsidRPr="0004799E">
        <w:rPr>
          <w:color w:val="000000"/>
          <w:sz w:val="28"/>
          <w:szCs w:val="28"/>
        </w:rPr>
        <w:t xml:space="preserve"> стеклоподъёмники, замк</w:t>
      </w:r>
      <w:r>
        <w:rPr>
          <w:color w:val="000000"/>
          <w:sz w:val="28"/>
          <w:szCs w:val="28"/>
        </w:rPr>
        <w:t>и дверей, приводы, замки капота и</w:t>
      </w:r>
      <w:r w:rsidRPr="0004799E">
        <w:rPr>
          <w:color w:val="000000"/>
          <w:sz w:val="28"/>
          <w:szCs w:val="28"/>
        </w:rPr>
        <w:t xml:space="preserve"> багажника и другие.</w:t>
      </w:r>
    </w:p>
    <w:p w:rsidR="00BC3783" w:rsidRDefault="00BC3783" w:rsidP="00CE5086">
      <w:pPr>
        <w:widowControl w:val="0"/>
        <w:tabs>
          <w:tab w:val="num" w:pos="0"/>
        </w:tabs>
        <w:suppressAutoHyphens/>
        <w:ind w:firstLine="720"/>
        <w:jc w:val="both"/>
        <w:rPr>
          <w:b/>
          <w:color w:val="000000"/>
          <w:sz w:val="28"/>
          <w:szCs w:val="28"/>
        </w:rPr>
      </w:pPr>
    </w:p>
    <w:p w:rsidR="00BC3783" w:rsidRPr="0004799E" w:rsidRDefault="00BC3783" w:rsidP="00CE5086">
      <w:pPr>
        <w:widowControl w:val="0"/>
        <w:tabs>
          <w:tab w:val="num" w:pos="0"/>
        </w:tabs>
        <w:suppressAutoHyphens/>
        <w:jc w:val="center"/>
        <w:rPr>
          <w:b/>
          <w:color w:val="000000"/>
          <w:sz w:val="28"/>
          <w:szCs w:val="28"/>
        </w:rPr>
      </w:pPr>
      <w:r>
        <w:rPr>
          <w:b/>
          <w:color w:val="000000"/>
          <w:sz w:val="28"/>
          <w:szCs w:val="28"/>
        </w:rPr>
        <w:t>Открытое акционерное общество</w:t>
      </w:r>
      <w:r w:rsidRPr="0004799E">
        <w:rPr>
          <w:b/>
          <w:color w:val="000000"/>
          <w:sz w:val="28"/>
          <w:szCs w:val="28"/>
        </w:rPr>
        <w:t xml:space="preserve"> «Ульяновский моторный завод»</w:t>
      </w:r>
    </w:p>
    <w:p w:rsidR="00BC3783" w:rsidRDefault="00BC3783" w:rsidP="00CE5086">
      <w:pPr>
        <w:widowControl w:val="0"/>
        <w:tabs>
          <w:tab w:val="num" w:pos="0"/>
        </w:tabs>
        <w:suppressAutoHyphens/>
        <w:ind w:firstLine="720"/>
        <w:jc w:val="both"/>
        <w:rPr>
          <w:b/>
          <w:color w:val="000000"/>
          <w:sz w:val="28"/>
          <w:szCs w:val="28"/>
        </w:rPr>
      </w:pP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w:t>
      </w:r>
      <w:r>
        <w:rPr>
          <w:color w:val="000000"/>
          <w:sz w:val="28"/>
          <w:szCs w:val="28"/>
        </w:rPr>
        <w:t>ный завод» входит в дивизион «Лё</w:t>
      </w:r>
      <w:r w:rsidRPr="0004799E">
        <w:rPr>
          <w:color w:val="000000"/>
          <w:sz w:val="28"/>
          <w:szCs w:val="28"/>
        </w:rPr>
        <w:t xml:space="preserve">гкие коммерческие и легковые автомобили» крупнейшего </w:t>
      </w:r>
      <w:r w:rsidR="00C75B07">
        <w:rPr>
          <w:color w:val="000000"/>
          <w:sz w:val="28"/>
          <w:szCs w:val="28"/>
        </w:rPr>
        <w:t xml:space="preserve">объединения российских организаций автомобильной промышленности </w:t>
      </w:r>
      <w:r w:rsidR="003D6C31">
        <w:rPr>
          <w:color w:val="000000"/>
          <w:sz w:val="28"/>
          <w:szCs w:val="28"/>
        </w:rPr>
        <w:t xml:space="preserve">– </w:t>
      </w:r>
      <w:hyperlink r:id="rId11" w:history="1">
        <w:r w:rsidRPr="00C75B07">
          <w:rPr>
            <w:color w:val="000000"/>
            <w:sz w:val="28"/>
            <w:szCs w:val="28"/>
          </w:rPr>
          <w:t>«Группа ГАЗ»</w:t>
        </w:r>
      </w:hyperlink>
      <w:r w:rsidRPr="0004799E">
        <w:rPr>
          <w:color w:val="000000"/>
          <w:sz w:val="28"/>
          <w:szCs w:val="28"/>
        </w:rPr>
        <w:t>.</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  – одн</w:t>
      </w:r>
      <w:r w:rsidR="00C75B07">
        <w:rPr>
          <w:color w:val="000000"/>
          <w:sz w:val="28"/>
          <w:szCs w:val="28"/>
        </w:rPr>
        <w:t>а</w:t>
      </w:r>
      <w:r w:rsidRPr="0004799E">
        <w:rPr>
          <w:color w:val="000000"/>
          <w:sz w:val="28"/>
          <w:szCs w:val="28"/>
        </w:rPr>
        <w:t xml:space="preserve"> и</w:t>
      </w:r>
      <w:r>
        <w:rPr>
          <w:color w:val="000000"/>
          <w:sz w:val="28"/>
          <w:szCs w:val="28"/>
        </w:rPr>
        <w:t>з</w:t>
      </w:r>
      <w:r w:rsidRPr="0004799E">
        <w:rPr>
          <w:color w:val="000000"/>
          <w:sz w:val="28"/>
          <w:szCs w:val="28"/>
        </w:rPr>
        <w:t xml:space="preserve"> крупнейших </w:t>
      </w:r>
      <w:r w:rsidR="00C75B07">
        <w:rPr>
          <w:color w:val="000000"/>
          <w:sz w:val="28"/>
          <w:szCs w:val="28"/>
        </w:rPr>
        <w:t>организаций</w:t>
      </w:r>
      <w:r w:rsidRPr="0004799E">
        <w:rPr>
          <w:color w:val="000000"/>
          <w:sz w:val="28"/>
          <w:szCs w:val="28"/>
        </w:rPr>
        <w:t xml:space="preserve"> машиностроительного комплекса России </w:t>
      </w:r>
      <w:r w:rsidR="00C75B07">
        <w:rPr>
          <w:color w:val="000000"/>
          <w:sz w:val="28"/>
          <w:szCs w:val="28"/>
        </w:rPr>
        <w:t xml:space="preserve">в сфере </w:t>
      </w:r>
      <w:r w:rsidRPr="0004799E">
        <w:rPr>
          <w:color w:val="000000"/>
          <w:sz w:val="28"/>
          <w:szCs w:val="28"/>
        </w:rPr>
        <w:t>производств</w:t>
      </w:r>
      <w:r w:rsidR="00C75B07">
        <w:rPr>
          <w:color w:val="000000"/>
          <w:sz w:val="28"/>
          <w:szCs w:val="28"/>
        </w:rPr>
        <w:t>а</w:t>
      </w:r>
      <w:r w:rsidRPr="0004799E">
        <w:rPr>
          <w:color w:val="000000"/>
          <w:sz w:val="28"/>
          <w:szCs w:val="28"/>
        </w:rPr>
        <w:t xml:space="preserve"> силовых агрегатов различн</w:t>
      </w:r>
      <w:r>
        <w:rPr>
          <w:color w:val="000000"/>
          <w:sz w:val="28"/>
          <w:szCs w:val="28"/>
        </w:rPr>
        <w:t>ых</w:t>
      </w:r>
      <w:r w:rsidRPr="0004799E">
        <w:rPr>
          <w:color w:val="000000"/>
          <w:sz w:val="28"/>
          <w:szCs w:val="28"/>
        </w:rPr>
        <w:t xml:space="preserve"> модификаци</w:t>
      </w:r>
      <w:r>
        <w:rPr>
          <w:color w:val="000000"/>
          <w:sz w:val="28"/>
          <w:szCs w:val="28"/>
        </w:rPr>
        <w:t>й</w:t>
      </w:r>
      <w:r w:rsidRPr="0004799E">
        <w:rPr>
          <w:color w:val="000000"/>
          <w:sz w:val="28"/>
          <w:szCs w:val="28"/>
        </w:rPr>
        <w:t xml:space="preserve"> для грузовых, </w:t>
      </w:r>
      <w:r w:rsidRPr="0004799E">
        <w:rPr>
          <w:color w:val="000000"/>
          <w:sz w:val="28"/>
          <w:szCs w:val="28"/>
        </w:rPr>
        <w:lastRenderedPageBreak/>
        <w:t>пассажирских и многоцелевых автомобилей повышенной проходимости марки ГАЗ</w:t>
      </w:r>
      <w:r>
        <w:rPr>
          <w:color w:val="000000"/>
          <w:sz w:val="28"/>
          <w:szCs w:val="28"/>
        </w:rPr>
        <w:t xml:space="preserve"> и </w:t>
      </w:r>
      <w:r w:rsidRPr="0004799E">
        <w:rPr>
          <w:color w:val="000000"/>
          <w:sz w:val="28"/>
          <w:szCs w:val="28"/>
        </w:rPr>
        <w:t>УАЗ.</w:t>
      </w:r>
    </w:p>
    <w:p w:rsidR="00BC3783" w:rsidRPr="0004799E" w:rsidRDefault="00BC3783" w:rsidP="006633F9">
      <w:pPr>
        <w:widowControl w:val="0"/>
        <w:tabs>
          <w:tab w:val="num" w:pos="0"/>
        </w:tabs>
        <w:suppressAutoHyphens/>
        <w:spacing w:line="348" w:lineRule="auto"/>
        <w:ind w:firstLine="709"/>
        <w:jc w:val="both"/>
        <w:rPr>
          <w:color w:val="000000"/>
          <w:sz w:val="28"/>
          <w:szCs w:val="28"/>
        </w:rPr>
      </w:pPr>
      <w:r w:rsidRPr="0004799E">
        <w:rPr>
          <w:color w:val="000000"/>
          <w:sz w:val="28"/>
          <w:szCs w:val="28"/>
        </w:rPr>
        <w:t xml:space="preserve">Основной продукцией </w:t>
      </w:r>
      <w:r w:rsidR="003F0E1D">
        <w:rPr>
          <w:color w:val="000000"/>
          <w:sz w:val="28"/>
          <w:szCs w:val="28"/>
        </w:rPr>
        <w:t>открытого акционерного общества «Ульяновский моторный завод»</w:t>
      </w:r>
      <w:r w:rsidRPr="0004799E">
        <w:rPr>
          <w:color w:val="000000"/>
          <w:sz w:val="28"/>
          <w:szCs w:val="28"/>
        </w:rPr>
        <w:t xml:space="preserve"> являются бензиновые двигатели УМЗ-4216</w:t>
      </w:r>
      <w:r>
        <w:rPr>
          <w:color w:val="000000"/>
          <w:sz w:val="28"/>
          <w:szCs w:val="28"/>
        </w:rPr>
        <w:t xml:space="preserve"> и</w:t>
      </w:r>
      <w:r w:rsidRPr="0004799E">
        <w:rPr>
          <w:color w:val="000000"/>
          <w:sz w:val="28"/>
          <w:szCs w:val="28"/>
        </w:rPr>
        <w:t xml:space="preserve"> их </w:t>
      </w:r>
      <w:proofErr w:type="spellStart"/>
      <w:r w:rsidRPr="0004799E">
        <w:rPr>
          <w:color w:val="000000"/>
          <w:sz w:val="28"/>
          <w:szCs w:val="28"/>
        </w:rPr>
        <w:t>двухтопливные</w:t>
      </w:r>
      <w:proofErr w:type="spellEnd"/>
      <w:r w:rsidRPr="0004799E">
        <w:rPr>
          <w:color w:val="000000"/>
          <w:sz w:val="28"/>
          <w:szCs w:val="28"/>
        </w:rPr>
        <w:t xml:space="preserve"> (газобензиновые) модификации УМЗ-42167. Эти </w:t>
      </w:r>
      <w:r w:rsidR="00286D00">
        <w:rPr>
          <w:color w:val="000000"/>
          <w:sz w:val="28"/>
          <w:szCs w:val="28"/>
        </w:rPr>
        <w:t>двигатели</w:t>
      </w:r>
      <w:r w:rsidRPr="0004799E">
        <w:rPr>
          <w:color w:val="000000"/>
          <w:sz w:val="28"/>
          <w:szCs w:val="28"/>
        </w:rPr>
        <w:t xml:space="preserve"> соответствуют экологическому </w:t>
      </w:r>
      <w:r>
        <w:rPr>
          <w:color w:val="000000"/>
          <w:sz w:val="28"/>
          <w:szCs w:val="28"/>
        </w:rPr>
        <w:t>стандарту Евро-3 и используются на лё</w:t>
      </w:r>
      <w:r w:rsidRPr="0004799E">
        <w:rPr>
          <w:color w:val="000000"/>
          <w:sz w:val="28"/>
          <w:szCs w:val="28"/>
        </w:rPr>
        <w:t>гких коммерческих автомобилях марки ГАЗ (</w:t>
      </w:r>
      <w:r>
        <w:rPr>
          <w:color w:val="000000"/>
          <w:sz w:val="28"/>
          <w:szCs w:val="28"/>
        </w:rPr>
        <w:t>«</w:t>
      </w:r>
      <w:proofErr w:type="spellStart"/>
      <w:r w:rsidRPr="0004799E">
        <w:rPr>
          <w:color w:val="000000"/>
          <w:sz w:val="28"/>
          <w:szCs w:val="28"/>
        </w:rPr>
        <w:t>Г</w:t>
      </w:r>
      <w:r>
        <w:rPr>
          <w:color w:val="000000"/>
          <w:sz w:val="28"/>
          <w:szCs w:val="28"/>
        </w:rPr>
        <w:t>АЗ</w:t>
      </w:r>
      <w:r w:rsidRPr="0004799E">
        <w:rPr>
          <w:color w:val="000000"/>
          <w:sz w:val="28"/>
          <w:szCs w:val="28"/>
        </w:rPr>
        <w:t>ель</w:t>
      </w:r>
      <w:proofErr w:type="spellEnd"/>
      <w:r>
        <w:rPr>
          <w:color w:val="000000"/>
          <w:sz w:val="28"/>
          <w:szCs w:val="28"/>
        </w:rPr>
        <w:t>»</w:t>
      </w:r>
      <w:r w:rsidRPr="0004799E">
        <w:rPr>
          <w:color w:val="000000"/>
          <w:sz w:val="28"/>
          <w:szCs w:val="28"/>
        </w:rPr>
        <w:t xml:space="preserve">, </w:t>
      </w:r>
      <w:r>
        <w:rPr>
          <w:color w:val="000000"/>
          <w:sz w:val="28"/>
          <w:szCs w:val="28"/>
        </w:rPr>
        <w:t>«</w:t>
      </w:r>
      <w:r w:rsidRPr="0004799E">
        <w:rPr>
          <w:color w:val="000000"/>
          <w:sz w:val="28"/>
          <w:szCs w:val="28"/>
        </w:rPr>
        <w:t>Соболь</w:t>
      </w:r>
      <w:r>
        <w:rPr>
          <w:color w:val="000000"/>
          <w:sz w:val="28"/>
          <w:szCs w:val="28"/>
        </w:rPr>
        <w:t>»</w:t>
      </w:r>
      <w:r w:rsidRPr="0004799E">
        <w:rPr>
          <w:color w:val="000000"/>
          <w:sz w:val="28"/>
          <w:szCs w:val="28"/>
        </w:rPr>
        <w:t xml:space="preserve">). В целом </w:t>
      </w:r>
      <w:r>
        <w:rPr>
          <w:color w:val="000000"/>
          <w:sz w:val="28"/>
          <w:szCs w:val="28"/>
        </w:rPr>
        <w:t>о</w:t>
      </w:r>
      <w:r w:rsidRPr="004740D8">
        <w:rPr>
          <w:color w:val="000000"/>
          <w:sz w:val="28"/>
          <w:szCs w:val="28"/>
        </w:rPr>
        <w:t>ткрытое акционерное общество</w:t>
      </w:r>
      <w:r w:rsidRPr="0004799E">
        <w:rPr>
          <w:color w:val="000000"/>
          <w:sz w:val="28"/>
          <w:szCs w:val="28"/>
        </w:rPr>
        <w:t xml:space="preserve"> «Ульяновский моторный завод» производит 10 моделей двигателей и около 80 их модификаций, а также более 1,5 тысяч</w:t>
      </w:r>
      <w:r>
        <w:rPr>
          <w:color w:val="000000"/>
          <w:sz w:val="28"/>
          <w:szCs w:val="28"/>
        </w:rPr>
        <w:t>и</w:t>
      </w:r>
      <w:r w:rsidRPr="0004799E">
        <w:rPr>
          <w:color w:val="000000"/>
          <w:sz w:val="28"/>
          <w:szCs w:val="28"/>
        </w:rPr>
        <w:t xml:space="preserve"> наименований запчастей к ним.</w:t>
      </w:r>
    </w:p>
    <w:p w:rsidR="00BC3783" w:rsidRDefault="00BC3783" w:rsidP="006633F9">
      <w:pPr>
        <w:widowControl w:val="0"/>
        <w:tabs>
          <w:tab w:val="num" w:pos="0"/>
        </w:tabs>
        <w:suppressAutoHyphens/>
        <w:spacing w:line="348"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 располагает производственной базой, позволяющей </w:t>
      </w:r>
      <w:r w:rsidR="00255A31">
        <w:rPr>
          <w:color w:val="000000"/>
          <w:sz w:val="28"/>
          <w:szCs w:val="28"/>
        </w:rPr>
        <w:t>выполнить</w:t>
      </w:r>
      <w:r w:rsidRPr="0004799E">
        <w:rPr>
          <w:color w:val="000000"/>
          <w:sz w:val="28"/>
          <w:szCs w:val="28"/>
        </w:rPr>
        <w:t xml:space="preserve"> полный комплекс </w:t>
      </w:r>
      <w:r w:rsidR="002427FE">
        <w:rPr>
          <w:color w:val="000000"/>
          <w:sz w:val="28"/>
          <w:szCs w:val="28"/>
        </w:rPr>
        <w:t>работ, связанных</w:t>
      </w:r>
      <w:r w:rsidR="00255A31">
        <w:rPr>
          <w:color w:val="000000"/>
          <w:sz w:val="28"/>
          <w:szCs w:val="28"/>
        </w:rPr>
        <w:t xml:space="preserve"> с созданием и выпуском </w:t>
      </w:r>
      <w:r w:rsidRPr="0004799E">
        <w:rPr>
          <w:color w:val="000000"/>
          <w:sz w:val="28"/>
          <w:szCs w:val="28"/>
        </w:rPr>
        <w:t>двигателей для автомобилей</w:t>
      </w:r>
      <w:r w:rsidR="00830254">
        <w:rPr>
          <w:color w:val="000000"/>
          <w:sz w:val="28"/>
          <w:szCs w:val="28"/>
        </w:rPr>
        <w:t>,</w:t>
      </w:r>
      <w:r>
        <w:rPr>
          <w:color w:val="000000"/>
          <w:sz w:val="28"/>
          <w:szCs w:val="28"/>
        </w:rPr>
        <w:t xml:space="preserve"> </w:t>
      </w:r>
      <w:r w:rsidR="003F0E1D">
        <w:rPr>
          <w:color w:val="000000"/>
          <w:sz w:val="28"/>
          <w:szCs w:val="28"/>
        </w:rPr>
        <w:t xml:space="preserve">и </w:t>
      </w:r>
      <w:r>
        <w:rPr>
          <w:color w:val="000000"/>
          <w:sz w:val="28"/>
          <w:szCs w:val="28"/>
        </w:rPr>
        <w:t>в</w:t>
      </w:r>
      <w:r w:rsidRPr="0004799E">
        <w:rPr>
          <w:color w:val="000000"/>
          <w:sz w:val="28"/>
          <w:szCs w:val="28"/>
        </w:rPr>
        <w:t>ключа</w:t>
      </w:r>
      <w:r w:rsidR="003F0E1D">
        <w:rPr>
          <w:color w:val="000000"/>
          <w:sz w:val="28"/>
          <w:szCs w:val="28"/>
        </w:rPr>
        <w:t>ющей</w:t>
      </w:r>
      <w:r w:rsidRPr="0004799E">
        <w:rPr>
          <w:color w:val="000000"/>
          <w:sz w:val="28"/>
          <w:szCs w:val="28"/>
        </w:rPr>
        <w:t xml:space="preserve"> металлургическое, механосборочное, прессово-сварочное, гальвано-термическое, инструментальное и ремонтное производство. </w:t>
      </w:r>
    </w:p>
    <w:p w:rsidR="00BC3783" w:rsidRDefault="00BC3783" w:rsidP="006633F9">
      <w:pPr>
        <w:widowControl w:val="0"/>
        <w:tabs>
          <w:tab w:val="num" w:pos="0"/>
        </w:tabs>
        <w:suppressAutoHyphens/>
        <w:spacing w:line="348" w:lineRule="auto"/>
        <w:ind w:firstLine="709"/>
        <w:jc w:val="both"/>
        <w:rPr>
          <w:color w:val="000000"/>
          <w:sz w:val="28"/>
          <w:szCs w:val="28"/>
        </w:rPr>
      </w:pPr>
      <w:r w:rsidRPr="004740D8">
        <w:rPr>
          <w:color w:val="000000"/>
          <w:sz w:val="28"/>
          <w:szCs w:val="28"/>
        </w:rPr>
        <w:t>Открытое акционерное общество</w:t>
      </w:r>
      <w:r w:rsidRPr="0004799E">
        <w:rPr>
          <w:color w:val="000000"/>
          <w:sz w:val="28"/>
          <w:szCs w:val="28"/>
        </w:rPr>
        <w:t xml:space="preserve"> «Ульяновский моторный завод»</w:t>
      </w:r>
      <w:r>
        <w:rPr>
          <w:color w:val="000000"/>
          <w:sz w:val="28"/>
          <w:szCs w:val="28"/>
        </w:rPr>
        <w:t xml:space="preserve"> </w:t>
      </w:r>
      <w:r w:rsidRPr="0004799E">
        <w:rPr>
          <w:color w:val="000000"/>
          <w:sz w:val="28"/>
          <w:szCs w:val="28"/>
        </w:rPr>
        <w:t>первым в России освоил</w:t>
      </w:r>
      <w:r>
        <w:rPr>
          <w:color w:val="000000"/>
          <w:sz w:val="28"/>
          <w:szCs w:val="28"/>
        </w:rPr>
        <w:t>о</w:t>
      </w:r>
      <w:r w:rsidRPr="0004799E">
        <w:rPr>
          <w:color w:val="000000"/>
          <w:sz w:val="28"/>
          <w:szCs w:val="28"/>
        </w:rPr>
        <w:t xml:space="preserve"> серийное производство газобензиновых модификаций двигателей. Главное преимущество этой продукции – </w:t>
      </w:r>
      <w:r w:rsidR="003F0E1D">
        <w:rPr>
          <w:color w:val="000000"/>
          <w:sz w:val="28"/>
          <w:szCs w:val="28"/>
        </w:rPr>
        <w:t xml:space="preserve">гарантия изготовителя </w:t>
      </w:r>
      <w:r w:rsidRPr="0004799E">
        <w:rPr>
          <w:color w:val="000000"/>
          <w:sz w:val="28"/>
          <w:szCs w:val="28"/>
        </w:rPr>
        <w:t xml:space="preserve">и качество, значительное снижение эксплуатационных расходов. </w:t>
      </w:r>
    </w:p>
    <w:p w:rsidR="00BC3783" w:rsidRDefault="00BC3783" w:rsidP="006633F9">
      <w:pPr>
        <w:widowControl w:val="0"/>
        <w:tabs>
          <w:tab w:val="num" w:pos="0"/>
        </w:tabs>
        <w:suppressAutoHyphens/>
        <w:spacing w:line="348" w:lineRule="auto"/>
        <w:ind w:firstLine="709"/>
        <w:jc w:val="both"/>
        <w:rPr>
          <w:color w:val="000000"/>
          <w:sz w:val="28"/>
          <w:szCs w:val="28"/>
        </w:rPr>
      </w:pPr>
      <w:r>
        <w:rPr>
          <w:color w:val="000000"/>
          <w:sz w:val="28"/>
          <w:szCs w:val="28"/>
        </w:rPr>
        <w:t xml:space="preserve">В настоящее время </w:t>
      </w:r>
      <w:r w:rsidR="00CE5086">
        <w:rPr>
          <w:color w:val="000000"/>
          <w:sz w:val="28"/>
          <w:szCs w:val="28"/>
        </w:rPr>
        <w:t>в</w:t>
      </w:r>
      <w:r>
        <w:rPr>
          <w:color w:val="000000"/>
          <w:sz w:val="28"/>
          <w:szCs w:val="28"/>
        </w:rPr>
        <w:t xml:space="preserve"> о</w:t>
      </w:r>
      <w:r w:rsidRPr="004740D8">
        <w:rPr>
          <w:color w:val="000000"/>
          <w:sz w:val="28"/>
          <w:szCs w:val="28"/>
        </w:rPr>
        <w:t>ткрыто</w:t>
      </w:r>
      <w:r>
        <w:rPr>
          <w:color w:val="000000"/>
          <w:sz w:val="28"/>
          <w:szCs w:val="28"/>
        </w:rPr>
        <w:t xml:space="preserve">м </w:t>
      </w:r>
      <w:r w:rsidRPr="004740D8">
        <w:rPr>
          <w:color w:val="000000"/>
          <w:sz w:val="28"/>
          <w:szCs w:val="28"/>
        </w:rPr>
        <w:t>акционерно</w:t>
      </w:r>
      <w:r>
        <w:rPr>
          <w:color w:val="000000"/>
          <w:sz w:val="28"/>
          <w:szCs w:val="28"/>
        </w:rPr>
        <w:t>м</w:t>
      </w:r>
      <w:r w:rsidRPr="004740D8">
        <w:rPr>
          <w:color w:val="000000"/>
          <w:sz w:val="28"/>
          <w:szCs w:val="28"/>
        </w:rPr>
        <w:t xml:space="preserve"> обществ</w:t>
      </w:r>
      <w:r>
        <w:rPr>
          <w:color w:val="000000"/>
          <w:sz w:val="28"/>
          <w:szCs w:val="28"/>
        </w:rPr>
        <w:t>е</w:t>
      </w:r>
      <w:r w:rsidRPr="0004799E">
        <w:rPr>
          <w:color w:val="000000"/>
          <w:sz w:val="28"/>
          <w:szCs w:val="28"/>
        </w:rPr>
        <w:t xml:space="preserve"> «Ульяновский моторный завод»</w:t>
      </w:r>
      <w:r>
        <w:rPr>
          <w:color w:val="000000"/>
          <w:sz w:val="28"/>
          <w:szCs w:val="28"/>
        </w:rPr>
        <w:t xml:space="preserve"> з</w:t>
      </w:r>
      <w:r w:rsidRPr="0004799E">
        <w:rPr>
          <w:color w:val="000000"/>
          <w:sz w:val="28"/>
          <w:szCs w:val="28"/>
        </w:rPr>
        <w:t xml:space="preserve">авершена подготовка </w:t>
      </w:r>
      <w:r>
        <w:rPr>
          <w:color w:val="000000"/>
          <w:sz w:val="28"/>
          <w:szCs w:val="28"/>
        </w:rPr>
        <w:t xml:space="preserve">к </w:t>
      </w:r>
      <w:r w:rsidRPr="0004799E">
        <w:rPr>
          <w:color w:val="000000"/>
          <w:sz w:val="28"/>
          <w:szCs w:val="28"/>
        </w:rPr>
        <w:t>производств</w:t>
      </w:r>
      <w:r>
        <w:rPr>
          <w:color w:val="000000"/>
          <w:sz w:val="28"/>
          <w:szCs w:val="28"/>
        </w:rPr>
        <w:t>у</w:t>
      </w:r>
      <w:r w:rsidRPr="0004799E">
        <w:rPr>
          <w:color w:val="000000"/>
          <w:sz w:val="28"/>
          <w:szCs w:val="28"/>
        </w:rPr>
        <w:t xml:space="preserve"> двигателей, удовлетворяющих требованиям норм токсичности</w:t>
      </w:r>
      <w:r w:rsidR="003F0E1D">
        <w:rPr>
          <w:color w:val="000000"/>
          <w:sz w:val="28"/>
          <w:szCs w:val="28"/>
        </w:rPr>
        <w:t>,</w:t>
      </w:r>
      <w:r w:rsidRPr="0004799E">
        <w:rPr>
          <w:color w:val="000000"/>
          <w:sz w:val="28"/>
          <w:szCs w:val="28"/>
        </w:rPr>
        <w:t xml:space="preserve"> </w:t>
      </w:r>
      <w:r>
        <w:rPr>
          <w:color w:val="000000"/>
          <w:sz w:val="28"/>
          <w:szCs w:val="28"/>
        </w:rPr>
        <w:t xml:space="preserve">экологического стандарта </w:t>
      </w:r>
      <w:r w:rsidRPr="0004799E">
        <w:rPr>
          <w:color w:val="000000"/>
          <w:sz w:val="28"/>
          <w:szCs w:val="28"/>
        </w:rPr>
        <w:t>Евро-4</w:t>
      </w:r>
      <w:r>
        <w:rPr>
          <w:color w:val="000000"/>
          <w:sz w:val="28"/>
          <w:szCs w:val="28"/>
        </w:rPr>
        <w:t>, в</w:t>
      </w:r>
      <w:r w:rsidRPr="0004799E">
        <w:rPr>
          <w:color w:val="000000"/>
          <w:sz w:val="28"/>
          <w:szCs w:val="28"/>
        </w:rPr>
        <w:t>е</w:t>
      </w:r>
      <w:r>
        <w:rPr>
          <w:color w:val="000000"/>
          <w:sz w:val="28"/>
          <w:szCs w:val="28"/>
        </w:rPr>
        <w:t>дё</w:t>
      </w:r>
      <w:r w:rsidRPr="0004799E">
        <w:rPr>
          <w:color w:val="000000"/>
          <w:sz w:val="28"/>
          <w:szCs w:val="28"/>
        </w:rPr>
        <w:t>тся разработка перспективных силовых агрегатов «УМЗ+»</w:t>
      </w:r>
      <w:r w:rsidR="000372B0">
        <w:rPr>
          <w:color w:val="000000"/>
          <w:sz w:val="28"/>
          <w:szCs w:val="28"/>
        </w:rPr>
        <w:t xml:space="preserve">, соответствующих </w:t>
      </w:r>
      <w:r w:rsidRPr="0004799E">
        <w:rPr>
          <w:color w:val="000000"/>
          <w:sz w:val="28"/>
          <w:szCs w:val="28"/>
        </w:rPr>
        <w:t xml:space="preserve"> экологически</w:t>
      </w:r>
      <w:r w:rsidR="000372B0">
        <w:rPr>
          <w:color w:val="000000"/>
          <w:sz w:val="28"/>
          <w:szCs w:val="28"/>
        </w:rPr>
        <w:t>м</w:t>
      </w:r>
      <w:r w:rsidRPr="0004799E">
        <w:rPr>
          <w:color w:val="000000"/>
          <w:sz w:val="28"/>
          <w:szCs w:val="28"/>
        </w:rPr>
        <w:t xml:space="preserve"> </w:t>
      </w:r>
      <w:r>
        <w:rPr>
          <w:color w:val="000000"/>
          <w:sz w:val="28"/>
          <w:szCs w:val="28"/>
        </w:rPr>
        <w:t>стандарт</w:t>
      </w:r>
      <w:r w:rsidR="000372B0">
        <w:rPr>
          <w:color w:val="000000"/>
          <w:sz w:val="28"/>
          <w:szCs w:val="28"/>
        </w:rPr>
        <w:t>ам</w:t>
      </w:r>
      <w:r>
        <w:rPr>
          <w:color w:val="000000"/>
          <w:sz w:val="28"/>
          <w:szCs w:val="28"/>
        </w:rPr>
        <w:t xml:space="preserve"> </w:t>
      </w:r>
      <w:r w:rsidRPr="0004799E">
        <w:rPr>
          <w:color w:val="000000"/>
          <w:sz w:val="28"/>
          <w:szCs w:val="28"/>
        </w:rPr>
        <w:t xml:space="preserve"> Евро-4 и Евро-5</w:t>
      </w:r>
      <w:r>
        <w:rPr>
          <w:color w:val="000000"/>
          <w:sz w:val="28"/>
          <w:szCs w:val="28"/>
        </w:rPr>
        <w:t>.</w:t>
      </w:r>
    </w:p>
    <w:p w:rsidR="003D6C31" w:rsidRPr="0004799E" w:rsidRDefault="003D6C31" w:rsidP="00CE5086">
      <w:pPr>
        <w:widowControl w:val="0"/>
        <w:tabs>
          <w:tab w:val="num" w:pos="0"/>
        </w:tabs>
        <w:suppressAutoHyphens/>
        <w:ind w:firstLine="709"/>
        <w:jc w:val="both"/>
        <w:rPr>
          <w:color w:val="000000"/>
          <w:sz w:val="28"/>
          <w:szCs w:val="28"/>
        </w:rPr>
      </w:pPr>
    </w:p>
    <w:p w:rsidR="00BC3783" w:rsidRDefault="00BC3783" w:rsidP="00CE5086">
      <w:pPr>
        <w:widowControl w:val="0"/>
        <w:suppressAutoHyphens/>
        <w:jc w:val="center"/>
        <w:rPr>
          <w:b/>
          <w:sz w:val="28"/>
          <w:szCs w:val="28"/>
        </w:rPr>
      </w:pPr>
      <w:r w:rsidRPr="0004799E">
        <w:rPr>
          <w:b/>
          <w:sz w:val="28"/>
          <w:szCs w:val="28"/>
        </w:rPr>
        <w:t>SWOT</w:t>
      </w:r>
      <w:r>
        <w:rPr>
          <w:b/>
          <w:sz w:val="28"/>
          <w:szCs w:val="28"/>
        </w:rPr>
        <w:t>-</w:t>
      </w:r>
      <w:r w:rsidRPr="0004799E">
        <w:rPr>
          <w:b/>
          <w:sz w:val="28"/>
          <w:szCs w:val="28"/>
        </w:rPr>
        <w:t xml:space="preserve">анализ автомобильной промышленности </w:t>
      </w:r>
      <w:r w:rsidR="000372B0">
        <w:rPr>
          <w:b/>
          <w:sz w:val="28"/>
          <w:szCs w:val="28"/>
        </w:rPr>
        <w:t xml:space="preserve">в </w:t>
      </w:r>
      <w:r w:rsidRPr="0004799E">
        <w:rPr>
          <w:b/>
          <w:sz w:val="28"/>
          <w:szCs w:val="28"/>
        </w:rPr>
        <w:t>Ульяновской области</w:t>
      </w:r>
      <w:bookmarkEnd w:id="20"/>
    </w:p>
    <w:p w:rsidR="003D6C31" w:rsidRPr="0004799E" w:rsidRDefault="003D6C31" w:rsidP="00CE5086">
      <w:pPr>
        <w:widowControl w:val="0"/>
        <w:suppressAutoHyphens/>
        <w:jc w:val="center"/>
        <w:rPr>
          <w:b/>
          <w:sz w:val="28"/>
          <w:szCs w:val="28"/>
        </w:rPr>
      </w:pP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Pr>
          <w:color w:val="000000"/>
          <w:sz w:val="28"/>
          <w:szCs w:val="28"/>
        </w:rPr>
        <w:t xml:space="preserve">К </w:t>
      </w:r>
      <w:r w:rsidR="00CE5086">
        <w:rPr>
          <w:color w:val="000000"/>
          <w:sz w:val="28"/>
          <w:szCs w:val="28"/>
        </w:rPr>
        <w:t>преимуществам</w:t>
      </w:r>
      <w:r>
        <w:rPr>
          <w:color w:val="000000"/>
          <w:sz w:val="28"/>
          <w:szCs w:val="28"/>
        </w:rPr>
        <w:t xml:space="preserve"> автомобильной промышленности </w:t>
      </w:r>
      <w:r w:rsidR="000372B0">
        <w:rPr>
          <w:color w:val="000000"/>
          <w:sz w:val="28"/>
          <w:szCs w:val="28"/>
        </w:rPr>
        <w:t xml:space="preserve">в </w:t>
      </w:r>
      <w:r>
        <w:rPr>
          <w:color w:val="000000"/>
          <w:sz w:val="28"/>
          <w:szCs w:val="28"/>
        </w:rPr>
        <w:t>Ульяновской области относятся</w:t>
      </w:r>
      <w:r w:rsidRPr="0004799E">
        <w:rPr>
          <w:color w:val="000000"/>
          <w:sz w:val="28"/>
          <w:szCs w:val="28"/>
        </w:rPr>
        <w:t>:</w:t>
      </w:r>
    </w:p>
    <w:p w:rsidR="00BC3783" w:rsidRPr="0004799E" w:rsidRDefault="00BC3783" w:rsidP="006633F9">
      <w:pPr>
        <w:widowControl w:val="0"/>
        <w:tabs>
          <w:tab w:val="num" w:pos="0"/>
        </w:tabs>
        <w:suppressAutoHyphens/>
        <w:spacing w:line="350" w:lineRule="auto"/>
        <w:ind w:firstLine="709"/>
        <w:jc w:val="both"/>
        <w:rPr>
          <w:color w:val="000000"/>
          <w:sz w:val="28"/>
          <w:szCs w:val="28"/>
        </w:rPr>
      </w:pPr>
      <w:r w:rsidRPr="0004799E">
        <w:rPr>
          <w:color w:val="000000"/>
          <w:sz w:val="28"/>
          <w:szCs w:val="28"/>
        </w:rPr>
        <w:t xml:space="preserve">наличие в </w:t>
      </w:r>
      <w:r>
        <w:rPr>
          <w:color w:val="000000"/>
          <w:sz w:val="28"/>
          <w:szCs w:val="28"/>
        </w:rPr>
        <w:t>ПФО</w:t>
      </w:r>
      <w:r w:rsidRPr="0004799E">
        <w:rPr>
          <w:color w:val="000000"/>
          <w:sz w:val="28"/>
          <w:szCs w:val="28"/>
        </w:rPr>
        <w:t xml:space="preserve"> крупных производителей, обеспечивающих спрос на авто</w:t>
      </w:r>
      <w:r w:rsidR="000372B0">
        <w:rPr>
          <w:color w:val="000000"/>
          <w:sz w:val="28"/>
          <w:szCs w:val="28"/>
        </w:rPr>
        <w:t xml:space="preserve">мобильные </w:t>
      </w:r>
      <w:r w:rsidRPr="0004799E">
        <w:rPr>
          <w:color w:val="000000"/>
          <w:sz w:val="28"/>
          <w:szCs w:val="28"/>
        </w:rPr>
        <w:t xml:space="preserve">компоненты для сегмента коммерческих автомобилей и </w:t>
      </w:r>
      <w:r w:rsidR="000372B0">
        <w:rPr>
          <w:color w:val="000000"/>
          <w:sz w:val="28"/>
          <w:szCs w:val="28"/>
        </w:rPr>
        <w:t>автомобилей повышенной проходимости</w:t>
      </w:r>
      <w:r w:rsidRPr="0004799E">
        <w:rPr>
          <w:color w:val="000000"/>
          <w:sz w:val="28"/>
          <w:szCs w:val="28"/>
        </w:rPr>
        <w:t xml:space="preserve">; </w:t>
      </w:r>
    </w:p>
    <w:p w:rsidR="00BC3783"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lastRenderedPageBreak/>
        <w:t xml:space="preserve">сосредоточение </w:t>
      </w:r>
      <w:r>
        <w:rPr>
          <w:color w:val="000000"/>
          <w:sz w:val="28"/>
          <w:szCs w:val="28"/>
        </w:rPr>
        <w:t>в Ульяновской области</w:t>
      </w:r>
      <w:r w:rsidRPr="0004799E">
        <w:rPr>
          <w:color w:val="000000"/>
          <w:sz w:val="28"/>
          <w:szCs w:val="28"/>
        </w:rPr>
        <w:t xml:space="preserve"> производителей авто</w:t>
      </w:r>
      <w:r w:rsidR="000372B0">
        <w:rPr>
          <w:color w:val="000000"/>
          <w:sz w:val="28"/>
          <w:szCs w:val="28"/>
        </w:rPr>
        <w:t xml:space="preserve">мобильных </w:t>
      </w:r>
      <w:r w:rsidRPr="0004799E">
        <w:rPr>
          <w:color w:val="000000"/>
          <w:sz w:val="28"/>
          <w:szCs w:val="28"/>
        </w:rPr>
        <w:t>компонентов и автомобилей, в том числе коммерческих и специального назначения</w:t>
      </w:r>
      <w:r>
        <w:rPr>
          <w:color w:val="000000"/>
          <w:sz w:val="28"/>
          <w:szCs w:val="28"/>
        </w:rPr>
        <w:t>;</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r>
        <w:rPr>
          <w:color w:val="000000"/>
          <w:sz w:val="28"/>
          <w:szCs w:val="28"/>
        </w:rPr>
        <w:t>с</w:t>
      </w:r>
      <w:r w:rsidRPr="0004799E">
        <w:rPr>
          <w:color w:val="000000"/>
          <w:sz w:val="28"/>
          <w:szCs w:val="28"/>
        </w:rPr>
        <w:t>формированн</w:t>
      </w:r>
      <w:r w:rsidR="000372B0">
        <w:rPr>
          <w:color w:val="000000"/>
          <w:sz w:val="28"/>
          <w:szCs w:val="28"/>
        </w:rPr>
        <w:t>ая</w:t>
      </w:r>
      <w:r w:rsidRPr="0004799E">
        <w:rPr>
          <w:color w:val="000000"/>
          <w:sz w:val="28"/>
          <w:szCs w:val="28"/>
        </w:rPr>
        <w:t xml:space="preserve"> промышленн</w:t>
      </w:r>
      <w:r w:rsidR="000372B0">
        <w:rPr>
          <w:color w:val="000000"/>
          <w:sz w:val="28"/>
          <w:szCs w:val="28"/>
        </w:rPr>
        <w:t>ая</w:t>
      </w:r>
      <w:r w:rsidRPr="0004799E">
        <w:rPr>
          <w:color w:val="000000"/>
          <w:sz w:val="28"/>
          <w:szCs w:val="28"/>
        </w:rPr>
        <w:t xml:space="preserve"> зона «Заволжье» и </w:t>
      </w:r>
      <w:r>
        <w:rPr>
          <w:color w:val="000000"/>
          <w:sz w:val="28"/>
          <w:szCs w:val="28"/>
        </w:rPr>
        <w:t>и</w:t>
      </w:r>
      <w:r w:rsidRPr="0004799E">
        <w:rPr>
          <w:color w:val="000000"/>
          <w:sz w:val="28"/>
          <w:szCs w:val="28"/>
        </w:rPr>
        <w:t xml:space="preserve">ндустриальный парк </w:t>
      </w:r>
      <w:r>
        <w:rPr>
          <w:color w:val="000000"/>
          <w:sz w:val="28"/>
          <w:szCs w:val="28"/>
        </w:rPr>
        <w:t xml:space="preserve">на базе ОАО </w:t>
      </w:r>
      <w:r w:rsidRPr="0004799E">
        <w:rPr>
          <w:color w:val="000000"/>
          <w:sz w:val="28"/>
          <w:szCs w:val="28"/>
        </w:rPr>
        <w:t>«ДААЗ»</w:t>
      </w:r>
      <w:r>
        <w:rPr>
          <w:color w:val="000000"/>
          <w:sz w:val="28"/>
          <w:szCs w:val="28"/>
        </w:rPr>
        <w:t>,</w:t>
      </w:r>
      <w:r w:rsidRPr="0004799E">
        <w:rPr>
          <w:color w:val="000000"/>
          <w:sz w:val="28"/>
          <w:szCs w:val="28"/>
        </w:rPr>
        <w:t xml:space="preserve"> способны</w:t>
      </w:r>
      <w:r>
        <w:rPr>
          <w:color w:val="000000"/>
          <w:sz w:val="28"/>
          <w:szCs w:val="28"/>
        </w:rPr>
        <w:t>е</w:t>
      </w:r>
      <w:r w:rsidRPr="0004799E">
        <w:rPr>
          <w:color w:val="000000"/>
          <w:sz w:val="28"/>
          <w:szCs w:val="28"/>
        </w:rPr>
        <w:t xml:space="preserve"> предоставить уникальные условия для инициаторов инвестиционных проектов в сфере автомобилестроения;</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высоки</w:t>
      </w:r>
      <w:r>
        <w:rPr>
          <w:color w:val="000000"/>
          <w:sz w:val="28"/>
          <w:szCs w:val="28"/>
        </w:rPr>
        <w:t>й</w:t>
      </w:r>
      <w:r w:rsidRPr="0004799E">
        <w:rPr>
          <w:color w:val="000000"/>
          <w:sz w:val="28"/>
          <w:szCs w:val="28"/>
        </w:rPr>
        <w:t xml:space="preserve"> научно-инновационны</w:t>
      </w:r>
      <w:r>
        <w:rPr>
          <w:color w:val="000000"/>
          <w:sz w:val="28"/>
          <w:szCs w:val="28"/>
        </w:rPr>
        <w:t>й</w:t>
      </w:r>
      <w:r w:rsidRPr="0004799E">
        <w:rPr>
          <w:color w:val="000000"/>
          <w:sz w:val="28"/>
          <w:szCs w:val="28"/>
        </w:rPr>
        <w:t xml:space="preserve"> потенциал</w:t>
      </w:r>
      <w:r>
        <w:rPr>
          <w:color w:val="000000"/>
          <w:sz w:val="28"/>
          <w:szCs w:val="28"/>
        </w:rPr>
        <w:t xml:space="preserve"> Ульяновской области;</w:t>
      </w:r>
      <w:r w:rsidRPr="0004799E">
        <w:rPr>
          <w:color w:val="000000"/>
          <w:sz w:val="28"/>
          <w:szCs w:val="28"/>
        </w:rPr>
        <w:t xml:space="preserve"> </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выгодное географическое положение</w:t>
      </w:r>
      <w:r w:rsidR="00CE5086">
        <w:rPr>
          <w:color w:val="000000"/>
          <w:sz w:val="28"/>
          <w:szCs w:val="28"/>
        </w:rPr>
        <w:t xml:space="preserve"> </w:t>
      </w:r>
      <w:r w:rsidR="000372B0">
        <w:rPr>
          <w:color w:val="000000"/>
          <w:sz w:val="28"/>
          <w:szCs w:val="28"/>
        </w:rPr>
        <w:t>Ульяновской области</w:t>
      </w:r>
      <w:r w:rsidRPr="0004799E">
        <w:rPr>
          <w:color w:val="000000"/>
          <w:sz w:val="28"/>
          <w:szCs w:val="28"/>
        </w:rPr>
        <w:t xml:space="preserve">, </w:t>
      </w:r>
      <w:r>
        <w:rPr>
          <w:color w:val="000000"/>
          <w:sz w:val="28"/>
          <w:szCs w:val="28"/>
        </w:rPr>
        <w:t xml:space="preserve">так как </w:t>
      </w:r>
      <w:r w:rsidRPr="0004799E">
        <w:rPr>
          <w:color w:val="000000"/>
          <w:sz w:val="28"/>
          <w:szCs w:val="28"/>
        </w:rPr>
        <w:t xml:space="preserve">при создании в </w:t>
      </w:r>
      <w:r>
        <w:rPr>
          <w:color w:val="000000"/>
          <w:sz w:val="28"/>
          <w:szCs w:val="28"/>
        </w:rPr>
        <w:t xml:space="preserve">Ульяновской </w:t>
      </w:r>
      <w:r w:rsidRPr="0004799E">
        <w:rPr>
          <w:color w:val="000000"/>
          <w:sz w:val="28"/>
          <w:szCs w:val="28"/>
        </w:rPr>
        <w:t xml:space="preserve">области транспортного узла и системы обслуживания перевозок </w:t>
      </w:r>
      <w:r w:rsidR="000372B0">
        <w:rPr>
          <w:color w:val="000000"/>
          <w:sz w:val="28"/>
          <w:szCs w:val="28"/>
        </w:rPr>
        <w:t>количество</w:t>
      </w:r>
      <w:r w:rsidRPr="0004799E">
        <w:rPr>
          <w:color w:val="000000"/>
          <w:sz w:val="28"/>
          <w:szCs w:val="28"/>
        </w:rPr>
        <w:t xml:space="preserve"> грузовых автомобилей, </w:t>
      </w:r>
      <w:r w:rsidR="000372B0">
        <w:rPr>
          <w:color w:val="000000"/>
          <w:sz w:val="28"/>
          <w:szCs w:val="28"/>
        </w:rPr>
        <w:t>передвигающихся</w:t>
      </w:r>
      <w:r w:rsidRPr="0004799E">
        <w:rPr>
          <w:color w:val="000000"/>
          <w:sz w:val="28"/>
          <w:szCs w:val="28"/>
        </w:rPr>
        <w:t xml:space="preserve"> через территорию </w:t>
      </w:r>
      <w:r>
        <w:rPr>
          <w:color w:val="000000"/>
          <w:sz w:val="28"/>
          <w:szCs w:val="28"/>
        </w:rPr>
        <w:t xml:space="preserve">Ульяновской </w:t>
      </w:r>
      <w:r w:rsidRPr="0004799E">
        <w:rPr>
          <w:color w:val="000000"/>
          <w:sz w:val="28"/>
          <w:szCs w:val="28"/>
        </w:rPr>
        <w:t xml:space="preserve">области и нуждающихся в сервисном обслуживании и ремонте, значительно возрастёт, что несомненно увеличит объёмы </w:t>
      </w:r>
      <w:r w:rsidR="000372B0">
        <w:rPr>
          <w:color w:val="000000"/>
          <w:sz w:val="28"/>
          <w:szCs w:val="28"/>
        </w:rPr>
        <w:t>оказываемых услуг в сфере обслуживания участников дорожного движения</w:t>
      </w:r>
      <w:r w:rsidRPr="0004799E">
        <w:rPr>
          <w:color w:val="000000"/>
          <w:sz w:val="28"/>
          <w:szCs w:val="28"/>
        </w:rPr>
        <w:t xml:space="preserve">. </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bookmarkStart w:id="21" w:name="_Toc211829186"/>
      <w:bookmarkStart w:id="22" w:name="_Toc283198994"/>
      <w:bookmarkStart w:id="23" w:name="_Toc283200263"/>
      <w:r>
        <w:rPr>
          <w:color w:val="000000"/>
          <w:sz w:val="28"/>
          <w:szCs w:val="28"/>
        </w:rPr>
        <w:t>К у</w:t>
      </w:r>
      <w:r w:rsidRPr="0004799E">
        <w:rPr>
          <w:color w:val="000000"/>
          <w:sz w:val="28"/>
          <w:szCs w:val="28"/>
        </w:rPr>
        <w:t>гроз</w:t>
      </w:r>
      <w:r>
        <w:rPr>
          <w:color w:val="000000"/>
          <w:sz w:val="28"/>
          <w:szCs w:val="28"/>
        </w:rPr>
        <w:t>ам автомобильной промышленности</w:t>
      </w:r>
      <w:r w:rsidR="003140B3">
        <w:rPr>
          <w:color w:val="000000"/>
          <w:sz w:val="28"/>
          <w:szCs w:val="28"/>
        </w:rPr>
        <w:t xml:space="preserve"> в</w:t>
      </w:r>
      <w:r>
        <w:rPr>
          <w:color w:val="000000"/>
          <w:sz w:val="28"/>
          <w:szCs w:val="28"/>
        </w:rPr>
        <w:t xml:space="preserve"> Ульяновской области относятся</w:t>
      </w:r>
      <w:r w:rsidRPr="0004799E">
        <w:rPr>
          <w:color w:val="000000"/>
          <w:sz w:val="28"/>
          <w:szCs w:val="28"/>
        </w:rPr>
        <w:t>:</w:t>
      </w:r>
      <w:bookmarkEnd w:id="21"/>
      <w:bookmarkEnd w:id="22"/>
      <w:bookmarkEnd w:id="23"/>
    </w:p>
    <w:p w:rsidR="00BC3783" w:rsidRPr="0004799E" w:rsidRDefault="003D6C31" w:rsidP="006633F9">
      <w:pPr>
        <w:widowControl w:val="0"/>
        <w:tabs>
          <w:tab w:val="num" w:pos="0"/>
        </w:tabs>
        <w:suppressAutoHyphens/>
        <w:spacing w:line="355" w:lineRule="auto"/>
        <w:ind w:firstLine="709"/>
        <w:jc w:val="both"/>
        <w:rPr>
          <w:color w:val="000000"/>
          <w:sz w:val="28"/>
          <w:szCs w:val="28"/>
        </w:rPr>
      </w:pPr>
      <w:r>
        <w:rPr>
          <w:color w:val="000000"/>
          <w:sz w:val="28"/>
          <w:szCs w:val="28"/>
        </w:rPr>
        <w:t>отставание Ульяновской области от</w:t>
      </w:r>
      <w:r w:rsidR="00BC3783" w:rsidRPr="0004799E">
        <w:rPr>
          <w:color w:val="000000"/>
          <w:sz w:val="28"/>
          <w:szCs w:val="28"/>
        </w:rPr>
        <w:t xml:space="preserve"> </w:t>
      </w:r>
      <w:r w:rsidR="00C323E2">
        <w:rPr>
          <w:color w:val="000000"/>
          <w:sz w:val="28"/>
          <w:szCs w:val="28"/>
        </w:rPr>
        <w:t>конкурирующи</w:t>
      </w:r>
      <w:r>
        <w:rPr>
          <w:color w:val="000000"/>
          <w:sz w:val="28"/>
          <w:szCs w:val="28"/>
        </w:rPr>
        <w:t>х</w:t>
      </w:r>
      <w:r w:rsidR="00C323E2">
        <w:rPr>
          <w:color w:val="000000"/>
          <w:sz w:val="28"/>
          <w:szCs w:val="28"/>
        </w:rPr>
        <w:t xml:space="preserve"> субъект</w:t>
      </w:r>
      <w:r>
        <w:rPr>
          <w:color w:val="000000"/>
          <w:sz w:val="28"/>
          <w:szCs w:val="28"/>
        </w:rPr>
        <w:t>ов</w:t>
      </w:r>
      <w:r w:rsidR="00C323E2">
        <w:rPr>
          <w:color w:val="000000"/>
          <w:sz w:val="28"/>
          <w:szCs w:val="28"/>
        </w:rPr>
        <w:t xml:space="preserve"> Российской Федерации в сфере формирования </w:t>
      </w:r>
      <w:r w:rsidR="00BC3783" w:rsidRPr="0004799E">
        <w:rPr>
          <w:color w:val="000000"/>
          <w:sz w:val="28"/>
          <w:szCs w:val="28"/>
        </w:rPr>
        <w:t>инфра</w:t>
      </w:r>
      <w:r w:rsidR="00BC3783">
        <w:rPr>
          <w:color w:val="000000"/>
          <w:sz w:val="28"/>
          <w:szCs w:val="28"/>
        </w:rPr>
        <w:t xml:space="preserve">структуры поддержки </w:t>
      </w:r>
      <w:r w:rsidR="00BC3783" w:rsidRPr="0004799E">
        <w:rPr>
          <w:color w:val="000000"/>
          <w:sz w:val="28"/>
          <w:szCs w:val="28"/>
        </w:rPr>
        <w:t>производителей авто</w:t>
      </w:r>
      <w:r w:rsidR="00C323E2">
        <w:rPr>
          <w:color w:val="000000"/>
          <w:sz w:val="28"/>
          <w:szCs w:val="28"/>
        </w:rPr>
        <w:t xml:space="preserve">мобильных </w:t>
      </w:r>
      <w:r w:rsidR="00BC3783" w:rsidRPr="0004799E">
        <w:rPr>
          <w:color w:val="000000"/>
          <w:sz w:val="28"/>
          <w:szCs w:val="28"/>
        </w:rPr>
        <w:t>компонентов;</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низкий уровень спроса на авто</w:t>
      </w:r>
      <w:r w:rsidR="009616DF">
        <w:rPr>
          <w:color w:val="000000"/>
          <w:sz w:val="28"/>
          <w:szCs w:val="28"/>
        </w:rPr>
        <w:t xml:space="preserve">мобильные </w:t>
      </w:r>
      <w:r w:rsidRPr="0004799E">
        <w:rPr>
          <w:color w:val="000000"/>
          <w:sz w:val="28"/>
          <w:szCs w:val="28"/>
        </w:rPr>
        <w:t>компоненты для коммерческих автомобилей при замедлении роста рынка автомобилей;</w:t>
      </w:r>
    </w:p>
    <w:p w:rsidR="00BC3783" w:rsidRPr="0004799E"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 xml:space="preserve">увеличение объёмов производства автомобилей в </w:t>
      </w:r>
      <w:r>
        <w:rPr>
          <w:color w:val="000000"/>
          <w:sz w:val="28"/>
          <w:szCs w:val="28"/>
        </w:rPr>
        <w:t xml:space="preserve">Ульяновской </w:t>
      </w:r>
      <w:r w:rsidRPr="0004799E">
        <w:rPr>
          <w:color w:val="000000"/>
          <w:sz w:val="28"/>
          <w:szCs w:val="28"/>
        </w:rPr>
        <w:t>области за счёт сборки продукции на базе импортных комплектующих при сохранении низкого уровня создания собственных видов высокотехнологичных изделий;</w:t>
      </w:r>
    </w:p>
    <w:p w:rsidR="00BC3783" w:rsidRDefault="00BC3783" w:rsidP="006633F9">
      <w:pPr>
        <w:widowControl w:val="0"/>
        <w:tabs>
          <w:tab w:val="num" w:pos="0"/>
        </w:tabs>
        <w:suppressAutoHyphens/>
        <w:spacing w:line="355" w:lineRule="auto"/>
        <w:ind w:firstLine="709"/>
        <w:jc w:val="both"/>
        <w:rPr>
          <w:color w:val="000000"/>
          <w:sz w:val="28"/>
          <w:szCs w:val="28"/>
        </w:rPr>
      </w:pPr>
      <w:r w:rsidRPr="0004799E">
        <w:rPr>
          <w:color w:val="000000"/>
          <w:sz w:val="28"/>
          <w:szCs w:val="28"/>
        </w:rPr>
        <w:t xml:space="preserve">снижение спроса на продукцию </w:t>
      </w:r>
      <w:r>
        <w:rPr>
          <w:color w:val="000000"/>
          <w:sz w:val="28"/>
          <w:szCs w:val="28"/>
        </w:rPr>
        <w:t xml:space="preserve">местного производства </w:t>
      </w:r>
      <w:r w:rsidRPr="0004799E">
        <w:rPr>
          <w:color w:val="000000"/>
          <w:sz w:val="28"/>
          <w:szCs w:val="28"/>
        </w:rPr>
        <w:t xml:space="preserve">в связи с вступлением России во </w:t>
      </w:r>
      <w:r>
        <w:rPr>
          <w:color w:val="000000"/>
          <w:sz w:val="28"/>
          <w:szCs w:val="28"/>
        </w:rPr>
        <w:t>Всемирную торговую организацию</w:t>
      </w:r>
      <w:r w:rsidRPr="0004799E">
        <w:rPr>
          <w:color w:val="000000"/>
          <w:sz w:val="28"/>
          <w:szCs w:val="28"/>
        </w:rPr>
        <w:t xml:space="preserve">. </w:t>
      </w:r>
    </w:p>
    <w:p w:rsidR="00BC3783" w:rsidRPr="006633F9" w:rsidRDefault="00BC3783" w:rsidP="00CE5086">
      <w:pPr>
        <w:widowControl w:val="0"/>
        <w:tabs>
          <w:tab w:val="num" w:pos="0"/>
        </w:tabs>
        <w:suppressAutoHyphens/>
        <w:ind w:firstLine="709"/>
        <w:jc w:val="both"/>
        <w:rPr>
          <w:color w:val="000000"/>
          <w:sz w:val="12"/>
          <w:szCs w:val="14"/>
        </w:rPr>
      </w:pPr>
    </w:p>
    <w:p w:rsidR="00BC3783" w:rsidRDefault="00BC3783" w:rsidP="00CE5086">
      <w:pPr>
        <w:widowControl w:val="0"/>
        <w:tabs>
          <w:tab w:val="num" w:pos="0"/>
        </w:tabs>
        <w:suppressAutoHyphens/>
        <w:ind w:firstLine="709"/>
        <w:jc w:val="both"/>
        <w:rPr>
          <w:color w:val="000000"/>
          <w:sz w:val="28"/>
          <w:szCs w:val="28"/>
        </w:rPr>
      </w:pPr>
    </w:p>
    <w:p w:rsidR="00BC3783" w:rsidRPr="0004799E" w:rsidRDefault="00BC3783" w:rsidP="00CE5086">
      <w:pPr>
        <w:pStyle w:val="text20"/>
        <w:widowControl w:val="0"/>
        <w:shd w:val="clear" w:color="auto" w:fill="FFFFFF"/>
        <w:suppressAutoHyphens/>
        <w:spacing w:after="0" w:line="240" w:lineRule="auto"/>
        <w:jc w:val="center"/>
        <w:rPr>
          <w:rFonts w:ascii="Times New Roman" w:hAnsi="Times New Roman" w:cs="Times New Roman"/>
          <w:b/>
          <w:sz w:val="28"/>
          <w:szCs w:val="28"/>
        </w:rPr>
      </w:pPr>
      <w:r w:rsidRPr="00051FE7">
        <w:rPr>
          <w:rFonts w:ascii="Times New Roman" w:hAnsi="Times New Roman" w:cs="Times New Roman"/>
          <w:b/>
          <w:sz w:val="28"/>
          <w:szCs w:val="28"/>
        </w:rPr>
        <w:t>Приборостроение и станкостроение</w:t>
      </w:r>
    </w:p>
    <w:p w:rsidR="00BC3783" w:rsidRDefault="00BC3783" w:rsidP="00CE5086">
      <w:pPr>
        <w:pStyle w:val="text20"/>
        <w:widowControl w:val="0"/>
        <w:shd w:val="clear" w:color="auto" w:fill="FFFFFF"/>
        <w:suppressAutoHyphens/>
        <w:spacing w:after="0" w:line="240" w:lineRule="auto"/>
        <w:ind w:firstLine="709"/>
        <w:jc w:val="both"/>
        <w:rPr>
          <w:rFonts w:ascii="Times New Roman" w:hAnsi="Times New Roman" w:cs="Times New Roman"/>
          <w:sz w:val="28"/>
          <w:szCs w:val="28"/>
        </w:rPr>
      </w:pPr>
    </w:p>
    <w:p w:rsidR="006633F9" w:rsidRPr="006633F9" w:rsidRDefault="006633F9" w:rsidP="00CE5086">
      <w:pPr>
        <w:pStyle w:val="text20"/>
        <w:widowControl w:val="0"/>
        <w:shd w:val="clear" w:color="auto" w:fill="FFFFFF"/>
        <w:suppressAutoHyphens/>
        <w:spacing w:after="0" w:line="240" w:lineRule="auto"/>
        <w:ind w:firstLine="709"/>
        <w:jc w:val="both"/>
        <w:rPr>
          <w:rFonts w:ascii="Times New Roman" w:hAnsi="Times New Roman" w:cs="Times New Roman"/>
          <w:sz w:val="12"/>
          <w:szCs w:val="28"/>
        </w:rPr>
      </w:pPr>
    </w:p>
    <w:p w:rsidR="00BC3783" w:rsidRPr="0004799E" w:rsidRDefault="00BC3783"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Развитие в </w:t>
      </w:r>
      <w:r w:rsidR="00BB60FE">
        <w:rPr>
          <w:rFonts w:ascii="Times New Roman" w:hAnsi="Times New Roman" w:cs="Times New Roman"/>
          <w:sz w:val="28"/>
          <w:szCs w:val="28"/>
        </w:rPr>
        <w:t>Ульяновской области</w:t>
      </w:r>
      <w:r w:rsidRPr="0004799E">
        <w:rPr>
          <w:rFonts w:ascii="Times New Roman" w:hAnsi="Times New Roman" w:cs="Times New Roman"/>
          <w:sz w:val="28"/>
          <w:szCs w:val="28"/>
        </w:rPr>
        <w:t xml:space="preserve"> авиастроения и автомобилестроения повлекло за собой развитие смежных отраслей </w:t>
      </w:r>
      <w:r>
        <w:rPr>
          <w:rFonts w:ascii="Times New Roman" w:hAnsi="Times New Roman" w:cs="Times New Roman"/>
          <w:sz w:val="28"/>
          <w:szCs w:val="28"/>
        </w:rPr>
        <w:t xml:space="preserve">– </w:t>
      </w:r>
      <w:r w:rsidRPr="0004799E">
        <w:rPr>
          <w:rFonts w:ascii="Times New Roman" w:hAnsi="Times New Roman" w:cs="Times New Roman"/>
          <w:sz w:val="28"/>
          <w:szCs w:val="28"/>
        </w:rPr>
        <w:t>приборо</w:t>
      </w:r>
      <w:r>
        <w:rPr>
          <w:rFonts w:ascii="Times New Roman" w:hAnsi="Times New Roman" w:cs="Times New Roman"/>
          <w:sz w:val="28"/>
          <w:szCs w:val="28"/>
        </w:rPr>
        <w:t>строения и</w:t>
      </w:r>
      <w:r w:rsidRPr="0004799E">
        <w:rPr>
          <w:rFonts w:ascii="Times New Roman" w:hAnsi="Times New Roman" w:cs="Times New Roman"/>
          <w:sz w:val="28"/>
          <w:szCs w:val="28"/>
        </w:rPr>
        <w:t xml:space="preserve"> станкостроения.</w:t>
      </w:r>
    </w:p>
    <w:p w:rsidR="00BC3783" w:rsidRDefault="00BC3783"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Продукция п</w:t>
      </w:r>
      <w:r w:rsidRPr="0004799E">
        <w:rPr>
          <w:rFonts w:ascii="Times New Roman" w:hAnsi="Times New Roman" w:cs="Times New Roman"/>
          <w:sz w:val="28"/>
          <w:szCs w:val="28"/>
        </w:rPr>
        <w:t>риборостроительн</w:t>
      </w:r>
      <w:r>
        <w:rPr>
          <w:rFonts w:ascii="Times New Roman" w:hAnsi="Times New Roman" w:cs="Times New Roman"/>
          <w:sz w:val="28"/>
          <w:szCs w:val="28"/>
        </w:rPr>
        <w:t>ой</w:t>
      </w:r>
      <w:r w:rsidRPr="0004799E">
        <w:rPr>
          <w:rFonts w:ascii="Times New Roman" w:hAnsi="Times New Roman" w:cs="Times New Roman"/>
          <w:sz w:val="28"/>
          <w:szCs w:val="28"/>
        </w:rPr>
        <w:t xml:space="preserve"> отрасл</w:t>
      </w:r>
      <w:r>
        <w:rPr>
          <w:rFonts w:ascii="Times New Roman" w:hAnsi="Times New Roman" w:cs="Times New Roman"/>
          <w:sz w:val="28"/>
          <w:szCs w:val="28"/>
        </w:rPr>
        <w:t>и</w:t>
      </w:r>
      <w:r w:rsidR="00BB60FE">
        <w:rPr>
          <w:rFonts w:ascii="Times New Roman" w:hAnsi="Times New Roman" w:cs="Times New Roman"/>
          <w:sz w:val="28"/>
          <w:szCs w:val="28"/>
        </w:rPr>
        <w:t xml:space="preserve">, произведённая на территории </w:t>
      </w:r>
      <w:r w:rsidRPr="0004799E">
        <w:rPr>
          <w:rFonts w:ascii="Times New Roman" w:hAnsi="Times New Roman" w:cs="Times New Roman"/>
          <w:sz w:val="28"/>
          <w:szCs w:val="28"/>
        </w:rPr>
        <w:t xml:space="preserve"> Ульяновской области</w:t>
      </w:r>
      <w:r w:rsidR="00BB60FE">
        <w:rPr>
          <w:rFonts w:ascii="Times New Roman" w:hAnsi="Times New Roman" w:cs="Times New Roman"/>
          <w:sz w:val="28"/>
          <w:szCs w:val="28"/>
        </w:rPr>
        <w:t>,</w:t>
      </w:r>
      <w:r w:rsidRPr="0004799E">
        <w:rPr>
          <w:rFonts w:ascii="Times New Roman" w:hAnsi="Times New Roman" w:cs="Times New Roman"/>
          <w:sz w:val="28"/>
          <w:szCs w:val="28"/>
        </w:rPr>
        <w:t xml:space="preserve"> используется в авиационной, автомобильной, атомной отраслях, а также Министерством обороны Российской Федерации (высокотехнологичная продукция для </w:t>
      </w:r>
      <w:r w:rsidRPr="00FC451B">
        <w:rPr>
          <w:rFonts w:ascii="Times New Roman" w:hAnsi="Times New Roman" w:cs="Times New Roman"/>
          <w:sz w:val="28"/>
          <w:szCs w:val="28"/>
        </w:rPr>
        <w:t>системы противовоздушной обороны</w:t>
      </w:r>
      <w:r w:rsidRPr="0004799E">
        <w:rPr>
          <w:rFonts w:ascii="Times New Roman" w:hAnsi="Times New Roman" w:cs="Times New Roman"/>
          <w:sz w:val="28"/>
          <w:szCs w:val="28"/>
        </w:rPr>
        <w:t xml:space="preserve">). </w:t>
      </w:r>
    </w:p>
    <w:p w:rsidR="00BC3783" w:rsidRPr="0004799E" w:rsidRDefault="00BC3783"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Приборостроительная отрасль </w:t>
      </w:r>
      <w:r w:rsidR="00CD5CBA">
        <w:rPr>
          <w:rFonts w:ascii="Times New Roman" w:hAnsi="Times New Roman" w:cs="Times New Roman"/>
          <w:sz w:val="28"/>
          <w:szCs w:val="28"/>
        </w:rPr>
        <w:t xml:space="preserve">в </w:t>
      </w:r>
      <w:r w:rsidRPr="0004799E">
        <w:rPr>
          <w:rFonts w:ascii="Times New Roman" w:hAnsi="Times New Roman" w:cs="Times New Roman"/>
          <w:sz w:val="28"/>
          <w:szCs w:val="28"/>
        </w:rPr>
        <w:t>Ульяновской области ориентирован</w:t>
      </w:r>
      <w:r>
        <w:rPr>
          <w:rFonts w:ascii="Times New Roman" w:hAnsi="Times New Roman" w:cs="Times New Roman"/>
          <w:sz w:val="28"/>
          <w:szCs w:val="28"/>
        </w:rPr>
        <w:t>а на у</w:t>
      </w:r>
      <w:r w:rsidRPr="0004799E">
        <w:rPr>
          <w:rFonts w:ascii="Times New Roman" w:hAnsi="Times New Roman" w:cs="Times New Roman"/>
          <w:sz w:val="28"/>
          <w:szCs w:val="28"/>
        </w:rPr>
        <w:t xml:space="preserve">скоренное изготовление систем промышленной автоматики на базе электроники. </w:t>
      </w:r>
    </w:p>
    <w:p w:rsidR="00BC3783" w:rsidRPr="0004799E" w:rsidRDefault="00BC3783" w:rsidP="00CE5086">
      <w:pPr>
        <w:pStyle w:val="text20"/>
        <w:widowControl w:val="0"/>
        <w:shd w:val="clear" w:color="auto" w:fill="FFFFFF"/>
        <w:suppressAutoHyphens/>
        <w:spacing w:after="0" w:line="360"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Одной из основных организаций, </w:t>
      </w:r>
      <w:r w:rsidR="00CD5CBA">
        <w:rPr>
          <w:rFonts w:ascii="Times New Roman" w:hAnsi="Times New Roman" w:cs="Times New Roman"/>
          <w:sz w:val="28"/>
          <w:szCs w:val="28"/>
        </w:rPr>
        <w:t>продукция котор</w:t>
      </w:r>
      <w:r w:rsidR="003D6C31">
        <w:rPr>
          <w:rFonts w:ascii="Times New Roman" w:hAnsi="Times New Roman" w:cs="Times New Roman"/>
          <w:sz w:val="28"/>
          <w:szCs w:val="28"/>
        </w:rPr>
        <w:t>ых</w:t>
      </w:r>
      <w:r w:rsidR="00CD5CBA">
        <w:rPr>
          <w:rFonts w:ascii="Times New Roman" w:hAnsi="Times New Roman" w:cs="Times New Roman"/>
          <w:sz w:val="28"/>
          <w:szCs w:val="28"/>
        </w:rPr>
        <w:t xml:space="preserve"> используется в</w:t>
      </w:r>
      <w:r w:rsidRPr="0004799E">
        <w:rPr>
          <w:rFonts w:ascii="Times New Roman" w:hAnsi="Times New Roman" w:cs="Times New Roman"/>
          <w:sz w:val="28"/>
          <w:szCs w:val="28"/>
        </w:rPr>
        <w:t xml:space="preserve"> авиа</w:t>
      </w:r>
      <w:r>
        <w:rPr>
          <w:rFonts w:ascii="Times New Roman" w:hAnsi="Times New Roman" w:cs="Times New Roman"/>
          <w:sz w:val="28"/>
          <w:szCs w:val="28"/>
        </w:rPr>
        <w:t>ционн</w:t>
      </w:r>
      <w:r w:rsidR="00CD5CBA">
        <w:rPr>
          <w:rFonts w:ascii="Times New Roman" w:hAnsi="Times New Roman" w:cs="Times New Roman"/>
          <w:sz w:val="28"/>
          <w:szCs w:val="28"/>
        </w:rPr>
        <w:t>ой</w:t>
      </w:r>
      <w:r>
        <w:rPr>
          <w:rFonts w:ascii="Times New Roman" w:hAnsi="Times New Roman" w:cs="Times New Roman"/>
          <w:sz w:val="28"/>
          <w:szCs w:val="28"/>
        </w:rPr>
        <w:t xml:space="preserve"> </w:t>
      </w:r>
      <w:r w:rsidRPr="0004799E">
        <w:rPr>
          <w:rFonts w:ascii="Times New Roman" w:hAnsi="Times New Roman" w:cs="Times New Roman"/>
          <w:sz w:val="28"/>
          <w:szCs w:val="28"/>
        </w:rPr>
        <w:t>пром</w:t>
      </w:r>
      <w:r>
        <w:rPr>
          <w:rFonts w:ascii="Times New Roman" w:hAnsi="Times New Roman" w:cs="Times New Roman"/>
          <w:sz w:val="28"/>
          <w:szCs w:val="28"/>
        </w:rPr>
        <w:t>ышленност</w:t>
      </w:r>
      <w:r w:rsidR="00CD5CBA">
        <w:rPr>
          <w:rFonts w:ascii="Times New Roman" w:hAnsi="Times New Roman" w:cs="Times New Roman"/>
          <w:sz w:val="28"/>
          <w:szCs w:val="28"/>
        </w:rPr>
        <w:t>и</w:t>
      </w:r>
      <w:r w:rsidRPr="0004799E">
        <w:rPr>
          <w:rFonts w:ascii="Times New Roman" w:hAnsi="Times New Roman" w:cs="Times New Roman"/>
          <w:sz w:val="28"/>
          <w:szCs w:val="28"/>
        </w:rPr>
        <w:t xml:space="preserve">, является </w:t>
      </w:r>
      <w:r>
        <w:rPr>
          <w:rFonts w:ascii="Times New Roman" w:hAnsi="Times New Roman" w:cs="Times New Roman"/>
          <w:sz w:val="28"/>
          <w:szCs w:val="28"/>
        </w:rPr>
        <w:t>открытое акционерное общество</w:t>
      </w:r>
      <w:r w:rsidRPr="0004799E">
        <w:rPr>
          <w:rFonts w:ascii="Times New Roman" w:hAnsi="Times New Roman" w:cs="Times New Roman"/>
          <w:sz w:val="28"/>
          <w:szCs w:val="28"/>
        </w:rPr>
        <w:t xml:space="preserve"> «Утёс», </w:t>
      </w:r>
      <w:r w:rsidRPr="0004799E">
        <w:rPr>
          <w:rFonts w:ascii="Times New Roman" w:hAnsi="Times New Roman" w:cs="Times New Roman"/>
          <w:b/>
          <w:sz w:val="28"/>
          <w:szCs w:val="28"/>
        </w:rPr>
        <w:t xml:space="preserve"> </w:t>
      </w:r>
      <w:r w:rsidRPr="0004799E">
        <w:rPr>
          <w:rFonts w:ascii="Times New Roman" w:hAnsi="Times New Roman" w:cs="Times New Roman"/>
          <w:sz w:val="28"/>
          <w:szCs w:val="28"/>
        </w:rPr>
        <w:t>выпуска</w:t>
      </w:r>
      <w:r w:rsidR="003D6C31">
        <w:rPr>
          <w:rFonts w:ascii="Times New Roman" w:hAnsi="Times New Roman" w:cs="Times New Roman"/>
          <w:sz w:val="28"/>
          <w:szCs w:val="28"/>
        </w:rPr>
        <w:t>ющее</w:t>
      </w:r>
      <w:r w:rsidRPr="0004799E">
        <w:rPr>
          <w:rFonts w:ascii="Times New Roman" w:hAnsi="Times New Roman" w:cs="Times New Roman"/>
          <w:sz w:val="28"/>
          <w:szCs w:val="28"/>
        </w:rPr>
        <w:t xml:space="preserve"> аэрометрическое оборудование для измерения высотно-скоростных параметров полёта, системы воздушных сигналов, звёздно-солнечные </w:t>
      </w:r>
      <w:proofErr w:type="spellStart"/>
      <w:r w:rsidRPr="0004799E">
        <w:rPr>
          <w:rFonts w:ascii="Times New Roman" w:hAnsi="Times New Roman" w:cs="Times New Roman"/>
          <w:sz w:val="28"/>
          <w:szCs w:val="28"/>
        </w:rPr>
        <w:t>ориентаторы</w:t>
      </w:r>
      <w:proofErr w:type="spellEnd"/>
      <w:r w:rsidRPr="0004799E">
        <w:rPr>
          <w:rFonts w:ascii="Times New Roman" w:hAnsi="Times New Roman" w:cs="Times New Roman"/>
          <w:sz w:val="28"/>
          <w:szCs w:val="28"/>
        </w:rPr>
        <w:t xml:space="preserve">, информационные комплексы воздушных сигналов, системы обеспечения безопасности воздушных судов, контрольно-проверочную аппаратуру к ним и многое другое. Производство сертифицировано </w:t>
      </w:r>
      <w:r w:rsidR="00830254">
        <w:rPr>
          <w:rFonts w:ascii="Times New Roman" w:hAnsi="Times New Roman" w:cs="Times New Roman"/>
          <w:sz w:val="28"/>
          <w:szCs w:val="28"/>
        </w:rPr>
        <w:t>в соответствии с положениями международных</w:t>
      </w:r>
      <w:r w:rsidRPr="0004799E">
        <w:rPr>
          <w:rFonts w:ascii="Times New Roman" w:hAnsi="Times New Roman" w:cs="Times New Roman"/>
          <w:sz w:val="28"/>
          <w:szCs w:val="28"/>
        </w:rPr>
        <w:t xml:space="preserve"> станда</w:t>
      </w:r>
      <w:r w:rsidR="00830254">
        <w:rPr>
          <w:rFonts w:ascii="Times New Roman" w:hAnsi="Times New Roman" w:cs="Times New Roman"/>
          <w:sz w:val="28"/>
          <w:szCs w:val="28"/>
        </w:rPr>
        <w:t>ртов</w:t>
      </w:r>
      <w:r w:rsidRPr="0004799E">
        <w:rPr>
          <w:rFonts w:ascii="Times New Roman" w:hAnsi="Times New Roman" w:cs="Times New Roman"/>
          <w:sz w:val="28"/>
          <w:szCs w:val="28"/>
        </w:rPr>
        <w:t xml:space="preserve"> </w:t>
      </w:r>
      <w:hyperlink r:id="rId12" w:history="1">
        <w:r w:rsidRPr="0004799E">
          <w:rPr>
            <w:rFonts w:ascii="Times New Roman" w:hAnsi="Times New Roman" w:cs="Times New Roman"/>
            <w:sz w:val="28"/>
            <w:szCs w:val="28"/>
          </w:rPr>
          <w:t>Р ИСО 9001-2001</w:t>
        </w:r>
      </w:hyperlink>
      <w:r w:rsidRPr="0004799E">
        <w:rPr>
          <w:rFonts w:ascii="Times New Roman" w:hAnsi="Times New Roman" w:cs="Times New Roman"/>
          <w:sz w:val="28"/>
          <w:szCs w:val="28"/>
        </w:rPr>
        <w:t xml:space="preserve">, что обеспечивает требуемое качество </w:t>
      </w:r>
      <w:r>
        <w:rPr>
          <w:rFonts w:ascii="Times New Roman" w:hAnsi="Times New Roman" w:cs="Times New Roman"/>
          <w:sz w:val="28"/>
          <w:szCs w:val="28"/>
        </w:rPr>
        <w:t xml:space="preserve">продукции </w:t>
      </w:r>
      <w:r w:rsidRPr="0004799E">
        <w:rPr>
          <w:rFonts w:ascii="Times New Roman" w:hAnsi="Times New Roman" w:cs="Times New Roman"/>
          <w:sz w:val="28"/>
          <w:szCs w:val="28"/>
        </w:rPr>
        <w:t xml:space="preserve">на этапе изготовления. </w:t>
      </w:r>
    </w:p>
    <w:p w:rsidR="00BC3783" w:rsidRPr="00FC44EC" w:rsidRDefault="00BC3783" w:rsidP="00CE5086">
      <w:pPr>
        <w:widowControl w:val="0"/>
        <w:suppressAutoHyphens/>
        <w:spacing w:line="360" w:lineRule="auto"/>
        <w:ind w:firstLine="709"/>
        <w:jc w:val="both"/>
        <w:rPr>
          <w:sz w:val="28"/>
          <w:szCs w:val="28"/>
        </w:rPr>
      </w:pPr>
      <w:r>
        <w:rPr>
          <w:sz w:val="28"/>
          <w:szCs w:val="28"/>
        </w:rPr>
        <w:t>Открытое акционерное общество</w:t>
      </w:r>
      <w:r w:rsidRPr="00FC44EC">
        <w:rPr>
          <w:sz w:val="28"/>
          <w:szCs w:val="28"/>
        </w:rPr>
        <w:t xml:space="preserve"> «Ульяновское конструкторское бюро приборостроения» – од</w:t>
      </w:r>
      <w:r>
        <w:rPr>
          <w:sz w:val="28"/>
          <w:szCs w:val="28"/>
        </w:rPr>
        <w:t>ин</w:t>
      </w:r>
      <w:r w:rsidRPr="00FC44EC">
        <w:rPr>
          <w:sz w:val="28"/>
          <w:szCs w:val="28"/>
        </w:rPr>
        <w:t xml:space="preserve"> из ведущих разработчиков авиационных приборов в России, выпускае</w:t>
      </w:r>
      <w:r w:rsidR="00E1539A">
        <w:rPr>
          <w:sz w:val="28"/>
          <w:szCs w:val="28"/>
        </w:rPr>
        <w:t>т</w:t>
      </w:r>
      <w:r w:rsidRPr="00FC44EC">
        <w:rPr>
          <w:sz w:val="28"/>
          <w:szCs w:val="28"/>
        </w:rPr>
        <w:t xml:space="preserve"> следующие виды продукции:</w:t>
      </w:r>
    </w:p>
    <w:p w:rsidR="00BC3783" w:rsidRPr="0004799E" w:rsidRDefault="00BC3783" w:rsidP="00CE5086">
      <w:pPr>
        <w:widowControl w:val="0"/>
        <w:suppressAutoHyphens/>
        <w:spacing w:line="360" w:lineRule="auto"/>
        <w:ind w:firstLine="650"/>
        <w:jc w:val="both"/>
        <w:rPr>
          <w:sz w:val="28"/>
          <w:szCs w:val="28"/>
        </w:rPr>
      </w:pPr>
      <w:r w:rsidRPr="0004799E">
        <w:rPr>
          <w:sz w:val="28"/>
          <w:szCs w:val="28"/>
        </w:rPr>
        <w:t xml:space="preserve">системы электронной индикации и сигнализации на основе высокопроизводительных мультипроцессорных структур и многофункциональных </w:t>
      </w:r>
      <w:r w:rsidRPr="00FC44EC">
        <w:rPr>
          <w:sz w:val="28"/>
          <w:szCs w:val="28"/>
        </w:rPr>
        <w:t xml:space="preserve">жидкокристаллических </w:t>
      </w:r>
      <w:r w:rsidRPr="0004799E">
        <w:rPr>
          <w:sz w:val="28"/>
          <w:szCs w:val="28"/>
        </w:rPr>
        <w:t>индикаторов;</w:t>
      </w:r>
    </w:p>
    <w:p w:rsidR="00BC3783" w:rsidRPr="0004799E" w:rsidRDefault="00BC3783" w:rsidP="00CE5086">
      <w:pPr>
        <w:widowControl w:val="0"/>
        <w:suppressAutoHyphens/>
        <w:spacing w:line="360" w:lineRule="auto"/>
        <w:ind w:firstLine="650"/>
        <w:jc w:val="both"/>
        <w:rPr>
          <w:sz w:val="28"/>
          <w:szCs w:val="28"/>
        </w:rPr>
      </w:pPr>
      <w:r w:rsidRPr="0004799E">
        <w:rPr>
          <w:sz w:val="28"/>
          <w:szCs w:val="28"/>
        </w:rPr>
        <w:t>отказоустойчивые р</w:t>
      </w:r>
      <w:r>
        <w:rPr>
          <w:sz w:val="28"/>
          <w:szCs w:val="28"/>
        </w:rPr>
        <w:t>еконфигурируемые информационно-</w:t>
      </w:r>
      <w:r w:rsidRPr="0004799E">
        <w:rPr>
          <w:sz w:val="28"/>
          <w:szCs w:val="28"/>
        </w:rPr>
        <w:t xml:space="preserve">управляющие системы сбора и обработки данных для контроля и управления </w:t>
      </w:r>
      <w:proofErr w:type="spellStart"/>
      <w:r w:rsidRPr="0004799E">
        <w:rPr>
          <w:sz w:val="28"/>
          <w:szCs w:val="28"/>
        </w:rPr>
        <w:t>общесамолётным</w:t>
      </w:r>
      <w:proofErr w:type="spellEnd"/>
      <w:r w:rsidRPr="0004799E">
        <w:rPr>
          <w:sz w:val="28"/>
          <w:szCs w:val="28"/>
        </w:rPr>
        <w:t xml:space="preserve"> и </w:t>
      </w:r>
      <w:proofErr w:type="spellStart"/>
      <w:r w:rsidRPr="0004799E">
        <w:rPr>
          <w:sz w:val="28"/>
          <w:szCs w:val="28"/>
        </w:rPr>
        <w:t>общевертолётным</w:t>
      </w:r>
      <w:proofErr w:type="spellEnd"/>
      <w:r w:rsidRPr="0004799E">
        <w:rPr>
          <w:sz w:val="28"/>
          <w:szCs w:val="28"/>
        </w:rPr>
        <w:t xml:space="preserve"> оборудованием;</w:t>
      </w:r>
    </w:p>
    <w:p w:rsidR="00BC3783" w:rsidRPr="0004799E" w:rsidRDefault="00BC3783" w:rsidP="00CE5086">
      <w:pPr>
        <w:widowControl w:val="0"/>
        <w:suppressAutoHyphens/>
        <w:spacing w:line="360" w:lineRule="auto"/>
        <w:ind w:firstLine="650"/>
        <w:jc w:val="both"/>
        <w:rPr>
          <w:sz w:val="28"/>
          <w:szCs w:val="28"/>
        </w:rPr>
      </w:pPr>
      <w:r w:rsidRPr="0004799E">
        <w:rPr>
          <w:sz w:val="28"/>
          <w:szCs w:val="28"/>
        </w:rPr>
        <w:t>интегрированные системы восприятия, измерения, вычисления воздушных параметров, лётных ограничений, приёмники и датчики аэрометрических данных;</w:t>
      </w:r>
    </w:p>
    <w:p w:rsidR="00BC3783" w:rsidRPr="0004799E" w:rsidRDefault="00BC3783" w:rsidP="00CE5086">
      <w:pPr>
        <w:widowControl w:val="0"/>
        <w:suppressAutoHyphens/>
        <w:spacing w:line="353" w:lineRule="auto"/>
        <w:ind w:firstLine="650"/>
        <w:jc w:val="both"/>
        <w:rPr>
          <w:sz w:val="28"/>
          <w:szCs w:val="28"/>
        </w:rPr>
      </w:pPr>
      <w:r w:rsidRPr="0004799E">
        <w:rPr>
          <w:sz w:val="28"/>
          <w:szCs w:val="28"/>
        </w:rPr>
        <w:t>системы и элементы внутрикабинного освещения и сигнализации, в том числе адаптированные для работы экипажа с очками ночного видения;</w:t>
      </w:r>
    </w:p>
    <w:p w:rsidR="00BC3783" w:rsidRPr="0004799E" w:rsidRDefault="00BC3783" w:rsidP="00CE5086">
      <w:pPr>
        <w:widowControl w:val="0"/>
        <w:suppressAutoHyphens/>
        <w:spacing w:line="353" w:lineRule="auto"/>
        <w:ind w:firstLine="650"/>
        <w:jc w:val="both"/>
        <w:rPr>
          <w:sz w:val="28"/>
          <w:szCs w:val="28"/>
        </w:rPr>
      </w:pPr>
      <w:r w:rsidRPr="0004799E">
        <w:rPr>
          <w:sz w:val="28"/>
          <w:szCs w:val="28"/>
        </w:rPr>
        <w:t>наземные автоматизированные системы контроля и диагностики бортового оборудования;</w:t>
      </w:r>
    </w:p>
    <w:p w:rsidR="00BC3783" w:rsidRPr="0004799E" w:rsidRDefault="00BC3783" w:rsidP="006633F9">
      <w:pPr>
        <w:widowControl w:val="0"/>
        <w:suppressAutoHyphens/>
        <w:spacing w:line="367" w:lineRule="auto"/>
        <w:ind w:firstLine="650"/>
        <w:jc w:val="both"/>
        <w:rPr>
          <w:sz w:val="28"/>
          <w:szCs w:val="28"/>
        </w:rPr>
      </w:pPr>
      <w:r w:rsidRPr="0004799E">
        <w:rPr>
          <w:sz w:val="28"/>
          <w:szCs w:val="28"/>
        </w:rPr>
        <w:lastRenderedPageBreak/>
        <w:t>цифровые системы автоматического управления, сигнализации и контроля гидроагрегатов микро</w:t>
      </w:r>
      <w:r>
        <w:rPr>
          <w:sz w:val="28"/>
          <w:szCs w:val="28"/>
        </w:rPr>
        <w:t>-</w:t>
      </w:r>
      <w:r w:rsidRPr="0004799E">
        <w:rPr>
          <w:sz w:val="28"/>
          <w:szCs w:val="28"/>
        </w:rPr>
        <w:t xml:space="preserve">, малых и крупных </w:t>
      </w:r>
      <w:r w:rsidR="00A02ED6">
        <w:rPr>
          <w:sz w:val="28"/>
          <w:szCs w:val="28"/>
        </w:rPr>
        <w:t>гидроэлектростанций</w:t>
      </w:r>
      <w:r w:rsidRPr="0004799E">
        <w:rPr>
          <w:sz w:val="28"/>
          <w:szCs w:val="28"/>
        </w:rPr>
        <w:t>.</w:t>
      </w:r>
    </w:p>
    <w:p w:rsidR="00BC3783" w:rsidRPr="0004799E" w:rsidRDefault="00BC3783" w:rsidP="006633F9">
      <w:pPr>
        <w:widowControl w:val="0"/>
        <w:suppressAutoHyphens/>
        <w:spacing w:line="367" w:lineRule="auto"/>
        <w:ind w:firstLine="709"/>
        <w:jc w:val="both"/>
        <w:rPr>
          <w:sz w:val="28"/>
          <w:szCs w:val="28"/>
        </w:rPr>
      </w:pPr>
      <w:r w:rsidRPr="0004799E">
        <w:rPr>
          <w:sz w:val="28"/>
          <w:szCs w:val="28"/>
        </w:rPr>
        <w:t xml:space="preserve">Кроме </w:t>
      </w:r>
      <w:r>
        <w:rPr>
          <w:sz w:val="28"/>
          <w:szCs w:val="28"/>
        </w:rPr>
        <w:t>э</w:t>
      </w:r>
      <w:r w:rsidRPr="0004799E">
        <w:rPr>
          <w:sz w:val="28"/>
          <w:szCs w:val="28"/>
        </w:rPr>
        <w:t>того</w:t>
      </w:r>
      <w:r>
        <w:rPr>
          <w:sz w:val="28"/>
          <w:szCs w:val="28"/>
        </w:rPr>
        <w:t>,</w:t>
      </w:r>
      <w:r w:rsidRPr="0004799E">
        <w:rPr>
          <w:sz w:val="28"/>
          <w:szCs w:val="28"/>
        </w:rPr>
        <w:t xml:space="preserve"> </w:t>
      </w:r>
      <w:r w:rsidR="00E1539A">
        <w:rPr>
          <w:sz w:val="28"/>
          <w:szCs w:val="28"/>
        </w:rPr>
        <w:t>в</w:t>
      </w:r>
      <w:r w:rsidRPr="0004799E">
        <w:rPr>
          <w:sz w:val="28"/>
          <w:szCs w:val="28"/>
        </w:rPr>
        <w:t xml:space="preserve"> </w:t>
      </w:r>
      <w:r>
        <w:rPr>
          <w:sz w:val="28"/>
          <w:szCs w:val="28"/>
        </w:rPr>
        <w:t>открытом акционерном обществе</w:t>
      </w:r>
      <w:r w:rsidRPr="00FC44EC">
        <w:rPr>
          <w:sz w:val="28"/>
          <w:szCs w:val="28"/>
        </w:rPr>
        <w:t xml:space="preserve"> «Ульяновское конструкторское бюро приборостроения»</w:t>
      </w:r>
      <w:r>
        <w:rPr>
          <w:sz w:val="28"/>
          <w:szCs w:val="28"/>
        </w:rPr>
        <w:t xml:space="preserve"> </w:t>
      </w:r>
      <w:r w:rsidRPr="0004799E">
        <w:rPr>
          <w:sz w:val="28"/>
          <w:szCs w:val="28"/>
        </w:rPr>
        <w:t xml:space="preserve">производятся системы мониторинга артериального давления и сердечно-сосудистой деятельности, электронные измерители артериального давления, суточные мониторы </w:t>
      </w:r>
      <w:r>
        <w:rPr>
          <w:sz w:val="28"/>
          <w:szCs w:val="28"/>
        </w:rPr>
        <w:t>артериального давления</w:t>
      </w:r>
      <w:r w:rsidRPr="0004799E">
        <w:rPr>
          <w:sz w:val="28"/>
          <w:szCs w:val="28"/>
        </w:rPr>
        <w:t xml:space="preserve"> и </w:t>
      </w:r>
      <w:proofErr w:type="spellStart"/>
      <w:r w:rsidRPr="0004799E">
        <w:rPr>
          <w:sz w:val="28"/>
          <w:szCs w:val="28"/>
        </w:rPr>
        <w:t>кардиосигналов</w:t>
      </w:r>
      <w:proofErr w:type="spellEnd"/>
      <w:r w:rsidRPr="0004799E">
        <w:rPr>
          <w:sz w:val="28"/>
          <w:szCs w:val="28"/>
        </w:rPr>
        <w:t>.</w:t>
      </w:r>
    </w:p>
    <w:p w:rsidR="00BC3783" w:rsidRPr="00BE3981" w:rsidRDefault="00BC3783" w:rsidP="006633F9">
      <w:pPr>
        <w:widowControl w:val="0"/>
        <w:suppressAutoHyphens/>
        <w:spacing w:line="367" w:lineRule="auto"/>
        <w:ind w:firstLine="709"/>
        <w:jc w:val="both"/>
        <w:rPr>
          <w:sz w:val="28"/>
          <w:szCs w:val="28"/>
        </w:rPr>
      </w:pPr>
      <w:r w:rsidRPr="00BE3981">
        <w:rPr>
          <w:sz w:val="28"/>
          <w:szCs w:val="28"/>
        </w:rPr>
        <w:t xml:space="preserve">На базе открытого акционерного общества «Утёс», </w:t>
      </w:r>
      <w:r>
        <w:rPr>
          <w:sz w:val="28"/>
          <w:szCs w:val="28"/>
        </w:rPr>
        <w:t xml:space="preserve">открытого акционерного общества </w:t>
      </w:r>
      <w:r w:rsidRPr="00FC44EC">
        <w:rPr>
          <w:sz w:val="28"/>
          <w:szCs w:val="28"/>
        </w:rPr>
        <w:t>«Ульяновское конструкторское бюро приборостроения»</w:t>
      </w:r>
      <w:r w:rsidRPr="00BE3981">
        <w:rPr>
          <w:sz w:val="28"/>
          <w:szCs w:val="28"/>
        </w:rPr>
        <w:t xml:space="preserve"> и </w:t>
      </w:r>
      <w:r>
        <w:rPr>
          <w:sz w:val="28"/>
          <w:szCs w:val="28"/>
        </w:rPr>
        <w:t xml:space="preserve">открытого акционерного общества </w:t>
      </w:r>
      <w:r w:rsidRPr="00BE3981">
        <w:rPr>
          <w:sz w:val="28"/>
          <w:szCs w:val="28"/>
        </w:rPr>
        <w:t>«Авиаприбор-холдинг» создано некоммерческое научно-производственное объединение «Авиаприбор-Симбирск».</w:t>
      </w:r>
    </w:p>
    <w:p w:rsidR="00BC3783" w:rsidRPr="0004799E" w:rsidRDefault="00BC3783"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sidRPr="0004799E">
        <w:rPr>
          <w:rFonts w:ascii="Times New Roman" w:hAnsi="Times New Roman" w:cs="Times New Roman"/>
          <w:sz w:val="28"/>
          <w:szCs w:val="28"/>
        </w:rPr>
        <w:t xml:space="preserve">Крупнейшими организациями в области станкостроения являются </w:t>
      </w:r>
      <w:r>
        <w:rPr>
          <w:rFonts w:ascii="Times New Roman" w:hAnsi="Times New Roman" w:cs="Times New Roman"/>
          <w:sz w:val="28"/>
          <w:szCs w:val="28"/>
        </w:rPr>
        <w:t xml:space="preserve">закрытое акционерное общество </w:t>
      </w:r>
      <w:r w:rsidRPr="0004799E">
        <w:rPr>
          <w:rFonts w:ascii="Times New Roman" w:hAnsi="Times New Roman" w:cs="Times New Roman"/>
          <w:sz w:val="28"/>
          <w:szCs w:val="28"/>
        </w:rPr>
        <w:t xml:space="preserve">«ФРЕСТ» и </w:t>
      </w:r>
      <w:r>
        <w:rPr>
          <w:rFonts w:ascii="Times New Roman" w:hAnsi="Times New Roman" w:cs="Times New Roman"/>
          <w:sz w:val="28"/>
          <w:szCs w:val="28"/>
        </w:rPr>
        <w:t>общество с ограниченной ответственностью</w:t>
      </w:r>
      <w:r w:rsidRPr="0004799E">
        <w:rPr>
          <w:rFonts w:ascii="Times New Roman" w:hAnsi="Times New Roman" w:cs="Times New Roman"/>
          <w:sz w:val="28"/>
          <w:szCs w:val="28"/>
        </w:rPr>
        <w:t xml:space="preserve"> «Симбирский станкостроительный завод», известное своими разработками станков и автоматических линий для тяжёлого энергомашиностроения, металлургии, судо</w:t>
      </w:r>
      <w:r>
        <w:rPr>
          <w:rFonts w:ascii="Times New Roman" w:hAnsi="Times New Roman" w:cs="Times New Roman"/>
          <w:sz w:val="28"/>
          <w:szCs w:val="28"/>
        </w:rPr>
        <w:t>строения</w:t>
      </w:r>
      <w:r w:rsidRPr="0004799E">
        <w:rPr>
          <w:rFonts w:ascii="Times New Roman" w:hAnsi="Times New Roman" w:cs="Times New Roman"/>
          <w:sz w:val="28"/>
          <w:szCs w:val="28"/>
        </w:rPr>
        <w:t>, авиа</w:t>
      </w:r>
      <w:r>
        <w:rPr>
          <w:rFonts w:ascii="Times New Roman" w:hAnsi="Times New Roman" w:cs="Times New Roman"/>
          <w:sz w:val="28"/>
          <w:szCs w:val="28"/>
        </w:rPr>
        <w:t>строения</w:t>
      </w:r>
      <w:r w:rsidRPr="0004799E">
        <w:rPr>
          <w:rFonts w:ascii="Times New Roman" w:hAnsi="Times New Roman" w:cs="Times New Roman"/>
          <w:sz w:val="28"/>
          <w:szCs w:val="28"/>
        </w:rPr>
        <w:t xml:space="preserve"> и автомобилестроения, нефтегазовой промышленности, транспортного машиностроения и других отраслей. </w:t>
      </w:r>
    </w:p>
    <w:p w:rsidR="00BC3783" w:rsidRPr="0004799E" w:rsidRDefault="00BC3783"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Pr>
          <w:rFonts w:ascii="Times New Roman" w:hAnsi="Times New Roman" w:cs="Times New Roman"/>
          <w:sz w:val="28"/>
          <w:szCs w:val="28"/>
        </w:rPr>
        <w:t>Открытое акционерное общество</w:t>
      </w:r>
      <w:r w:rsidRPr="0004799E">
        <w:rPr>
          <w:rFonts w:ascii="Times New Roman" w:hAnsi="Times New Roman" w:cs="Times New Roman"/>
          <w:sz w:val="28"/>
          <w:szCs w:val="28"/>
        </w:rPr>
        <w:t xml:space="preserve"> </w:t>
      </w:r>
      <w:r>
        <w:rPr>
          <w:rFonts w:ascii="Times New Roman" w:hAnsi="Times New Roman" w:cs="Times New Roman"/>
          <w:sz w:val="28"/>
          <w:szCs w:val="28"/>
        </w:rPr>
        <w:t>«</w:t>
      </w:r>
      <w:r w:rsidRPr="0004799E">
        <w:rPr>
          <w:rFonts w:ascii="Times New Roman" w:hAnsi="Times New Roman" w:cs="Times New Roman"/>
          <w:sz w:val="28"/>
          <w:szCs w:val="28"/>
        </w:rPr>
        <w:t>Ульяновский механический завод</w:t>
      </w:r>
      <w:r>
        <w:rPr>
          <w:rFonts w:ascii="Times New Roman" w:hAnsi="Times New Roman" w:cs="Times New Roman"/>
          <w:sz w:val="28"/>
          <w:szCs w:val="28"/>
        </w:rPr>
        <w:t>»</w:t>
      </w:r>
      <w:r w:rsidRPr="0004799E">
        <w:rPr>
          <w:rFonts w:ascii="Times New Roman" w:hAnsi="Times New Roman" w:cs="Times New Roman"/>
          <w:sz w:val="28"/>
          <w:szCs w:val="28"/>
        </w:rPr>
        <w:t xml:space="preserve"> </w:t>
      </w:r>
      <w:r w:rsidRPr="0064658C">
        <w:rPr>
          <w:rFonts w:ascii="Times New Roman" w:hAnsi="Times New Roman" w:cs="Times New Roman"/>
          <w:sz w:val="28"/>
          <w:szCs w:val="28"/>
        </w:rPr>
        <w:t>–</w:t>
      </w:r>
      <w:r>
        <w:rPr>
          <w:rFonts w:ascii="Times New Roman" w:hAnsi="Times New Roman" w:cs="Times New Roman"/>
          <w:sz w:val="28"/>
          <w:szCs w:val="28"/>
        </w:rPr>
        <w:t xml:space="preserve"> </w:t>
      </w:r>
      <w:r w:rsidRPr="0004799E">
        <w:rPr>
          <w:rFonts w:ascii="Times New Roman" w:hAnsi="Times New Roman" w:cs="Times New Roman"/>
          <w:sz w:val="28"/>
          <w:szCs w:val="28"/>
        </w:rPr>
        <w:t xml:space="preserve"> многопрофильн</w:t>
      </w:r>
      <w:r w:rsidR="00A02ED6">
        <w:rPr>
          <w:rFonts w:ascii="Times New Roman" w:hAnsi="Times New Roman" w:cs="Times New Roman"/>
          <w:sz w:val="28"/>
          <w:szCs w:val="28"/>
        </w:rPr>
        <w:t>ая</w:t>
      </w:r>
      <w:r w:rsidRPr="0004799E">
        <w:rPr>
          <w:rFonts w:ascii="Times New Roman" w:hAnsi="Times New Roman" w:cs="Times New Roman"/>
          <w:sz w:val="28"/>
          <w:szCs w:val="28"/>
        </w:rPr>
        <w:t xml:space="preserve"> </w:t>
      </w:r>
      <w:r w:rsidR="00A02ED6">
        <w:rPr>
          <w:rFonts w:ascii="Times New Roman" w:hAnsi="Times New Roman" w:cs="Times New Roman"/>
          <w:sz w:val="28"/>
          <w:szCs w:val="28"/>
        </w:rPr>
        <w:t>организация</w:t>
      </w:r>
      <w:r w:rsidRPr="0004799E">
        <w:rPr>
          <w:rFonts w:ascii="Times New Roman" w:hAnsi="Times New Roman" w:cs="Times New Roman"/>
          <w:sz w:val="28"/>
          <w:szCs w:val="28"/>
        </w:rPr>
        <w:t xml:space="preserve"> с высоким технологическим уровнем производства и современным оборудованием. Основная продукция </w:t>
      </w:r>
      <w:r w:rsidR="006D7A3B">
        <w:rPr>
          <w:rFonts w:ascii="Times New Roman" w:hAnsi="Times New Roman" w:cs="Times New Roman"/>
          <w:sz w:val="28"/>
          <w:szCs w:val="28"/>
        </w:rPr>
        <w:t>указанного открытого акционерного общества</w:t>
      </w:r>
      <w:r w:rsidRPr="0004799E">
        <w:rPr>
          <w:rFonts w:ascii="Times New Roman" w:hAnsi="Times New Roman" w:cs="Times New Roman"/>
          <w:sz w:val="28"/>
          <w:szCs w:val="28"/>
        </w:rPr>
        <w:t xml:space="preserve"> </w:t>
      </w:r>
      <w:r w:rsidRPr="0064658C">
        <w:rPr>
          <w:rFonts w:ascii="Times New Roman" w:hAnsi="Times New Roman" w:cs="Times New Roman"/>
          <w:sz w:val="28"/>
          <w:szCs w:val="28"/>
        </w:rPr>
        <w:t>–</w:t>
      </w:r>
      <w:r w:rsidRPr="0004799E">
        <w:rPr>
          <w:rFonts w:ascii="Times New Roman" w:hAnsi="Times New Roman" w:cs="Times New Roman"/>
          <w:sz w:val="28"/>
          <w:szCs w:val="28"/>
        </w:rPr>
        <w:t xml:space="preserve"> высокоэффективные средства </w:t>
      </w:r>
      <w:r w:rsidRPr="00BE3981">
        <w:rPr>
          <w:rFonts w:ascii="Times New Roman" w:hAnsi="Times New Roman" w:cs="Times New Roman"/>
          <w:sz w:val="28"/>
          <w:szCs w:val="28"/>
        </w:rPr>
        <w:t>системы противовоздушной обороны</w:t>
      </w:r>
      <w:r w:rsidRPr="0004799E">
        <w:rPr>
          <w:rFonts w:ascii="Times New Roman" w:hAnsi="Times New Roman" w:cs="Times New Roman"/>
          <w:sz w:val="28"/>
          <w:szCs w:val="28"/>
        </w:rPr>
        <w:t xml:space="preserve"> сухопутных войск. Также </w:t>
      </w:r>
      <w:r w:rsidR="009A44C7">
        <w:rPr>
          <w:rFonts w:ascii="Times New Roman" w:hAnsi="Times New Roman" w:cs="Times New Roman"/>
          <w:sz w:val="28"/>
          <w:szCs w:val="28"/>
        </w:rPr>
        <w:t>открытое акционерное общество</w:t>
      </w:r>
      <w:r w:rsidR="009A44C7" w:rsidRPr="0004799E">
        <w:rPr>
          <w:rFonts w:ascii="Times New Roman" w:hAnsi="Times New Roman" w:cs="Times New Roman"/>
          <w:sz w:val="28"/>
          <w:szCs w:val="28"/>
        </w:rPr>
        <w:t xml:space="preserve"> </w:t>
      </w:r>
      <w:r w:rsidR="009A44C7">
        <w:rPr>
          <w:rFonts w:ascii="Times New Roman" w:hAnsi="Times New Roman" w:cs="Times New Roman"/>
          <w:sz w:val="28"/>
          <w:szCs w:val="28"/>
        </w:rPr>
        <w:t>«</w:t>
      </w:r>
      <w:r w:rsidR="009A44C7" w:rsidRPr="0004799E">
        <w:rPr>
          <w:rFonts w:ascii="Times New Roman" w:hAnsi="Times New Roman" w:cs="Times New Roman"/>
          <w:sz w:val="28"/>
          <w:szCs w:val="28"/>
        </w:rPr>
        <w:t>Ульяновский механический завод</w:t>
      </w:r>
      <w:r w:rsidR="009A44C7">
        <w:rPr>
          <w:rFonts w:ascii="Times New Roman" w:hAnsi="Times New Roman" w:cs="Times New Roman"/>
          <w:sz w:val="28"/>
          <w:szCs w:val="28"/>
        </w:rPr>
        <w:t>»</w:t>
      </w:r>
      <w:r w:rsidRPr="0004799E">
        <w:rPr>
          <w:rFonts w:ascii="Times New Roman" w:hAnsi="Times New Roman" w:cs="Times New Roman"/>
          <w:sz w:val="28"/>
          <w:szCs w:val="28"/>
        </w:rPr>
        <w:t xml:space="preserve"> производит продукцию для медицины, энергетики, комплектующие для автомобильной промышленности и других отраслей.</w:t>
      </w:r>
    </w:p>
    <w:p w:rsidR="00BC3783" w:rsidRDefault="00BC3783" w:rsidP="006633F9">
      <w:pPr>
        <w:pStyle w:val="text20"/>
        <w:widowControl w:val="0"/>
        <w:shd w:val="clear" w:color="auto" w:fill="FFFFFF"/>
        <w:suppressAutoHyphens/>
        <w:spacing w:after="0" w:line="367" w:lineRule="auto"/>
        <w:ind w:firstLine="708"/>
        <w:jc w:val="both"/>
        <w:rPr>
          <w:rFonts w:ascii="Times New Roman" w:hAnsi="Times New Roman" w:cs="Times New Roman"/>
          <w:sz w:val="28"/>
          <w:szCs w:val="28"/>
        </w:rPr>
      </w:pPr>
      <w:r>
        <w:rPr>
          <w:rFonts w:ascii="Times New Roman" w:hAnsi="Times New Roman" w:cs="Times New Roman"/>
          <w:sz w:val="28"/>
          <w:szCs w:val="28"/>
        </w:rPr>
        <w:t>Общество с ограниченной ответственностью «Ульяновский завод тяжё</w:t>
      </w:r>
      <w:r w:rsidRPr="0004799E">
        <w:rPr>
          <w:rFonts w:ascii="Times New Roman" w:hAnsi="Times New Roman" w:cs="Times New Roman"/>
          <w:sz w:val="28"/>
          <w:szCs w:val="28"/>
        </w:rPr>
        <w:t xml:space="preserve">лых и уникальных станков» производит продольно-фрезерные и вертикально-фрезерные станки, фрезерно-расточные, фрезерно-копировальные и карусельно-фрезеровальные станки. </w:t>
      </w:r>
    </w:p>
    <w:p w:rsidR="00BC3783" w:rsidRPr="000E742B" w:rsidRDefault="00BC3783" w:rsidP="00CE5086">
      <w:pPr>
        <w:pStyle w:val="text20"/>
        <w:widowControl w:val="0"/>
        <w:shd w:val="clear" w:color="auto" w:fill="FFFFFF"/>
        <w:suppressAutoHyphens/>
        <w:spacing w:after="0" w:line="240" w:lineRule="auto"/>
        <w:ind w:firstLine="709"/>
        <w:jc w:val="both"/>
        <w:rPr>
          <w:rFonts w:ascii="Times New Roman" w:hAnsi="Times New Roman" w:cs="Times New Roman"/>
          <w:sz w:val="14"/>
          <w:szCs w:val="14"/>
        </w:rPr>
      </w:pPr>
    </w:p>
    <w:p w:rsidR="00BC3783" w:rsidRDefault="00BC3783" w:rsidP="00CE5086">
      <w:pPr>
        <w:widowControl w:val="0"/>
        <w:suppressAutoHyphens/>
        <w:jc w:val="center"/>
        <w:rPr>
          <w:b/>
          <w:sz w:val="28"/>
          <w:szCs w:val="28"/>
        </w:rPr>
      </w:pPr>
      <w:bookmarkStart w:id="24" w:name="_Toc193231580"/>
      <w:r w:rsidRPr="0004799E">
        <w:rPr>
          <w:b/>
          <w:sz w:val="28"/>
          <w:szCs w:val="28"/>
        </w:rPr>
        <w:lastRenderedPageBreak/>
        <w:t xml:space="preserve">Металлообработка </w:t>
      </w:r>
    </w:p>
    <w:p w:rsidR="00BC3783" w:rsidRPr="0004799E" w:rsidRDefault="00BC3783" w:rsidP="00CE5086">
      <w:pPr>
        <w:widowControl w:val="0"/>
        <w:suppressAutoHyphens/>
        <w:jc w:val="center"/>
        <w:rPr>
          <w:b/>
          <w:sz w:val="28"/>
          <w:szCs w:val="28"/>
        </w:rPr>
      </w:pPr>
      <w:r w:rsidRPr="0004799E">
        <w:rPr>
          <w:b/>
          <w:sz w:val="28"/>
          <w:szCs w:val="28"/>
        </w:rPr>
        <w:t>(производство металлоконструкций и оборудования)</w:t>
      </w:r>
    </w:p>
    <w:p w:rsidR="00BC3783" w:rsidRPr="006633F9" w:rsidRDefault="00BC3783" w:rsidP="00CE5086">
      <w:pPr>
        <w:widowControl w:val="0"/>
        <w:suppressAutoHyphens/>
        <w:ind w:left="709"/>
        <w:jc w:val="both"/>
        <w:rPr>
          <w:b/>
          <w:sz w:val="12"/>
          <w:szCs w:val="28"/>
        </w:rPr>
      </w:pPr>
    </w:p>
    <w:p w:rsidR="00BC3783" w:rsidRPr="0004799E" w:rsidRDefault="00BC3783" w:rsidP="00CE5086">
      <w:pPr>
        <w:widowControl w:val="0"/>
        <w:suppressAutoHyphens/>
        <w:ind w:left="709"/>
        <w:jc w:val="both"/>
        <w:rPr>
          <w:b/>
          <w:sz w:val="28"/>
          <w:szCs w:val="28"/>
        </w:rPr>
      </w:pPr>
    </w:p>
    <w:p w:rsidR="00BC3783" w:rsidRDefault="00BC3783" w:rsidP="00CE5086">
      <w:pPr>
        <w:widowControl w:val="0"/>
        <w:suppressAutoHyphens/>
        <w:spacing w:line="360" w:lineRule="auto"/>
        <w:ind w:firstLine="708"/>
        <w:jc w:val="both"/>
        <w:rPr>
          <w:sz w:val="28"/>
          <w:szCs w:val="28"/>
        </w:rPr>
      </w:pPr>
      <w:r w:rsidRPr="0004799E">
        <w:rPr>
          <w:sz w:val="28"/>
          <w:szCs w:val="28"/>
        </w:rPr>
        <w:t xml:space="preserve">В состав отрасли </w:t>
      </w:r>
      <w:r w:rsidR="002B2FB5">
        <w:rPr>
          <w:sz w:val="28"/>
          <w:szCs w:val="28"/>
        </w:rPr>
        <w:t xml:space="preserve">металлообработки </w:t>
      </w:r>
      <w:r w:rsidRPr="0004799E">
        <w:rPr>
          <w:sz w:val="28"/>
          <w:szCs w:val="28"/>
        </w:rPr>
        <w:t>входят организации, производящие различные металлоконструкции, оборудование, подъёмные механизмы и самоходные краны.</w:t>
      </w:r>
    </w:p>
    <w:p w:rsidR="00B06509" w:rsidRPr="0004799E" w:rsidRDefault="00B06509" w:rsidP="00B06509">
      <w:pPr>
        <w:widowControl w:val="0"/>
        <w:suppressAutoHyphens/>
        <w:spacing w:line="353" w:lineRule="auto"/>
        <w:ind w:firstLine="708"/>
        <w:jc w:val="both"/>
        <w:rPr>
          <w:sz w:val="28"/>
          <w:szCs w:val="28"/>
        </w:rPr>
      </w:pPr>
      <w:r w:rsidRPr="0004799E">
        <w:rPr>
          <w:sz w:val="28"/>
          <w:szCs w:val="28"/>
        </w:rPr>
        <w:t xml:space="preserve">Это наиболее динамично развивающаяся отрасль промышленности </w:t>
      </w:r>
      <w:r w:rsidR="002B2FB5">
        <w:rPr>
          <w:sz w:val="28"/>
          <w:szCs w:val="28"/>
        </w:rPr>
        <w:t xml:space="preserve">в </w:t>
      </w:r>
      <w:r w:rsidRPr="0004799E">
        <w:rPr>
          <w:sz w:val="28"/>
          <w:szCs w:val="28"/>
        </w:rPr>
        <w:t>Ульяновской области.</w:t>
      </w:r>
    </w:p>
    <w:p w:rsidR="00BC3783" w:rsidRDefault="00BC3783" w:rsidP="00CE5086">
      <w:pPr>
        <w:widowControl w:val="0"/>
        <w:suppressAutoHyphens/>
        <w:spacing w:line="353" w:lineRule="auto"/>
        <w:ind w:firstLine="708"/>
        <w:jc w:val="both"/>
        <w:rPr>
          <w:sz w:val="28"/>
          <w:szCs w:val="28"/>
        </w:rPr>
      </w:pPr>
      <w:r w:rsidRPr="0004799E">
        <w:rPr>
          <w:sz w:val="28"/>
          <w:szCs w:val="28"/>
        </w:rPr>
        <w:t xml:space="preserve">Крупнейшими </w:t>
      </w:r>
      <w:r>
        <w:rPr>
          <w:sz w:val="28"/>
          <w:szCs w:val="28"/>
        </w:rPr>
        <w:t xml:space="preserve">организациями </w:t>
      </w:r>
      <w:r w:rsidRPr="0004799E">
        <w:rPr>
          <w:sz w:val="28"/>
          <w:szCs w:val="28"/>
        </w:rPr>
        <w:t xml:space="preserve">в отрасли </w:t>
      </w:r>
      <w:r>
        <w:rPr>
          <w:sz w:val="28"/>
          <w:szCs w:val="28"/>
        </w:rPr>
        <w:t xml:space="preserve">металлообработки </w:t>
      </w:r>
      <w:r w:rsidRPr="0004799E">
        <w:rPr>
          <w:sz w:val="28"/>
          <w:szCs w:val="28"/>
        </w:rPr>
        <w:t xml:space="preserve">являются </w:t>
      </w:r>
      <w:r>
        <w:rPr>
          <w:sz w:val="28"/>
          <w:szCs w:val="28"/>
        </w:rPr>
        <w:t>открытое акционерное общество</w:t>
      </w:r>
      <w:r w:rsidRPr="0004799E">
        <w:rPr>
          <w:sz w:val="28"/>
          <w:szCs w:val="28"/>
        </w:rPr>
        <w:t xml:space="preserve"> «</w:t>
      </w:r>
      <w:r w:rsidRPr="00277564">
        <w:rPr>
          <w:sz w:val="28"/>
          <w:szCs w:val="28"/>
        </w:rPr>
        <w:t xml:space="preserve">Комплексный технический центр </w:t>
      </w:r>
      <w:r w:rsidRPr="0004799E">
        <w:rPr>
          <w:sz w:val="28"/>
          <w:szCs w:val="28"/>
        </w:rPr>
        <w:t xml:space="preserve"> «Металлоконструкция», </w:t>
      </w:r>
      <w:r>
        <w:rPr>
          <w:sz w:val="28"/>
          <w:szCs w:val="28"/>
        </w:rPr>
        <w:t>открытое акционерное общество</w:t>
      </w:r>
      <w:r w:rsidRPr="0004799E">
        <w:rPr>
          <w:sz w:val="28"/>
          <w:szCs w:val="28"/>
        </w:rPr>
        <w:t xml:space="preserve"> «Ульяновский механический завод</w:t>
      </w:r>
      <w:r>
        <w:rPr>
          <w:sz w:val="28"/>
          <w:szCs w:val="28"/>
        </w:rPr>
        <w:t xml:space="preserve"> </w:t>
      </w:r>
      <w:r w:rsidRPr="0004799E">
        <w:rPr>
          <w:sz w:val="28"/>
          <w:szCs w:val="28"/>
        </w:rPr>
        <w:t>№</w:t>
      </w:r>
      <w:r>
        <w:rPr>
          <w:sz w:val="28"/>
          <w:szCs w:val="28"/>
        </w:rPr>
        <w:t xml:space="preserve"> </w:t>
      </w:r>
      <w:r w:rsidRPr="0004799E">
        <w:rPr>
          <w:sz w:val="28"/>
          <w:szCs w:val="28"/>
        </w:rPr>
        <w:t xml:space="preserve">2», </w:t>
      </w:r>
      <w:r>
        <w:rPr>
          <w:sz w:val="28"/>
          <w:szCs w:val="28"/>
        </w:rPr>
        <w:t>открытое акционерное общество</w:t>
      </w:r>
      <w:r w:rsidRPr="0004799E">
        <w:rPr>
          <w:sz w:val="28"/>
          <w:szCs w:val="28"/>
        </w:rPr>
        <w:t xml:space="preserve"> «</w:t>
      </w:r>
      <w:proofErr w:type="spellStart"/>
      <w:r w:rsidRPr="0004799E">
        <w:rPr>
          <w:sz w:val="28"/>
          <w:szCs w:val="28"/>
        </w:rPr>
        <w:t>Димитровградхиммаш</w:t>
      </w:r>
      <w:proofErr w:type="spellEnd"/>
      <w:r w:rsidRPr="0004799E">
        <w:rPr>
          <w:sz w:val="28"/>
          <w:szCs w:val="28"/>
        </w:rPr>
        <w:t xml:space="preserve">», </w:t>
      </w:r>
      <w:r>
        <w:rPr>
          <w:sz w:val="28"/>
          <w:szCs w:val="28"/>
        </w:rPr>
        <w:t>общество с ограниченной ответственностью</w:t>
      </w:r>
      <w:r w:rsidRPr="0004799E">
        <w:rPr>
          <w:sz w:val="28"/>
          <w:szCs w:val="28"/>
        </w:rPr>
        <w:t xml:space="preserve"> «Зенит-</w:t>
      </w:r>
      <w:proofErr w:type="spellStart"/>
      <w:r w:rsidRPr="0004799E">
        <w:rPr>
          <w:sz w:val="28"/>
          <w:szCs w:val="28"/>
        </w:rPr>
        <w:t>Химмаш</w:t>
      </w:r>
      <w:proofErr w:type="spellEnd"/>
      <w:r w:rsidRPr="0004799E">
        <w:rPr>
          <w:sz w:val="28"/>
          <w:szCs w:val="28"/>
        </w:rPr>
        <w:t xml:space="preserve">», </w:t>
      </w:r>
      <w:r>
        <w:rPr>
          <w:sz w:val="28"/>
          <w:szCs w:val="28"/>
        </w:rPr>
        <w:t>закрытое акционерное общество</w:t>
      </w:r>
      <w:r w:rsidRPr="0004799E">
        <w:rPr>
          <w:sz w:val="28"/>
          <w:szCs w:val="28"/>
        </w:rPr>
        <w:t xml:space="preserve"> «</w:t>
      </w:r>
      <w:proofErr w:type="spellStart"/>
      <w:r w:rsidRPr="0004799E">
        <w:rPr>
          <w:sz w:val="28"/>
          <w:szCs w:val="28"/>
        </w:rPr>
        <w:t>Строммаш</w:t>
      </w:r>
      <w:proofErr w:type="spellEnd"/>
      <w:r w:rsidRPr="0004799E">
        <w:rPr>
          <w:sz w:val="28"/>
          <w:szCs w:val="28"/>
        </w:rPr>
        <w:t xml:space="preserve">»», </w:t>
      </w:r>
      <w:r>
        <w:rPr>
          <w:sz w:val="28"/>
          <w:szCs w:val="28"/>
        </w:rPr>
        <w:t>открытое акционерное общество</w:t>
      </w:r>
      <w:r w:rsidRPr="0004799E">
        <w:rPr>
          <w:sz w:val="28"/>
          <w:szCs w:val="28"/>
        </w:rPr>
        <w:t xml:space="preserve"> «</w:t>
      </w:r>
      <w:proofErr w:type="spellStart"/>
      <w:r w:rsidRPr="0004799E">
        <w:rPr>
          <w:sz w:val="28"/>
          <w:szCs w:val="28"/>
        </w:rPr>
        <w:t>Гидроаппарат</w:t>
      </w:r>
      <w:proofErr w:type="spellEnd"/>
      <w:r>
        <w:rPr>
          <w:sz w:val="28"/>
          <w:szCs w:val="28"/>
        </w:rPr>
        <w:t>»</w:t>
      </w:r>
      <w:r w:rsidRPr="0004799E">
        <w:rPr>
          <w:sz w:val="28"/>
          <w:szCs w:val="28"/>
        </w:rPr>
        <w:t xml:space="preserve">. </w:t>
      </w:r>
    </w:p>
    <w:p w:rsidR="00BC3783" w:rsidRDefault="00BC3783" w:rsidP="00CE5086">
      <w:pPr>
        <w:widowControl w:val="0"/>
        <w:suppressAutoHyphens/>
        <w:spacing w:line="353" w:lineRule="auto"/>
        <w:ind w:firstLine="708"/>
        <w:jc w:val="both"/>
        <w:rPr>
          <w:sz w:val="28"/>
          <w:szCs w:val="28"/>
        </w:rPr>
      </w:pPr>
      <w:r w:rsidRPr="00E2730E">
        <w:rPr>
          <w:spacing w:val="-4"/>
          <w:sz w:val="28"/>
          <w:szCs w:val="28"/>
        </w:rPr>
        <w:t>Основные потребители выпускаемой указанными организациями продукции –</w:t>
      </w:r>
      <w:r w:rsidRPr="0004799E">
        <w:rPr>
          <w:sz w:val="28"/>
          <w:szCs w:val="28"/>
        </w:rPr>
        <w:t xml:space="preserve">организации, </w:t>
      </w:r>
      <w:r w:rsidR="00BB4FD4">
        <w:rPr>
          <w:sz w:val="28"/>
          <w:szCs w:val="28"/>
        </w:rPr>
        <w:t xml:space="preserve">осуществляющие строительство и дорожную деятельность, </w:t>
      </w:r>
      <w:r w:rsidRPr="0004799E">
        <w:rPr>
          <w:sz w:val="28"/>
          <w:szCs w:val="28"/>
        </w:rPr>
        <w:t xml:space="preserve">а также организации химической промышленности. В связи с тем, что в </w:t>
      </w:r>
      <w:r w:rsidR="00BB4FD4">
        <w:rPr>
          <w:sz w:val="28"/>
          <w:szCs w:val="28"/>
        </w:rPr>
        <w:t xml:space="preserve">сферах </w:t>
      </w:r>
      <w:r w:rsidRPr="0004799E">
        <w:rPr>
          <w:sz w:val="28"/>
          <w:szCs w:val="28"/>
        </w:rPr>
        <w:t>строитель</w:t>
      </w:r>
      <w:r w:rsidR="00BB4FD4">
        <w:rPr>
          <w:sz w:val="28"/>
          <w:szCs w:val="28"/>
        </w:rPr>
        <w:t>ства</w:t>
      </w:r>
      <w:r w:rsidRPr="0004799E">
        <w:rPr>
          <w:sz w:val="28"/>
          <w:szCs w:val="28"/>
        </w:rPr>
        <w:t xml:space="preserve"> и дорожн</w:t>
      </w:r>
      <w:r w:rsidR="00BB4FD4">
        <w:rPr>
          <w:sz w:val="28"/>
          <w:szCs w:val="28"/>
        </w:rPr>
        <w:t>ой</w:t>
      </w:r>
      <w:r w:rsidRPr="0004799E">
        <w:rPr>
          <w:sz w:val="28"/>
          <w:szCs w:val="28"/>
        </w:rPr>
        <w:t xml:space="preserve"> </w:t>
      </w:r>
      <w:r w:rsidR="00BB4FD4">
        <w:rPr>
          <w:sz w:val="28"/>
          <w:szCs w:val="28"/>
        </w:rPr>
        <w:t xml:space="preserve">деятельности </w:t>
      </w:r>
      <w:r w:rsidRPr="0004799E">
        <w:rPr>
          <w:sz w:val="28"/>
          <w:szCs w:val="28"/>
        </w:rPr>
        <w:t>планиру</w:t>
      </w:r>
      <w:r w:rsidR="00BB4FD4">
        <w:rPr>
          <w:sz w:val="28"/>
          <w:szCs w:val="28"/>
        </w:rPr>
        <w:t>е</w:t>
      </w:r>
      <w:r w:rsidRPr="0004799E">
        <w:rPr>
          <w:sz w:val="28"/>
          <w:szCs w:val="28"/>
        </w:rPr>
        <w:t xml:space="preserve">тся </w:t>
      </w:r>
      <w:r w:rsidR="00BB4FD4">
        <w:rPr>
          <w:sz w:val="28"/>
          <w:szCs w:val="28"/>
        </w:rPr>
        <w:t xml:space="preserve">вложение </w:t>
      </w:r>
      <w:r w:rsidR="00BB4FD4" w:rsidRPr="0004799E">
        <w:rPr>
          <w:sz w:val="28"/>
          <w:szCs w:val="28"/>
        </w:rPr>
        <w:t>инвестици</w:t>
      </w:r>
      <w:r w:rsidR="003D6C31">
        <w:rPr>
          <w:sz w:val="28"/>
          <w:szCs w:val="28"/>
        </w:rPr>
        <w:t>й</w:t>
      </w:r>
      <w:r w:rsidR="00BB4FD4" w:rsidRPr="0004799E">
        <w:rPr>
          <w:sz w:val="28"/>
          <w:szCs w:val="28"/>
        </w:rPr>
        <w:t xml:space="preserve"> </w:t>
      </w:r>
      <w:r w:rsidR="00BB4FD4">
        <w:rPr>
          <w:sz w:val="28"/>
          <w:szCs w:val="28"/>
        </w:rPr>
        <w:t xml:space="preserve">в </w:t>
      </w:r>
      <w:r w:rsidRPr="0004799E">
        <w:rPr>
          <w:sz w:val="28"/>
          <w:szCs w:val="28"/>
        </w:rPr>
        <w:t>значительны</w:t>
      </w:r>
      <w:r w:rsidR="00BB4FD4">
        <w:rPr>
          <w:sz w:val="28"/>
          <w:szCs w:val="28"/>
        </w:rPr>
        <w:t>х объёмах</w:t>
      </w:r>
      <w:r w:rsidRPr="0004799E">
        <w:rPr>
          <w:sz w:val="28"/>
          <w:szCs w:val="28"/>
        </w:rPr>
        <w:t xml:space="preserve">, развитие данного направления является перспективным. </w:t>
      </w:r>
    </w:p>
    <w:p w:rsidR="00BC3783" w:rsidRPr="0004799E" w:rsidRDefault="00BC3783" w:rsidP="00CE5086">
      <w:pPr>
        <w:widowControl w:val="0"/>
        <w:suppressAutoHyphens/>
        <w:spacing w:line="353" w:lineRule="auto"/>
        <w:ind w:firstLine="708"/>
        <w:jc w:val="both"/>
        <w:rPr>
          <w:sz w:val="28"/>
          <w:szCs w:val="28"/>
        </w:rPr>
      </w:pPr>
      <w:r w:rsidRPr="0004799E">
        <w:rPr>
          <w:sz w:val="28"/>
          <w:szCs w:val="28"/>
        </w:rPr>
        <w:t xml:space="preserve">Для развития отрасли </w:t>
      </w:r>
      <w:r w:rsidR="003D6C31">
        <w:rPr>
          <w:sz w:val="28"/>
          <w:szCs w:val="28"/>
        </w:rPr>
        <w:t xml:space="preserve">металлообработки </w:t>
      </w:r>
      <w:r w:rsidRPr="0004799E">
        <w:rPr>
          <w:sz w:val="28"/>
          <w:szCs w:val="28"/>
        </w:rPr>
        <w:t xml:space="preserve">необходима поддержка </w:t>
      </w:r>
      <w:r>
        <w:rPr>
          <w:sz w:val="28"/>
          <w:szCs w:val="28"/>
        </w:rPr>
        <w:t xml:space="preserve">органов государственной власти </w:t>
      </w:r>
      <w:r w:rsidRPr="0004799E">
        <w:rPr>
          <w:sz w:val="28"/>
          <w:szCs w:val="28"/>
        </w:rPr>
        <w:t xml:space="preserve"> Ульяновской области в следующих сферах:</w:t>
      </w:r>
    </w:p>
    <w:p w:rsidR="00BC3783" w:rsidRPr="0004799E" w:rsidRDefault="00BC3783" w:rsidP="00CE5086">
      <w:pPr>
        <w:widowControl w:val="0"/>
        <w:suppressAutoHyphens/>
        <w:spacing w:line="353" w:lineRule="auto"/>
        <w:ind w:firstLine="720"/>
        <w:jc w:val="both"/>
        <w:rPr>
          <w:b/>
          <w:sz w:val="28"/>
          <w:szCs w:val="28"/>
        </w:rPr>
      </w:pPr>
      <w:r w:rsidRPr="0004799E">
        <w:rPr>
          <w:sz w:val="28"/>
          <w:szCs w:val="28"/>
        </w:rPr>
        <w:t>создание региональных промышленных центров по изготовлению мелко</w:t>
      </w:r>
      <w:r>
        <w:rPr>
          <w:sz w:val="28"/>
          <w:szCs w:val="28"/>
        </w:rPr>
        <w:t>серийных</w:t>
      </w:r>
      <w:r w:rsidRPr="0004799E">
        <w:rPr>
          <w:sz w:val="28"/>
          <w:szCs w:val="28"/>
        </w:rPr>
        <w:t xml:space="preserve"> и среднесерийных деталей, полученных плазменной, лазерной и гидроабразивной резкой;</w:t>
      </w:r>
    </w:p>
    <w:p w:rsidR="00BC3783" w:rsidRPr="0004799E" w:rsidRDefault="00BC3783" w:rsidP="00CE5086">
      <w:pPr>
        <w:widowControl w:val="0"/>
        <w:suppressAutoHyphens/>
        <w:spacing w:line="353" w:lineRule="auto"/>
        <w:ind w:firstLine="720"/>
        <w:jc w:val="both"/>
        <w:rPr>
          <w:b/>
          <w:sz w:val="28"/>
          <w:szCs w:val="28"/>
        </w:rPr>
      </w:pPr>
      <w:r w:rsidRPr="0004799E">
        <w:rPr>
          <w:sz w:val="28"/>
          <w:szCs w:val="28"/>
        </w:rPr>
        <w:t xml:space="preserve">поиск инвестиционных площадок </w:t>
      </w:r>
      <w:r w:rsidR="00BB4FD4">
        <w:rPr>
          <w:sz w:val="28"/>
          <w:szCs w:val="28"/>
        </w:rPr>
        <w:t>для</w:t>
      </w:r>
      <w:r w:rsidRPr="0004799E">
        <w:rPr>
          <w:sz w:val="28"/>
          <w:szCs w:val="28"/>
        </w:rPr>
        <w:t xml:space="preserve"> дальнейше</w:t>
      </w:r>
      <w:r w:rsidR="00BB4FD4">
        <w:rPr>
          <w:sz w:val="28"/>
          <w:szCs w:val="28"/>
        </w:rPr>
        <w:t>го</w:t>
      </w:r>
      <w:r w:rsidRPr="0004799E">
        <w:rPr>
          <w:sz w:val="28"/>
          <w:szCs w:val="28"/>
        </w:rPr>
        <w:t xml:space="preserve"> развити</w:t>
      </w:r>
      <w:r w:rsidR="00BB4FD4">
        <w:rPr>
          <w:sz w:val="28"/>
          <w:szCs w:val="28"/>
        </w:rPr>
        <w:t>я</w:t>
      </w:r>
      <w:r w:rsidRPr="0004799E">
        <w:rPr>
          <w:sz w:val="28"/>
          <w:szCs w:val="28"/>
        </w:rPr>
        <w:t xml:space="preserve"> отрасли.</w:t>
      </w:r>
    </w:p>
    <w:bookmarkEnd w:id="24"/>
    <w:p w:rsidR="00BC3783" w:rsidRPr="006633F9" w:rsidRDefault="00BC3783" w:rsidP="00CE5086">
      <w:pPr>
        <w:widowControl w:val="0"/>
        <w:suppressAutoHyphens/>
        <w:jc w:val="center"/>
        <w:rPr>
          <w:b/>
          <w:sz w:val="12"/>
          <w:szCs w:val="14"/>
        </w:rPr>
      </w:pPr>
    </w:p>
    <w:p w:rsidR="00BC3783" w:rsidRDefault="00BC3783" w:rsidP="00CE5086">
      <w:pPr>
        <w:widowControl w:val="0"/>
        <w:suppressAutoHyphens/>
        <w:jc w:val="center"/>
        <w:rPr>
          <w:b/>
          <w:sz w:val="28"/>
          <w:szCs w:val="28"/>
        </w:rPr>
      </w:pPr>
    </w:p>
    <w:p w:rsidR="00BC3783" w:rsidRPr="0004799E" w:rsidRDefault="00BC3783" w:rsidP="00CE5086">
      <w:pPr>
        <w:widowControl w:val="0"/>
        <w:suppressAutoHyphens/>
        <w:jc w:val="center"/>
        <w:rPr>
          <w:b/>
          <w:sz w:val="28"/>
          <w:szCs w:val="28"/>
        </w:rPr>
      </w:pPr>
      <w:r w:rsidRPr="0004799E">
        <w:rPr>
          <w:b/>
          <w:sz w:val="28"/>
          <w:szCs w:val="28"/>
        </w:rPr>
        <w:t>Кластер по производству строительных материалов</w:t>
      </w:r>
    </w:p>
    <w:p w:rsidR="00BC3783" w:rsidRPr="006633F9" w:rsidRDefault="00BC3783" w:rsidP="00CE5086">
      <w:pPr>
        <w:widowControl w:val="0"/>
        <w:suppressAutoHyphens/>
        <w:outlineLvl w:val="0"/>
        <w:rPr>
          <w:b/>
          <w:sz w:val="12"/>
          <w:szCs w:val="28"/>
        </w:rPr>
      </w:pPr>
    </w:p>
    <w:p w:rsidR="00BC3783" w:rsidRPr="0004799E" w:rsidRDefault="00BC3783" w:rsidP="00CE5086">
      <w:pPr>
        <w:widowControl w:val="0"/>
        <w:suppressAutoHyphens/>
        <w:outlineLvl w:val="0"/>
        <w:rPr>
          <w:b/>
          <w:sz w:val="28"/>
          <w:szCs w:val="28"/>
        </w:rPr>
      </w:pPr>
    </w:p>
    <w:p w:rsidR="00BC3783" w:rsidRPr="0004799E" w:rsidRDefault="00BC3783" w:rsidP="00CE5086">
      <w:pPr>
        <w:widowControl w:val="0"/>
        <w:suppressAutoHyphens/>
        <w:spacing w:line="353" w:lineRule="auto"/>
        <w:ind w:firstLine="708"/>
        <w:jc w:val="both"/>
        <w:rPr>
          <w:sz w:val="28"/>
          <w:szCs w:val="28"/>
        </w:rPr>
      </w:pPr>
      <w:r w:rsidRPr="0004799E">
        <w:rPr>
          <w:sz w:val="28"/>
          <w:szCs w:val="28"/>
        </w:rPr>
        <w:t xml:space="preserve">Значительный объём потребностей рынка </w:t>
      </w:r>
      <w:r w:rsidR="00BB4FD4">
        <w:rPr>
          <w:sz w:val="28"/>
          <w:szCs w:val="28"/>
        </w:rPr>
        <w:t xml:space="preserve">в </w:t>
      </w:r>
      <w:r w:rsidRPr="0004799E">
        <w:rPr>
          <w:sz w:val="28"/>
          <w:szCs w:val="28"/>
        </w:rPr>
        <w:t>строительных материал</w:t>
      </w:r>
      <w:r w:rsidR="003D6C31">
        <w:rPr>
          <w:sz w:val="28"/>
          <w:szCs w:val="28"/>
        </w:rPr>
        <w:t>ах</w:t>
      </w:r>
      <w:r w:rsidRPr="0004799E">
        <w:rPr>
          <w:sz w:val="28"/>
          <w:szCs w:val="28"/>
        </w:rPr>
        <w:t xml:space="preserve"> в среднесрочной и долгосрочной перспективе и наличие развитой сырьевой базы дают возможность строительства в </w:t>
      </w:r>
      <w:r w:rsidR="00BB4FD4">
        <w:rPr>
          <w:sz w:val="28"/>
          <w:szCs w:val="28"/>
        </w:rPr>
        <w:t>Ульяновской области</w:t>
      </w:r>
      <w:r w:rsidRPr="0004799E">
        <w:rPr>
          <w:sz w:val="28"/>
          <w:szCs w:val="28"/>
        </w:rPr>
        <w:t xml:space="preserve"> новых мощностей по </w:t>
      </w:r>
      <w:r w:rsidRPr="0004799E">
        <w:rPr>
          <w:sz w:val="28"/>
          <w:szCs w:val="28"/>
        </w:rPr>
        <w:lastRenderedPageBreak/>
        <w:t>производству строительных материалов и формирования потенциального кластера.</w:t>
      </w:r>
    </w:p>
    <w:p w:rsidR="00BC3783" w:rsidRPr="0004799E" w:rsidRDefault="00BC3783" w:rsidP="00810CE6">
      <w:pPr>
        <w:widowControl w:val="0"/>
        <w:suppressAutoHyphens/>
        <w:spacing w:line="372" w:lineRule="auto"/>
        <w:ind w:firstLine="708"/>
        <w:jc w:val="both"/>
        <w:rPr>
          <w:sz w:val="28"/>
          <w:szCs w:val="28"/>
        </w:rPr>
      </w:pPr>
      <w:r w:rsidRPr="0004799E">
        <w:rPr>
          <w:sz w:val="28"/>
          <w:szCs w:val="28"/>
        </w:rPr>
        <w:t xml:space="preserve">Существующая доля производства строительных материалов в </w:t>
      </w:r>
      <w:r w:rsidR="00BB4FD4">
        <w:rPr>
          <w:sz w:val="28"/>
          <w:szCs w:val="28"/>
        </w:rPr>
        <w:t>Ульяновской области</w:t>
      </w:r>
      <w:r w:rsidRPr="0004799E">
        <w:rPr>
          <w:sz w:val="28"/>
          <w:szCs w:val="28"/>
        </w:rPr>
        <w:t xml:space="preserve"> в общем объёме промышленного производства в сравнении с общероссийскими показателями говорит об отраслевой специализации </w:t>
      </w:r>
      <w:r w:rsidR="00BB4FD4">
        <w:rPr>
          <w:sz w:val="28"/>
          <w:szCs w:val="28"/>
        </w:rPr>
        <w:t xml:space="preserve">в </w:t>
      </w:r>
      <w:r w:rsidRPr="0004799E">
        <w:rPr>
          <w:sz w:val="28"/>
          <w:szCs w:val="28"/>
        </w:rPr>
        <w:t xml:space="preserve">Ульяновской области. </w:t>
      </w:r>
      <w:r>
        <w:rPr>
          <w:sz w:val="28"/>
          <w:szCs w:val="28"/>
        </w:rPr>
        <w:t>В связи с р</w:t>
      </w:r>
      <w:r w:rsidRPr="0004799E">
        <w:rPr>
          <w:sz w:val="28"/>
          <w:szCs w:val="28"/>
        </w:rPr>
        <w:t>еализаци</w:t>
      </w:r>
      <w:r>
        <w:rPr>
          <w:sz w:val="28"/>
          <w:szCs w:val="28"/>
        </w:rPr>
        <w:t>ей</w:t>
      </w:r>
      <w:r w:rsidRPr="0004799E">
        <w:rPr>
          <w:sz w:val="28"/>
          <w:szCs w:val="28"/>
        </w:rPr>
        <w:t xml:space="preserve"> государственных программ жилищного строительства, развитие</w:t>
      </w:r>
      <w:r>
        <w:rPr>
          <w:sz w:val="28"/>
          <w:szCs w:val="28"/>
        </w:rPr>
        <w:t>м</w:t>
      </w:r>
      <w:r w:rsidRPr="0004799E">
        <w:rPr>
          <w:sz w:val="28"/>
          <w:szCs w:val="28"/>
        </w:rPr>
        <w:t xml:space="preserve"> инфраструктуры и промышленности </w:t>
      </w:r>
      <w:r w:rsidR="00BB4FD4">
        <w:rPr>
          <w:sz w:val="28"/>
          <w:szCs w:val="28"/>
        </w:rPr>
        <w:t xml:space="preserve">в </w:t>
      </w:r>
      <w:r w:rsidRPr="0004799E">
        <w:rPr>
          <w:sz w:val="28"/>
          <w:szCs w:val="28"/>
        </w:rPr>
        <w:t>России особое внимание требу</w:t>
      </w:r>
      <w:r>
        <w:rPr>
          <w:sz w:val="28"/>
          <w:szCs w:val="28"/>
        </w:rPr>
        <w:t>е</w:t>
      </w:r>
      <w:r w:rsidRPr="0004799E">
        <w:rPr>
          <w:sz w:val="28"/>
          <w:szCs w:val="28"/>
        </w:rPr>
        <w:t>т</w:t>
      </w:r>
      <w:r>
        <w:rPr>
          <w:sz w:val="28"/>
          <w:szCs w:val="28"/>
        </w:rPr>
        <w:t>ся</w:t>
      </w:r>
      <w:r w:rsidRPr="0004799E">
        <w:rPr>
          <w:sz w:val="28"/>
          <w:szCs w:val="28"/>
        </w:rPr>
        <w:t xml:space="preserve"> уделять развитию производства строительных материалов. </w:t>
      </w:r>
    </w:p>
    <w:p w:rsidR="00BC3783" w:rsidRPr="0004799E" w:rsidRDefault="00BC3783" w:rsidP="00810CE6">
      <w:pPr>
        <w:widowControl w:val="0"/>
        <w:suppressAutoHyphens/>
        <w:spacing w:line="372" w:lineRule="auto"/>
        <w:ind w:firstLine="708"/>
        <w:jc w:val="both"/>
        <w:rPr>
          <w:sz w:val="28"/>
          <w:szCs w:val="28"/>
        </w:rPr>
      </w:pPr>
      <w:r w:rsidRPr="0004799E">
        <w:rPr>
          <w:sz w:val="28"/>
          <w:szCs w:val="28"/>
        </w:rPr>
        <w:t xml:space="preserve">С целью создания кластера </w:t>
      </w:r>
      <w:r>
        <w:rPr>
          <w:sz w:val="28"/>
          <w:szCs w:val="28"/>
        </w:rPr>
        <w:t xml:space="preserve">по </w:t>
      </w:r>
      <w:r w:rsidRPr="0004799E">
        <w:rPr>
          <w:sz w:val="28"/>
          <w:szCs w:val="28"/>
        </w:rPr>
        <w:t>производств</w:t>
      </w:r>
      <w:r>
        <w:rPr>
          <w:sz w:val="28"/>
          <w:szCs w:val="28"/>
        </w:rPr>
        <w:t>у</w:t>
      </w:r>
      <w:r w:rsidRPr="0004799E">
        <w:rPr>
          <w:sz w:val="28"/>
          <w:szCs w:val="28"/>
        </w:rPr>
        <w:t xml:space="preserve"> строительных материалов </w:t>
      </w:r>
      <w:r>
        <w:rPr>
          <w:sz w:val="28"/>
          <w:szCs w:val="28"/>
        </w:rPr>
        <w:t>в</w:t>
      </w:r>
      <w:r w:rsidRPr="0004799E">
        <w:rPr>
          <w:sz w:val="28"/>
          <w:szCs w:val="28"/>
        </w:rPr>
        <w:t xml:space="preserve"> Ульяновской области формирует</w:t>
      </w:r>
      <w:r>
        <w:rPr>
          <w:sz w:val="28"/>
          <w:szCs w:val="28"/>
        </w:rPr>
        <w:t>ся</w:t>
      </w:r>
      <w:r w:rsidRPr="0004799E">
        <w:rPr>
          <w:sz w:val="28"/>
          <w:szCs w:val="28"/>
        </w:rPr>
        <w:t xml:space="preserve"> промышленн</w:t>
      </w:r>
      <w:r>
        <w:rPr>
          <w:sz w:val="28"/>
          <w:szCs w:val="28"/>
        </w:rPr>
        <w:t>ая</w:t>
      </w:r>
      <w:r w:rsidRPr="0004799E">
        <w:rPr>
          <w:sz w:val="28"/>
          <w:szCs w:val="28"/>
        </w:rPr>
        <w:t xml:space="preserve"> зон</w:t>
      </w:r>
      <w:r>
        <w:rPr>
          <w:sz w:val="28"/>
          <w:szCs w:val="28"/>
        </w:rPr>
        <w:t>а «Новоспасская»</w:t>
      </w:r>
      <w:r w:rsidRPr="0004799E">
        <w:rPr>
          <w:sz w:val="28"/>
          <w:szCs w:val="28"/>
        </w:rPr>
        <w:t xml:space="preserve">, где будут размещаться следующие производства: </w:t>
      </w:r>
    </w:p>
    <w:p w:rsidR="00BC3783" w:rsidRPr="00E0573B" w:rsidRDefault="00BC3783" w:rsidP="00810CE6">
      <w:pPr>
        <w:widowControl w:val="0"/>
        <w:suppressAutoHyphens/>
        <w:spacing w:line="372" w:lineRule="auto"/>
        <w:ind w:firstLine="720"/>
        <w:jc w:val="both"/>
        <w:rPr>
          <w:sz w:val="28"/>
          <w:szCs w:val="28"/>
        </w:rPr>
      </w:pPr>
      <w:r w:rsidRPr="00E0573B">
        <w:rPr>
          <w:sz w:val="28"/>
          <w:szCs w:val="28"/>
        </w:rPr>
        <w:t xml:space="preserve">завод </w:t>
      </w:r>
      <w:r w:rsidR="00830254" w:rsidRPr="00E0573B">
        <w:rPr>
          <w:sz w:val="28"/>
          <w:szCs w:val="28"/>
        </w:rPr>
        <w:t xml:space="preserve">по производству </w:t>
      </w:r>
      <w:r w:rsidRPr="00E0573B">
        <w:rPr>
          <w:sz w:val="28"/>
          <w:szCs w:val="28"/>
        </w:rPr>
        <w:t>гидроизоляционных и теплоизоляционных материалов;</w:t>
      </w:r>
    </w:p>
    <w:p w:rsidR="00BC3783" w:rsidRPr="0004799E" w:rsidRDefault="00BC3783" w:rsidP="00810CE6">
      <w:pPr>
        <w:widowControl w:val="0"/>
        <w:suppressAutoHyphens/>
        <w:spacing w:line="372" w:lineRule="auto"/>
        <w:ind w:firstLine="720"/>
        <w:jc w:val="both"/>
        <w:rPr>
          <w:sz w:val="28"/>
          <w:szCs w:val="28"/>
        </w:rPr>
      </w:pPr>
      <w:r w:rsidRPr="0004799E">
        <w:rPr>
          <w:sz w:val="28"/>
          <w:szCs w:val="28"/>
        </w:rPr>
        <w:t xml:space="preserve">завод </w:t>
      </w:r>
      <w:r w:rsidR="00830254">
        <w:rPr>
          <w:sz w:val="28"/>
          <w:szCs w:val="28"/>
        </w:rPr>
        <w:t xml:space="preserve">по производству </w:t>
      </w:r>
      <w:r w:rsidRPr="0004799E">
        <w:rPr>
          <w:sz w:val="28"/>
          <w:szCs w:val="28"/>
        </w:rPr>
        <w:t>стекловаты;</w:t>
      </w:r>
    </w:p>
    <w:p w:rsidR="00BC3783" w:rsidRPr="0004799E" w:rsidRDefault="00BC3783" w:rsidP="00810CE6">
      <w:pPr>
        <w:widowControl w:val="0"/>
        <w:suppressAutoHyphens/>
        <w:spacing w:line="372" w:lineRule="auto"/>
        <w:ind w:firstLine="720"/>
        <w:jc w:val="both"/>
        <w:rPr>
          <w:sz w:val="28"/>
          <w:szCs w:val="28"/>
        </w:rPr>
      </w:pPr>
      <w:r w:rsidRPr="0004799E">
        <w:rPr>
          <w:sz w:val="28"/>
          <w:szCs w:val="28"/>
        </w:rPr>
        <w:t xml:space="preserve">завод </w:t>
      </w:r>
      <w:r w:rsidR="00830254">
        <w:rPr>
          <w:sz w:val="28"/>
          <w:szCs w:val="28"/>
        </w:rPr>
        <w:t xml:space="preserve">по производству </w:t>
      </w:r>
      <w:proofErr w:type="spellStart"/>
      <w:r w:rsidRPr="0004799E">
        <w:rPr>
          <w:sz w:val="28"/>
          <w:szCs w:val="28"/>
        </w:rPr>
        <w:t>экструзионного</w:t>
      </w:r>
      <w:proofErr w:type="spellEnd"/>
      <w:r w:rsidRPr="0004799E">
        <w:rPr>
          <w:sz w:val="28"/>
          <w:szCs w:val="28"/>
        </w:rPr>
        <w:t xml:space="preserve"> </w:t>
      </w:r>
      <w:proofErr w:type="spellStart"/>
      <w:r w:rsidRPr="0004799E">
        <w:rPr>
          <w:sz w:val="28"/>
          <w:szCs w:val="28"/>
        </w:rPr>
        <w:t>пенополистирола</w:t>
      </w:r>
      <w:proofErr w:type="spellEnd"/>
      <w:r w:rsidRPr="0004799E">
        <w:rPr>
          <w:sz w:val="28"/>
          <w:szCs w:val="28"/>
        </w:rPr>
        <w:t>;</w:t>
      </w:r>
    </w:p>
    <w:p w:rsidR="00BC3783" w:rsidRPr="0004799E" w:rsidRDefault="00BC3783" w:rsidP="00810CE6">
      <w:pPr>
        <w:widowControl w:val="0"/>
        <w:suppressAutoHyphens/>
        <w:spacing w:line="372" w:lineRule="auto"/>
        <w:ind w:firstLine="720"/>
        <w:jc w:val="both"/>
        <w:rPr>
          <w:sz w:val="28"/>
          <w:szCs w:val="28"/>
        </w:rPr>
      </w:pPr>
      <w:r w:rsidRPr="0004799E">
        <w:rPr>
          <w:sz w:val="28"/>
          <w:szCs w:val="28"/>
        </w:rPr>
        <w:t xml:space="preserve">завод </w:t>
      </w:r>
      <w:r w:rsidR="00830254">
        <w:rPr>
          <w:sz w:val="28"/>
          <w:szCs w:val="28"/>
        </w:rPr>
        <w:t xml:space="preserve">по производству </w:t>
      </w:r>
      <w:r w:rsidRPr="0004799E">
        <w:rPr>
          <w:sz w:val="28"/>
          <w:szCs w:val="28"/>
        </w:rPr>
        <w:t>газосиликатных изделий.</w:t>
      </w:r>
    </w:p>
    <w:p w:rsidR="00BC3783" w:rsidRPr="00585A87" w:rsidRDefault="00BC3783" w:rsidP="00810CE6">
      <w:pPr>
        <w:widowControl w:val="0"/>
        <w:suppressAutoHyphens/>
        <w:spacing w:line="372" w:lineRule="auto"/>
        <w:ind w:firstLine="720"/>
        <w:jc w:val="both"/>
        <w:rPr>
          <w:sz w:val="28"/>
          <w:szCs w:val="28"/>
        </w:rPr>
      </w:pPr>
      <w:r w:rsidRPr="0004799E">
        <w:rPr>
          <w:sz w:val="28"/>
          <w:szCs w:val="28"/>
        </w:rPr>
        <w:t xml:space="preserve">В </w:t>
      </w:r>
      <w:proofErr w:type="spellStart"/>
      <w:r w:rsidRPr="0004799E">
        <w:rPr>
          <w:sz w:val="28"/>
          <w:szCs w:val="28"/>
        </w:rPr>
        <w:t>Инзенском</w:t>
      </w:r>
      <w:proofErr w:type="spellEnd"/>
      <w:r w:rsidRPr="0004799E">
        <w:rPr>
          <w:sz w:val="28"/>
          <w:szCs w:val="28"/>
        </w:rPr>
        <w:t xml:space="preserve"> районе Ульяновской области с участием </w:t>
      </w:r>
      <w:r>
        <w:rPr>
          <w:sz w:val="28"/>
          <w:szCs w:val="28"/>
        </w:rPr>
        <w:t>органов государственной власти Ульяновской области</w:t>
      </w:r>
      <w:r w:rsidRPr="0004799E">
        <w:rPr>
          <w:sz w:val="28"/>
          <w:szCs w:val="28"/>
        </w:rPr>
        <w:t xml:space="preserve"> формируется межрегиональный научно-технологический кластер эффективного использования минеральных ресурсов нерудных материалов на базе крупнейшего в мире разрабатываемого месторождения диатомитов. </w:t>
      </w:r>
      <w:r w:rsidRPr="00585A87">
        <w:rPr>
          <w:sz w:val="28"/>
          <w:szCs w:val="28"/>
        </w:rPr>
        <w:t xml:space="preserve">В состав </w:t>
      </w:r>
      <w:r>
        <w:rPr>
          <w:sz w:val="28"/>
          <w:szCs w:val="28"/>
        </w:rPr>
        <w:t xml:space="preserve">указанного кластера </w:t>
      </w:r>
      <w:r w:rsidRPr="00585A87">
        <w:rPr>
          <w:sz w:val="28"/>
          <w:szCs w:val="28"/>
        </w:rPr>
        <w:t xml:space="preserve">вошли </w:t>
      </w:r>
      <w:r>
        <w:rPr>
          <w:sz w:val="28"/>
          <w:szCs w:val="28"/>
        </w:rPr>
        <w:t xml:space="preserve">такие </w:t>
      </w:r>
      <w:r w:rsidR="00BB4FD4">
        <w:rPr>
          <w:sz w:val="28"/>
          <w:szCs w:val="28"/>
        </w:rPr>
        <w:t>организации</w:t>
      </w:r>
      <w:r>
        <w:rPr>
          <w:sz w:val="28"/>
          <w:szCs w:val="28"/>
        </w:rPr>
        <w:t>,</w:t>
      </w:r>
      <w:r w:rsidRPr="00585A87">
        <w:rPr>
          <w:sz w:val="28"/>
          <w:szCs w:val="28"/>
        </w:rPr>
        <w:t xml:space="preserve"> </w:t>
      </w:r>
      <w:r>
        <w:rPr>
          <w:sz w:val="28"/>
          <w:szCs w:val="28"/>
        </w:rPr>
        <w:t xml:space="preserve">как </w:t>
      </w:r>
      <w:r>
        <w:rPr>
          <w:rStyle w:val="afe"/>
          <w:b w:val="0"/>
          <w:bCs/>
          <w:sz w:val="28"/>
          <w:szCs w:val="28"/>
        </w:rPr>
        <w:t>общество с ограниченной ответственностью</w:t>
      </w:r>
      <w:r w:rsidRPr="00585A87">
        <w:rPr>
          <w:rStyle w:val="afe"/>
          <w:b w:val="0"/>
          <w:bCs/>
          <w:sz w:val="28"/>
          <w:szCs w:val="28"/>
        </w:rPr>
        <w:t xml:space="preserve"> «Диатомовый комбинат» и  </w:t>
      </w:r>
      <w:r>
        <w:rPr>
          <w:rStyle w:val="afe"/>
          <w:b w:val="0"/>
          <w:bCs/>
          <w:sz w:val="28"/>
          <w:szCs w:val="28"/>
        </w:rPr>
        <w:t>общество с ограниченной ответственностью</w:t>
      </w:r>
      <w:r w:rsidRPr="00585A87">
        <w:rPr>
          <w:rStyle w:val="afe"/>
          <w:b w:val="0"/>
          <w:bCs/>
          <w:sz w:val="28"/>
          <w:szCs w:val="28"/>
        </w:rPr>
        <w:t xml:space="preserve"> «</w:t>
      </w:r>
      <w:proofErr w:type="spellStart"/>
      <w:r w:rsidRPr="00585A87">
        <w:rPr>
          <w:rStyle w:val="afe"/>
          <w:b w:val="0"/>
          <w:bCs/>
          <w:sz w:val="28"/>
          <w:szCs w:val="28"/>
        </w:rPr>
        <w:t>Инзенский</w:t>
      </w:r>
      <w:proofErr w:type="spellEnd"/>
      <w:r w:rsidRPr="00585A87">
        <w:rPr>
          <w:rStyle w:val="afe"/>
          <w:b w:val="0"/>
          <w:bCs/>
          <w:sz w:val="28"/>
          <w:szCs w:val="28"/>
        </w:rPr>
        <w:t xml:space="preserve"> завод фильтровальных порошков», а также  </w:t>
      </w:r>
      <w:r w:rsidRPr="00585A87">
        <w:rPr>
          <w:sz w:val="28"/>
          <w:szCs w:val="28"/>
        </w:rPr>
        <w:t xml:space="preserve">научные </w:t>
      </w:r>
      <w:r w:rsidR="00BB4FD4">
        <w:rPr>
          <w:sz w:val="28"/>
          <w:szCs w:val="28"/>
        </w:rPr>
        <w:t>организации и образовательные организации высшего образования</w:t>
      </w:r>
      <w:r w:rsidRPr="00585A87">
        <w:rPr>
          <w:sz w:val="28"/>
          <w:szCs w:val="28"/>
        </w:rPr>
        <w:t>.</w:t>
      </w:r>
    </w:p>
    <w:p w:rsidR="00BC3783" w:rsidRPr="0004799E" w:rsidRDefault="00BC3783" w:rsidP="00E0573B">
      <w:pPr>
        <w:widowControl w:val="0"/>
        <w:suppressAutoHyphens/>
        <w:spacing w:line="377" w:lineRule="auto"/>
        <w:ind w:firstLine="708"/>
        <w:jc w:val="both"/>
        <w:rPr>
          <w:color w:val="000000"/>
          <w:sz w:val="28"/>
          <w:szCs w:val="28"/>
        </w:rPr>
      </w:pPr>
      <w:r w:rsidRPr="0004799E">
        <w:rPr>
          <w:sz w:val="28"/>
          <w:szCs w:val="28"/>
        </w:rPr>
        <w:t xml:space="preserve">К перспективам развития цементной отрасли в Ульяновской области относятся </w:t>
      </w:r>
      <w:r w:rsidRPr="0004799E">
        <w:rPr>
          <w:color w:val="000000"/>
          <w:sz w:val="28"/>
          <w:szCs w:val="28"/>
        </w:rPr>
        <w:t xml:space="preserve">увеличение темпов ввода жилых </w:t>
      </w:r>
      <w:r>
        <w:rPr>
          <w:color w:val="000000"/>
          <w:sz w:val="28"/>
          <w:szCs w:val="28"/>
        </w:rPr>
        <w:t>помещений</w:t>
      </w:r>
      <w:r w:rsidRPr="0004799E">
        <w:rPr>
          <w:color w:val="000000"/>
          <w:sz w:val="28"/>
          <w:szCs w:val="28"/>
        </w:rPr>
        <w:t xml:space="preserve"> </w:t>
      </w:r>
      <w:r w:rsidR="00BB0022">
        <w:rPr>
          <w:color w:val="000000"/>
          <w:sz w:val="28"/>
          <w:szCs w:val="28"/>
        </w:rPr>
        <w:t xml:space="preserve">в эксплуатацию </w:t>
      </w:r>
      <w:r w:rsidRPr="0004799E">
        <w:rPr>
          <w:color w:val="000000"/>
          <w:sz w:val="28"/>
          <w:szCs w:val="28"/>
        </w:rPr>
        <w:t xml:space="preserve">в рамках реализации </w:t>
      </w:r>
      <w:r w:rsidR="00470B8C">
        <w:rPr>
          <w:color w:val="000000"/>
          <w:sz w:val="28"/>
          <w:szCs w:val="28"/>
        </w:rPr>
        <w:t>г</w:t>
      </w:r>
      <w:r w:rsidR="00051FE7" w:rsidRPr="00051FE7">
        <w:rPr>
          <w:color w:val="000000"/>
          <w:sz w:val="28"/>
          <w:szCs w:val="28"/>
        </w:rPr>
        <w:t xml:space="preserve">осударственной программы Ульяновской области «Развитие </w:t>
      </w:r>
      <w:r w:rsidR="00051FE7" w:rsidRPr="00051FE7">
        <w:rPr>
          <w:color w:val="000000"/>
          <w:sz w:val="28"/>
          <w:szCs w:val="28"/>
        </w:rPr>
        <w:lastRenderedPageBreak/>
        <w:t>строительства и архитектуры в Ульяновской области» на 2014-2018 годы</w:t>
      </w:r>
      <w:r w:rsidR="00470B8C">
        <w:rPr>
          <w:color w:val="000000"/>
          <w:sz w:val="28"/>
          <w:szCs w:val="28"/>
        </w:rPr>
        <w:t>, утверждённой Правительством Ульяновской области,</w:t>
      </w:r>
      <w:r w:rsidRPr="0004799E">
        <w:rPr>
          <w:color w:val="000000"/>
          <w:sz w:val="28"/>
          <w:szCs w:val="28"/>
        </w:rPr>
        <w:t xml:space="preserve"> </w:t>
      </w:r>
      <w:r>
        <w:rPr>
          <w:color w:val="000000"/>
          <w:sz w:val="28"/>
          <w:szCs w:val="28"/>
        </w:rPr>
        <w:t>и</w:t>
      </w:r>
      <w:r w:rsidRPr="0004799E">
        <w:rPr>
          <w:color w:val="000000"/>
          <w:sz w:val="28"/>
          <w:szCs w:val="28"/>
        </w:rPr>
        <w:t xml:space="preserve"> стимулирование индивидуального жилищного строительства.</w:t>
      </w:r>
    </w:p>
    <w:p w:rsidR="00BC3783" w:rsidRPr="0004799E" w:rsidRDefault="00BC3783" w:rsidP="00E0573B">
      <w:pPr>
        <w:widowControl w:val="0"/>
        <w:suppressAutoHyphens/>
        <w:spacing w:line="377" w:lineRule="auto"/>
        <w:ind w:firstLine="709"/>
        <w:jc w:val="both"/>
        <w:rPr>
          <w:color w:val="000000"/>
          <w:sz w:val="28"/>
          <w:szCs w:val="28"/>
        </w:rPr>
      </w:pPr>
      <w:r w:rsidRPr="0004799E">
        <w:rPr>
          <w:color w:val="000000"/>
          <w:sz w:val="28"/>
          <w:szCs w:val="28"/>
        </w:rPr>
        <w:t>Значимым проектом, способным дать серьёзный толчок развити</w:t>
      </w:r>
      <w:r>
        <w:rPr>
          <w:color w:val="000000"/>
          <w:sz w:val="28"/>
          <w:szCs w:val="28"/>
        </w:rPr>
        <w:t>ю</w:t>
      </w:r>
      <w:r w:rsidRPr="0004799E">
        <w:rPr>
          <w:color w:val="000000"/>
          <w:sz w:val="28"/>
          <w:szCs w:val="28"/>
        </w:rPr>
        <w:t xml:space="preserve"> цементной отрасли в Ульяновской области</w:t>
      </w:r>
      <w:r>
        <w:rPr>
          <w:color w:val="000000"/>
          <w:sz w:val="28"/>
          <w:szCs w:val="28"/>
        </w:rPr>
        <w:t>,</w:t>
      </w:r>
      <w:r w:rsidRPr="0004799E">
        <w:rPr>
          <w:color w:val="000000"/>
          <w:sz w:val="28"/>
          <w:szCs w:val="28"/>
        </w:rPr>
        <w:t xml:space="preserve"> является модернизация </w:t>
      </w:r>
      <w:r w:rsidR="00051FE7">
        <w:rPr>
          <w:color w:val="000000"/>
          <w:sz w:val="28"/>
          <w:szCs w:val="28"/>
        </w:rPr>
        <w:t xml:space="preserve">производства </w:t>
      </w:r>
      <w:r>
        <w:rPr>
          <w:color w:val="000000"/>
          <w:sz w:val="28"/>
          <w:szCs w:val="28"/>
        </w:rPr>
        <w:t xml:space="preserve">открытого акционерного общества «Ульяновский </w:t>
      </w:r>
      <w:r w:rsidRPr="0004799E">
        <w:rPr>
          <w:color w:val="000000"/>
          <w:sz w:val="28"/>
          <w:szCs w:val="28"/>
        </w:rPr>
        <w:t>цементн</w:t>
      </w:r>
      <w:r>
        <w:rPr>
          <w:color w:val="000000"/>
          <w:sz w:val="28"/>
          <w:szCs w:val="28"/>
        </w:rPr>
        <w:t>ый</w:t>
      </w:r>
      <w:r w:rsidRPr="0004799E">
        <w:rPr>
          <w:color w:val="000000"/>
          <w:sz w:val="28"/>
          <w:szCs w:val="28"/>
        </w:rPr>
        <w:t xml:space="preserve"> за</w:t>
      </w:r>
      <w:r>
        <w:rPr>
          <w:color w:val="000000"/>
          <w:sz w:val="28"/>
          <w:szCs w:val="28"/>
        </w:rPr>
        <w:t>вод»</w:t>
      </w:r>
      <w:r w:rsidRPr="0004799E">
        <w:rPr>
          <w:color w:val="000000"/>
          <w:sz w:val="28"/>
          <w:szCs w:val="28"/>
        </w:rPr>
        <w:t xml:space="preserve"> (</w:t>
      </w:r>
      <w:r>
        <w:rPr>
          <w:color w:val="000000"/>
          <w:sz w:val="28"/>
          <w:szCs w:val="28"/>
        </w:rPr>
        <w:t>и</w:t>
      </w:r>
      <w:r w:rsidRPr="0004799E">
        <w:rPr>
          <w:color w:val="000000"/>
          <w:sz w:val="28"/>
          <w:szCs w:val="28"/>
        </w:rPr>
        <w:t xml:space="preserve">нвестор </w:t>
      </w:r>
      <w:r>
        <w:rPr>
          <w:color w:val="000000"/>
          <w:sz w:val="28"/>
          <w:szCs w:val="28"/>
        </w:rPr>
        <w:t>–</w:t>
      </w:r>
      <w:r w:rsidRPr="0004799E">
        <w:rPr>
          <w:color w:val="000000"/>
          <w:sz w:val="28"/>
          <w:szCs w:val="28"/>
        </w:rPr>
        <w:t xml:space="preserve"> </w:t>
      </w:r>
      <w:r>
        <w:rPr>
          <w:color w:val="000000"/>
          <w:sz w:val="28"/>
          <w:szCs w:val="28"/>
        </w:rPr>
        <w:t>общество с ограниченной ответственностью</w:t>
      </w:r>
      <w:r w:rsidRPr="0004799E">
        <w:rPr>
          <w:color w:val="000000"/>
          <w:sz w:val="28"/>
          <w:szCs w:val="28"/>
        </w:rPr>
        <w:t xml:space="preserve"> «</w:t>
      </w:r>
      <w:proofErr w:type="spellStart"/>
      <w:r w:rsidRPr="0004799E">
        <w:rPr>
          <w:color w:val="000000"/>
          <w:sz w:val="28"/>
          <w:szCs w:val="28"/>
        </w:rPr>
        <w:t>Ульяновскшифер</w:t>
      </w:r>
      <w:proofErr w:type="spellEnd"/>
      <w:r w:rsidRPr="0004799E">
        <w:rPr>
          <w:color w:val="000000"/>
          <w:sz w:val="28"/>
          <w:szCs w:val="28"/>
        </w:rPr>
        <w:t>»</w:t>
      </w:r>
      <w:r>
        <w:rPr>
          <w:color w:val="000000"/>
          <w:sz w:val="28"/>
          <w:szCs w:val="28"/>
        </w:rPr>
        <w:t>).</w:t>
      </w:r>
    </w:p>
    <w:p w:rsidR="00BC3783" w:rsidRPr="0004799E" w:rsidRDefault="00BC3783" w:rsidP="00E0573B">
      <w:pPr>
        <w:widowControl w:val="0"/>
        <w:suppressAutoHyphens/>
        <w:spacing w:line="377" w:lineRule="auto"/>
        <w:ind w:firstLine="709"/>
        <w:jc w:val="both"/>
        <w:rPr>
          <w:color w:val="000000"/>
          <w:sz w:val="28"/>
          <w:szCs w:val="28"/>
        </w:rPr>
      </w:pPr>
      <w:r w:rsidRPr="0004799E">
        <w:rPr>
          <w:color w:val="000000"/>
          <w:sz w:val="28"/>
          <w:szCs w:val="28"/>
        </w:rPr>
        <w:t xml:space="preserve">Проект заключается в реконструкции существующего производства, переходе с «мокрого» способа производства на «сухой» (внедрение энергосберегающих технологий). В рамках проекта предусмотрено строительство речного причала с современными механизмами для погрузки и разгрузки судов. Объём производства при выходе на полную мощность </w:t>
      </w:r>
      <w:r>
        <w:rPr>
          <w:color w:val="000000"/>
          <w:sz w:val="28"/>
          <w:szCs w:val="28"/>
        </w:rPr>
        <w:t xml:space="preserve">составит </w:t>
      </w:r>
      <w:r w:rsidRPr="0004799E">
        <w:rPr>
          <w:color w:val="000000"/>
          <w:sz w:val="28"/>
          <w:szCs w:val="28"/>
        </w:rPr>
        <w:t>1,200</w:t>
      </w:r>
      <w:r>
        <w:rPr>
          <w:color w:val="000000"/>
          <w:sz w:val="28"/>
          <w:szCs w:val="28"/>
        </w:rPr>
        <w:t xml:space="preserve"> </w:t>
      </w:r>
      <w:r w:rsidRPr="0004799E">
        <w:rPr>
          <w:color w:val="000000"/>
          <w:sz w:val="28"/>
          <w:szCs w:val="28"/>
        </w:rPr>
        <w:t>млн. тонн цемента в год.</w:t>
      </w:r>
    </w:p>
    <w:p w:rsidR="00BC3783" w:rsidRPr="004923ED" w:rsidRDefault="00BC3783" w:rsidP="00E0573B">
      <w:pPr>
        <w:widowControl w:val="0"/>
        <w:suppressAutoHyphens/>
        <w:spacing w:line="377" w:lineRule="auto"/>
        <w:ind w:firstLine="709"/>
        <w:jc w:val="both"/>
        <w:rPr>
          <w:sz w:val="28"/>
          <w:szCs w:val="28"/>
        </w:rPr>
      </w:pPr>
      <w:r w:rsidRPr="0004799E">
        <w:rPr>
          <w:color w:val="000000"/>
          <w:sz w:val="28"/>
          <w:szCs w:val="28"/>
        </w:rPr>
        <w:t>Угроз</w:t>
      </w:r>
      <w:r>
        <w:rPr>
          <w:color w:val="000000"/>
          <w:sz w:val="28"/>
          <w:szCs w:val="28"/>
        </w:rPr>
        <w:t>ой для</w:t>
      </w:r>
      <w:r w:rsidRPr="0004799E">
        <w:rPr>
          <w:color w:val="000000"/>
          <w:sz w:val="28"/>
          <w:szCs w:val="28"/>
        </w:rPr>
        <w:t xml:space="preserve"> развития цементной  отрасли в Ульяновской области </w:t>
      </w:r>
      <w:r>
        <w:rPr>
          <w:color w:val="000000"/>
          <w:sz w:val="28"/>
          <w:szCs w:val="28"/>
        </w:rPr>
        <w:t>является</w:t>
      </w:r>
      <w:r w:rsidR="00FD7266">
        <w:rPr>
          <w:color w:val="000000"/>
          <w:sz w:val="28"/>
          <w:szCs w:val="28"/>
        </w:rPr>
        <w:t xml:space="preserve"> строительство на территориях сопредельных субъектов Российской Федерации </w:t>
      </w:r>
      <w:r w:rsidRPr="0004799E">
        <w:rPr>
          <w:color w:val="000000"/>
          <w:sz w:val="28"/>
          <w:szCs w:val="28"/>
        </w:rPr>
        <w:t xml:space="preserve">производств, производящих схожую продукцию. </w:t>
      </w:r>
    </w:p>
    <w:p w:rsidR="00BC3783" w:rsidRPr="0004799E" w:rsidRDefault="00BC3783" w:rsidP="00E0573B">
      <w:pPr>
        <w:widowControl w:val="0"/>
        <w:tabs>
          <w:tab w:val="num" w:pos="0"/>
        </w:tabs>
        <w:suppressAutoHyphens/>
        <w:spacing w:line="377" w:lineRule="auto"/>
        <w:ind w:firstLine="709"/>
        <w:jc w:val="both"/>
        <w:rPr>
          <w:sz w:val="28"/>
          <w:szCs w:val="28"/>
        </w:rPr>
      </w:pPr>
      <w:r w:rsidRPr="00FE6919">
        <w:rPr>
          <w:sz w:val="28"/>
          <w:szCs w:val="28"/>
        </w:rPr>
        <w:t>Крупн</w:t>
      </w:r>
      <w:r w:rsidRPr="0004799E">
        <w:rPr>
          <w:sz w:val="28"/>
          <w:szCs w:val="28"/>
        </w:rPr>
        <w:t>ейш</w:t>
      </w:r>
      <w:r w:rsidR="00FE6919">
        <w:rPr>
          <w:sz w:val="28"/>
          <w:szCs w:val="28"/>
        </w:rPr>
        <w:t>ей</w:t>
      </w:r>
      <w:r w:rsidRPr="0004799E">
        <w:rPr>
          <w:sz w:val="28"/>
          <w:szCs w:val="28"/>
        </w:rPr>
        <w:t xml:space="preserve"> </w:t>
      </w:r>
      <w:r w:rsidR="00FE6919">
        <w:rPr>
          <w:sz w:val="28"/>
          <w:szCs w:val="28"/>
        </w:rPr>
        <w:t>в Ульяновской области организацией</w:t>
      </w:r>
      <w:r w:rsidR="00A67086">
        <w:rPr>
          <w:sz w:val="28"/>
          <w:szCs w:val="28"/>
        </w:rPr>
        <w:t xml:space="preserve">, осуществляющей добычу </w:t>
      </w:r>
      <w:r w:rsidRPr="0004799E">
        <w:rPr>
          <w:sz w:val="28"/>
          <w:szCs w:val="28"/>
        </w:rPr>
        <w:t>кварцевых песков</w:t>
      </w:r>
      <w:r w:rsidR="00A67086">
        <w:rPr>
          <w:sz w:val="28"/>
          <w:szCs w:val="28"/>
        </w:rPr>
        <w:t>,</w:t>
      </w:r>
      <w:r w:rsidRPr="0004799E">
        <w:rPr>
          <w:sz w:val="28"/>
          <w:szCs w:val="28"/>
        </w:rPr>
        <w:t xml:space="preserve"> является </w:t>
      </w:r>
      <w:r>
        <w:rPr>
          <w:sz w:val="28"/>
          <w:szCs w:val="28"/>
        </w:rPr>
        <w:t>открытое акционерное общество</w:t>
      </w:r>
      <w:r w:rsidRPr="0004799E">
        <w:rPr>
          <w:sz w:val="28"/>
          <w:szCs w:val="28"/>
        </w:rPr>
        <w:t xml:space="preserve"> «Кварц» с годовой добычей сырья </w:t>
      </w:r>
      <w:r>
        <w:rPr>
          <w:sz w:val="28"/>
          <w:szCs w:val="28"/>
        </w:rPr>
        <w:t xml:space="preserve"> </w:t>
      </w:r>
      <w:r w:rsidRPr="0004799E">
        <w:rPr>
          <w:sz w:val="28"/>
          <w:szCs w:val="28"/>
        </w:rPr>
        <w:t>900-1000 тыс</w:t>
      </w:r>
      <w:r>
        <w:rPr>
          <w:sz w:val="28"/>
          <w:szCs w:val="28"/>
        </w:rPr>
        <w:t>.</w:t>
      </w:r>
      <w:r w:rsidRPr="0004799E">
        <w:rPr>
          <w:sz w:val="28"/>
          <w:szCs w:val="28"/>
        </w:rPr>
        <w:t xml:space="preserve"> тонн. Предположительный остаток сырья  оценивается в размере 18662 тыс</w:t>
      </w:r>
      <w:r>
        <w:rPr>
          <w:sz w:val="28"/>
          <w:szCs w:val="28"/>
        </w:rPr>
        <w:t>.</w:t>
      </w:r>
      <w:r w:rsidRPr="0004799E">
        <w:rPr>
          <w:sz w:val="28"/>
          <w:szCs w:val="28"/>
        </w:rPr>
        <w:t xml:space="preserve"> тонн (</w:t>
      </w:r>
      <w:r>
        <w:rPr>
          <w:sz w:val="28"/>
          <w:szCs w:val="28"/>
        </w:rPr>
        <w:t xml:space="preserve">на </w:t>
      </w:r>
      <w:r w:rsidRPr="0004799E">
        <w:rPr>
          <w:sz w:val="28"/>
          <w:szCs w:val="28"/>
        </w:rPr>
        <w:t>12-15 лет эксплуатации).</w:t>
      </w:r>
    </w:p>
    <w:p w:rsidR="00BC3783" w:rsidRPr="0004799E" w:rsidRDefault="00BC3783" w:rsidP="00E0573B">
      <w:pPr>
        <w:widowControl w:val="0"/>
        <w:tabs>
          <w:tab w:val="num" w:pos="0"/>
        </w:tabs>
        <w:suppressAutoHyphens/>
        <w:spacing w:line="377" w:lineRule="auto"/>
        <w:ind w:firstLine="709"/>
        <w:jc w:val="both"/>
        <w:rPr>
          <w:sz w:val="28"/>
          <w:szCs w:val="28"/>
        </w:rPr>
      </w:pPr>
      <w:r w:rsidRPr="0004799E">
        <w:rPr>
          <w:sz w:val="28"/>
          <w:szCs w:val="28"/>
        </w:rPr>
        <w:t xml:space="preserve">В 2006 году </w:t>
      </w:r>
      <w:r>
        <w:rPr>
          <w:sz w:val="28"/>
          <w:szCs w:val="28"/>
        </w:rPr>
        <w:t xml:space="preserve">в Ульяновской области </w:t>
      </w:r>
      <w:r w:rsidRPr="0004799E">
        <w:rPr>
          <w:sz w:val="28"/>
          <w:szCs w:val="28"/>
        </w:rPr>
        <w:t xml:space="preserve">состоялись аукционы по предоставлению в пользование </w:t>
      </w:r>
      <w:r>
        <w:rPr>
          <w:sz w:val="28"/>
          <w:szCs w:val="28"/>
        </w:rPr>
        <w:t>трёх</w:t>
      </w:r>
      <w:r w:rsidRPr="0004799E">
        <w:rPr>
          <w:sz w:val="28"/>
          <w:szCs w:val="28"/>
        </w:rPr>
        <w:t xml:space="preserve"> участков недр, содержащих месторождения кварцевых песков:</w:t>
      </w:r>
    </w:p>
    <w:p w:rsidR="00BC3783" w:rsidRPr="0004799E" w:rsidRDefault="00BC3783" w:rsidP="00E0573B">
      <w:pPr>
        <w:widowControl w:val="0"/>
        <w:tabs>
          <w:tab w:val="num" w:pos="0"/>
          <w:tab w:val="num" w:pos="1080"/>
        </w:tabs>
        <w:suppressAutoHyphens/>
        <w:spacing w:line="377" w:lineRule="auto"/>
        <w:ind w:firstLine="709"/>
        <w:jc w:val="both"/>
        <w:rPr>
          <w:sz w:val="28"/>
          <w:szCs w:val="28"/>
        </w:rPr>
      </w:pPr>
      <w:r>
        <w:rPr>
          <w:sz w:val="28"/>
          <w:szCs w:val="28"/>
        </w:rPr>
        <w:t xml:space="preserve">1) </w:t>
      </w:r>
      <w:r w:rsidRPr="0004799E">
        <w:rPr>
          <w:sz w:val="28"/>
          <w:szCs w:val="28"/>
        </w:rPr>
        <w:t xml:space="preserve">участок «Восточный» </w:t>
      </w:r>
      <w:proofErr w:type="spellStart"/>
      <w:r w:rsidRPr="0004799E">
        <w:rPr>
          <w:sz w:val="28"/>
          <w:szCs w:val="28"/>
        </w:rPr>
        <w:t>Ташлинского</w:t>
      </w:r>
      <w:proofErr w:type="spellEnd"/>
      <w:r w:rsidRPr="0004799E">
        <w:rPr>
          <w:sz w:val="28"/>
          <w:szCs w:val="28"/>
        </w:rPr>
        <w:t xml:space="preserve"> месторождения кварцевых песков (кат</w:t>
      </w:r>
      <w:r>
        <w:rPr>
          <w:sz w:val="28"/>
          <w:szCs w:val="28"/>
        </w:rPr>
        <w:t>егория</w:t>
      </w:r>
      <w:r w:rsidRPr="0004799E">
        <w:rPr>
          <w:sz w:val="28"/>
          <w:szCs w:val="28"/>
        </w:rPr>
        <w:t xml:space="preserve"> С2 – 100,8 млн. тонн) приобретён </w:t>
      </w:r>
      <w:r>
        <w:rPr>
          <w:sz w:val="28"/>
          <w:szCs w:val="28"/>
        </w:rPr>
        <w:t>обществом с ограниченной ответственностью</w:t>
      </w:r>
      <w:r w:rsidRPr="0004799E">
        <w:rPr>
          <w:sz w:val="28"/>
          <w:szCs w:val="28"/>
        </w:rPr>
        <w:t xml:space="preserve"> </w:t>
      </w:r>
      <w:r>
        <w:rPr>
          <w:sz w:val="28"/>
          <w:szCs w:val="28"/>
        </w:rPr>
        <w:t>«</w:t>
      </w:r>
      <w:r w:rsidRPr="0004799E">
        <w:rPr>
          <w:sz w:val="28"/>
          <w:szCs w:val="28"/>
        </w:rPr>
        <w:t xml:space="preserve">Торговый </w:t>
      </w:r>
      <w:r>
        <w:rPr>
          <w:sz w:val="28"/>
          <w:szCs w:val="28"/>
        </w:rPr>
        <w:t>д</w:t>
      </w:r>
      <w:r w:rsidRPr="0004799E">
        <w:rPr>
          <w:sz w:val="28"/>
          <w:szCs w:val="28"/>
        </w:rPr>
        <w:t xml:space="preserve">ом «Кварц» за 55,2 млн. рублей. На базе сырья участка </w:t>
      </w:r>
      <w:r>
        <w:rPr>
          <w:sz w:val="28"/>
          <w:szCs w:val="28"/>
        </w:rPr>
        <w:t xml:space="preserve">«Восточный» </w:t>
      </w:r>
      <w:r w:rsidRPr="0004799E">
        <w:rPr>
          <w:sz w:val="28"/>
          <w:szCs w:val="28"/>
        </w:rPr>
        <w:t xml:space="preserve">будет построен горно-обогатительный комбинат с </w:t>
      </w:r>
      <w:r>
        <w:rPr>
          <w:sz w:val="28"/>
          <w:szCs w:val="28"/>
        </w:rPr>
        <w:t xml:space="preserve">применением </w:t>
      </w:r>
      <w:r w:rsidRPr="0004799E">
        <w:rPr>
          <w:sz w:val="28"/>
          <w:szCs w:val="28"/>
        </w:rPr>
        <w:t>современной технологи</w:t>
      </w:r>
      <w:r>
        <w:rPr>
          <w:sz w:val="28"/>
          <w:szCs w:val="28"/>
        </w:rPr>
        <w:t>и</w:t>
      </w:r>
      <w:r w:rsidRPr="0004799E">
        <w:rPr>
          <w:sz w:val="28"/>
          <w:szCs w:val="28"/>
        </w:rPr>
        <w:t xml:space="preserve"> обогащения кварце</w:t>
      </w:r>
      <w:r>
        <w:rPr>
          <w:sz w:val="28"/>
          <w:szCs w:val="28"/>
        </w:rPr>
        <w:t>вого песка, не имеюще</w:t>
      </w:r>
      <w:r w:rsidRPr="0004799E">
        <w:rPr>
          <w:sz w:val="28"/>
          <w:szCs w:val="28"/>
        </w:rPr>
        <w:t>й аналогов в России;</w:t>
      </w:r>
    </w:p>
    <w:p w:rsidR="00BC3783" w:rsidRPr="0004799E" w:rsidRDefault="00BC3783" w:rsidP="00810CE6">
      <w:pPr>
        <w:widowControl w:val="0"/>
        <w:tabs>
          <w:tab w:val="num" w:pos="0"/>
          <w:tab w:val="num" w:pos="1080"/>
        </w:tabs>
        <w:suppressAutoHyphens/>
        <w:spacing w:line="377" w:lineRule="auto"/>
        <w:ind w:firstLine="709"/>
        <w:jc w:val="both"/>
        <w:rPr>
          <w:sz w:val="28"/>
          <w:szCs w:val="28"/>
        </w:rPr>
      </w:pPr>
      <w:r w:rsidRPr="0004799E">
        <w:rPr>
          <w:sz w:val="28"/>
          <w:szCs w:val="28"/>
        </w:rPr>
        <w:lastRenderedPageBreak/>
        <w:t xml:space="preserve">2)  </w:t>
      </w:r>
      <w:proofErr w:type="spellStart"/>
      <w:r w:rsidRPr="0004799E">
        <w:rPr>
          <w:sz w:val="28"/>
          <w:szCs w:val="28"/>
        </w:rPr>
        <w:t>Лукьяновское</w:t>
      </w:r>
      <w:proofErr w:type="spellEnd"/>
      <w:r w:rsidRPr="0004799E">
        <w:rPr>
          <w:sz w:val="28"/>
          <w:szCs w:val="28"/>
        </w:rPr>
        <w:t xml:space="preserve"> месторождение кварцевых песков </w:t>
      </w:r>
      <w:r>
        <w:rPr>
          <w:sz w:val="28"/>
          <w:szCs w:val="28"/>
        </w:rPr>
        <w:t>приобретено открытым акционерным обществом</w:t>
      </w:r>
      <w:r w:rsidRPr="0004799E">
        <w:rPr>
          <w:sz w:val="28"/>
          <w:szCs w:val="28"/>
        </w:rPr>
        <w:t xml:space="preserve"> «</w:t>
      </w:r>
      <w:proofErr w:type="spellStart"/>
      <w:r w:rsidRPr="0004799E">
        <w:rPr>
          <w:sz w:val="28"/>
          <w:szCs w:val="28"/>
        </w:rPr>
        <w:t>Мордовцемент</w:t>
      </w:r>
      <w:proofErr w:type="spellEnd"/>
      <w:r w:rsidRPr="0004799E">
        <w:rPr>
          <w:sz w:val="28"/>
          <w:szCs w:val="28"/>
        </w:rPr>
        <w:t xml:space="preserve">»; </w:t>
      </w:r>
    </w:p>
    <w:p w:rsidR="00BC3783" w:rsidRPr="0004799E" w:rsidRDefault="00BC3783" w:rsidP="00810CE6">
      <w:pPr>
        <w:widowControl w:val="0"/>
        <w:tabs>
          <w:tab w:val="num" w:pos="0"/>
          <w:tab w:val="num" w:pos="1080"/>
        </w:tabs>
        <w:suppressAutoHyphens/>
        <w:spacing w:line="377" w:lineRule="auto"/>
        <w:ind w:firstLine="709"/>
        <w:jc w:val="both"/>
        <w:rPr>
          <w:sz w:val="28"/>
          <w:szCs w:val="28"/>
        </w:rPr>
      </w:pPr>
      <w:r w:rsidRPr="0004799E">
        <w:rPr>
          <w:sz w:val="28"/>
          <w:szCs w:val="28"/>
        </w:rPr>
        <w:t>3) участок «</w:t>
      </w:r>
      <w:proofErr w:type="spellStart"/>
      <w:r w:rsidRPr="0004799E">
        <w:rPr>
          <w:sz w:val="28"/>
          <w:szCs w:val="28"/>
        </w:rPr>
        <w:t>Ясашная</w:t>
      </w:r>
      <w:proofErr w:type="spellEnd"/>
      <w:r w:rsidRPr="0004799E">
        <w:rPr>
          <w:sz w:val="28"/>
          <w:szCs w:val="28"/>
        </w:rPr>
        <w:t xml:space="preserve"> Ташла» </w:t>
      </w:r>
      <w:proofErr w:type="spellStart"/>
      <w:r w:rsidRPr="0004799E">
        <w:rPr>
          <w:sz w:val="28"/>
          <w:szCs w:val="28"/>
        </w:rPr>
        <w:t>Ташлинского</w:t>
      </w:r>
      <w:proofErr w:type="spellEnd"/>
      <w:r w:rsidRPr="0004799E">
        <w:rPr>
          <w:sz w:val="28"/>
          <w:szCs w:val="28"/>
        </w:rPr>
        <w:t xml:space="preserve"> месторождения кварцевых песков приобретён </w:t>
      </w:r>
      <w:r>
        <w:rPr>
          <w:sz w:val="28"/>
          <w:szCs w:val="28"/>
        </w:rPr>
        <w:t>закрытым акционерным обществом</w:t>
      </w:r>
      <w:r w:rsidRPr="0004799E">
        <w:rPr>
          <w:sz w:val="28"/>
          <w:szCs w:val="28"/>
        </w:rPr>
        <w:t xml:space="preserve"> «</w:t>
      </w:r>
      <w:proofErr w:type="spellStart"/>
      <w:r w:rsidRPr="0004799E">
        <w:rPr>
          <w:sz w:val="28"/>
          <w:szCs w:val="28"/>
        </w:rPr>
        <w:t>Промтехинвест</w:t>
      </w:r>
      <w:proofErr w:type="spellEnd"/>
      <w:r w:rsidRPr="0004799E">
        <w:rPr>
          <w:sz w:val="28"/>
          <w:szCs w:val="28"/>
        </w:rPr>
        <w:t>» (г</w:t>
      </w:r>
      <w:r>
        <w:rPr>
          <w:sz w:val="28"/>
          <w:szCs w:val="28"/>
        </w:rPr>
        <w:t xml:space="preserve">ород </w:t>
      </w:r>
      <w:r w:rsidRPr="0004799E">
        <w:rPr>
          <w:sz w:val="28"/>
          <w:szCs w:val="28"/>
        </w:rPr>
        <w:t xml:space="preserve"> </w:t>
      </w:r>
      <w:r>
        <w:rPr>
          <w:sz w:val="28"/>
          <w:szCs w:val="28"/>
        </w:rPr>
        <w:t xml:space="preserve"> </w:t>
      </w:r>
      <w:r w:rsidRPr="0004799E">
        <w:rPr>
          <w:sz w:val="28"/>
          <w:szCs w:val="28"/>
        </w:rPr>
        <w:t xml:space="preserve">Москва) за 4,95 млн. рублей. </w:t>
      </w:r>
    </w:p>
    <w:p w:rsidR="00BC3783" w:rsidRPr="0004799E" w:rsidRDefault="00BC3783" w:rsidP="00810CE6">
      <w:pPr>
        <w:widowControl w:val="0"/>
        <w:tabs>
          <w:tab w:val="num" w:pos="0"/>
        </w:tabs>
        <w:suppressAutoHyphens/>
        <w:spacing w:line="377" w:lineRule="auto"/>
        <w:ind w:firstLine="709"/>
        <w:jc w:val="both"/>
        <w:rPr>
          <w:color w:val="000000"/>
          <w:sz w:val="28"/>
          <w:szCs w:val="28"/>
        </w:rPr>
      </w:pPr>
      <w:r w:rsidRPr="0004799E">
        <w:rPr>
          <w:color w:val="000000"/>
          <w:sz w:val="28"/>
          <w:szCs w:val="28"/>
        </w:rPr>
        <w:t>На базе сырья этих месторождений планируется строительство горно-обогатительных комбинатов.</w:t>
      </w:r>
    </w:p>
    <w:p w:rsidR="00BC3783" w:rsidRPr="0004799E" w:rsidRDefault="00BC3783" w:rsidP="00810CE6">
      <w:pPr>
        <w:widowControl w:val="0"/>
        <w:suppressAutoHyphens/>
        <w:spacing w:line="377" w:lineRule="auto"/>
        <w:ind w:firstLine="708"/>
        <w:jc w:val="both"/>
        <w:rPr>
          <w:color w:val="000000"/>
          <w:sz w:val="28"/>
          <w:szCs w:val="28"/>
        </w:rPr>
      </w:pPr>
      <w:r w:rsidRPr="0004799E">
        <w:rPr>
          <w:color w:val="000000"/>
          <w:sz w:val="28"/>
          <w:szCs w:val="28"/>
        </w:rPr>
        <w:t xml:space="preserve">Перспективными проектами, способными в значительной степени </w:t>
      </w:r>
      <w:r>
        <w:rPr>
          <w:color w:val="000000"/>
          <w:sz w:val="28"/>
          <w:szCs w:val="28"/>
        </w:rPr>
        <w:t>способствовать</w:t>
      </w:r>
      <w:r w:rsidRPr="0004799E">
        <w:rPr>
          <w:color w:val="000000"/>
          <w:sz w:val="28"/>
          <w:szCs w:val="28"/>
        </w:rPr>
        <w:t xml:space="preserve"> развити</w:t>
      </w:r>
      <w:r>
        <w:rPr>
          <w:color w:val="000000"/>
          <w:sz w:val="28"/>
          <w:szCs w:val="28"/>
        </w:rPr>
        <w:t>ю</w:t>
      </w:r>
      <w:r w:rsidRPr="0004799E">
        <w:rPr>
          <w:color w:val="000000"/>
          <w:sz w:val="28"/>
          <w:szCs w:val="28"/>
        </w:rPr>
        <w:t xml:space="preserve"> стекольной отрасли в Ульяновской области</w:t>
      </w:r>
      <w:r>
        <w:rPr>
          <w:color w:val="000000"/>
          <w:sz w:val="28"/>
          <w:szCs w:val="28"/>
        </w:rPr>
        <w:t>,</w:t>
      </w:r>
      <w:r w:rsidRPr="0004799E">
        <w:rPr>
          <w:color w:val="000000"/>
          <w:sz w:val="28"/>
          <w:szCs w:val="28"/>
        </w:rPr>
        <w:t xml:space="preserve"> являются:</w:t>
      </w:r>
    </w:p>
    <w:p w:rsidR="00BC3783" w:rsidRPr="0004799E" w:rsidRDefault="00BC3783" w:rsidP="00810CE6">
      <w:pPr>
        <w:widowControl w:val="0"/>
        <w:suppressAutoHyphens/>
        <w:spacing w:line="377" w:lineRule="auto"/>
        <w:ind w:firstLine="708"/>
        <w:jc w:val="both"/>
        <w:rPr>
          <w:color w:val="000000"/>
          <w:sz w:val="28"/>
          <w:szCs w:val="28"/>
        </w:rPr>
      </w:pPr>
      <w:r w:rsidRPr="0004799E">
        <w:rPr>
          <w:color w:val="000000"/>
          <w:sz w:val="28"/>
          <w:szCs w:val="28"/>
        </w:rPr>
        <w:t xml:space="preserve">проект по созданию завода по производству </w:t>
      </w:r>
      <w:proofErr w:type="spellStart"/>
      <w:r w:rsidRPr="0004799E">
        <w:rPr>
          <w:color w:val="000000"/>
          <w:sz w:val="28"/>
          <w:szCs w:val="28"/>
        </w:rPr>
        <w:t>флоат</w:t>
      </w:r>
      <w:proofErr w:type="spellEnd"/>
      <w:r>
        <w:rPr>
          <w:color w:val="000000"/>
          <w:sz w:val="28"/>
          <w:szCs w:val="28"/>
        </w:rPr>
        <w:t>-</w:t>
      </w:r>
      <w:r w:rsidRPr="0004799E">
        <w:rPr>
          <w:color w:val="000000"/>
          <w:sz w:val="28"/>
          <w:szCs w:val="28"/>
        </w:rPr>
        <w:t>стекла</w:t>
      </w:r>
      <w:r>
        <w:rPr>
          <w:color w:val="000000"/>
          <w:sz w:val="28"/>
          <w:szCs w:val="28"/>
        </w:rPr>
        <w:t>;</w:t>
      </w:r>
    </w:p>
    <w:p w:rsidR="00BC3783" w:rsidRPr="0004799E" w:rsidRDefault="00BC3783" w:rsidP="00810CE6">
      <w:pPr>
        <w:widowControl w:val="0"/>
        <w:suppressAutoHyphens/>
        <w:spacing w:line="377" w:lineRule="auto"/>
        <w:ind w:firstLine="708"/>
        <w:jc w:val="both"/>
        <w:rPr>
          <w:color w:val="000000"/>
          <w:sz w:val="28"/>
          <w:szCs w:val="28"/>
        </w:rPr>
      </w:pPr>
      <w:r w:rsidRPr="0004799E">
        <w:rPr>
          <w:color w:val="000000"/>
          <w:sz w:val="28"/>
          <w:szCs w:val="28"/>
        </w:rPr>
        <w:t xml:space="preserve">проект «Строительство стекольного завода» </w:t>
      </w:r>
      <w:r>
        <w:rPr>
          <w:color w:val="000000"/>
          <w:sz w:val="28"/>
          <w:szCs w:val="28"/>
        </w:rPr>
        <w:t>открытого акционерного общества</w:t>
      </w:r>
      <w:r w:rsidRPr="0004799E">
        <w:rPr>
          <w:color w:val="000000"/>
          <w:sz w:val="28"/>
          <w:szCs w:val="28"/>
        </w:rPr>
        <w:t xml:space="preserve"> «</w:t>
      </w:r>
      <w:proofErr w:type="spellStart"/>
      <w:r w:rsidRPr="0004799E">
        <w:rPr>
          <w:color w:val="000000"/>
          <w:sz w:val="28"/>
          <w:szCs w:val="28"/>
        </w:rPr>
        <w:t>Мордовцемент</w:t>
      </w:r>
      <w:proofErr w:type="spellEnd"/>
      <w:r w:rsidRPr="0004799E">
        <w:rPr>
          <w:color w:val="000000"/>
          <w:sz w:val="28"/>
          <w:szCs w:val="28"/>
        </w:rPr>
        <w:t>»</w:t>
      </w:r>
      <w:r>
        <w:rPr>
          <w:color w:val="000000"/>
          <w:sz w:val="28"/>
          <w:szCs w:val="28"/>
        </w:rPr>
        <w:t xml:space="preserve"> </w:t>
      </w:r>
      <w:r w:rsidRPr="0004799E">
        <w:rPr>
          <w:color w:val="000000"/>
          <w:sz w:val="28"/>
          <w:szCs w:val="28"/>
        </w:rPr>
        <w:t xml:space="preserve">на площадке </w:t>
      </w:r>
      <w:r>
        <w:rPr>
          <w:color w:val="000000"/>
          <w:sz w:val="28"/>
          <w:szCs w:val="28"/>
        </w:rPr>
        <w:t>общества с ограниченной ответственностью «</w:t>
      </w:r>
      <w:proofErr w:type="spellStart"/>
      <w:r w:rsidRPr="0004799E">
        <w:rPr>
          <w:color w:val="000000"/>
          <w:sz w:val="28"/>
          <w:szCs w:val="28"/>
        </w:rPr>
        <w:t>Новоульяновск</w:t>
      </w:r>
      <w:r>
        <w:rPr>
          <w:color w:val="000000"/>
          <w:sz w:val="28"/>
          <w:szCs w:val="28"/>
        </w:rPr>
        <w:t>ий</w:t>
      </w:r>
      <w:proofErr w:type="spellEnd"/>
      <w:r w:rsidRPr="0004799E">
        <w:rPr>
          <w:color w:val="000000"/>
          <w:sz w:val="28"/>
          <w:szCs w:val="28"/>
        </w:rPr>
        <w:t xml:space="preserve"> шиферн</w:t>
      </w:r>
      <w:r>
        <w:rPr>
          <w:color w:val="000000"/>
          <w:sz w:val="28"/>
          <w:szCs w:val="28"/>
        </w:rPr>
        <w:t>ый завод»</w:t>
      </w:r>
      <w:r w:rsidRPr="0004799E">
        <w:rPr>
          <w:color w:val="000000"/>
          <w:sz w:val="28"/>
          <w:szCs w:val="28"/>
        </w:rPr>
        <w:t>.</w:t>
      </w:r>
    </w:p>
    <w:p w:rsidR="00BC3783" w:rsidRPr="0004799E" w:rsidRDefault="00BC3783" w:rsidP="00810CE6">
      <w:pPr>
        <w:widowControl w:val="0"/>
        <w:suppressAutoHyphens/>
        <w:spacing w:line="377" w:lineRule="auto"/>
        <w:ind w:firstLine="709"/>
        <w:jc w:val="both"/>
        <w:rPr>
          <w:sz w:val="28"/>
          <w:szCs w:val="28"/>
        </w:rPr>
      </w:pPr>
      <w:r w:rsidRPr="0004799E">
        <w:rPr>
          <w:sz w:val="28"/>
          <w:szCs w:val="28"/>
        </w:rPr>
        <w:t xml:space="preserve">Выделение сектора сухих строительных смесей </w:t>
      </w:r>
      <w:r>
        <w:rPr>
          <w:sz w:val="28"/>
          <w:szCs w:val="28"/>
        </w:rPr>
        <w:t xml:space="preserve">в </w:t>
      </w:r>
      <w:r w:rsidRPr="00003C3E">
        <w:rPr>
          <w:sz w:val="28"/>
          <w:szCs w:val="28"/>
        </w:rPr>
        <w:t>кластере по производству строительных материалов возможно за счёт наличия</w:t>
      </w:r>
      <w:r w:rsidRPr="0004799E">
        <w:rPr>
          <w:sz w:val="28"/>
          <w:szCs w:val="28"/>
        </w:rPr>
        <w:t xml:space="preserve"> в </w:t>
      </w:r>
      <w:r>
        <w:rPr>
          <w:sz w:val="28"/>
          <w:szCs w:val="28"/>
        </w:rPr>
        <w:t>Ульяновской области</w:t>
      </w:r>
      <w:r w:rsidRPr="0004799E">
        <w:rPr>
          <w:sz w:val="28"/>
          <w:szCs w:val="28"/>
        </w:rPr>
        <w:t xml:space="preserve">: </w:t>
      </w:r>
    </w:p>
    <w:p w:rsidR="00BC3783" w:rsidRPr="0004799E" w:rsidRDefault="00BC3783" w:rsidP="00810CE6">
      <w:pPr>
        <w:widowControl w:val="0"/>
        <w:suppressAutoHyphens/>
        <w:spacing w:line="377" w:lineRule="auto"/>
        <w:ind w:firstLine="709"/>
        <w:jc w:val="both"/>
        <w:rPr>
          <w:sz w:val="28"/>
          <w:szCs w:val="28"/>
        </w:rPr>
      </w:pPr>
      <w:r>
        <w:rPr>
          <w:sz w:val="28"/>
          <w:szCs w:val="28"/>
        </w:rPr>
        <w:t>специализированных организаций (общества с ограниченной ответственностью</w:t>
      </w:r>
      <w:r w:rsidRPr="0004799E">
        <w:rPr>
          <w:sz w:val="28"/>
          <w:szCs w:val="28"/>
        </w:rPr>
        <w:t xml:space="preserve"> «</w:t>
      </w:r>
      <w:proofErr w:type="spellStart"/>
      <w:r w:rsidRPr="0004799E">
        <w:rPr>
          <w:sz w:val="28"/>
          <w:szCs w:val="28"/>
        </w:rPr>
        <w:t>Хенкель</w:t>
      </w:r>
      <w:proofErr w:type="spellEnd"/>
      <w:r w:rsidRPr="0004799E">
        <w:rPr>
          <w:sz w:val="28"/>
          <w:szCs w:val="28"/>
        </w:rPr>
        <w:t xml:space="preserve"> </w:t>
      </w:r>
      <w:proofErr w:type="spellStart"/>
      <w:r w:rsidRPr="0004799E">
        <w:rPr>
          <w:sz w:val="28"/>
          <w:szCs w:val="28"/>
        </w:rPr>
        <w:t>Баутехник</w:t>
      </w:r>
      <w:proofErr w:type="spellEnd"/>
      <w:r w:rsidRPr="0004799E">
        <w:rPr>
          <w:sz w:val="28"/>
          <w:szCs w:val="28"/>
        </w:rPr>
        <w:t>»</w:t>
      </w:r>
      <w:r w:rsidR="00007B0A">
        <w:rPr>
          <w:sz w:val="28"/>
          <w:szCs w:val="28"/>
        </w:rPr>
        <w:t>, которому принадлежит</w:t>
      </w:r>
      <w:r>
        <w:rPr>
          <w:sz w:val="28"/>
          <w:szCs w:val="28"/>
        </w:rPr>
        <w:t xml:space="preserve"> </w:t>
      </w:r>
      <w:r w:rsidRPr="0004799E">
        <w:rPr>
          <w:sz w:val="28"/>
          <w:szCs w:val="28"/>
        </w:rPr>
        <w:t>завод по производству сухих строительных смесей «</w:t>
      </w:r>
      <w:proofErr w:type="spellStart"/>
      <w:r w:rsidRPr="0004799E">
        <w:rPr>
          <w:sz w:val="28"/>
          <w:szCs w:val="28"/>
        </w:rPr>
        <w:t>Цере</w:t>
      </w:r>
      <w:r>
        <w:rPr>
          <w:sz w:val="28"/>
          <w:szCs w:val="28"/>
        </w:rPr>
        <w:t>зит</w:t>
      </w:r>
      <w:proofErr w:type="spellEnd"/>
      <w:r>
        <w:rPr>
          <w:sz w:val="28"/>
          <w:szCs w:val="28"/>
        </w:rPr>
        <w:t>»</w:t>
      </w:r>
      <w:r w:rsidR="00470B8C">
        <w:rPr>
          <w:sz w:val="28"/>
          <w:szCs w:val="28"/>
        </w:rPr>
        <w:t>,</w:t>
      </w:r>
      <w:r>
        <w:rPr>
          <w:sz w:val="28"/>
          <w:szCs w:val="28"/>
        </w:rPr>
        <w:t xml:space="preserve"> и</w:t>
      </w:r>
      <w:r w:rsidRPr="006D098F">
        <w:rPr>
          <w:sz w:val="28"/>
          <w:szCs w:val="28"/>
        </w:rPr>
        <w:t xml:space="preserve"> </w:t>
      </w:r>
      <w:r>
        <w:rPr>
          <w:sz w:val="28"/>
          <w:szCs w:val="28"/>
        </w:rPr>
        <w:t>общества с ограниченной ответственностью</w:t>
      </w:r>
      <w:r w:rsidRPr="0004799E">
        <w:rPr>
          <w:sz w:val="28"/>
          <w:szCs w:val="28"/>
        </w:rPr>
        <w:t xml:space="preserve"> «Старатели</w:t>
      </w:r>
      <w:r>
        <w:rPr>
          <w:sz w:val="28"/>
          <w:szCs w:val="28"/>
        </w:rPr>
        <w:t>-Новоспасское</w:t>
      </w:r>
      <w:r w:rsidRPr="0004799E">
        <w:rPr>
          <w:sz w:val="28"/>
          <w:szCs w:val="28"/>
        </w:rPr>
        <w:t>», специализирующ</w:t>
      </w:r>
      <w:r>
        <w:rPr>
          <w:sz w:val="28"/>
          <w:szCs w:val="28"/>
        </w:rPr>
        <w:t>его</w:t>
      </w:r>
      <w:r w:rsidRPr="0004799E">
        <w:rPr>
          <w:sz w:val="28"/>
          <w:szCs w:val="28"/>
        </w:rPr>
        <w:t>ся на производстве отделочных материалов);</w:t>
      </w:r>
    </w:p>
    <w:p w:rsidR="00BC3783" w:rsidRPr="0004799E" w:rsidRDefault="00BC3783" w:rsidP="00810CE6">
      <w:pPr>
        <w:widowControl w:val="0"/>
        <w:suppressAutoHyphens/>
        <w:spacing w:line="377" w:lineRule="auto"/>
        <w:ind w:firstLine="709"/>
        <w:jc w:val="both"/>
        <w:rPr>
          <w:sz w:val="28"/>
          <w:szCs w:val="28"/>
        </w:rPr>
      </w:pPr>
      <w:r w:rsidRPr="0004799E">
        <w:rPr>
          <w:sz w:val="28"/>
          <w:szCs w:val="28"/>
        </w:rPr>
        <w:t>значительной сырьевой базы для производства сухих строительных смесей;</w:t>
      </w:r>
    </w:p>
    <w:p w:rsidR="00BC3783" w:rsidRPr="0004799E" w:rsidRDefault="00BC3783" w:rsidP="00810CE6">
      <w:pPr>
        <w:widowControl w:val="0"/>
        <w:suppressAutoHyphens/>
        <w:spacing w:line="377" w:lineRule="auto"/>
        <w:ind w:firstLine="709"/>
        <w:jc w:val="both"/>
        <w:rPr>
          <w:sz w:val="28"/>
          <w:szCs w:val="28"/>
        </w:rPr>
      </w:pPr>
      <w:r w:rsidRPr="0004799E">
        <w:rPr>
          <w:sz w:val="28"/>
          <w:szCs w:val="28"/>
        </w:rPr>
        <w:t xml:space="preserve">высокого уровня концентрации </w:t>
      </w:r>
      <w:r w:rsidR="005514B1">
        <w:rPr>
          <w:sz w:val="28"/>
          <w:szCs w:val="28"/>
        </w:rPr>
        <w:t xml:space="preserve">организаций </w:t>
      </w:r>
      <w:r w:rsidRPr="0004799E">
        <w:rPr>
          <w:sz w:val="28"/>
          <w:szCs w:val="28"/>
        </w:rPr>
        <w:t>добывающ</w:t>
      </w:r>
      <w:r w:rsidR="005514B1">
        <w:rPr>
          <w:sz w:val="28"/>
          <w:szCs w:val="28"/>
        </w:rPr>
        <w:t>ей</w:t>
      </w:r>
      <w:r w:rsidRPr="0004799E">
        <w:rPr>
          <w:sz w:val="28"/>
          <w:szCs w:val="28"/>
        </w:rPr>
        <w:t xml:space="preserve"> и перерабатывающ</w:t>
      </w:r>
      <w:r w:rsidR="005514B1">
        <w:rPr>
          <w:sz w:val="28"/>
          <w:szCs w:val="28"/>
        </w:rPr>
        <w:t xml:space="preserve">ей промышленности, осуществляющих </w:t>
      </w:r>
      <w:r w:rsidRPr="0004799E">
        <w:rPr>
          <w:sz w:val="28"/>
          <w:szCs w:val="28"/>
        </w:rPr>
        <w:t>добыч</w:t>
      </w:r>
      <w:r w:rsidR="005514B1">
        <w:rPr>
          <w:sz w:val="28"/>
          <w:szCs w:val="28"/>
        </w:rPr>
        <w:t>у</w:t>
      </w:r>
      <w:r w:rsidRPr="0004799E">
        <w:rPr>
          <w:sz w:val="28"/>
          <w:szCs w:val="28"/>
        </w:rPr>
        <w:t xml:space="preserve"> и переработк</w:t>
      </w:r>
      <w:r w:rsidR="005514B1">
        <w:rPr>
          <w:sz w:val="28"/>
          <w:szCs w:val="28"/>
        </w:rPr>
        <w:t>у</w:t>
      </w:r>
      <w:r w:rsidRPr="0004799E">
        <w:rPr>
          <w:sz w:val="28"/>
          <w:szCs w:val="28"/>
        </w:rPr>
        <w:t xml:space="preserve"> цемента (возможность </w:t>
      </w:r>
      <w:r w:rsidR="005514B1">
        <w:rPr>
          <w:sz w:val="28"/>
          <w:szCs w:val="28"/>
        </w:rPr>
        <w:t xml:space="preserve">установления </w:t>
      </w:r>
      <w:r w:rsidRPr="0004799E">
        <w:rPr>
          <w:sz w:val="28"/>
          <w:szCs w:val="28"/>
        </w:rPr>
        <w:t>договорных отношений</w:t>
      </w:r>
      <w:r w:rsidR="005514B1">
        <w:rPr>
          <w:sz w:val="28"/>
          <w:szCs w:val="28"/>
        </w:rPr>
        <w:t xml:space="preserve"> и</w:t>
      </w:r>
      <w:r w:rsidRPr="0004799E">
        <w:rPr>
          <w:sz w:val="28"/>
          <w:szCs w:val="28"/>
        </w:rPr>
        <w:t xml:space="preserve"> снижени</w:t>
      </w:r>
      <w:r w:rsidR="005514B1">
        <w:rPr>
          <w:sz w:val="28"/>
          <w:szCs w:val="28"/>
        </w:rPr>
        <w:t>я величины</w:t>
      </w:r>
      <w:r w:rsidRPr="0004799E">
        <w:rPr>
          <w:sz w:val="28"/>
          <w:szCs w:val="28"/>
        </w:rPr>
        <w:t xml:space="preserve"> транспортных расходов);</w:t>
      </w:r>
    </w:p>
    <w:p w:rsidR="00BC3783" w:rsidRDefault="00BC3783" w:rsidP="00810CE6">
      <w:pPr>
        <w:widowControl w:val="0"/>
        <w:suppressAutoHyphens/>
        <w:spacing w:line="377" w:lineRule="auto"/>
        <w:ind w:firstLine="709"/>
        <w:jc w:val="both"/>
        <w:rPr>
          <w:sz w:val="28"/>
          <w:szCs w:val="28"/>
        </w:rPr>
      </w:pPr>
      <w:r w:rsidRPr="0004799E">
        <w:rPr>
          <w:sz w:val="28"/>
          <w:szCs w:val="28"/>
        </w:rPr>
        <w:t xml:space="preserve">квалифицированного кадрового потенциала, необходимого для совершенствования </w:t>
      </w:r>
      <w:r w:rsidR="005625B9">
        <w:rPr>
          <w:sz w:val="28"/>
          <w:szCs w:val="28"/>
        </w:rPr>
        <w:t xml:space="preserve">деятельности организаций отрасли производства </w:t>
      </w:r>
      <w:r w:rsidRPr="0004799E">
        <w:rPr>
          <w:sz w:val="28"/>
          <w:szCs w:val="28"/>
        </w:rPr>
        <w:t>сухих строительных смесей;</w:t>
      </w:r>
    </w:p>
    <w:p w:rsidR="00810CE6" w:rsidRPr="0004799E" w:rsidRDefault="00810CE6" w:rsidP="00810CE6">
      <w:pPr>
        <w:widowControl w:val="0"/>
        <w:suppressAutoHyphens/>
        <w:spacing w:line="377" w:lineRule="auto"/>
        <w:ind w:firstLine="709"/>
        <w:jc w:val="both"/>
        <w:rPr>
          <w:sz w:val="28"/>
          <w:szCs w:val="28"/>
        </w:rPr>
      </w:pPr>
    </w:p>
    <w:p w:rsidR="00BC3783" w:rsidRPr="0004799E" w:rsidRDefault="00BC3783" w:rsidP="00884A18">
      <w:pPr>
        <w:widowControl w:val="0"/>
        <w:suppressAutoHyphens/>
        <w:spacing w:line="372" w:lineRule="auto"/>
        <w:ind w:firstLine="709"/>
        <w:jc w:val="both"/>
        <w:rPr>
          <w:sz w:val="28"/>
          <w:szCs w:val="28"/>
        </w:rPr>
      </w:pPr>
      <w:r w:rsidRPr="0004799E">
        <w:rPr>
          <w:sz w:val="28"/>
          <w:szCs w:val="28"/>
        </w:rPr>
        <w:lastRenderedPageBreak/>
        <w:t>крупных инвестиционных проектов, направленных на развитие инфраструктуры.</w:t>
      </w:r>
    </w:p>
    <w:p w:rsidR="00BC3783" w:rsidRPr="0004799E" w:rsidRDefault="00BC3783" w:rsidP="00884A18">
      <w:pPr>
        <w:widowControl w:val="0"/>
        <w:suppressAutoHyphens/>
        <w:spacing w:line="372" w:lineRule="auto"/>
        <w:ind w:firstLine="709"/>
        <w:jc w:val="both"/>
        <w:rPr>
          <w:sz w:val="28"/>
          <w:szCs w:val="28"/>
        </w:rPr>
      </w:pPr>
      <w:r w:rsidRPr="0051204F">
        <w:rPr>
          <w:sz w:val="28"/>
          <w:szCs w:val="28"/>
        </w:rPr>
        <w:t>По уровню обеспеченности</w:t>
      </w:r>
      <w:r w:rsidRPr="0004799E">
        <w:rPr>
          <w:sz w:val="28"/>
          <w:szCs w:val="28"/>
        </w:rPr>
        <w:t xml:space="preserve"> </w:t>
      </w:r>
      <w:r w:rsidR="0051204F">
        <w:rPr>
          <w:sz w:val="28"/>
          <w:szCs w:val="28"/>
        </w:rPr>
        <w:t>жилыми помещениями</w:t>
      </w:r>
      <w:r w:rsidRPr="0004799E">
        <w:rPr>
          <w:sz w:val="28"/>
          <w:szCs w:val="28"/>
        </w:rPr>
        <w:t xml:space="preserve"> на душу населения Ульяновская область является одним из лидеров </w:t>
      </w:r>
      <w:r>
        <w:rPr>
          <w:sz w:val="28"/>
          <w:szCs w:val="28"/>
        </w:rPr>
        <w:t>среди входящих в состав ПФО  субъектов Российской Федерации</w:t>
      </w:r>
      <w:r w:rsidRPr="0004799E">
        <w:rPr>
          <w:sz w:val="28"/>
          <w:szCs w:val="28"/>
        </w:rPr>
        <w:t>. Созда</w:t>
      </w:r>
      <w:r>
        <w:rPr>
          <w:sz w:val="28"/>
          <w:szCs w:val="28"/>
        </w:rPr>
        <w:t>ние</w:t>
      </w:r>
      <w:r w:rsidRPr="0004799E">
        <w:rPr>
          <w:sz w:val="28"/>
          <w:szCs w:val="28"/>
        </w:rPr>
        <w:t xml:space="preserve"> </w:t>
      </w:r>
      <w:r w:rsidRPr="00003C3E">
        <w:rPr>
          <w:sz w:val="28"/>
          <w:szCs w:val="28"/>
        </w:rPr>
        <w:t>кластера по производству строительных материалов</w:t>
      </w:r>
      <w:r w:rsidRPr="0004799E">
        <w:rPr>
          <w:sz w:val="28"/>
          <w:szCs w:val="28"/>
        </w:rPr>
        <w:t xml:space="preserve"> позволит жителям </w:t>
      </w:r>
      <w:r w:rsidR="004D2027">
        <w:rPr>
          <w:sz w:val="28"/>
          <w:szCs w:val="28"/>
        </w:rPr>
        <w:t>Ульяновской области</w:t>
      </w:r>
      <w:r w:rsidRPr="0004799E">
        <w:rPr>
          <w:sz w:val="28"/>
          <w:szCs w:val="28"/>
        </w:rPr>
        <w:t xml:space="preserve"> улучшить также и качество </w:t>
      </w:r>
      <w:r w:rsidR="004D2027">
        <w:rPr>
          <w:sz w:val="28"/>
          <w:szCs w:val="28"/>
        </w:rPr>
        <w:t>жилых помещений</w:t>
      </w:r>
      <w:r w:rsidRPr="0004799E">
        <w:rPr>
          <w:sz w:val="28"/>
          <w:szCs w:val="28"/>
        </w:rPr>
        <w:t xml:space="preserve">, а </w:t>
      </w:r>
      <w:r w:rsidR="00E0573B">
        <w:rPr>
          <w:sz w:val="28"/>
          <w:szCs w:val="28"/>
        </w:rPr>
        <w:t>также позиционировать Ульяновскую область как место нахождения</w:t>
      </w:r>
      <w:r>
        <w:rPr>
          <w:sz w:val="28"/>
          <w:szCs w:val="28"/>
        </w:rPr>
        <w:t xml:space="preserve"> </w:t>
      </w:r>
      <w:r w:rsidR="00E0573B">
        <w:rPr>
          <w:sz w:val="28"/>
          <w:szCs w:val="28"/>
        </w:rPr>
        <w:t>крупнейших поставщиков</w:t>
      </w:r>
      <w:r w:rsidRPr="0004799E">
        <w:rPr>
          <w:sz w:val="28"/>
          <w:szCs w:val="28"/>
        </w:rPr>
        <w:t xml:space="preserve"> стро</w:t>
      </w:r>
      <w:r>
        <w:rPr>
          <w:sz w:val="28"/>
          <w:szCs w:val="28"/>
        </w:rPr>
        <w:t xml:space="preserve">ительных </w:t>
      </w:r>
      <w:r w:rsidRPr="0004799E">
        <w:rPr>
          <w:sz w:val="28"/>
          <w:szCs w:val="28"/>
        </w:rPr>
        <w:t xml:space="preserve">материалов в Российской Федерации. </w:t>
      </w:r>
    </w:p>
    <w:p w:rsidR="00BC3783" w:rsidRPr="0004799E" w:rsidRDefault="00BC3783" w:rsidP="00884A18">
      <w:pPr>
        <w:widowControl w:val="0"/>
        <w:suppressAutoHyphens/>
        <w:spacing w:line="372" w:lineRule="auto"/>
        <w:ind w:firstLine="709"/>
        <w:jc w:val="both"/>
        <w:rPr>
          <w:spacing w:val="-4"/>
          <w:sz w:val="28"/>
          <w:szCs w:val="28"/>
        </w:rPr>
      </w:pPr>
      <w:r w:rsidRPr="0004799E">
        <w:rPr>
          <w:spacing w:val="-4"/>
          <w:sz w:val="28"/>
          <w:szCs w:val="28"/>
        </w:rPr>
        <w:t xml:space="preserve">В </w:t>
      </w:r>
      <w:r>
        <w:rPr>
          <w:spacing w:val="-4"/>
          <w:sz w:val="28"/>
          <w:szCs w:val="28"/>
        </w:rPr>
        <w:t xml:space="preserve">Ульяновской </w:t>
      </w:r>
      <w:r w:rsidRPr="0004799E">
        <w:rPr>
          <w:spacing w:val="-4"/>
          <w:sz w:val="28"/>
          <w:szCs w:val="28"/>
        </w:rPr>
        <w:t>области уже реализуется несколько проектов комплексной жилищной застройки</w:t>
      </w:r>
      <w:r>
        <w:rPr>
          <w:spacing w:val="-4"/>
          <w:sz w:val="28"/>
          <w:szCs w:val="28"/>
        </w:rPr>
        <w:t>. С</w:t>
      </w:r>
      <w:r w:rsidRPr="0004799E">
        <w:rPr>
          <w:spacing w:val="-4"/>
          <w:sz w:val="28"/>
          <w:szCs w:val="28"/>
        </w:rPr>
        <w:t xml:space="preserve">оздание кластера </w:t>
      </w:r>
      <w:r>
        <w:rPr>
          <w:spacing w:val="-4"/>
          <w:sz w:val="28"/>
          <w:szCs w:val="28"/>
        </w:rPr>
        <w:t xml:space="preserve">по производству строительных материалов </w:t>
      </w:r>
      <w:r w:rsidRPr="0004799E">
        <w:rPr>
          <w:spacing w:val="-4"/>
          <w:sz w:val="28"/>
          <w:szCs w:val="28"/>
        </w:rPr>
        <w:t>позволит увеличить темпы жилищного строительства</w:t>
      </w:r>
      <w:r>
        <w:rPr>
          <w:spacing w:val="-4"/>
          <w:sz w:val="28"/>
          <w:szCs w:val="28"/>
        </w:rPr>
        <w:t>,</w:t>
      </w:r>
      <w:r w:rsidRPr="0004799E">
        <w:rPr>
          <w:spacing w:val="-4"/>
          <w:sz w:val="28"/>
          <w:szCs w:val="28"/>
        </w:rPr>
        <w:t xml:space="preserve"> и к 2015 году </w:t>
      </w:r>
      <w:r>
        <w:rPr>
          <w:spacing w:val="-4"/>
          <w:sz w:val="28"/>
          <w:szCs w:val="28"/>
        </w:rPr>
        <w:t xml:space="preserve">площадь </w:t>
      </w:r>
      <w:r w:rsidRPr="0004799E">
        <w:rPr>
          <w:spacing w:val="-4"/>
          <w:sz w:val="28"/>
          <w:szCs w:val="28"/>
        </w:rPr>
        <w:t>вв</w:t>
      </w:r>
      <w:r>
        <w:rPr>
          <w:spacing w:val="-4"/>
          <w:sz w:val="28"/>
          <w:szCs w:val="28"/>
        </w:rPr>
        <w:t>едённ</w:t>
      </w:r>
      <w:r w:rsidR="009D0769">
        <w:rPr>
          <w:spacing w:val="-4"/>
          <w:sz w:val="28"/>
          <w:szCs w:val="28"/>
        </w:rPr>
        <w:t>ых</w:t>
      </w:r>
      <w:r>
        <w:rPr>
          <w:spacing w:val="-4"/>
          <w:sz w:val="28"/>
          <w:szCs w:val="28"/>
        </w:rPr>
        <w:t xml:space="preserve"> в эксплуатацию</w:t>
      </w:r>
      <w:r w:rsidRPr="0004799E">
        <w:rPr>
          <w:spacing w:val="-4"/>
          <w:sz w:val="28"/>
          <w:szCs w:val="28"/>
        </w:rPr>
        <w:t xml:space="preserve"> жил</w:t>
      </w:r>
      <w:r w:rsidR="009D0769">
        <w:rPr>
          <w:spacing w:val="-4"/>
          <w:sz w:val="28"/>
          <w:szCs w:val="28"/>
        </w:rPr>
        <w:t>ых</w:t>
      </w:r>
      <w:r w:rsidRPr="0004799E">
        <w:rPr>
          <w:spacing w:val="-4"/>
          <w:sz w:val="28"/>
          <w:szCs w:val="28"/>
        </w:rPr>
        <w:t xml:space="preserve"> </w:t>
      </w:r>
      <w:r w:rsidR="009D0769">
        <w:rPr>
          <w:spacing w:val="-4"/>
          <w:sz w:val="28"/>
          <w:szCs w:val="28"/>
        </w:rPr>
        <w:t xml:space="preserve">помещений </w:t>
      </w:r>
      <w:r w:rsidRPr="0004799E">
        <w:rPr>
          <w:spacing w:val="-4"/>
          <w:sz w:val="28"/>
          <w:szCs w:val="28"/>
        </w:rPr>
        <w:t xml:space="preserve">может составить 1 млн. </w:t>
      </w:r>
      <w:r>
        <w:rPr>
          <w:spacing w:val="-4"/>
          <w:sz w:val="28"/>
          <w:szCs w:val="28"/>
        </w:rPr>
        <w:t>кв.  метров</w:t>
      </w:r>
      <w:r w:rsidRPr="0004799E">
        <w:rPr>
          <w:spacing w:val="-4"/>
          <w:sz w:val="28"/>
          <w:szCs w:val="28"/>
        </w:rPr>
        <w:t xml:space="preserve">. </w:t>
      </w:r>
    </w:p>
    <w:p w:rsidR="00BC3783" w:rsidRPr="00810CE6" w:rsidRDefault="00BC3783" w:rsidP="00884A18">
      <w:pPr>
        <w:widowControl w:val="0"/>
        <w:suppressAutoHyphens/>
        <w:spacing w:line="372" w:lineRule="auto"/>
        <w:jc w:val="both"/>
        <w:rPr>
          <w:bCs/>
          <w:sz w:val="28"/>
          <w:szCs w:val="28"/>
        </w:rPr>
      </w:pPr>
    </w:p>
    <w:p w:rsidR="00BC3783" w:rsidRPr="00EB2514" w:rsidRDefault="00BC3783" w:rsidP="00884A18">
      <w:pPr>
        <w:pStyle w:val="ad"/>
        <w:widowControl w:val="0"/>
        <w:suppressAutoHyphens/>
        <w:spacing w:after="0" w:line="372" w:lineRule="auto"/>
        <w:rPr>
          <w:rFonts w:ascii="Times New Roman" w:hAnsi="Times New Roman"/>
          <w:b/>
          <w:sz w:val="28"/>
          <w:szCs w:val="28"/>
        </w:rPr>
      </w:pPr>
      <w:bookmarkStart w:id="25" w:name="_Toc193231581"/>
      <w:bookmarkStart w:id="26" w:name="_Toc202084759"/>
      <w:bookmarkStart w:id="27" w:name="_Toc202085457"/>
      <w:r w:rsidRPr="0046247D">
        <w:rPr>
          <w:rFonts w:ascii="Times New Roman" w:hAnsi="Times New Roman"/>
          <w:b/>
          <w:sz w:val="28"/>
          <w:szCs w:val="28"/>
        </w:rPr>
        <w:t>Агропромышленный кластер</w:t>
      </w:r>
      <w:bookmarkEnd w:id="25"/>
      <w:bookmarkEnd w:id="26"/>
      <w:bookmarkEnd w:id="27"/>
    </w:p>
    <w:p w:rsidR="00BC3783" w:rsidRPr="00810CE6" w:rsidRDefault="00BC3783" w:rsidP="00884A18">
      <w:pPr>
        <w:widowControl w:val="0"/>
        <w:suppressAutoHyphens/>
        <w:spacing w:line="372" w:lineRule="auto"/>
        <w:rPr>
          <w:sz w:val="28"/>
          <w:szCs w:val="28"/>
        </w:rPr>
      </w:pPr>
    </w:p>
    <w:p w:rsidR="00BC3783" w:rsidRPr="0004799E" w:rsidRDefault="00BC3783" w:rsidP="00884A18">
      <w:pPr>
        <w:widowControl w:val="0"/>
        <w:suppressAutoHyphens/>
        <w:autoSpaceDE w:val="0"/>
        <w:autoSpaceDN w:val="0"/>
        <w:adjustRightInd w:val="0"/>
        <w:spacing w:line="372" w:lineRule="auto"/>
        <w:ind w:firstLine="709"/>
        <w:jc w:val="both"/>
        <w:rPr>
          <w:sz w:val="28"/>
          <w:szCs w:val="28"/>
        </w:rPr>
      </w:pPr>
      <w:r w:rsidRPr="0004799E">
        <w:rPr>
          <w:sz w:val="28"/>
          <w:szCs w:val="28"/>
        </w:rPr>
        <w:t xml:space="preserve">За период с 2008 по 2012 год в </w:t>
      </w:r>
      <w:r>
        <w:rPr>
          <w:sz w:val="28"/>
          <w:szCs w:val="28"/>
        </w:rPr>
        <w:t>АПК</w:t>
      </w:r>
      <w:r w:rsidRPr="0004799E">
        <w:rPr>
          <w:sz w:val="28"/>
          <w:szCs w:val="28"/>
        </w:rPr>
        <w:t xml:space="preserve"> </w:t>
      </w:r>
      <w:r w:rsidR="000C6E50">
        <w:rPr>
          <w:sz w:val="28"/>
          <w:szCs w:val="28"/>
        </w:rPr>
        <w:t xml:space="preserve">в </w:t>
      </w:r>
      <w:r w:rsidRPr="0004799E">
        <w:rPr>
          <w:sz w:val="28"/>
          <w:szCs w:val="28"/>
        </w:rPr>
        <w:t>Ульяновской области был</w:t>
      </w:r>
      <w:r w:rsidR="001E591B">
        <w:rPr>
          <w:sz w:val="28"/>
          <w:szCs w:val="28"/>
        </w:rPr>
        <w:t xml:space="preserve">и отмечены </w:t>
      </w:r>
      <w:r w:rsidRPr="0004799E">
        <w:rPr>
          <w:sz w:val="28"/>
          <w:szCs w:val="28"/>
        </w:rPr>
        <w:t xml:space="preserve"> рост </w:t>
      </w:r>
      <w:r w:rsidR="001E591B">
        <w:rPr>
          <w:sz w:val="28"/>
          <w:szCs w:val="28"/>
        </w:rPr>
        <w:t xml:space="preserve">объёма </w:t>
      </w:r>
      <w:r>
        <w:rPr>
          <w:sz w:val="28"/>
          <w:szCs w:val="28"/>
        </w:rPr>
        <w:t xml:space="preserve">производства </w:t>
      </w:r>
      <w:r w:rsidRPr="0004799E">
        <w:rPr>
          <w:sz w:val="28"/>
          <w:szCs w:val="28"/>
        </w:rPr>
        <w:t xml:space="preserve">продукции сельского хозяйства и </w:t>
      </w:r>
      <w:r w:rsidR="001E591B">
        <w:rPr>
          <w:sz w:val="28"/>
          <w:szCs w:val="28"/>
        </w:rPr>
        <w:t xml:space="preserve"> увеличение </w:t>
      </w:r>
      <w:r>
        <w:rPr>
          <w:sz w:val="28"/>
          <w:szCs w:val="28"/>
        </w:rPr>
        <w:t xml:space="preserve">значений </w:t>
      </w:r>
      <w:r w:rsidRPr="0004799E">
        <w:rPr>
          <w:sz w:val="28"/>
          <w:szCs w:val="28"/>
        </w:rPr>
        <w:t xml:space="preserve">основных социально-экономических показателей: </w:t>
      </w:r>
      <w:r w:rsidR="001E591B">
        <w:rPr>
          <w:sz w:val="28"/>
          <w:szCs w:val="28"/>
        </w:rPr>
        <w:t>вырос объём</w:t>
      </w:r>
      <w:r w:rsidRPr="0004799E">
        <w:rPr>
          <w:sz w:val="28"/>
          <w:szCs w:val="28"/>
        </w:rPr>
        <w:t xml:space="preserve"> производств</w:t>
      </w:r>
      <w:r w:rsidR="001E591B">
        <w:rPr>
          <w:sz w:val="28"/>
          <w:szCs w:val="28"/>
        </w:rPr>
        <w:t>а</w:t>
      </w:r>
      <w:r w:rsidRPr="0004799E">
        <w:rPr>
          <w:sz w:val="28"/>
          <w:szCs w:val="28"/>
        </w:rPr>
        <w:t xml:space="preserve"> сельскохозяйственной продукции; заработная плата работников </w:t>
      </w:r>
      <w:r w:rsidR="000C6E50">
        <w:rPr>
          <w:sz w:val="28"/>
          <w:szCs w:val="28"/>
        </w:rPr>
        <w:t xml:space="preserve">организаций сельского хозяйства </w:t>
      </w:r>
      <w:r w:rsidRPr="0004799E">
        <w:rPr>
          <w:sz w:val="28"/>
          <w:szCs w:val="28"/>
        </w:rPr>
        <w:t>продолжала рас</w:t>
      </w:r>
      <w:r>
        <w:rPr>
          <w:sz w:val="28"/>
          <w:szCs w:val="28"/>
        </w:rPr>
        <w:t xml:space="preserve">ти более быстрыми темпами, чем </w:t>
      </w:r>
      <w:r w:rsidRPr="0004799E">
        <w:rPr>
          <w:sz w:val="28"/>
          <w:szCs w:val="28"/>
        </w:rPr>
        <w:t xml:space="preserve"> среднем</w:t>
      </w:r>
      <w:r>
        <w:rPr>
          <w:sz w:val="28"/>
          <w:szCs w:val="28"/>
        </w:rPr>
        <w:t xml:space="preserve">есячная заработная плата </w:t>
      </w:r>
      <w:r w:rsidRPr="0004799E">
        <w:rPr>
          <w:sz w:val="28"/>
          <w:szCs w:val="28"/>
        </w:rPr>
        <w:t xml:space="preserve">по </w:t>
      </w:r>
      <w:r>
        <w:rPr>
          <w:sz w:val="28"/>
          <w:szCs w:val="28"/>
        </w:rPr>
        <w:t xml:space="preserve">экономике Ульяновской </w:t>
      </w:r>
      <w:r w:rsidRPr="0004799E">
        <w:rPr>
          <w:sz w:val="28"/>
          <w:szCs w:val="28"/>
        </w:rPr>
        <w:t xml:space="preserve">области; увеличилась доля </w:t>
      </w:r>
      <w:r w:rsidR="000C6E50">
        <w:rPr>
          <w:sz w:val="28"/>
          <w:szCs w:val="28"/>
        </w:rPr>
        <w:t>организаций сельского хозяйства, получивших прибыль</w:t>
      </w:r>
      <w:r w:rsidRPr="0004799E">
        <w:rPr>
          <w:sz w:val="28"/>
          <w:szCs w:val="28"/>
        </w:rPr>
        <w:t>.</w:t>
      </w:r>
    </w:p>
    <w:p w:rsidR="00BC3783" w:rsidRPr="0004799E" w:rsidRDefault="00BC3783" w:rsidP="00884A18">
      <w:pPr>
        <w:widowControl w:val="0"/>
        <w:suppressAutoHyphens/>
        <w:spacing w:line="372" w:lineRule="auto"/>
        <w:ind w:firstLine="709"/>
        <w:jc w:val="both"/>
        <w:rPr>
          <w:sz w:val="28"/>
          <w:szCs w:val="28"/>
        </w:rPr>
      </w:pPr>
      <w:r w:rsidRPr="0004799E">
        <w:rPr>
          <w:sz w:val="28"/>
          <w:szCs w:val="28"/>
        </w:rPr>
        <w:t xml:space="preserve">Ежегодно (за исключением засушливых 2010 и 2012 годов) </w:t>
      </w:r>
      <w:r>
        <w:rPr>
          <w:sz w:val="28"/>
          <w:szCs w:val="28"/>
        </w:rPr>
        <w:t xml:space="preserve">в отрасли </w:t>
      </w:r>
      <w:r w:rsidRPr="0004799E">
        <w:rPr>
          <w:sz w:val="28"/>
          <w:szCs w:val="28"/>
        </w:rPr>
        <w:t>сельско</w:t>
      </w:r>
      <w:r>
        <w:rPr>
          <w:sz w:val="28"/>
          <w:szCs w:val="28"/>
        </w:rPr>
        <w:t>го</w:t>
      </w:r>
      <w:r w:rsidRPr="0004799E">
        <w:rPr>
          <w:sz w:val="28"/>
          <w:szCs w:val="28"/>
        </w:rPr>
        <w:t xml:space="preserve"> хозяйств</w:t>
      </w:r>
      <w:r>
        <w:rPr>
          <w:sz w:val="28"/>
          <w:szCs w:val="28"/>
        </w:rPr>
        <w:t xml:space="preserve">а </w:t>
      </w:r>
      <w:r w:rsidR="00E71179">
        <w:rPr>
          <w:sz w:val="28"/>
          <w:szCs w:val="28"/>
        </w:rPr>
        <w:t xml:space="preserve">в </w:t>
      </w:r>
      <w:r>
        <w:rPr>
          <w:sz w:val="28"/>
          <w:szCs w:val="28"/>
        </w:rPr>
        <w:t xml:space="preserve">Ульяновской </w:t>
      </w:r>
      <w:r w:rsidRPr="0004799E">
        <w:rPr>
          <w:sz w:val="28"/>
          <w:szCs w:val="28"/>
        </w:rPr>
        <w:t xml:space="preserve"> области </w:t>
      </w:r>
      <w:r>
        <w:rPr>
          <w:sz w:val="28"/>
          <w:szCs w:val="28"/>
        </w:rPr>
        <w:t>наблюдались высокие темпы роста.</w:t>
      </w:r>
    </w:p>
    <w:p w:rsidR="00BC3783" w:rsidRDefault="00BC3783" w:rsidP="00884A18">
      <w:pPr>
        <w:widowControl w:val="0"/>
        <w:suppressAutoHyphens/>
        <w:spacing w:line="372" w:lineRule="auto"/>
        <w:ind w:firstLine="709"/>
        <w:jc w:val="both"/>
        <w:rPr>
          <w:sz w:val="28"/>
          <w:szCs w:val="28"/>
        </w:rPr>
      </w:pPr>
      <w:r w:rsidRPr="0004799E">
        <w:rPr>
          <w:sz w:val="28"/>
          <w:szCs w:val="28"/>
        </w:rPr>
        <w:t xml:space="preserve">В целом за </w:t>
      </w:r>
      <w:r>
        <w:rPr>
          <w:sz w:val="28"/>
          <w:szCs w:val="28"/>
        </w:rPr>
        <w:t xml:space="preserve">период </w:t>
      </w:r>
      <w:r w:rsidRPr="0004799E">
        <w:rPr>
          <w:sz w:val="28"/>
          <w:szCs w:val="28"/>
        </w:rPr>
        <w:t>2008-2012 год</w:t>
      </w:r>
      <w:r>
        <w:rPr>
          <w:sz w:val="28"/>
          <w:szCs w:val="28"/>
        </w:rPr>
        <w:t>ов</w:t>
      </w:r>
      <w:r w:rsidRPr="0004799E">
        <w:rPr>
          <w:sz w:val="28"/>
          <w:szCs w:val="28"/>
        </w:rPr>
        <w:t xml:space="preserve"> </w:t>
      </w:r>
      <w:r w:rsidR="001E591B">
        <w:rPr>
          <w:sz w:val="28"/>
          <w:szCs w:val="28"/>
        </w:rPr>
        <w:t xml:space="preserve">объём </w:t>
      </w:r>
      <w:r w:rsidRPr="0004799E">
        <w:rPr>
          <w:sz w:val="28"/>
          <w:szCs w:val="28"/>
        </w:rPr>
        <w:t>производств</w:t>
      </w:r>
      <w:r w:rsidR="001E591B">
        <w:rPr>
          <w:sz w:val="28"/>
          <w:szCs w:val="28"/>
        </w:rPr>
        <w:t>а</w:t>
      </w:r>
      <w:r w:rsidRPr="0004799E">
        <w:rPr>
          <w:sz w:val="28"/>
          <w:szCs w:val="28"/>
        </w:rPr>
        <w:t xml:space="preserve"> сельскохозяйственной продукции в Ульяновской области (в сопоставимой оценке</w:t>
      </w:r>
      <w:r>
        <w:rPr>
          <w:sz w:val="28"/>
          <w:szCs w:val="28"/>
        </w:rPr>
        <w:t>)</w:t>
      </w:r>
      <w:r w:rsidRPr="0004799E">
        <w:rPr>
          <w:sz w:val="28"/>
          <w:szCs w:val="28"/>
        </w:rPr>
        <w:t xml:space="preserve"> </w:t>
      </w:r>
      <w:r w:rsidR="00EC26E9">
        <w:rPr>
          <w:sz w:val="28"/>
          <w:szCs w:val="28"/>
        </w:rPr>
        <w:t>увеличи</w:t>
      </w:r>
      <w:r w:rsidR="001E591B">
        <w:rPr>
          <w:sz w:val="28"/>
          <w:szCs w:val="28"/>
        </w:rPr>
        <w:t>лся</w:t>
      </w:r>
      <w:r w:rsidRPr="0004799E">
        <w:rPr>
          <w:sz w:val="28"/>
          <w:szCs w:val="28"/>
        </w:rPr>
        <w:t xml:space="preserve"> на 32,6</w:t>
      </w:r>
      <w:r>
        <w:rPr>
          <w:sz w:val="28"/>
          <w:szCs w:val="28"/>
        </w:rPr>
        <w:t xml:space="preserve"> процента</w:t>
      </w:r>
      <w:r w:rsidRPr="0004799E">
        <w:rPr>
          <w:sz w:val="28"/>
          <w:szCs w:val="28"/>
        </w:rPr>
        <w:t>.</w:t>
      </w:r>
    </w:p>
    <w:p w:rsidR="00884A18" w:rsidRDefault="00884A18" w:rsidP="00884A18">
      <w:pPr>
        <w:widowControl w:val="0"/>
        <w:suppressAutoHyphens/>
        <w:spacing w:line="372" w:lineRule="auto"/>
        <w:ind w:firstLine="709"/>
        <w:jc w:val="both"/>
        <w:rPr>
          <w:sz w:val="28"/>
          <w:szCs w:val="28"/>
        </w:rPr>
      </w:pPr>
    </w:p>
    <w:p w:rsidR="00470B8C" w:rsidRDefault="00BC3783" w:rsidP="00EA0615">
      <w:pPr>
        <w:pStyle w:val="1"/>
        <w:keepNext w:val="0"/>
        <w:widowControl w:val="0"/>
        <w:spacing w:before="0" w:after="0"/>
        <w:jc w:val="center"/>
        <w:rPr>
          <w:rFonts w:ascii="Times New Roman" w:hAnsi="Times New Roman"/>
          <w:sz w:val="28"/>
          <w:szCs w:val="28"/>
        </w:rPr>
      </w:pPr>
      <w:r w:rsidRPr="00FB31A1">
        <w:rPr>
          <w:rFonts w:ascii="Times New Roman" w:hAnsi="Times New Roman"/>
          <w:sz w:val="28"/>
          <w:szCs w:val="28"/>
        </w:rPr>
        <w:lastRenderedPageBreak/>
        <w:t xml:space="preserve">Динамика </w:t>
      </w:r>
      <w:r>
        <w:rPr>
          <w:rFonts w:ascii="Times New Roman" w:hAnsi="Times New Roman"/>
          <w:sz w:val="28"/>
          <w:szCs w:val="28"/>
        </w:rPr>
        <w:t xml:space="preserve">основных социально-экономических показателей развития </w:t>
      </w:r>
    </w:p>
    <w:p w:rsidR="00BC3783" w:rsidRDefault="00BC3783" w:rsidP="00EA0615">
      <w:pPr>
        <w:pStyle w:val="1"/>
        <w:keepNext w:val="0"/>
        <w:widowControl w:val="0"/>
        <w:spacing w:before="0" w:after="0"/>
        <w:jc w:val="center"/>
        <w:rPr>
          <w:rFonts w:ascii="Times New Roman" w:hAnsi="Times New Roman"/>
          <w:sz w:val="28"/>
          <w:szCs w:val="28"/>
        </w:rPr>
      </w:pPr>
      <w:r>
        <w:rPr>
          <w:rFonts w:ascii="Times New Roman" w:hAnsi="Times New Roman"/>
          <w:sz w:val="28"/>
          <w:szCs w:val="28"/>
        </w:rPr>
        <w:t xml:space="preserve">сельского хозяйства </w:t>
      </w:r>
      <w:r w:rsidRPr="00FB31A1">
        <w:rPr>
          <w:rFonts w:ascii="Times New Roman" w:hAnsi="Times New Roman"/>
          <w:sz w:val="28"/>
          <w:szCs w:val="28"/>
        </w:rPr>
        <w:t xml:space="preserve"> в Ульяновской области</w:t>
      </w:r>
      <w:r>
        <w:rPr>
          <w:rFonts w:ascii="Times New Roman" w:hAnsi="Times New Roman"/>
          <w:sz w:val="28"/>
          <w:szCs w:val="28"/>
        </w:rPr>
        <w:t xml:space="preserve"> </w:t>
      </w:r>
      <w:r w:rsidRPr="00FB31A1">
        <w:rPr>
          <w:rFonts w:ascii="Times New Roman" w:hAnsi="Times New Roman"/>
          <w:sz w:val="28"/>
          <w:szCs w:val="28"/>
        </w:rPr>
        <w:t>за 2007-201</w:t>
      </w:r>
      <w:r w:rsidR="00470B8C">
        <w:rPr>
          <w:rFonts w:ascii="Times New Roman" w:hAnsi="Times New Roman"/>
          <w:sz w:val="28"/>
          <w:szCs w:val="28"/>
        </w:rPr>
        <w:t>2</w:t>
      </w:r>
      <w:r w:rsidRPr="00FB31A1">
        <w:rPr>
          <w:rFonts w:ascii="Times New Roman" w:hAnsi="Times New Roman"/>
          <w:sz w:val="28"/>
          <w:szCs w:val="28"/>
        </w:rPr>
        <w:t xml:space="preserve"> годы</w:t>
      </w:r>
    </w:p>
    <w:p w:rsidR="005053A6" w:rsidRPr="005053A6" w:rsidRDefault="005053A6" w:rsidP="005053A6"/>
    <w:p w:rsidR="00BC3783" w:rsidRPr="00B271E4" w:rsidRDefault="00BC3783" w:rsidP="00EA0615">
      <w:pPr>
        <w:widowControl w:val="0"/>
        <w:spacing w:line="14" w:lineRule="auto"/>
        <w:rPr>
          <w:sz w:val="2"/>
          <w:szCs w:val="2"/>
        </w:rPr>
      </w:pPr>
    </w:p>
    <w:p w:rsidR="00BC3783" w:rsidRPr="00B271E4" w:rsidRDefault="00BC3783" w:rsidP="00EA0615">
      <w:pPr>
        <w:widowControl w:val="0"/>
        <w:rPr>
          <w:sz w:val="2"/>
          <w:szCs w:val="2"/>
        </w:rPr>
      </w:pPr>
    </w:p>
    <w:p w:rsidR="00BC3783" w:rsidRPr="002A3389" w:rsidRDefault="00BC3783" w:rsidP="00EA0615">
      <w:pPr>
        <w:widowControl w:val="0"/>
        <w:spacing w:line="14" w:lineRule="auto"/>
        <w:rPr>
          <w:sz w:val="2"/>
          <w:szCs w:val="2"/>
        </w:rPr>
      </w:pPr>
    </w:p>
    <w:tbl>
      <w:tblPr>
        <w:tblW w:w="10440" w:type="dxa"/>
        <w:tblInd w:w="-36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10"/>
        <w:gridCol w:w="1632"/>
        <w:gridCol w:w="1172"/>
        <w:gridCol w:w="1172"/>
        <w:gridCol w:w="1178"/>
        <w:gridCol w:w="1272"/>
        <w:gridCol w:w="1048"/>
        <w:gridCol w:w="972"/>
        <w:gridCol w:w="1284"/>
      </w:tblGrid>
      <w:tr w:rsidR="005053A6" w:rsidRPr="00530D41" w:rsidTr="00903CEE">
        <w:trPr>
          <w:cantSplit/>
          <w:trHeight w:val="57"/>
        </w:trPr>
        <w:tc>
          <w:tcPr>
            <w:tcW w:w="710" w:type="dxa"/>
            <w:vMerge w:val="restart"/>
            <w:vAlign w:val="center"/>
          </w:tcPr>
          <w:p w:rsidR="005053A6" w:rsidRPr="00530D41" w:rsidRDefault="005053A6" w:rsidP="00470B8C">
            <w:pPr>
              <w:keepLines/>
              <w:widowControl w:val="0"/>
              <w:jc w:val="center"/>
            </w:pPr>
            <w:r w:rsidRPr="00530D41">
              <w:t>№</w:t>
            </w:r>
          </w:p>
          <w:p w:rsidR="005053A6" w:rsidRDefault="005053A6" w:rsidP="00470B8C">
            <w:pPr>
              <w:keepLines/>
              <w:widowControl w:val="0"/>
              <w:ind w:left="39" w:hanging="39"/>
              <w:jc w:val="center"/>
            </w:pPr>
            <w:r w:rsidRPr="00530D41">
              <w:t>п/п</w:t>
            </w:r>
          </w:p>
        </w:tc>
        <w:tc>
          <w:tcPr>
            <w:tcW w:w="1632" w:type="dxa"/>
            <w:vMerge w:val="restart"/>
            <w:vAlign w:val="center"/>
          </w:tcPr>
          <w:p w:rsidR="005053A6" w:rsidRPr="00530D41" w:rsidRDefault="005053A6" w:rsidP="005053A6">
            <w:pPr>
              <w:keepLines/>
              <w:widowControl w:val="0"/>
              <w:jc w:val="center"/>
            </w:pPr>
            <w:r w:rsidRPr="00530D41">
              <w:t xml:space="preserve">Наименование </w:t>
            </w:r>
          </w:p>
          <w:p w:rsidR="005053A6" w:rsidRDefault="005053A6" w:rsidP="005053A6">
            <w:pPr>
              <w:keepLines/>
              <w:widowControl w:val="0"/>
              <w:ind w:left="39" w:hanging="39"/>
              <w:jc w:val="center"/>
            </w:pPr>
            <w:r w:rsidRPr="00530D41">
              <w:t>показателя</w:t>
            </w:r>
          </w:p>
        </w:tc>
        <w:tc>
          <w:tcPr>
            <w:tcW w:w="6814" w:type="dxa"/>
            <w:gridSpan w:val="6"/>
          </w:tcPr>
          <w:p w:rsidR="005053A6" w:rsidRDefault="005053A6" w:rsidP="005053A6">
            <w:pPr>
              <w:keepLines/>
              <w:widowControl w:val="0"/>
              <w:jc w:val="center"/>
            </w:pPr>
            <w:r>
              <w:t>З</w:t>
            </w:r>
            <w:r w:rsidRPr="00530D41">
              <w:t>начения показателей по годам</w:t>
            </w:r>
          </w:p>
        </w:tc>
        <w:tc>
          <w:tcPr>
            <w:tcW w:w="1284" w:type="dxa"/>
            <w:vMerge w:val="restart"/>
          </w:tcPr>
          <w:p w:rsidR="005053A6" w:rsidRDefault="00470B8C" w:rsidP="005053A6">
            <w:pPr>
              <w:keepLines/>
              <w:widowControl w:val="0"/>
              <w:jc w:val="center"/>
            </w:pPr>
            <w:r>
              <w:t>Значение показат</w:t>
            </w:r>
            <w:r>
              <w:t>е</w:t>
            </w:r>
            <w:r>
              <w:t xml:space="preserve">лей </w:t>
            </w:r>
            <w:r w:rsidR="005053A6" w:rsidRPr="00530D41">
              <w:t>2012 год</w:t>
            </w:r>
            <w:r>
              <w:t>а</w:t>
            </w:r>
            <w:r w:rsidR="005053A6" w:rsidRPr="00530D41">
              <w:t xml:space="preserve"> к </w:t>
            </w:r>
            <w:r>
              <w:t xml:space="preserve">уровню </w:t>
            </w:r>
            <w:r w:rsidR="005053A6" w:rsidRPr="00530D41">
              <w:t>2007 год</w:t>
            </w:r>
            <w:r>
              <w:t>а в</w:t>
            </w:r>
            <w:r w:rsidR="005053A6" w:rsidRPr="00530D41">
              <w:t xml:space="preserve"> процент</w:t>
            </w:r>
            <w:r>
              <w:t>ах</w:t>
            </w:r>
          </w:p>
        </w:tc>
      </w:tr>
      <w:tr w:rsidR="005053A6" w:rsidRPr="00530D41" w:rsidTr="00903CEE">
        <w:trPr>
          <w:cantSplit/>
          <w:trHeight w:val="57"/>
        </w:trPr>
        <w:tc>
          <w:tcPr>
            <w:tcW w:w="710" w:type="dxa"/>
            <w:vMerge/>
          </w:tcPr>
          <w:p w:rsidR="005053A6" w:rsidRPr="00530D41" w:rsidRDefault="005053A6" w:rsidP="005053A6">
            <w:pPr>
              <w:keepLines/>
              <w:widowControl w:val="0"/>
              <w:jc w:val="center"/>
            </w:pPr>
          </w:p>
        </w:tc>
        <w:tc>
          <w:tcPr>
            <w:tcW w:w="1632" w:type="dxa"/>
            <w:vMerge/>
            <w:vAlign w:val="center"/>
          </w:tcPr>
          <w:p w:rsidR="005053A6" w:rsidRPr="00530D41" w:rsidRDefault="005053A6" w:rsidP="005053A6">
            <w:pPr>
              <w:keepLines/>
              <w:widowControl w:val="0"/>
              <w:jc w:val="center"/>
            </w:pPr>
          </w:p>
        </w:tc>
        <w:tc>
          <w:tcPr>
            <w:tcW w:w="1172" w:type="dxa"/>
            <w:vAlign w:val="center"/>
          </w:tcPr>
          <w:p w:rsidR="005053A6" w:rsidRPr="00530D41" w:rsidRDefault="005053A6" w:rsidP="00470B8C">
            <w:pPr>
              <w:keepLines/>
              <w:widowControl w:val="0"/>
              <w:jc w:val="center"/>
            </w:pPr>
            <w:r w:rsidRPr="00530D41">
              <w:t>2007</w:t>
            </w:r>
          </w:p>
          <w:p w:rsidR="005053A6" w:rsidRPr="00530D41" w:rsidRDefault="005053A6" w:rsidP="00470B8C">
            <w:pPr>
              <w:keepLines/>
              <w:widowControl w:val="0"/>
              <w:jc w:val="center"/>
            </w:pPr>
            <w:r w:rsidRPr="00530D41">
              <w:t>год</w:t>
            </w:r>
          </w:p>
        </w:tc>
        <w:tc>
          <w:tcPr>
            <w:tcW w:w="1172" w:type="dxa"/>
            <w:noWrap/>
            <w:vAlign w:val="center"/>
          </w:tcPr>
          <w:p w:rsidR="005053A6" w:rsidRPr="00530D41" w:rsidRDefault="005053A6" w:rsidP="00470B8C">
            <w:pPr>
              <w:keepLines/>
              <w:widowControl w:val="0"/>
              <w:jc w:val="center"/>
            </w:pPr>
            <w:r w:rsidRPr="00530D41">
              <w:t>2008</w:t>
            </w:r>
          </w:p>
          <w:p w:rsidR="005053A6" w:rsidRPr="00530D41" w:rsidRDefault="005053A6" w:rsidP="00470B8C">
            <w:pPr>
              <w:keepLines/>
              <w:widowControl w:val="0"/>
              <w:jc w:val="center"/>
            </w:pPr>
            <w:r w:rsidRPr="00530D41">
              <w:t>год</w:t>
            </w:r>
          </w:p>
        </w:tc>
        <w:tc>
          <w:tcPr>
            <w:tcW w:w="1178" w:type="dxa"/>
            <w:noWrap/>
            <w:vAlign w:val="center"/>
          </w:tcPr>
          <w:p w:rsidR="005053A6" w:rsidRPr="00530D41" w:rsidRDefault="005053A6" w:rsidP="00470B8C">
            <w:pPr>
              <w:keepLines/>
              <w:widowControl w:val="0"/>
              <w:jc w:val="center"/>
            </w:pPr>
            <w:r w:rsidRPr="00530D41">
              <w:t>2009</w:t>
            </w:r>
          </w:p>
          <w:p w:rsidR="005053A6" w:rsidRPr="00530D41" w:rsidRDefault="005053A6" w:rsidP="00470B8C">
            <w:pPr>
              <w:keepLines/>
              <w:widowControl w:val="0"/>
              <w:jc w:val="center"/>
            </w:pPr>
            <w:r w:rsidRPr="00530D41">
              <w:t>год</w:t>
            </w:r>
          </w:p>
        </w:tc>
        <w:tc>
          <w:tcPr>
            <w:tcW w:w="1272" w:type="dxa"/>
            <w:noWrap/>
            <w:vAlign w:val="center"/>
          </w:tcPr>
          <w:p w:rsidR="005053A6" w:rsidRPr="00530D41" w:rsidRDefault="005053A6" w:rsidP="00470B8C">
            <w:pPr>
              <w:keepLines/>
              <w:widowControl w:val="0"/>
              <w:jc w:val="center"/>
            </w:pPr>
            <w:r w:rsidRPr="00530D41">
              <w:t>2010</w:t>
            </w:r>
          </w:p>
          <w:p w:rsidR="005053A6" w:rsidRPr="00530D41" w:rsidRDefault="005053A6" w:rsidP="00470B8C">
            <w:pPr>
              <w:keepLines/>
              <w:widowControl w:val="0"/>
              <w:jc w:val="center"/>
            </w:pPr>
            <w:r w:rsidRPr="00530D41">
              <w:t>год</w:t>
            </w:r>
          </w:p>
        </w:tc>
        <w:tc>
          <w:tcPr>
            <w:tcW w:w="1048" w:type="dxa"/>
            <w:noWrap/>
            <w:vAlign w:val="center"/>
          </w:tcPr>
          <w:p w:rsidR="005053A6" w:rsidRPr="00530D41" w:rsidRDefault="005053A6" w:rsidP="00470B8C">
            <w:pPr>
              <w:keepLines/>
              <w:widowControl w:val="0"/>
              <w:jc w:val="center"/>
            </w:pPr>
            <w:r w:rsidRPr="00530D41">
              <w:t>2011</w:t>
            </w:r>
          </w:p>
          <w:p w:rsidR="005053A6" w:rsidRPr="00530D41" w:rsidRDefault="005053A6" w:rsidP="00470B8C">
            <w:pPr>
              <w:keepLines/>
              <w:widowControl w:val="0"/>
              <w:jc w:val="center"/>
            </w:pPr>
            <w:r w:rsidRPr="00530D41">
              <w:t>год</w:t>
            </w:r>
          </w:p>
        </w:tc>
        <w:tc>
          <w:tcPr>
            <w:tcW w:w="972" w:type="dxa"/>
            <w:vAlign w:val="center"/>
          </w:tcPr>
          <w:p w:rsidR="005053A6" w:rsidRPr="00530D41" w:rsidRDefault="005053A6" w:rsidP="00470B8C">
            <w:pPr>
              <w:keepLines/>
              <w:widowControl w:val="0"/>
              <w:jc w:val="center"/>
            </w:pPr>
            <w:r w:rsidRPr="00530D41">
              <w:t>2012</w:t>
            </w:r>
          </w:p>
          <w:p w:rsidR="005053A6" w:rsidRPr="00530D41" w:rsidRDefault="005053A6" w:rsidP="00470B8C">
            <w:pPr>
              <w:keepLines/>
              <w:widowControl w:val="0"/>
              <w:jc w:val="center"/>
            </w:pPr>
            <w:r w:rsidRPr="00530D41">
              <w:t>год</w:t>
            </w:r>
          </w:p>
        </w:tc>
        <w:tc>
          <w:tcPr>
            <w:tcW w:w="1284" w:type="dxa"/>
            <w:vMerge/>
          </w:tcPr>
          <w:p w:rsidR="005053A6" w:rsidRDefault="005053A6" w:rsidP="005053A6">
            <w:pPr>
              <w:keepLines/>
              <w:widowControl w:val="0"/>
              <w:jc w:val="center"/>
            </w:pPr>
          </w:p>
        </w:tc>
      </w:tr>
    </w:tbl>
    <w:p w:rsidR="005053A6" w:rsidRPr="005053A6" w:rsidRDefault="005053A6" w:rsidP="005053A6">
      <w:pPr>
        <w:spacing w:line="144" w:lineRule="auto"/>
        <w:rPr>
          <w:sz w:val="2"/>
          <w:szCs w:val="2"/>
        </w:rPr>
      </w:pPr>
    </w:p>
    <w:tbl>
      <w:tblPr>
        <w:tblW w:w="10440"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10"/>
        <w:gridCol w:w="1632"/>
        <w:gridCol w:w="1172"/>
        <w:gridCol w:w="1172"/>
        <w:gridCol w:w="1178"/>
        <w:gridCol w:w="1272"/>
        <w:gridCol w:w="1048"/>
        <w:gridCol w:w="972"/>
        <w:gridCol w:w="1284"/>
      </w:tblGrid>
      <w:tr w:rsidR="005053A6" w:rsidRPr="00530D41" w:rsidTr="00903CEE">
        <w:trPr>
          <w:trHeight w:val="57"/>
        </w:trPr>
        <w:tc>
          <w:tcPr>
            <w:tcW w:w="710" w:type="dxa"/>
          </w:tcPr>
          <w:p w:rsidR="005053A6" w:rsidRPr="00530D41" w:rsidRDefault="005053A6" w:rsidP="00F2618E">
            <w:pPr>
              <w:keepLines/>
              <w:widowControl w:val="0"/>
              <w:spacing w:line="235" w:lineRule="auto"/>
              <w:ind w:left="39" w:hanging="39"/>
              <w:jc w:val="center"/>
            </w:pPr>
            <w:r w:rsidRPr="00530D41">
              <w:t>1.</w:t>
            </w:r>
          </w:p>
        </w:tc>
        <w:tc>
          <w:tcPr>
            <w:tcW w:w="1632" w:type="dxa"/>
            <w:vAlign w:val="center"/>
          </w:tcPr>
          <w:p w:rsidR="005053A6" w:rsidRPr="00530D41" w:rsidRDefault="005053A6" w:rsidP="00F2618E">
            <w:pPr>
              <w:keepLines/>
              <w:widowControl w:val="0"/>
              <w:spacing w:line="235" w:lineRule="auto"/>
              <w:ind w:left="39" w:hanging="39"/>
            </w:pPr>
            <w:r>
              <w:t>Объём прои</w:t>
            </w:r>
            <w:r>
              <w:t>з</w:t>
            </w:r>
            <w:r>
              <w:t>водства п</w:t>
            </w:r>
            <w:r w:rsidRPr="00530D41">
              <w:t>р</w:t>
            </w:r>
            <w:r w:rsidRPr="00530D41">
              <w:t>о</w:t>
            </w:r>
            <w:r w:rsidRPr="00530D41">
              <w:t>дукци</w:t>
            </w:r>
            <w:r>
              <w:t>и</w:t>
            </w:r>
            <w:r w:rsidRPr="00530D41">
              <w:t xml:space="preserve"> сел</w:t>
            </w:r>
            <w:r w:rsidRPr="00530D41">
              <w:t>ь</w:t>
            </w:r>
            <w:r w:rsidRPr="00530D41">
              <w:t>ского хозя</w:t>
            </w:r>
            <w:r w:rsidRPr="00530D41">
              <w:t>й</w:t>
            </w:r>
            <w:r w:rsidRPr="00530D41">
              <w:t>ства в хозя</w:t>
            </w:r>
            <w:r w:rsidRPr="00530D41">
              <w:t>й</w:t>
            </w:r>
            <w:r w:rsidRPr="00530D41">
              <w:t>ствах всех к</w:t>
            </w:r>
            <w:r w:rsidRPr="00530D41">
              <w:t>а</w:t>
            </w:r>
            <w:r w:rsidRPr="00530D41">
              <w:t>тегорий, млн. рублей</w:t>
            </w:r>
          </w:p>
        </w:tc>
        <w:tc>
          <w:tcPr>
            <w:tcW w:w="1172" w:type="dxa"/>
          </w:tcPr>
          <w:p w:rsidR="005053A6" w:rsidRPr="00530D41" w:rsidRDefault="005053A6" w:rsidP="00F2618E">
            <w:pPr>
              <w:keepLines/>
              <w:widowControl w:val="0"/>
              <w:spacing w:line="235" w:lineRule="auto"/>
              <w:jc w:val="center"/>
            </w:pPr>
            <w:r w:rsidRPr="00530D41">
              <w:t>14837,1</w:t>
            </w:r>
          </w:p>
        </w:tc>
        <w:tc>
          <w:tcPr>
            <w:tcW w:w="1172" w:type="dxa"/>
            <w:noWrap/>
          </w:tcPr>
          <w:p w:rsidR="005053A6" w:rsidRPr="00530D41" w:rsidRDefault="005053A6" w:rsidP="00F2618E">
            <w:pPr>
              <w:keepLines/>
              <w:widowControl w:val="0"/>
              <w:spacing w:line="235" w:lineRule="auto"/>
              <w:jc w:val="center"/>
            </w:pPr>
            <w:r w:rsidRPr="00530D41">
              <w:t>19641,5</w:t>
            </w:r>
          </w:p>
        </w:tc>
        <w:tc>
          <w:tcPr>
            <w:tcW w:w="1178" w:type="dxa"/>
            <w:noWrap/>
          </w:tcPr>
          <w:p w:rsidR="005053A6" w:rsidRPr="00530D41" w:rsidRDefault="005053A6" w:rsidP="00F2618E">
            <w:pPr>
              <w:keepLines/>
              <w:widowControl w:val="0"/>
              <w:spacing w:line="235" w:lineRule="auto"/>
              <w:jc w:val="center"/>
            </w:pPr>
            <w:r w:rsidRPr="00530D41">
              <w:t>18880,4</w:t>
            </w:r>
          </w:p>
        </w:tc>
        <w:tc>
          <w:tcPr>
            <w:tcW w:w="1272" w:type="dxa"/>
            <w:noWrap/>
          </w:tcPr>
          <w:p w:rsidR="005053A6" w:rsidRPr="00530D41" w:rsidRDefault="005053A6" w:rsidP="00F2618E">
            <w:pPr>
              <w:keepLines/>
              <w:widowControl w:val="0"/>
              <w:spacing w:line="235" w:lineRule="auto"/>
              <w:jc w:val="center"/>
            </w:pPr>
            <w:r w:rsidRPr="00530D41">
              <w:t>17533,2</w:t>
            </w:r>
          </w:p>
        </w:tc>
        <w:tc>
          <w:tcPr>
            <w:tcW w:w="1048" w:type="dxa"/>
            <w:noWrap/>
          </w:tcPr>
          <w:p w:rsidR="005053A6" w:rsidRPr="00530D41" w:rsidRDefault="005053A6" w:rsidP="00F2618E">
            <w:pPr>
              <w:keepLines/>
              <w:widowControl w:val="0"/>
              <w:spacing w:line="235" w:lineRule="auto"/>
              <w:jc w:val="center"/>
            </w:pPr>
            <w:r w:rsidRPr="00530D41">
              <w:t>29540,7</w:t>
            </w:r>
          </w:p>
        </w:tc>
        <w:tc>
          <w:tcPr>
            <w:tcW w:w="972" w:type="dxa"/>
          </w:tcPr>
          <w:p w:rsidR="005053A6" w:rsidRPr="00530D41" w:rsidRDefault="005053A6" w:rsidP="00F2618E">
            <w:pPr>
              <w:keepLines/>
              <w:widowControl w:val="0"/>
              <w:spacing w:line="235" w:lineRule="auto"/>
              <w:jc w:val="center"/>
            </w:pPr>
            <w:r w:rsidRPr="00530D41">
              <w:t>26065,6</w:t>
            </w:r>
          </w:p>
        </w:tc>
        <w:tc>
          <w:tcPr>
            <w:tcW w:w="1284" w:type="dxa"/>
          </w:tcPr>
          <w:p w:rsidR="005053A6" w:rsidRPr="00530D41" w:rsidRDefault="005053A6" w:rsidP="00F2618E">
            <w:pPr>
              <w:keepLines/>
              <w:widowControl w:val="0"/>
              <w:spacing w:line="235" w:lineRule="auto"/>
              <w:jc w:val="center"/>
            </w:pPr>
            <w:r>
              <w:t>1</w:t>
            </w:r>
            <w:r w:rsidRPr="00530D41">
              <w:t>75,7</w:t>
            </w:r>
          </w:p>
        </w:tc>
      </w:tr>
      <w:tr w:rsidR="005053A6" w:rsidRPr="00530D41" w:rsidTr="00903CEE">
        <w:trPr>
          <w:trHeight w:val="57"/>
        </w:trPr>
        <w:tc>
          <w:tcPr>
            <w:tcW w:w="710" w:type="dxa"/>
          </w:tcPr>
          <w:p w:rsidR="005053A6" w:rsidRPr="00530D41" w:rsidRDefault="005053A6" w:rsidP="00F2618E">
            <w:pPr>
              <w:keepLines/>
              <w:widowControl w:val="0"/>
              <w:spacing w:after="60" w:line="235" w:lineRule="auto"/>
              <w:jc w:val="center"/>
            </w:pPr>
            <w:r>
              <w:t>2</w:t>
            </w:r>
            <w:r w:rsidRPr="00530D41">
              <w:t>.</w:t>
            </w:r>
          </w:p>
        </w:tc>
        <w:tc>
          <w:tcPr>
            <w:tcW w:w="1632" w:type="dxa"/>
            <w:vAlign w:val="center"/>
          </w:tcPr>
          <w:p w:rsidR="005053A6" w:rsidRPr="00530D41" w:rsidRDefault="005053A6" w:rsidP="00F2618E">
            <w:pPr>
              <w:keepLines/>
              <w:widowControl w:val="0"/>
              <w:spacing w:after="60" w:line="235" w:lineRule="auto"/>
              <w:jc w:val="both"/>
            </w:pPr>
            <w:r>
              <w:rPr>
                <w:spacing w:val="-4"/>
              </w:rPr>
              <w:t>Размер с</w:t>
            </w:r>
            <w:r w:rsidRPr="007E1D7C">
              <w:rPr>
                <w:spacing w:val="-4"/>
              </w:rPr>
              <w:t>ре</w:t>
            </w:r>
            <w:r w:rsidRPr="007E1D7C">
              <w:rPr>
                <w:spacing w:val="-4"/>
              </w:rPr>
              <w:t>д</w:t>
            </w:r>
            <w:r w:rsidRPr="007E1D7C">
              <w:rPr>
                <w:spacing w:val="-4"/>
              </w:rPr>
              <w:t>немесячн</w:t>
            </w:r>
            <w:r>
              <w:rPr>
                <w:spacing w:val="-4"/>
              </w:rPr>
              <w:t>ой</w:t>
            </w:r>
            <w:r w:rsidRPr="00530D41">
              <w:t xml:space="preserve"> заработ</w:t>
            </w:r>
            <w:r>
              <w:t>ной</w:t>
            </w:r>
            <w:r w:rsidRPr="00530D41">
              <w:t xml:space="preserve"> плат</w:t>
            </w:r>
            <w:r>
              <w:t>ы</w:t>
            </w:r>
            <w:r w:rsidRPr="00530D41">
              <w:t xml:space="preserve"> в</w:t>
            </w:r>
            <w:r w:rsidR="00EC26E9">
              <w:t xml:space="preserve"> о</w:t>
            </w:r>
            <w:r w:rsidR="00EC26E9">
              <w:t>т</w:t>
            </w:r>
            <w:r w:rsidR="00EC26E9">
              <w:t>расли</w:t>
            </w:r>
            <w:r w:rsidRPr="00530D41">
              <w:t xml:space="preserve"> сел</w:t>
            </w:r>
            <w:r w:rsidRPr="00530D41">
              <w:t>ь</w:t>
            </w:r>
            <w:r w:rsidRPr="00530D41">
              <w:t>ск</w:t>
            </w:r>
            <w:r>
              <w:t>ого</w:t>
            </w:r>
            <w:r w:rsidRPr="00530D41">
              <w:t xml:space="preserve"> хозя</w:t>
            </w:r>
            <w:r w:rsidRPr="00530D41">
              <w:t>й</w:t>
            </w:r>
            <w:r>
              <w:t>ства</w:t>
            </w:r>
            <w:r w:rsidRPr="00530D41">
              <w:t>, тыс. рублей</w:t>
            </w:r>
          </w:p>
        </w:tc>
        <w:tc>
          <w:tcPr>
            <w:tcW w:w="1172" w:type="dxa"/>
          </w:tcPr>
          <w:p w:rsidR="005053A6" w:rsidRPr="00530D41" w:rsidRDefault="005053A6" w:rsidP="00F2618E">
            <w:pPr>
              <w:keepLines/>
              <w:widowControl w:val="0"/>
              <w:spacing w:after="60" w:line="235" w:lineRule="auto"/>
              <w:jc w:val="center"/>
            </w:pPr>
            <w:r w:rsidRPr="00530D41">
              <w:t>4433,7</w:t>
            </w:r>
          </w:p>
        </w:tc>
        <w:tc>
          <w:tcPr>
            <w:tcW w:w="1172" w:type="dxa"/>
            <w:noWrap/>
          </w:tcPr>
          <w:p w:rsidR="005053A6" w:rsidRPr="00530D41" w:rsidRDefault="005053A6" w:rsidP="00F2618E">
            <w:pPr>
              <w:keepLines/>
              <w:widowControl w:val="0"/>
              <w:spacing w:after="60" w:line="235" w:lineRule="auto"/>
              <w:jc w:val="center"/>
            </w:pPr>
            <w:r w:rsidRPr="00530D41">
              <w:t>6651,5</w:t>
            </w:r>
          </w:p>
        </w:tc>
        <w:tc>
          <w:tcPr>
            <w:tcW w:w="1178" w:type="dxa"/>
            <w:noWrap/>
          </w:tcPr>
          <w:p w:rsidR="005053A6" w:rsidRPr="00530D41" w:rsidRDefault="005053A6" w:rsidP="00F2618E">
            <w:pPr>
              <w:keepLines/>
              <w:widowControl w:val="0"/>
              <w:spacing w:after="60" w:line="235" w:lineRule="auto"/>
              <w:jc w:val="center"/>
              <w:rPr>
                <w:lang w:val="ru-MO"/>
              </w:rPr>
            </w:pPr>
            <w:r w:rsidRPr="00530D41">
              <w:rPr>
                <w:lang w:val="ru-MO"/>
              </w:rPr>
              <w:t>7901,9</w:t>
            </w:r>
          </w:p>
        </w:tc>
        <w:tc>
          <w:tcPr>
            <w:tcW w:w="1272" w:type="dxa"/>
            <w:noWrap/>
          </w:tcPr>
          <w:p w:rsidR="005053A6" w:rsidRPr="00530D41" w:rsidRDefault="005053A6" w:rsidP="00F2618E">
            <w:pPr>
              <w:keepLines/>
              <w:widowControl w:val="0"/>
              <w:spacing w:after="60" w:line="235" w:lineRule="auto"/>
              <w:jc w:val="center"/>
            </w:pPr>
            <w:r w:rsidRPr="00530D41">
              <w:t>9089,4</w:t>
            </w:r>
          </w:p>
        </w:tc>
        <w:tc>
          <w:tcPr>
            <w:tcW w:w="1048" w:type="dxa"/>
            <w:noWrap/>
          </w:tcPr>
          <w:p w:rsidR="005053A6" w:rsidRPr="00530D41" w:rsidRDefault="005053A6" w:rsidP="00F2618E">
            <w:pPr>
              <w:keepLines/>
              <w:widowControl w:val="0"/>
              <w:spacing w:after="60" w:line="235" w:lineRule="auto"/>
              <w:jc w:val="center"/>
            </w:pPr>
            <w:r w:rsidRPr="00530D41">
              <w:t>10420,1</w:t>
            </w:r>
          </w:p>
        </w:tc>
        <w:tc>
          <w:tcPr>
            <w:tcW w:w="972" w:type="dxa"/>
            <w:noWrap/>
          </w:tcPr>
          <w:p w:rsidR="005053A6" w:rsidRPr="00530D41" w:rsidRDefault="005053A6" w:rsidP="00F2618E">
            <w:pPr>
              <w:keepLines/>
              <w:widowControl w:val="0"/>
              <w:spacing w:after="60" w:line="235" w:lineRule="auto"/>
              <w:jc w:val="center"/>
            </w:pPr>
            <w:r w:rsidRPr="00530D41">
              <w:t>11561,9</w:t>
            </w:r>
          </w:p>
        </w:tc>
        <w:tc>
          <w:tcPr>
            <w:tcW w:w="1284" w:type="dxa"/>
          </w:tcPr>
          <w:p w:rsidR="005053A6" w:rsidRPr="00530D41" w:rsidRDefault="005053A6" w:rsidP="00F2618E">
            <w:pPr>
              <w:keepLines/>
              <w:widowControl w:val="0"/>
              <w:spacing w:after="60" w:line="235" w:lineRule="auto"/>
              <w:jc w:val="center"/>
            </w:pPr>
            <w:r>
              <w:t>2</w:t>
            </w:r>
            <w:r w:rsidRPr="00530D41">
              <w:t>60</w:t>
            </w:r>
          </w:p>
        </w:tc>
      </w:tr>
      <w:tr w:rsidR="00E71179" w:rsidRPr="00530D41" w:rsidTr="00903CEE">
        <w:trPr>
          <w:trHeight w:val="57"/>
        </w:trPr>
        <w:tc>
          <w:tcPr>
            <w:tcW w:w="710" w:type="dxa"/>
          </w:tcPr>
          <w:p w:rsidR="00E71179" w:rsidRDefault="00E71179" w:rsidP="00F2618E">
            <w:pPr>
              <w:keepLines/>
              <w:widowControl w:val="0"/>
              <w:spacing w:after="60" w:line="235" w:lineRule="auto"/>
              <w:jc w:val="center"/>
            </w:pPr>
            <w:r>
              <w:t>3</w:t>
            </w:r>
            <w:r w:rsidRPr="00530D41">
              <w:t>.</w:t>
            </w:r>
          </w:p>
        </w:tc>
        <w:tc>
          <w:tcPr>
            <w:tcW w:w="1632" w:type="dxa"/>
            <w:vAlign w:val="center"/>
          </w:tcPr>
          <w:p w:rsidR="00E71179" w:rsidRDefault="00E71179" w:rsidP="00F2618E">
            <w:pPr>
              <w:keepLines/>
              <w:widowControl w:val="0"/>
              <w:spacing w:after="60" w:line="235" w:lineRule="auto"/>
              <w:jc w:val="both"/>
              <w:rPr>
                <w:spacing w:val="-4"/>
              </w:rPr>
            </w:pPr>
            <w:r w:rsidRPr="00530D41">
              <w:t xml:space="preserve">Отношение </w:t>
            </w:r>
            <w:r>
              <w:t xml:space="preserve">размера </w:t>
            </w:r>
            <w:r w:rsidRPr="00530D41">
              <w:t>сре</w:t>
            </w:r>
            <w:r w:rsidRPr="00530D41">
              <w:t>д</w:t>
            </w:r>
            <w:r w:rsidRPr="00530D41">
              <w:t>немесячной заработной платы рабо</w:t>
            </w:r>
            <w:r w:rsidRPr="00530D41">
              <w:t>т</w:t>
            </w:r>
            <w:r w:rsidRPr="00530D41">
              <w:t xml:space="preserve">ников в </w:t>
            </w:r>
            <w:r>
              <w:t xml:space="preserve"> о</w:t>
            </w:r>
            <w:r>
              <w:t>т</w:t>
            </w:r>
            <w:r>
              <w:t xml:space="preserve">расли </w:t>
            </w:r>
            <w:r w:rsidRPr="00530D41">
              <w:t>сел</w:t>
            </w:r>
            <w:r w:rsidRPr="00530D41">
              <w:t>ь</w:t>
            </w:r>
            <w:r>
              <w:t xml:space="preserve">ского </w:t>
            </w:r>
            <w:r w:rsidRPr="00530D41">
              <w:t>хозя</w:t>
            </w:r>
            <w:r w:rsidRPr="00530D41">
              <w:t>й</w:t>
            </w:r>
            <w:r w:rsidRPr="00530D41">
              <w:t>ств</w:t>
            </w:r>
            <w:r>
              <w:t>а</w:t>
            </w:r>
            <w:r w:rsidRPr="00530D41">
              <w:t xml:space="preserve"> к</w:t>
            </w:r>
            <w:r>
              <w:t xml:space="preserve"> размеру </w:t>
            </w:r>
            <w:r w:rsidRPr="00530D41">
              <w:t xml:space="preserve"> среднемеся</w:t>
            </w:r>
            <w:r w:rsidRPr="00530D41">
              <w:t>ч</w:t>
            </w:r>
            <w:r w:rsidRPr="00530D41">
              <w:t>ной</w:t>
            </w:r>
            <w:r>
              <w:t xml:space="preserve"> </w:t>
            </w:r>
            <w:r w:rsidRPr="00530D41">
              <w:t>зарабо</w:t>
            </w:r>
            <w:r w:rsidRPr="00530D41">
              <w:t>т</w:t>
            </w:r>
            <w:r w:rsidRPr="00530D41">
              <w:t>ной пла</w:t>
            </w:r>
            <w:r>
              <w:t>ты</w:t>
            </w:r>
            <w:r w:rsidRPr="00530D41">
              <w:t xml:space="preserve"> по экономике Ульяновской области</w:t>
            </w:r>
            <w:r>
              <w:t>, пр</w:t>
            </w:r>
            <w:r>
              <w:t>о</w:t>
            </w:r>
            <w:r>
              <w:t>центов</w:t>
            </w:r>
          </w:p>
        </w:tc>
        <w:tc>
          <w:tcPr>
            <w:tcW w:w="1172" w:type="dxa"/>
          </w:tcPr>
          <w:p w:rsidR="00E71179" w:rsidRPr="00530D41" w:rsidRDefault="00E71179" w:rsidP="00F2618E">
            <w:pPr>
              <w:keepLines/>
              <w:widowControl w:val="0"/>
              <w:spacing w:after="60" w:line="235" w:lineRule="auto"/>
              <w:jc w:val="center"/>
            </w:pPr>
            <w:r w:rsidRPr="00530D41">
              <w:t>52,7</w:t>
            </w:r>
          </w:p>
        </w:tc>
        <w:tc>
          <w:tcPr>
            <w:tcW w:w="1172" w:type="dxa"/>
            <w:noWrap/>
          </w:tcPr>
          <w:p w:rsidR="00E71179" w:rsidRPr="00530D41" w:rsidRDefault="00E71179" w:rsidP="00F2618E">
            <w:pPr>
              <w:keepLines/>
              <w:widowControl w:val="0"/>
              <w:spacing w:after="60" w:line="235" w:lineRule="auto"/>
              <w:jc w:val="center"/>
            </w:pPr>
            <w:r w:rsidRPr="00530D41">
              <w:t>61,0</w:t>
            </w:r>
          </w:p>
        </w:tc>
        <w:tc>
          <w:tcPr>
            <w:tcW w:w="1178" w:type="dxa"/>
            <w:noWrap/>
          </w:tcPr>
          <w:p w:rsidR="00E71179" w:rsidRPr="00530D41" w:rsidRDefault="00E71179" w:rsidP="00F2618E">
            <w:pPr>
              <w:keepLines/>
              <w:widowControl w:val="0"/>
              <w:spacing w:after="60" w:line="235" w:lineRule="auto"/>
              <w:jc w:val="center"/>
            </w:pPr>
            <w:r w:rsidRPr="00530D41">
              <w:t>67,3</w:t>
            </w:r>
          </w:p>
        </w:tc>
        <w:tc>
          <w:tcPr>
            <w:tcW w:w="1272" w:type="dxa"/>
            <w:noWrap/>
          </w:tcPr>
          <w:p w:rsidR="00E71179" w:rsidRPr="00530D41" w:rsidRDefault="00E71179" w:rsidP="00F2618E">
            <w:pPr>
              <w:keepLines/>
              <w:widowControl w:val="0"/>
              <w:spacing w:after="60" w:line="235" w:lineRule="auto"/>
              <w:jc w:val="center"/>
            </w:pPr>
            <w:r w:rsidRPr="00530D41">
              <w:t>67,4</w:t>
            </w:r>
          </w:p>
        </w:tc>
        <w:tc>
          <w:tcPr>
            <w:tcW w:w="1048" w:type="dxa"/>
            <w:noWrap/>
          </w:tcPr>
          <w:p w:rsidR="00E71179" w:rsidRPr="00530D41" w:rsidRDefault="00E71179" w:rsidP="00F2618E">
            <w:pPr>
              <w:keepLines/>
              <w:widowControl w:val="0"/>
              <w:spacing w:after="60" w:line="235" w:lineRule="auto"/>
              <w:jc w:val="center"/>
            </w:pPr>
            <w:r w:rsidRPr="00530D41">
              <w:t>68,6</w:t>
            </w:r>
          </w:p>
        </w:tc>
        <w:tc>
          <w:tcPr>
            <w:tcW w:w="972" w:type="dxa"/>
            <w:noWrap/>
          </w:tcPr>
          <w:p w:rsidR="00E71179" w:rsidRPr="00530D41" w:rsidRDefault="00E71179" w:rsidP="00F2618E">
            <w:pPr>
              <w:keepLines/>
              <w:widowControl w:val="0"/>
              <w:spacing w:after="60" w:line="235" w:lineRule="auto"/>
              <w:jc w:val="center"/>
            </w:pPr>
            <w:r w:rsidRPr="00530D41">
              <w:t>67,3</w:t>
            </w:r>
          </w:p>
        </w:tc>
        <w:tc>
          <w:tcPr>
            <w:tcW w:w="1284" w:type="dxa"/>
          </w:tcPr>
          <w:p w:rsidR="00E71179" w:rsidRPr="00530D41" w:rsidRDefault="00E71179" w:rsidP="00F2618E">
            <w:pPr>
              <w:keepLines/>
              <w:widowControl w:val="0"/>
              <w:spacing w:after="60" w:line="235" w:lineRule="auto"/>
              <w:jc w:val="center"/>
            </w:pPr>
            <w:r>
              <w:t>127,7</w:t>
            </w:r>
          </w:p>
        </w:tc>
      </w:tr>
      <w:tr w:rsidR="005053A6" w:rsidRPr="00530D41" w:rsidTr="00903CEE">
        <w:trPr>
          <w:trHeight w:val="57"/>
        </w:trPr>
        <w:tc>
          <w:tcPr>
            <w:tcW w:w="710" w:type="dxa"/>
          </w:tcPr>
          <w:p w:rsidR="005053A6" w:rsidRPr="00530D41" w:rsidRDefault="005053A6" w:rsidP="00F2618E">
            <w:pPr>
              <w:keepLines/>
              <w:widowControl w:val="0"/>
              <w:spacing w:after="60" w:line="235" w:lineRule="auto"/>
              <w:jc w:val="center"/>
            </w:pPr>
            <w:r>
              <w:t>4</w:t>
            </w:r>
            <w:r w:rsidRPr="00530D41">
              <w:t>.</w:t>
            </w:r>
          </w:p>
        </w:tc>
        <w:tc>
          <w:tcPr>
            <w:tcW w:w="1632" w:type="dxa"/>
            <w:vAlign w:val="center"/>
          </w:tcPr>
          <w:p w:rsidR="005053A6" w:rsidRPr="00530D41" w:rsidRDefault="005053A6" w:rsidP="00F2618E">
            <w:pPr>
              <w:keepLines/>
              <w:widowControl w:val="0"/>
              <w:spacing w:after="60" w:line="235" w:lineRule="auto"/>
              <w:jc w:val="both"/>
            </w:pPr>
            <w:r w:rsidRPr="00530D41">
              <w:t xml:space="preserve">Удельный вес </w:t>
            </w:r>
            <w:r w:rsidR="00E71179">
              <w:t>организаций сельского х</w:t>
            </w:r>
            <w:r w:rsidR="00E71179">
              <w:t>о</w:t>
            </w:r>
            <w:r w:rsidR="00E71179">
              <w:t>зяйства, пол</w:t>
            </w:r>
            <w:r w:rsidR="00E71179">
              <w:t>у</w:t>
            </w:r>
            <w:r w:rsidR="00E71179">
              <w:t>чивших пр</w:t>
            </w:r>
            <w:r w:rsidR="00E71179">
              <w:t>и</w:t>
            </w:r>
            <w:r w:rsidR="00E71179">
              <w:t>быль, в общем числе орган</w:t>
            </w:r>
            <w:r w:rsidR="00E71179">
              <w:t>и</w:t>
            </w:r>
            <w:r w:rsidR="00E71179">
              <w:t>заций сел</w:t>
            </w:r>
            <w:r w:rsidR="00E71179">
              <w:t>ь</w:t>
            </w:r>
            <w:r w:rsidR="00E71179">
              <w:t>ского хозя</w:t>
            </w:r>
            <w:r w:rsidR="00E71179">
              <w:t>й</w:t>
            </w:r>
            <w:r w:rsidR="00E71179">
              <w:t>ства</w:t>
            </w:r>
          </w:p>
        </w:tc>
        <w:tc>
          <w:tcPr>
            <w:tcW w:w="1172" w:type="dxa"/>
          </w:tcPr>
          <w:p w:rsidR="005053A6" w:rsidRPr="00530D41" w:rsidRDefault="005053A6" w:rsidP="00F2618E">
            <w:pPr>
              <w:keepLines/>
              <w:widowControl w:val="0"/>
              <w:spacing w:after="60" w:line="235" w:lineRule="auto"/>
              <w:jc w:val="center"/>
            </w:pPr>
            <w:r w:rsidRPr="00530D41">
              <w:t>72,3</w:t>
            </w:r>
          </w:p>
        </w:tc>
        <w:tc>
          <w:tcPr>
            <w:tcW w:w="1172" w:type="dxa"/>
            <w:noWrap/>
          </w:tcPr>
          <w:p w:rsidR="005053A6" w:rsidRPr="00530D41" w:rsidRDefault="005053A6" w:rsidP="00F2618E">
            <w:pPr>
              <w:keepLines/>
              <w:widowControl w:val="0"/>
              <w:spacing w:after="60" w:line="235" w:lineRule="auto"/>
              <w:jc w:val="center"/>
            </w:pPr>
            <w:r w:rsidRPr="00530D41">
              <w:t>80,2</w:t>
            </w:r>
          </w:p>
        </w:tc>
        <w:tc>
          <w:tcPr>
            <w:tcW w:w="1178" w:type="dxa"/>
            <w:noWrap/>
          </w:tcPr>
          <w:p w:rsidR="005053A6" w:rsidRPr="00530D41" w:rsidRDefault="005053A6" w:rsidP="00F2618E">
            <w:pPr>
              <w:keepLines/>
              <w:widowControl w:val="0"/>
              <w:spacing w:after="60" w:line="235" w:lineRule="auto"/>
              <w:jc w:val="center"/>
            </w:pPr>
            <w:r w:rsidRPr="00530D41">
              <w:t>72,2</w:t>
            </w:r>
          </w:p>
        </w:tc>
        <w:tc>
          <w:tcPr>
            <w:tcW w:w="1272" w:type="dxa"/>
            <w:noWrap/>
          </w:tcPr>
          <w:p w:rsidR="005053A6" w:rsidRPr="00530D41" w:rsidRDefault="005053A6" w:rsidP="00F2618E">
            <w:pPr>
              <w:keepLines/>
              <w:widowControl w:val="0"/>
              <w:spacing w:after="60" w:line="235" w:lineRule="auto"/>
              <w:jc w:val="center"/>
            </w:pPr>
            <w:r w:rsidRPr="00530D41">
              <w:t>57,7</w:t>
            </w:r>
          </w:p>
        </w:tc>
        <w:tc>
          <w:tcPr>
            <w:tcW w:w="1048" w:type="dxa"/>
            <w:noWrap/>
          </w:tcPr>
          <w:p w:rsidR="005053A6" w:rsidRPr="00530D41" w:rsidRDefault="005053A6" w:rsidP="00F2618E">
            <w:pPr>
              <w:keepLines/>
              <w:widowControl w:val="0"/>
              <w:spacing w:after="60" w:line="235" w:lineRule="auto"/>
              <w:jc w:val="center"/>
            </w:pPr>
            <w:r w:rsidRPr="00530D41">
              <w:t>86,9</w:t>
            </w:r>
          </w:p>
        </w:tc>
        <w:tc>
          <w:tcPr>
            <w:tcW w:w="972" w:type="dxa"/>
            <w:noWrap/>
          </w:tcPr>
          <w:p w:rsidR="005053A6" w:rsidRPr="00530D41" w:rsidRDefault="005053A6" w:rsidP="00F2618E">
            <w:pPr>
              <w:keepLines/>
              <w:widowControl w:val="0"/>
              <w:spacing w:after="60" w:line="235" w:lineRule="auto"/>
              <w:jc w:val="center"/>
            </w:pPr>
            <w:r w:rsidRPr="00530D41">
              <w:t>80,2</w:t>
            </w:r>
          </w:p>
        </w:tc>
        <w:tc>
          <w:tcPr>
            <w:tcW w:w="1284" w:type="dxa"/>
          </w:tcPr>
          <w:p w:rsidR="005053A6" w:rsidRPr="00530D41" w:rsidRDefault="005053A6" w:rsidP="00F2618E">
            <w:pPr>
              <w:keepLines/>
              <w:widowControl w:val="0"/>
              <w:spacing w:after="60" w:line="235" w:lineRule="auto"/>
              <w:jc w:val="center"/>
            </w:pPr>
            <w:r>
              <w:t>110,9</w:t>
            </w:r>
          </w:p>
        </w:tc>
      </w:tr>
    </w:tbl>
    <w:p w:rsidR="00BC3783" w:rsidRPr="0004799E" w:rsidRDefault="00BC3783" w:rsidP="00F2618E">
      <w:pPr>
        <w:widowControl w:val="0"/>
        <w:autoSpaceDE w:val="0"/>
        <w:autoSpaceDN w:val="0"/>
        <w:adjustRightInd w:val="0"/>
        <w:spacing w:line="353" w:lineRule="auto"/>
        <w:ind w:firstLine="680"/>
        <w:jc w:val="both"/>
        <w:outlineLvl w:val="0"/>
        <w:rPr>
          <w:iCs/>
          <w:sz w:val="28"/>
          <w:szCs w:val="28"/>
        </w:rPr>
      </w:pPr>
      <w:r w:rsidRPr="0004799E">
        <w:rPr>
          <w:iCs/>
          <w:sz w:val="28"/>
          <w:szCs w:val="28"/>
        </w:rPr>
        <w:lastRenderedPageBreak/>
        <w:t>Благодаря мерам социальной поддержки, предоставляем</w:t>
      </w:r>
      <w:r>
        <w:rPr>
          <w:iCs/>
          <w:sz w:val="28"/>
          <w:szCs w:val="28"/>
        </w:rPr>
        <w:t>ым</w:t>
      </w:r>
      <w:r w:rsidRPr="0004799E">
        <w:rPr>
          <w:iCs/>
          <w:sz w:val="28"/>
          <w:szCs w:val="28"/>
        </w:rPr>
        <w:t xml:space="preserve"> </w:t>
      </w:r>
      <w:r>
        <w:rPr>
          <w:iCs/>
          <w:sz w:val="28"/>
          <w:szCs w:val="28"/>
        </w:rPr>
        <w:t xml:space="preserve">за счёт </w:t>
      </w:r>
      <w:r w:rsidR="00C81871">
        <w:rPr>
          <w:iCs/>
          <w:sz w:val="28"/>
          <w:szCs w:val="28"/>
        </w:rPr>
        <w:t>бюдже</w:t>
      </w:r>
      <w:r w:rsidR="00C81871">
        <w:rPr>
          <w:iCs/>
          <w:sz w:val="28"/>
          <w:szCs w:val="28"/>
        </w:rPr>
        <w:t>т</w:t>
      </w:r>
      <w:r w:rsidR="00C81871">
        <w:rPr>
          <w:iCs/>
          <w:sz w:val="28"/>
          <w:szCs w:val="28"/>
        </w:rPr>
        <w:t>ных ассигнований</w:t>
      </w:r>
      <w:r>
        <w:rPr>
          <w:iCs/>
          <w:sz w:val="28"/>
          <w:szCs w:val="28"/>
        </w:rPr>
        <w:t xml:space="preserve"> </w:t>
      </w:r>
      <w:r w:rsidRPr="0004799E">
        <w:rPr>
          <w:iCs/>
          <w:sz w:val="28"/>
          <w:szCs w:val="28"/>
        </w:rPr>
        <w:t xml:space="preserve"> </w:t>
      </w:r>
      <w:r>
        <w:rPr>
          <w:iCs/>
          <w:sz w:val="28"/>
          <w:szCs w:val="28"/>
        </w:rPr>
        <w:t xml:space="preserve">областного </w:t>
      </w:r>
      <w:r w:rsidRPr="0004799E">
        <w:rPr>
          <w:iCs/>
          <w:sz w:val="28"/>
          <w:szCs w:val="28"/>
        </w:rPr>
        <w:t>бюджета Ульяновской области</w:t>
      </w:r>
      <w:r>
        <w:rPr>
          <w:iCs/>
          <w:sz w:val="28"/>
          <w:szCs w:val="28"/>
        </w:rPr>
        <w:t>,</w:t>
      </w:r>
      <w:r w:rsidRPr="0004799E">
        <w:rPr>
          <w:iCs/>
          <w:sz w:val="28"/>
          <w:szCs w:val="28"/>
        </w:rPr>
        <w:t xml:space="preserve"> и реализации м</w:t>
      </w:r>
      <w:r w:rsidRPr="0004799E">
        <w:rPr>
          <w:iCs/>
          <w:sz w:val="28"/>
          <w:szCs w:val="28"/>
        </w:rPr>
        <w:t>е</w:t>
      </w:r>
      <w:r w:rsidRPr="0004799E">
        <w:rPr>
          <w:iCs/>
          <w:sz w:val="28"/>
          <w:szCs w:val="28"/>
        </w:rPr>
        <w:t>роприятий по строительству жил</w:t>
      </w:r>
      <w:r w:rsidR="00C35E2F">
        <w:rPr>
          <w:iCs/>
          <w:sz w:val="28"/>
          <w:szCs w:val="28"/>
        </w:rPr>
        <w:t>ых помещений и объектов социальной инфр</w:t>
      </w:r>
      <w:r w:rsidR="00C35E2F">
        <w:rPr>
          <w:iCs/>
          <w:sz w:val="28"/>
          <w:szCs w:val="28"/>
        </w:rPr>
        <w:t>а</w:t>
      </w:r>
      <w:r w:rsidR="00C35E2F">
        <w:rPr>
          <w:iCs/>
          <w:sz w:val="28"/>
          <w:szCs w:val="28"/>
        </w:rPr>
        <w:t>структуры</w:t>
      </w:r>
      <w:r w:rsidRPr="0004799E">
        <w:rPr>
          <w:iCs/>
          <w:sz w:val="28"/>
          <w:szCs w:val="28"/>
        </w:rPr>
        <w:t xml:space="preserve"> в сельск</w:t>
      </w:r>
      <w:r w:rsidR="00C35E2F">
        <w:rPr>
          <w:iCs/>
          <w:sz w:val="28"/>
          <w:szCs w:val="28"/>
        </w:rPr>
        <w:t>их населённых пунктах</w:t>
      </w:r>
      <w:r w:rsidRPr="0004799E">
        <w:rPr>
          <w:iCs/>
          <w:sz w:val="28"/>
          <w:szCs w:val="28"/>
        </w:rPr>
        <w:t xml:space="preserve"> возрастает количество молодых спец</w:t>
      </w:r>
      <w:r w:rsidRPr="0004799E">
        <w:rPr>
          <w:iCs/>
          <w:sz w:val="28"/>
          <w:szCs w:val="28"/>
        </w:rPr>
        <w:t>и</w:t>
      </w:r>
      <w:r w:rsidRPr="0004799E">
        <w:rPr>
          <w:iCs/>
          <w:sz w:val="28"/>
          <w:szCs w:val="28"/>
        </w:rPr>
        <w:t xml:space="preserve">алистов, </w:t>
      </w:r>
      <w:r w:rsidR="00044DBA">
        <w:rPr>
          <w:iCs/>
          <w:sz w:val="28"/>
          <w:szCs w:val="28"/>
        </w:rPr>
        <w:t>принятых на работу</w:t>
      </w:r>
      <w:r w:rsidR="00C35E2F">
        <w:rPr>
          <w:iCs/>
          <w:sz w:val="28"/>
          <w:szCs w:val="28"/>
        </w:rPr>
        <w:t xml:space="preserve"> работодателями, находящимися в </w:t>
      </w:r>
      <w:r w:rsidRPr="0004799E">
        <w:rPr>
          <w:iCs/>
          <w:sz w:val="28"/>
          <w:szCs w:val="28"/>
        </w:rPr>
        <w:t>сельск</w:t>
      </w:r>
      <w:r>
        <w:rPr>
          <w:iCs/>
          <w:sz w:val="28"/>
          <w:szCs w:val="28"/>
        </w:rPr>
        <w:t>и</w:t>
      </w:r>
      <w:r w:rsidR="00C35E2F">
        <w:rPr>
          <w:iCs/>
          <w:sz w:val="28"/>
          <w:szCs w:val="28"/>
        </w:rPr>
        <w:t>х</w:t>
      </w:r>
      <w:r>
        <w:rPr>
          <w:iCs/>
          <w:sz w:val="28"/>
          <w:szCs w:val="28"/>
        </w:rPr>
        <w:t xml:space="preserve"> населё</w:t>
      </w:r>
      <w:r>
        <w:rPr>
          <w:iCs/>
          <w:sz w:val="28"/>
          <w:szCs w:val="28"/>
        </w:rPr>
        <w:t>н</w:t>
      </w:r>
      <w:r>
        <w:rPr>
          <w:iCs/>
          <w:sz w:val="28"/>
          <w:szCs w:val="28"/>
        </w:rPr>
        <w:t>ны</w:t>
      </w:r>
      <w:r w:rsidR="00C35E2F">
        <w:rPr>
          <w:iCs/>
          <w:sz w:val="28"/>
          <w:szCs w:val="28"/>
        </w:rPr>
        <w:t>х</w:t>
      </w:r>
      <w:r>
        <w:rPr>
          <w:iCs/>
          <w:sz w:val="28"/>
          <w:szCs w:val="28"/>
        </w:rPr>
        <w:t xml:space="preserve"> пункт</w:t>
      </w:r>
      <w:r w:rsidR="00C35E2F">
        <w:rPr>
          <w:iCs/>
          <w:sz w:val="28"/>
          <w:szCs w:val="28"/>
        </w:rPr>
        <w:t>ах</w:t>
      </w:r>
      <w:r>
        <w:rPr>
          <w:iCs/>
          <w:sz w:val="28"/>
          <w:szCs w:val="28"/>
        </w:rPr>
        <w:t xml:space="preserve"> Ульяновской области</w:t>
      </w:r>
      <w:r w:rsidRPr="0004799E">
        <w:rPr>
          <w:iCs/>
          <w:sz w:val="28"/>
          <w:szCs w:val="28"/>
        </w:rPr>
        <w:t>.</w:t>
      </w:r>
    </w:p>
    <w:p w:rsidR="00BC3783" w:rsidRPr="0004799E" w:rsidRDefault="00E058D2" w:rsidP="00F2618E">
      <w:pPr>
        <w:widowControl w:val="0"/>
        <w:shd w:val="clear" w:color="auto" w:fill="FFFFFF"/>
        <w:spacing w:line="353" w:lineRule="auto"/>
        <w:ind w:firstLine="709"/>
        <w:jc w:val="both"/>
        <w:rPr>
          <w:sz w:val="28"/>
          <w:szCs w:val="28"/>
        </w:rPr>
      </w:pPr>
      <w:r>
        <w:rPr>
          <w:sz w:val="28"/>
          <w:szCs w:val="28"/>
        </w:rPr>
        <w:t>В течение  2008-</w:t>
      </w:r>
      <w:r w:rsidR="00BC3783" w:rsidRPr="0004799E">
        <w:rPr>
          <w:sz w:val="28"/>
          <w:szCs w:val="28"/>
        </w:rPr>
        <w:t>2012 год</w:t>
      </w:r>
      <w:r>
        <w:rPr>
          <w:sz w:val="28"/>
          <w:szCs w:val="28"/>
        </w:rPr>
        <w:t>ов</w:t>
      </w:r>
      <w:r w:rsidR="00BC3783" w:rsidRPr="0004799E">
        <w:rPr>
          <w:sz w:val="28"/>
          <w:szCs w:val="28"/>
        </w:rPr>
        <w:t xml:space="preserve"> </w:t>
      </w:r>
      <w:r w:rsidR="00276704">
        <w:rPr>
          <w:sz w:val="28"/>
          <w:szCs w:val="28"/>
        </w:rPr>
        <w:t xml:space="preserve">на территории Ульяновской области начали свою деятельность </w:t>
      </w:r>
      <w:r w:rsidR="00BC3783" w:rsidRPr="0004799E">
        <w:rPr>
          <w:sz w:val="28"/>
          <w:szCs w:val="28"/>
        </w:rPr>
        <w:t xml:space="preserve">международные транснациональные </w:t>
      </w:r>
      <w:r w:rsidR="00BC3783">
        <w:rPr>
          <w:sz w:val="28"/>
          <w:szCs w:val="28"/>
        </w:rPr>
        <w:t>организации, входящие в состав не являющихся юридическими лицами</w:t>
      </w:r>
      <w:r w:rsidR="00BC3783" w:rsidRPr="0004799E">
        <w:rPr>
          <w:sz w:val="28"/>
          <w:szCs w:val="28"/>
        </w:rPr>
        <w:t xml:space="preserve"> </w:t>
      </w:r>
      <w:r w:rsidR="00BC3783">
        <w:rPr>
          <w:sz w:val="28"/>
          <w:szCs w:val="28"/>
        </w:rPr>
        <w:t xml:space="preserve">объединений организаций, такие как </w:t>
      </w:r>
      <w:r w:rsidR="00BC3783" w:rsidRPr="0004799E">
        <w:rPr>
          <w:sz w:val="28"/>
          <w:szCs w:val="28"/>
        </w:rPr>
        <w:t xml:space="preserve">«Марс» и </w:t>
      </w:r>
      <w:r w:rsidR="00BC3783" w:rsidRPr="008A0282">
        <w:rPr>
          <w:sz w:val="28"/>
          <w:szCs w:val="28"/>
        </w:rPr>
        <w:t>«</w:t>
      </w:r>
      <w:proofErr w:type="spellStart"/>
      <w:r w:rsidR="00BC3783" w:rsidRPr="008A0282">
        <w:rPr>
          <w:sz w:val="28"/>
          <w:szCs w:val="28"/>
        </w:rPr>
        <w:t>Сабмиллер</w:t>
      </w:r>
      <w:proofErr w:type="spellEnd"/>
      <w:r w:rsidR="00BC3783" w:rsidRPr="008A0282">
        <w:rPr>
          <w:sz w:val="28"/>
          <w:szCs w:val="28"/>
        </w:rPr>
        <w:t>»,</w:t>
      </w:r>
      <w:r w:rsidR="00BC3783" w:rsidRPr="0004799E">
        <w:rPr>
          <w:sz w:val="28"/>
          <w:szCs w:val="28"/>
        </w:rPr>
        <w:t xml:space="preserve"> </w:t>
      </w:r>
      <w:r w:rsidR="005053A6">
        <w:rPr>
          <w:sz w:val="28"/>
          <w:szCs w:val="28"/>
        </w:rPr>
        <w:t xml:space="preserve">а также </w:t>
      </w:r>
      <w:r w:rsidR="00BC3783" w:rsidRPr="0004799E">
        <w:rPr>
          <w:sz w:val="28"/>
          <w:szCs w:val="28"/>
        </w:rPr>
        <w:t xml:space="preserve">крупные </w:t>
      </w:r>
      <w:r w:rsidR="00276704">
        <w:rPr>
          <w:sz w:val="28"/>
          <w:szCs w:val="28"/>
        </w:rPr>
        <w:t xml:space="preserve">организации </w:t>
      </w:r>
      <w:r w:rsidR="00BC3783" w:rsidRPr="0004799E">
        <w:rPr>
          <w:sz w:val="28"/>
          <w:szCs w:val="28"/>
        </w:rPr>
        <w:t>федерального масшт</w:t>
      </w:r>
      <w:r w:rsidR="00BC3783" w:rsidRPr="0004799E">
        <w:rPr>
          <w:sz w:val="28"/>
          <w:szCs w:val="28"/>
        </w:rPr>
        <w:t>а</w:t>
      </w:r>
      <w:r w:rsidR="00BC3783" w:rsidRPr="0004799E">
        <w:rPr>
          <w:sz w:val="28"/>
          <w:szCs w:val="28"/>
        </w:rPr>
        <w:t xml:space="preserve">ба: </w:t>
      </w:r>
      <w:r w:rsidR="00BC3783">
        <w:rPr>
          <w:sz w:val="28"/>
          <w:szCs w:val="28"/>
        </w:rPr>
        <w:t>общество с ограниченной ответственностью «Группа компаний</w:t>
      </w:r>
      <w:r w:rsidR="00BC3783" w:rsidRPr="00C67B00">
        <w:rPr>
          <w:sz w:val="28"/>
          <w:szCs w:val="28"/>
        </w:rPr>
        <w:t xml:space="preserve"> САХО»</w:t>
      </w:r>
      <w:r w:rsidR="00BC3783" w:rsidRPr="0004799E">
        <w:rPr>
          <w:sz w:val="28"/>
          <w:szCs w:val="28"/>
        </w:rPr>
        <w:t xml:space="preserve">, </w:t>
      </w:r>
      <w:r w:rsidR="00BC3783">
        <w:rPr>
          <w:sz w:val="28"/>
          <w:szCs w:val="28"/>
        </w:rPr>
        <w:t>о</w:t>
      </w:r>
      <w:r w:rsidR="00BC3783">
        <w:rPr>
          <w:sz w:val="28"/>
          <w:szCs w:val="28"/>
        </w:rPr>
        <w:t>б</w:t>
      </w:r>
      <w:r w:rsidR="00BC3783">
        <w:rPr>
          <w:sz w:val="28"/>
          <w:szCs w:val="28"/>
        </w:rPr>
        <w:t>щество с ограниченной ответственностью</w:t>
      </w:r>
      <w:r w:rsidR="00BC3783" w:rsidRPr="0004799E">
        <w:rPr>
          <w:sz w:val="28"/>
          <w:szCs w:val="28"/>
        </w:rPr>
        <w:t xml:space="preserve"> «</w:t>
      </w:r>
      <w:proofErr w:type="spellStart"/>
      <w:r w:rsidR="00BC3783" w:rsidRPr="0004799E">
        <w:rPr>
          <w:sz w:val="28"/>
          <w:szCs w:val="28"/>
        </w:rPr>
        <w:t>РуснРусГрупп</w:t>
      </w:r>
      <w:proofErr w:type="spellEnd"/>
      <w:r w:rsidR="00BC3783" w:rsidRPr="0004799E">
        <w:rPr>
          <w:sz w:val="28"/>
          <w:szCs w:val="28"/>
        </w:rPr>
        <w:t xml:space="preserve">», </w:t>
      </w:r>
      <w:r w:rsidR="00BC3783">
        <w:rPr>
          <w:sz w:val="28"/>
          <w:szCs w:val="28"/>
        </w:rPr>
        <w:t>открытое акционе</w:t>
      </w:r>
      <w:r w:rsidR="00BC3783">
        <w:rPr>
          <w:sz w:val="28"/>
          <w:szCs w:val="28"/>
        </w:rPr>
        <w:t>р</w:t>
      </w:r>
      <w:r w:rsidR="00BC3783">
        <w:rPr>
          <w:sz w:val="28"/>
          <w:szCs w:val="28"/>
        </w:rPr>
        <w:t>ное общество «</w:t>
      </w:r>
      <w:r w:rsidR="00BC3783" w:rsidRPr="0004799E">
        <w:rPr>
          <w:sz w:val="28"/>
          <w:szCs w:val="28"/>
        </w:rPr>
        <w:t>Мордовское агропромышленное объединение</w:t>
      </w:r>
      <w:r w:rsidR="00BC3783">
        <w:rPr>
          <w:sz w:val="28"/>
          <w:szCs w:val="28"/>
        </w:rPr>
        <w:t>»</w:t>
      </w:r>
      <w:r w:rsidR="00BC3783" w:rsidRPr="0004799E">
        <w:rPr>
          <w:sz w:val="28"/>
          <w:szCs w:val="28"/>
        </w:rPr>
        <w:t xml:space="preserve">, </w:t>
      </w:r>
      <w:r w:rsidR="00044DBA">
        <w:rPr>
          <w:sz w:val="28"/>
          <w:szCs w:val="28"/>
        </w:rPr>
        <w:t>открытое акци</w:t>
      </w:r>
      <w:r w:rsidR="00044DBA">
        <w:rPr>
          <w:sz w:val="28"/>
          <w:szCs w:val="28"/>
        </w:rPr>
        <w:t>о</w:t>
      </w:r>
      <w:r w:rsidR="00044DBA">
        <w:rPr>
          <w:sz w:val="28"/>
          <w:szCs w:val="28"/>
        </w:rPr>
        <w:t>нерное общество</w:t>
      </w:r>
      <w:r w:rsidR="00BC3783" w:rsidRPr="0004799E">
        <w:rPr>
          <w:sz w:val="28"/>
          <w:szCs w:val="28"/>
        </w:rPr>
        <w:t xml:space="preserve"> </w:t>
      </w:r>
      <w:r w:rsidR="00BC3783" w:rsidRPr="002A7612">
        <w:rPr>
          <w:sz w:val="28"/>
          <w:szCs w:val="28"/>
        </w:rPr>
        <w:t>«</w:t>
      </w:r>
      <w:r w:rsidR="00044DBA">
        <w:rPr>
          <w:sz w:val="28"/>
          <w:szCs w:val="28"/>
        </w:rPr>
        <w:t xml:space="preserve">Группа </w:t>
      </w:r>
      <w:r w:rsidR="00BC3783" w:rsidRPr="002A7612">
        <w:rPr>
          <w:sz w:val="28"/>
          <w:szCs w:val="28"/>
        </w:rPr>
        <w:t xml:space="preserve">Черкизово», закрытое акционерное общество Торговый дом  «Талина», </w:t>
      </w:r>
      <w:r w:rsidR="00BC3783" w:rsidRPr="002A7612">
        <w:rPr>
          <w:bCs/>
          <w:sz w:val="28"/>
          <w:szCs w:val="28"/>
        </w:rPr>
        <w:t xml:space="preserve">открытое акционерное общество «Красный Восток Агро», </w:t>
      </w:r>
      <w:r w:rsidR="00BC3783" w:rsidRPr="002A7612">
        <w:rPr>
          <w:sz w:val="28"/>
          <w:szCs w:val="28"/>
        </w:rPr>
        <w:t>закр</w:t>
      </w:r>
      <w:r w:rsidR="00BC3783" w:rsidRPr="002A7612">
        <w:rPr>
          <w:sz w:val="28"/>
          <w:szCs w:val="28"/>
        </w:rPr>
        <w:t>ы</w:t>
      </w:r>
      <w:r w:rsidR="00BC3783" w:rsidRPr="002A7612">
        <w:rPr>
          <w:sz w:val="28"/>
          <w:szCs w:val="28"/>
        </w:rPr>
        <w:t>тое акционерное общество</w:t>
      </w:r>
      <w:r w:rsidR="00BC3783" w:rsidRPr="002A7612">
        <w:rPr>
          <w:bCs/>
          <w:sz w:val="28"/>
          <w:szCs w:val="28"/>
        </w:rPr>
        <w:t xml:space="preserve"> «АЛЕВ».</w:t>
      </w:r>
      <w:r w:rsidR="00BC3783" w:rsidRPr="0004799E">
        <w:rPr>
          <w:sz w:val="28"/>
          <w:szCs w:val="28"/>
        </w:rPr>
        <w:t xml:space="preserve"> </w:t>
      </w:r>
    </w:p>
    <w:p w:rsidR="00BC3783" w:rsidRDefault="00BC3783" w:rsidP="00F2618E">
      <w:pPr>
        <w:pStyle w:val="1"/>
        <w:keepNext w:val="0"/>
        <w:widowControl w:val="0"/>
        <w:spacing w:before="0" w:after="0" w:line="353" w:lineRule="auto"/>
        <w:ind w:firstLine="709"/>
        <w:jc w:val="both"/>
        <w:rPr>
          <w:rFonts w:ascii="Times New Roman" w:hAnsi="Times New Roman"/>
          <w:b w:val="0"/>
          <w:sz w:val="28"/>
          <w:szCs w:val="28"/>
        </w:rPr>
      </w:pPr>
      <w:r w:rsidRPr="0004799E">
        <w:rPr>
          <w:rFonts w:ascii="Times New Roman" w:hAnsi="Times New Roman"/>
          <w:b w:val="0"/>
          <w:sz w:val="28"/>
          <w:szCs w:val="28"/>
        </w:rPr>
        <w:t>В результате принимаемых в Ульяновской области мер и реализации инв</w:t>
      </w:r>
      <w:r w:rsidRPr="0004799E">
        <w:rPr>
          <w:rFonts w:ascii="Times New Roman" w:hAnsi="Times New Roman"/>
          <w:b w:val="0"/>
          <w:sz w:val="28"/>
          <w:szCs w:val="28"/>
        </w:rPr>
        <w:t>е</w:t>
      </w:r>
      <w:r w:rsidRPr="0004799E">
        <w:rPr>
          <w:rFonts w:ascii="Times New Roman" w:hAnsi="Times New Roman"/>
          <w:b w:val="0"/>
          <w:sz w:val="28"/>
          <w:szCs w:val="28"/>
        </w:rPr>
        <w:t>стиционных проектов получила толчок к развитию отрасль растениеводства</w:t>
      </w:r>
      <w:r>
        <w:rPr>
          <w:rFonts w:ascii="Times New Roman" w:hAnsi="Times New Roman"/>
          <w:b w:val="0"/>
          <w:sz w:val="28"/>
          <w:szCs w:val="28"/>
        </w:rPr>
        <w:t xml:space="preserve">. В </w:t>
      </w:r>
      <w:r w:rsidR="00276704">
        <w:rPr>
          <w:rFonts w:ascii="Times New Roman" w:hAnsi="Times New Roman"/>
          <w:b w:val="0"/>
          <w:sz w:val="28"/>
          <w:szCs w:val="28"/>
        </w:rPr>
        <w:t>Ульяновской области</w:t>
      </w:r>
      <w:r>
        <w:rPr>
          <w:rFonts w:ascii="Times New Roman" w:hAnsi="Times New Roman"/>
          <w:b w:val="0"/>
          <w:sz w:val="28"/>
          <w:szCs w:val="28"/>
        </w:rPr>
        <w:t xml:space="preserve"> е</w:t>
      </w:r>
      <w:r w:rsidRPr="0004799E">
        <w:rPr>
          <w:rFonts w:ascii="Times New Roman" w:hAnsi="Times New Roman"/>
          <w:b w:val="0"/>
          <w:sz w:val="28"/>
          <w:szCs w:val="28"/>
        </w:rPr>
        <w:t>жегодно возрастает площадь обрабатываемой пашни. П</w:t>
      </w:r>
      <w:r w:rsidRPr="0004799E">
        <w:rPr>
          <w:rFonts w:ascii="Times New Roman" w:hAnsi="Times New Roman"/>
          <w:b w:val="0"/>
          <w:sz w:val="28"/>
          <w:szCs w:val="28"/>
        </w:rPr>
        <w:t>о</w:t>
      </w:r>
      <w:r w:rsidRPr="0004799E">
        <w:rPr>
          <w:rFonts w:ascii="Times New Roman" w:hAnsi="Times New Roman"/>
          <w:b w:val="0"/>
          <w:sz w:val="28"/>
          <w:szCs w:val="28"/>
        </w:rPr>
        <w:t>севная площадь сельскохозяйственных культур в Ульяновской области достигла максимума за последние 9 лет и составила в 2012 году 993,1 тыс</w:t>
      </w:r>
      <w:r>
        <w:rPr>
          <w:rFonts w:ascii="Times New Roman" w:hAnsi="Times New Roman"/>
          <w:b w:val="0"/>
          <w:sz w:val="28"/>
          <w:szCs w:val="28"/>
        </w:rPr>
        <w:t>. га</w:t>
      </w:r>
      <w:r w:rsidRPr="0004799E">
        <w:rPr>
          <w:rFonts w:ascii="Times New Roman" w:hAnsi="Times New Roman"/>
          <w:b w:val="0"/>
          <w:sz w:val="28"/>
          <w:szCs w:val="28"/>
        </w:rPr>
        <w:t xml:space="preserve">. </w:t>
      </w:r>
    </w:p>
    <w:p w:rsidR="00470B8C" w:rsidRPr="003E7DCF" w:rsidRDefault="00470B8C" w:rsidP="00470B8C">
      <w:pPr>
        <w:rPr>
          <w:sz w:val="28"/>
        </w:rPr>
      </w:pPr>
    </w:p>
    <w:p w:rsidR="00470B8C" w:rsidRPr="003E7DCF" w:rsidRDefault="00470B8C" w:rsidP="00470B8C">
      <w:pPr>
        <w:rPr>
          <w:sz w:val="12"/>
        </w:rPr>
      </w:pPr>
    </w:p>
    <w:p w:rsidR="00BC3783" w:rsidRDefault="00BC3783" w:rsidP="00EA0615">
      <w:pPr>
        <w:pStyle w:val="1"/>
        <w:keepNext w:val="0"/>
        <w:widowControl w:val="0"/>
        <w:spacing w:before="0" w:after="0"/>
        <w:jc w:val="center"/>
        <w:rPr>
          <w:rFonts w:ascii="Times New Roman" w:hAnsi="Times New Roman"/>
          <w:sz w:val="28"/>
          <w:szCs w:val="28"/>
        </w:rPr>
      </w:pPr>
      <w:r w:rsidRPr="00FB31A1">
        <w:rPr>
          <w:rFonts w:ascii="Times New Roman" w:hAnsi="Times New Roman"/>
          <w:sz w:val="28"/>
          <w:szCs w:val="28"/>
        </w:rPr>
        <w:t xml:space="preserve">Динамика </w:t>
      </w:r>
      <w:r w:rsidR="00276704">
        <w:rPr>
          <w:rFonts w:ascii="Times New Roman" w:hAnsi="Times New Roman"/>
          <w:sz w:val="28"/>
          <w:szCs w:val="28"/>
        </w:rPr>
        <w:t xml:space="preserve">изменения </w:t>
      </w:r>
      <w:r w:rsidRPr="00FB31A1">
        <w:rPr>
          <w:rFonts w:ascii="Times New Roman" w:hAnsi="Times New Roman"/>
          <w:sz w:val="28"/>
          <w:szCs w:val="28"/>
        </w:rPr>
        <w:t>посевных площадей в Ульяновской области</w:t>
      </w:r>
    </w:p>
    <w:p w:rsidR="00BC3783" w:rsidRDefault="00BC3783" w:rsidP="00EA0615">
      <w:pPr>
        <w:pStyle w:val="1"/>
        <w:keepNext w:val="0"/>
        <w:widowControl w:val="0"/>
        <w:spacing w:before="0" w:after="0"/>
        <w:jc w:val="center"/>
        <w:rPr>
          <w:rFonts w:ascii="Times New Roman" w:hAnsi="Times New Roman"/>
          <w:sz w:val="28"/>
          <w:szCs w:val="28"/>
        </w:rPr>
      </w:pPr>
      <w:r w:rsidRPr="00FB31A1">
        <w:rPr>
          <w:rFonts w:ascii="Times New Roman" w:hAnsi="Times New Roman"/>
          <w:sz w:val="28"/>
          <w:szCs w:val="28"/>
        </w:rPr>
        <w:t>за 2007-201</w:t>
      </w:r>
      <w:r w:rsidR="00276704">
        <w:rPr>
          <w:rFonts w:ascii="Times New Roman" w:hAnsi="Times New Roman"/>
          <w:sz w:val="28"/>
          <w:szCs w:val="28"/>
        </w:rPr>
        <w:t>2</w:t>
      </w:r>
      <w:r w:rsidRPr="00FB31A1">
        <w:rPr>
          <w:rFonts w:ascii="Times New Roman" w:hAnsi="Times New Roman"/>
          <w:sz w:val="28"/>
          <w:szCs w:val="28"/>
        </w:rPr>
        <w:t xml:space="preserve"> годы</w:t>
      </w:r>
    </w:p>
    <w:p w:rsidR="00276704" w:rsidRDefault="00276704" w:rsidP="00276704"/>
    <w:p w:rsidR="003E7DCF" w:rsidRPr="003E7DCF" w:rsidRDefault="003E7DCF" w:rsidP="00276704">
      <w:pPr>
        <w:rPr>
          <w:sz w:val="20"/>
        </w:rPr>
      </w:pPr>
    </w:p>
    <w:tbl>
      <w:tblPr>
        <w:tblW w:w="10096" w:type="dxa"/>
        <w:jc w:val="center"/>
        <w:tblInd w:w="-61"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812"/>
        <w:gridCol w:w="851"/>
        <w:gridCol w:w="850"/>
        <w:gridCol w:w="851"/>
        <w:gridCol w:w="850"/>
        <w:gridCol w:w="851"/>
        <w:gridCol w:w="933"/>
        <w:gridCol w:w="2098"/>
      </w:tblGrid>
      <w:tr w:rsidR="00BC3783" w:rsidRPr="00173DE5" w:rsidTr="003E7DCF">
        <w:trPr>
          <w:cantSplit/>
          <w:trHeight w:val="630"/>
          <w:jc w:val="center"/>
        </w:trPr>
        <w:tc>
          <w:tcPr>
            <w:tcW w:w="2812" w:type="dxa"/>
            <w:vMerge w:val="restart"/>
            <w:vAlign w:val="center"/>
          </w:tcPr>
          <w:p w:rsidR="00BC3783" w:rsidRPr="0030135F" w:rsidRDefault="00BC3783" w:rsidP="00F2618E">
            <w:pPr>
              <w:pStyle w:val="4"/>
              <w:keepNext w:val="0"/>
              <w:widowControl w:val="0"/>
              <w:spacing w:before="0" w:after="0" w:line="252" w:lineRule="auto"/>
              <w:jc w:val="center"/>
              <w:rPr>
                <w:sz w:val="27"/>
                <w:szCs w:val="27"/>
                <w:lang w:val="ru-RU" w:eastAsia="ru-RU"/>
              </w:rPr>
            </w:pPr>
            <w:r w:rsidRPr="0030135F">
              <w:rPr>
                <w:sz w:val="27"/>
                <w:szCs w:val="27"/>
                <w:lang w:val="ru-RU" w:eastAsia="ru-RU"/>
              </w:rPr>
              <w:t xml:space="preserve">Наименование </w:t>
            </w:r>
          </w:p>
          <w:p w:rsidR="00BC3783" w:rsidRPr="0030135F" w:rsidRDefault="00766916" w:rsidP="00F2618E">
            <w:pPr>
              <w:pStyle w:val="4"/>
              <w:keepNext w:val="0"/>
              <w:widowControl w:val="0"/>
              <w:spacing w:before="0" w:after="0" w:line="252" w:lineRule="auto"/>
              <w:jc w:val="center"/>
              <w:rPr>
                <w:sz w:val="27"/>
                <w:szCs w:val="27"/>
                <w:lang w:val="ru-RU" w:eastAsia="ru-RU"/>
              </w:rPr>
            </w:pPr>
            <w:r>
              <w:rPr>
                <w:sz w:val="27"/>
                <w:szCs w:val="27"/>
                <w:lang w:val="ru-RU" w:eastAsia="ru-RU"/>
              </w:rPr>
              <w:t>сельскохозяйственных культур</w:t>
            </w:r>
          </w:p>
        </w:tc>
        <w:tc>
          <w:tcPr>
            <w:tcW w:w="5186" w:type="dxa"/>
            <w:gridSpan w:val="6"/>
            <w:vAlign w:val="center"/>
          </w:tcPr>
          <w:p w:rsidR="00BC3783" w:rsidRPr="001C28EF" w:rsidRDefault="00BC3783" w:rsidP="00F2618E">
            <w:pPr>
              <w:widowControl w:val="0"/>
              <w:spacing w:line="252" w:lineRule="auto"/>
              <w:jc w:val="center"/>
              <w:rPr>
                <w:sz w:val="27"/>
                <w:szCs w:val="27"/>
              </w:rPr>
            </w:pPr>
            <w:r w:rsidRPr="001C28EF">
              <w:rPr>
                <w:sz w:val="27"/>
                <w:szCs w:val="27"/>
              </w:rPr>
              <w:t xml:space="preserve">Значения </w:t>
            </w:r>
            <w:r w:rsidR="00766916">
              <w:rPr>
                <w:sz w:val="27"/>
                <w:szCs w:val="27"/>
              </w:rPr>
              <w:t xml:space="preserve">изменений посевных площадей </w:t>
            </w:r>
            <w:r w:rsidRPr="001C28EF">
              <w:rPr>
                <w:sz w:val="27"/>
                <w:szCs w:val="27"/>
              </w:rPr>
              <w:t xml:space="preserve"> по годам, тыс. га</w:t>
            </w:r>
          </w:p>
        </w:tc>
        <w:tc>
          <w:tcPr>
            <w:tcW w:w="2098" w:type="dxa"/>
            <w:vMerge w:val="restart"/>
            <w:vAlign w:val="center"/>
          </w:tcPr>
          <w:p w:rsidR="00BC3783" w:rsidRPr="001C28EF" w:rsidRDefault="00766916" w:rsidP="00F2618E">
            <w:pPr>
              <w:widowControl w:val="0"/>
              <w:spacing w:line="252" w:lineRule="auto"/>
              <w:jc w:val="center"/>
              <w:rPr>
                <w:sz w:val="27"/>
                <w:szCs w:val="27"/>
              </w:rPr>
            </w:pPr>
            <w:r>
              <w:rPr>
                <w:sz w:val="27"/>
                <w:szCs w:val="27"/>
              </w:rPr>
              <w:t>Значения пок</w:t>
            </w:r>
            <w:r>
              <w:rPr>
                <w:sz w:val="27"/>
                <w:szCs w:val="27"/>
              </w:rPr>
              <w:t>а</w:t>
            </w:r>
            <w:r>
              <w:rPr>
                <w:sz w:val="27"/>
                <w:szCs w:val="27"/>
              </w:rPr>
              <w:t xml:space="preserve">зателей </w:t>
            </w:r>
            <w:r w:rsidR="00BC3783" w:rsidRPr="001C28EF">
              <w:rPr>
                <w:sz w:val="27"/>
                <w:szCs w:val="27"/>
              </w:rPr>
              <w:t>2012 г</w:t>
            </w:r>
            <w:r w:rsidR="00BC3783" w:rsidRPr="001C28EF">
              <w:rPr>
                <w:sz w:val="27"/>
                <w:szCs w:val="27"/>
              </w:rPr>
              <w:t>о</w:t>
            </w:r>
            <w:r w:rsidR="00BC3783" w:rsidRPr="001C28EF">
              <w:rPr>
                <w:sz w:val="27"/>
                <w:szCs w:val="27"/>
              </w:rPr>
              <w:t>д</w:t>
            </w:r>
            <w:r w:rsidR="00470B8C">
              <w:rPr>
                <w:sz w:val="27"/>
                <w:szCs w:val="27"/>
              </w:rPr>
              <w:t>а</w:t>
            </w:r>
            <w:r w:rsidR="00BC3783" w:rsidRPr="001C28EF">
              <w:rPr>
                <w:sz w:val="27"/>
                <w:szCs w:val="27"/>
              </w:rPr>
              <w:t xml:space="preserve"> к </w:t>
            </w:r>
            <w:r>
              <w:rPr>
                <w:sz w:val="27"/>
                <w:szCs w:val="27"/>
              </w:rPr>
              <w:t xml:space="preserve">уровню </w:t>
            </w:r>
            <w:r w:rsidR="00BC3783" w:rsidRPr="001C28EF">
              <w:rPr>
                <w:sz w:val="27"/>
                <w:szCs w:val="27"/>
              </w:rPr>
              <w:t>2007 год</w:t>
            </w:r>
            <w:r>
              <w:rPr>
                <w:sz w:val="27"/>
                <w:szCs w:val="27"/>
              </w:rPr>
              <w:t>а</w:t>
            </w:r>
            <w:r w:rsidR="00470B8C">
              <w:rPr>
                <w:sz w:val="27"/>
                <w:szCs w:val="27"/>
              </w:rPr>
              <w:t xml:space="preserve"> в</w:t>
            </w:r>
            <w:r w:rsidR="00BC3783" w:rsidRPr="001C28EF">
              <w:rPr>
                <w:sz w:val="27"/>
                <w:szCs w:val="27"/>
              </w:rPr>
              <w:t xml:space="preserve"> </w:t>
            </w:r>
            <w:r w:rsidR="003E7DCF">
              <w:rPr>
                <w:sz w:val="27"/>
                <w:szCs w:val="27"/>
              </w:rPr>
              <w:br/>
            </w:r>
            <w:r w:rsidR="00BC3783" w:rsidRPr="001C28EF">
              <w:rPr>
                <w:sz w:val="27"/>
                <w:szCs w:val="27"/>
              </w:rPr>
              <w:t>процент</w:t>
            </w:r>
            <w:r>
              <w:rPr>
                <w:sz w:val="27"/>
                <w:szCs w:val="27"/>
              </w:rPr>
              <w:t>ах</w:t>
            </w:r>
          </w:p>
        </w:tc>
      </w:tr>
      <w:tr w:rsidR="00BC3783" w:rsidRPr="00173DE5" w:rsidTr="003E7DCF">
        <w:trPr>
          <w:cantSplit/>
          <w:trHeight w:val="339"/>
          <w:jc w:val="center"/>
        </w:trPr>
        <w:tc>
          <w:tcPr>
            <w:tcW w:w="2812" w:type="dxa"/>
            <w:vMerge/>
          </w:tcPr>
          <w:p w:rsidR="00BC3783" w:rsidRPr="0030135F" w:rsidRDefault="00BC3783" w:rsidP="00F2618E">
            <w:pPr>
              <w:pStyle w:val="4"/>
              <w:keepNext w:val="0"/>
              <w:widowControl w:val="0"/>
              <w:spacing w:before="0" w:after="0" w:line="252" w:lineRule="auto"/>
              <w:jc w:val="both"/>
              <w:rPr>
                <w:sz w:val="27"/>
                <w:szCs w:val="27"/>
                <w:lang w:val="ru-RU" w:eastAsia="ru-RU"/>
              </w:rPr>
            </w:pPr>
          </w:p>
        </w:tc>
        <w:tc>
          <w:tcPr>
            <w:tcW w:w="851" w:type="dxa"/>
            <w:vAlign w:val="center"/>
          </w:tcPr>
          <w:p w:rsidR="00BC3783" w:rsidRPr="001C28EF" w:rsidRDefault="00BC3783" w:rsidP="00F2618E">
            <w:pPr>
              <w:widowControl w:val="0"/>
              <w:spacing w:line="252" w:lineRule="auto"/>
              <w:jc w:val="center"/>
              <w:rPr>
                <w:sz w:val="27"/>
                <w:szCs w:val="27"/>
              </w:rPr>
            </w:pPr>
            <w:r w:rsidRPr="001C28EF">
              <w:rPr>
                <w:sz w:val="27"/>
                <w:szCs w:val="27"/>
              </w:rPr>
              <w:t>2007</w:t>
            </w:r>
          </w:p>
        </w:tc>
        <w:tc>
          <w:tcPr>
            <w:tcW w:w="850" w:type="dxa"/>
            <w:vAlign w:val="center"/>
          </w:tcPr>
          <w:p w:rsidR="00BC3783" w:rsidRPr="001C28EF" w:rsidRDefault="00BC3783" w:rsidP="00F2618E">
            <w:pPr>
              <w:widowControl w:val="0"/>
              <w:spacing w:line="252" w:lineRule="auto"/>
              <w:jc w:val="center"/>
              <w:rPr>
                <w:sz w:val="27"/>
                <w:szCs w:val="27"/>
              </w:rPr>
            </w:pPr>
            <w:r w:rsidRPr="001C28EF">
              <w:rPr>
                <w:sz w:val="27"/>
                <w:szCs w:val="27"/>
              </w:rPr>
              <w:t>2008</w:t>
            </w:r>
          </w:p>
        </w:tc>
        <w:tc>
          <w:tcPr>
            <w:tcW w:w="851" w:type="dxa"/>
            <w:vAlign w:val="center"/>
          </w:tcPr>
          <w:p w:rsidR="00BC3783" w:rsidRPr="001C28EF" w:rsidRDefault="00BC3783" w:rsidP="00F2618E">
            <w:pPr>
              <w:widowControl w:val="0"/>
              <w:spacing w:line="252" w:lineRule="auto"/>
              <w:jc w:val="center"/>
              <w:rPr>
                <w:sz w:val="27"/>
                <w:szCs w:val="27"/>
              </w:rPr>
            </w:pPr>
            <w:r w:rsidRPr="001C28EF">
              <w:rPr>
                <w:sz w:val="27"/>
                <w:szCs w:val="27"/>
              </w:rPr>
              <w:t>2009</w:t>
            </w:r>
          </w:p>
        </w:tc>
        <w:tc>
          <w:tcPr>
            <w:tcW w:w="850" w:type="dxa"/>
            <w:vAlign w:val="center"/>
          </w:tcPr>
          <w:p w:rsidR="00BC3783" w:rsidRPr="001C28EF" w:rsidRDefault="00BC3783" w:rsidP="00F2618E">
            <w:pPr>
              <w:widowControl w:val="0"/>
              <w:spacing w:line="252" w:lineRule="auto"/>
              <w:jc w:val="center"/>
              <w:rPr>
                <w:sz w:val="27"/>
                <w:szCs w:val="27"/>
              </w:rPr>
            </w:pPr>
            <w:r w:rsidRPr="001C28EF">
              <w:rPr>
                <w:sz w:val="27"/>
                <w:szCs w:val="27"/>
              </w:rPr>
              <w:t>2010</w:t>
            </w:r>
          </w:p>
        </w:tc>
        <w:tc>
          <w:tcPr>
            <w:tcW w:w="851" w:type="dxa"/>
            <w:vAlign w:val="center"/>
          </w:tcPr>
          <w:p w:rsidR="00BC3783" w:rsidRPr="001C28EF" w:rsidRDefault="00BC3783" w:rsidP="00F2618E">
            <w:pPr>
              <w:widowControl w:val="0"/>
              <w:spacing w:line="252" w:lineRule="auto"/>
              <w:jc w:val="center"/>
              <w:rPr>
                <w:sz w:val="27"/>
                <w:szCs w:val="27"/>
              </w:rPr>
            </w:pPr>
            <w:r w:rsidRPr="001C28EF">
              <w:rPr>
                <w:sz w:val="27"/>
                <w:szCs w:val="27"/>
              </w:rPr>
              <w:t>2011</w:t>
            </w:r>
          </w:p>
        </w:tc>
        <w:tc>
          <w:tcPr>
            <w:tcW w:w="933" w:type="dxa"/>
            <w:vAlign w:val="center"/>
          </w:tcPr>
          <w:p w:rsidR="00BC3783" w:rsidRPr="001C28EF" w:rsidRDefault="00BC3783" w:rsidP="00F2618E">
            <w:pPr>
              <w:widowControl w:val="0"/>
              <w:spacing w:line="252" w:lineRule="auto"/>
              <w:jc w:val="center"/>
              <w:rPr>
                <w:sz w:val="27"/>
                <w:szCs w:val="27"/>
              </w:rPr>
            </w:pPr>
            <w:r w:rsidRPr="001C28EF">
              <w:rPr>
                <w:sz w:val="27"/>
                <w:szCs w:val="27"/>
              </w:rPr>
              <w:t>2012</w:t>
            </w:r>
          </w:p>
        </w:tc>
        <w:tc>
          <w:tcPr>
            <w:tcW w:w="2098" w:type="dxa"/>
            <w:vMerge/>
          </w:tcPr>
          <w:p w:rsidR="00BC3783" w:rsidRPr="001C28EF" w:rsidRDefault="00BC3783" w:rsidP="00F2618E">
            <w:pPr>
              <w:widowControl w:val="0"/>
              <w:spacing w:line="252" w:lineRule="auto"/>
              <w:jc w:val="both"/>
              <w:rPr>
                <w:sz w:val="27"/>
                <w:szCs w:val="27"/>
              </w:rPr>
            </w:pPr>
          </w:p>
        </w:tc>
      </w:tr>
    </w:tbl>
    <w:p w:rsidR="003E7DCF" w:rsidRPr="003E7DCF" w:rsidRDefault="003E7DCF" w:rsidP="003E7DCF">
      <w:pPr>
        <w:spacing w:line="14" w:lineRule="auto"/>
        <w:rPr>
          <w:sz w:val="2"/>
          <w:szCs w:val="2"/>
        </w:rPr>
      </w:pPr>
    </w:p>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812"/>
        <w:gridCol w:w="851"/>
        <w:gridCol w:w="850"/>
        <w:gridCol w:w="851"/>
        <w:gridCol w:w="850"/>
        <w:gridCol w:w="851"/>
        <w:gridCol w:w="933"/>
        <w:gridCol w:w="2098"/>
      </w:tblGrid>
      <w:tr w:rsidR="003E7DCF" w:rsidRPr="00173DE5" w:rsidTr="003E7DCF">
        <w:trPr>
          <w:cantSplit/>
          <w:trHeight w:val="339"/>
          <w:tblHeader/>
          <w:jc w:val="center"/>
        </w:trPr>
        <w:tc>
          <w:tcPr>
            <w:tcW w:w="2812" w:type="dxa"/>
          </w:tcPr>
          <w:p w:rsidR="003E7DCF" w:rsidRPr="0030135F" w:rsidRDefault="003E7DCF" w:rsidP="003E7DCF">
            <w:pPr>
              <w:pStyle w:val="4"/>
              <w:keepNext w:val="0"/>
              <w:widowControl w:val="0"/>
              <w:spacing w:before="0" w:after="0" w:line="252" w:lineRule="auto"/>
              <w:jc w:val="center"/>
              <w:rPr>
                <w:sz w:val="27"/>
                <w:szCs w:val="27"/>
                <w:lang w:val="ru-RU" w:eastAsia="ru-RU"/>
              </w:rPr>
            </w:pPr>
            <w:r>
              <w:rPr>
                <w:sz w:val="27"/>
                <w:szCs w:val="27"/>
                <w:lang w:val="ru-RU" w:eastAsia="ru-RU"/>
              </w:rPr>
              <w:t>1</w:t>
            </w:r>
          </w:p>
        </w:tc>
        <w:tc>
          <w:tcPr>
            <w:tcW w:w="851" w:type="dxa"/>
            <w:vAlign w:val="center"/>
          </w:tcPr>
          <w:p w:rsidR="003E7DCF" w:rsidRPr="001C28EF" w:rsidRDefault="003E7DCF" w:rsidP="003E7DCF">
            <w:pPr>
              <w:widowControl w:val="0"/>
              <w:spacing w:line="252" w:lineRule="auto"/>
              <w:jc w:val="center"/>
              <w:rPr>
                <w:sz w:val="27"/>
                <w:szCs w:val="27"/>
              </w:rPr>
            </w:pPr>
            <w:r>
              <w:rPr>
                <w:sz w:val="27"/>
                <w:szCs w:val="27"/>
              </w:rPr>
              <w:t>2</w:t>
            </w:r>
          </w:p>
        </w:tc>
        <w:tc>
          <w:tcPr>
            <w:tcW w:w="850" w:type="dxa"/>
            <w:vAlign w:val="center"/>
          </w:tcPr>
          <w:p w:rsidR="003E7DCF" w:rsidRPr="001C28EF" w:rsidRDefault="003E7DCF" w:rsidP="003E7DCF">
            <w:pPr>
              <w:widowControl w:val="0"/>
              <w:spacing w:line="252" w:lineRule="auto"/>
              <w:jc w:val="center"/>
              <w:rPr>
                <w:sz w:val="27"/>
                <w:szCs w:val="27"/>
              </w:rPr>
            </w:pPr>
            <w:r>
              <w:rPr>
                <w:sz w:val="27"/>
                <w:szCs w:val="27"/>
              </w:rPr>
              <w:t>3</w:t>
            </w:r>
          </w:p>
        </w:tc>
        <w:tc>
          <w:tcPr>
            <w:tcW w:w="851" w:type="dxa"/>
            <w:vAlign w:val="center"/>
          </w:tcPr>
          <w:p w:rsidR="003E7DCF" w:rsidRPr="001C28EF" w:rsidRDefault="003E7DCF" w:rsidP="003E7DCF">
            <w:pPr>
              <w:widowControl w:val="0"/>
              <w:spacing w:line="252" w:lineRule="auto"/>
              <w:jc w:val="center"/>
              <w:rPr>
                <w:sz w:val="27"/>
                <w:szCs w:val="27"/>
              </w:rPr>
            </w:pPr>
            <w:r>
              <w:rPr>
                <w:sz w:val="27"/>
                <w:szCs w:val="27"/>
              </w:rPr>
              <w:t>4</w:t>
            </w:r>
          </w:p>
        </w:tc>
        <w:tc>
          <w:tcPr>
            <w:tcW w:w="850" w:type="dxa"/>
            <w:vAlign w:val="center"/>
          </w:tcPr>
          <w:p w:rsidR="003E7DCF" w:rsidRPr="001C28EF" w:rsidRDefault="003E7DCF" w:rsidP="003E7DCF">
            <w:pPr>
              <w:widowControl w:val="0"/>
              <w:spacing w:line="252" w:lineRule="auto"/>
              <w:jc w:val="center"/>
              <w:rPr>
                <w:sz w:val="27"/>
                <w:szCs w:val="27"/>
              </w:rPr>
            </w:pPr>
            <w:r>
              <w:rPr>
                <w:sz w:val="27"/>
                <w:szCs w:val="27"/>
              </w:rPr>
              <w:t>5</w:t>
            </w:r>
          </w:p>
        </w:tc>
        <w:tc>
          <w:tcPr>
            <w:tcW w:w="851" w:type="dxa"/>
            <w:vAlign w:val="center"/>
          </w:tcPr>
          <w:p w:rsidR="003E7DCF" w:rsidRPr="001C28EF" w:rsidRDefault="003E7DCF" w:rsidP="003E7DCF">
            <w:pPr>
              <w:widowControl w:val="0"/>
              <w:spacing w:line="252" w:lineRule="auto"/>
              <w:jc w:val="center"/>
              <w:rPr>
                <w:sz w:val="27"/>
                <w:szCs w:val="27"/>
              </w:rPr>
            </w:pPr>
            <w:r>
              <w:rPr>
                <w:sz w:val="27"/>
                <w:szCs w:val="27"/>
              </w:rPr>
              <w:t>6</w:t>
            </w:r>
          </w:p>
        </w:tc>
        <w:tc>
          <w:tcPr>
            <w:tcW w:w="933" w:type="dxa"/>
            <w:vAlign w:val="center"/>
          </w:tcPr>
          <w:p w:rsidR="003E7DCF" w:rsidRPr="001C28EF" w:rsidRDefault="003E7DCF" w:rsidP="003E7DCF">
            <w:pPr>
              <w:widowControl w:val="0"/>
              <w:spacing w:line="252" w:lineRule="auto"/>
              <w:jc w:val="center"/>
              <w:rPr>
                <w:sz w:val="27"/>
                <w:szCs w:val="27"/>
              </w:rPr>
            </w:pPr>
            <w:r>
              <w:rPr>
                <w:sz w:val="27"/>
                <w:szCs w:val="27"/>
              </w:rPr>
              <w:t>7</w:t>
            </w:r>
          </w:p>
        </w:tc>
        <w:tc>
          <w:tcPr>
            <w:tcW w:w="2098" w:type="dxa"/>
          </w:tcPr>
          <w:p w:rsidR="003E7DCF" w:rsidRPr="001C28EF" w:rsidRDefault="003E7DCF" w:rsidP="003E7DCF">
            <w:pPr>
              <w:widowControl w:val="0"/>
              <w:spacing w:line="252" w:lineRule="auto"/>
              <w:jc w:val="center"/>
              <w:rPr>
                <w:sz w:val="27"/>
                <w:szCs w:val="27"/>
              </w:rPr>
            </w:pPr>
            <w:r>
              <w:rPr>
                <w:sz w:val="27"/>
                <w:szCs w:val="27"/>
              </w:rPr>
              <w:t>8</w:t>
            </w:r>
          </w:p>
        </w:tc>
      </w:tr>
      <w:tr w:rsidR="00BC3783" w:rsidRPr="0004799E" w:rsidTr="003E7DCF">
        <w:trPr>
          <w:cantSplit/>
          <w:jc w:val="center"/>
        </w:trPr>
        <w:tc>
          <w:tcPr>
            <w:tcW w:w="2812" w:type="dxa"/>
            <w:vAlign w:val="center"/>
          </w:tcPr>
          <w:p w:rsidR="00BC3783" w:rsidRPr="0030135F" w:rsidRDefault="00BC3783" w:rsidP="00F2618E">
            <w:pPr>
              <w:pStyle w:val="4"/>
              <w:keepNext w:val="0"/>
              <w:widowControl w:val="0"/>
              <w:spacing w:before="0" w:after="0" w:line="252" w:lineRule="auto"/>
              <w:ind w:left="0"/>
              <w:jc w:val="both"/>
              <w:rPr>
                <w:sz w:val="27"/>
                <w:szCs w:val="27"/>
                <w:lang w:val="ru-RU" w:eastAsia="ru-RU"/>
              </w:rPr>
            </w:pPr>
            <w:r w:rsidRPr="0030135F">
              <w:rPr>
                <w:sz w:val="27"/>
                <w:szCs w:val="27"/>
                <w:lang w:val="ru-RU" w:eastAsia="ru-RU"/>
              </w:rPr>
              <w:t>Зерновые культуры</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450,7</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576,5</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670,2</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595,7</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590,1</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560,1</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124,3</w:t>
            </w:r>
          </w:p>
        </w:tc>
      </w:tr>
      <w:tr w:rsidR="00BC3783" w:rsidRPr="0004799E" w:rsidTr="003E7DCF">
        <w:trPr>
          <w:cantSplit/>
          <w:jc w:val="center"/>
        </w:trPr>
        <w:tc>
          <w:tcPr>
            <w:tcW w:w="2812" w:type="dxa"/>
            <w:vAlign w:val="center"/>
          </w:tcPr>
          <w:p w:rsidR="00BC3783" w:rsidRPr="001C28EF" w:rsidRDefault="00BC3783" w:rsidP="00F2618E">
            <w:pPr>
              <w:widowControl w:val="0"/>
              <w:spacing w:line="252" w:lineRule="auto"/>
              <w:jc w:val="both"/>
              <w:rPr>
                <w:sz w:val="27"/>
                <w:szCs w:val="27"/>
              </w:rPr>
            </w:pPr>
            <w:r w:rsidRPr="001C28EF">
              <w:rPr>
                <w:sz w:val="27"/>
                <w:szCs w:val="27"/>
              </w:rPr>
              <w:t>Сахарная свёкла</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11,2</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9,3</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9,3</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14,4</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21,0</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20,1</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179,5</w:t>
            </w:r>
          </w:p>
        </w:tc>
      </w:tr>
      <w:tr w:rsidR="00BC3783" w:rsidRPr="0004799E" w:rsidTr="003E7DCF">
        <w:trPr>
          <w:cantSplit/>
          <w:jc w:val="center"/>
        </w:trPr>
        <w:tc>
          <w:tcPr>
            <w:tcW w:w="2812" w:type="dxa"/>
            <w:vAlign w:val="center"/>
          </w:tcPr>
          <w:p w:rsidR="00BC3783" w:rsidRPr="001C28EF" w:rsidRDefault="00BC3783" w:rsidP="00F2618E">
            <w:pPr>
              <w:widowControl w:val="0"/>
              <w:spacing w:line="252" w:lineRule="auto"/>
              <w:jc w:val="both"/>
              <w:rPr>
                <w:sz w:val="27"/>
                <w:szCs w:val="27"/>
              </w:rPr>
            </w:pPr>
            <w:r w:rsidRPr="001C28EF">
              <w:rPr>
                <w:sz w:val="27"/>
                <w:szCs w:val="27"/>
              </w:rPr>
              <w:t>Подсолнечник</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44,1</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74,4</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67,4</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120,2</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151,9</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133,5</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302,7</w:t>
            </w:r>
          </w:p>
        </w:tc>
      </w:tr>
      <w:tr w:rsidR="00BC3783" w:rsidRPr="0004799E" w:rsidTr="003E7DCF">
        <w:trPr>
          <w:cantSplit/>
          <w:jc w:val="center"/>
        </w:trPr>
        <w:tc>
          <w:tcPr>
            <w:tcW w:w="2812" w:type="dxa"/>
            <w:vAlign w:val="center"/>
          </w:tcPr>
          <w:p w:rsidR="00BC3783" w:rsidRPr="001C28EF" w:rsidRDefault="00BC3783" w:rsidP="00F2618E">
            <w:pPr>
              <w:widowControl w:val="0"/>
              <w:spacing w:line="252" w:lineRule="auto"/>
              <w:jc w:val="both"/>
              <w:rPr>
                <w:sz w:val="27"/>
                <w:szCs w:val="27"/>
              </w:rPr>
            </w:pPr>
            <w:r w:rsidRPr="001C28EF">
              <w:rPr>
                <w:sz w:val="27"/>
                <w:szCs w:val="27"/>
              </w:rPr>
              <w:lastRenderedPageBreak/>
              <w:t>Картофель</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22,6</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23,1</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23,0</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24,0</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24,1</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22,7</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100,4</w:t>
            </w:r>
          </w:p>
        </w:tc>
      </w:tr>
      <w:tr w:rsidR="00BC3783" w:rsidRPr="0004799E" w:rsidTr="003E7DCF">
        <w:trPr>
          <w:cantSplit/>
          <w:jc w:val="center"/>
        </w:trPr>
        <w:tc>
          <w:tcPr>
            <w:tcW w:w="2812" w:type="dxa"/>
            <w:vAlign w:val="center"/>
          </w:tcPr>
          <w:p w:rsidR="00BC3783" w:rsidRPr="001C28EF" w:rsidRDefault="00BC3783" w:rsidP="00F2618E">
            <w:pPr>
              <w:widowControl w:val="0"/>
              <w:spacing w:line="252" w:lineRule="auto"/>
              <w:jc w:val="both"/>
              <w:rPr>
                <w:sz w:val="27"/>
                <w:szCs w:val="27"/>
              </w:rPr>
            </w:pPr>
            <w:r w:rsidRPr="001C28EF">
              <w:rPr>
                <w:sz w:val="27"/>
                <w:szCs w:val="27"/>
              </w:rPr>
              <w:t>Овощи</w:t>
            </w:r>
            <w:r w:rsidR="00766916">
              <w:rPr>
                <w:sz w:val="27"/>
                <w:szCs w:val="27"/>
              </w:rPr>
              <w:t xml:space="preserve"> (за исключен</w:t>
            </w:r>
            <w:r w:rsidR="00766916">
              <w:rPr>
                <w:sz w:val="27"/>
                <w:szCs w:val="27"/>
              </w:rPr>
              <w:t>и</w:t>
            </w:r>
            <w:r w:rsidR="00766916">
              <w:rPr>
                <w:sz w:val="27"/>
                <w:szCs w:val="27"/>
              </w:rPr>
              <w:t>ем сахарной свёклы и картофеля)</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4,9</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5,0</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5,1</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5,8</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6,6</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6,5</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132,7</w:t>
            </w:r>
          </w:p>
        </w:tc>
      </w:tr>
      <w:tr w:rsidR="00BC3783" w:rsidRPr="0004799E" w:rsidTr="003E7DCF">
        <w:trPr>
          <w:cantSplit/>
          <w:jc w:val="center"/>
        </w:trPr>
        <w:tc>
          <w:tcPr>
            <w:tcW w:w="2812" w:type="dxa"/>
            <w:vAlign w:val="center"/>
          </w:tcPr>
          <w:p w:rsidR="00BC3783" w:rsidRPr="0030135F" w:rsidRDefault="00BC3783" w:rsidP="00F2618E">
            <w:pPr>
              <w:pStyle w:val="4"/>
              <w:keepNext w:val="0"/>
              <w:widowControl w:val="0"/>
              <w:spacing w:before="0" w:after="0" w:line="252" w:lineRule="auto"/>
              <w:jc w:val="both"/>
              <w:rPr>
                <w:sz w:val="27"/>
                <w:szCs w:val="27"/>
                <w:lang w:val="ru-RU" w:eastAsia="ru-RU"/>
              </w:rPr>
            </w:pPr>
            <w:r w:rsidRPr="0030135F">
              <w:rPr>
                <w:sz w:val="27"/>
                <w:szCs w:val="27"/>
                <w:lang w:val="ru-RU" w:eastAsia="ru-RU"/>
              </w:rPr>
              <w:t>Кормовые культуры</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180,3</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168,9</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159,1</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163,1</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173,4</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209,6</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116,3</w:t>
            </w:r>
          </w:p>
        </w:tc>
      </w:tr>
      <w:tr w:rsidR="00BC3783" w:rsidRPr="0004799E" w:rsidTr="003E7DCF">
        <w:trPr>
          <w:cantSplit/>
          <w:jc w:val="center"/>
        </w:trPr>
        <w:tc>
          <w:tcPr>
            <w:tcW w:w="2812" w:type="dxa"/>
            <w:vAlign w:val="center"/>
          </w:tcPr>
          <w:p w:rsidR="00BC3783" w:rsidRPr="0030135F" w:rsidRDefault="00BC3783" w:rsidP="00F2618E">
            <w:pPr>
              <w:pStyle w:val="4"/>
              <w:keepNext w:val="0"/>
              <w:widowControl w:val="0"/>
              <w:spacing w:before="0" w:after="0" w:line="252" w:lineRule="auto"/>
              <w:jc w:val="both"/>
              <w:rPr>
                <w:sz w:val="27"/>
                <w:szCs w:val="27"/>
                <w:lang w:val="ru-RU" w:eastAsia="ru-RU"/>
              </w:rPr>
            </w:pPr>
            <w:r w:rsidRPr="0030135F">
              <w:rPr>
                <w:sz w:val="27"/>
                <w:szCs w:val="27"/>
                <w:lang w:val="ru-RU" w:eastAsia="ru-RU"/>
              </w:rPr>
              <w:t>Вся посевная площадь</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735,9</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878,9</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963,0</w:t>
            </w:r>
          </w:p>
        </w:tc>
        <w:tc>
          <w:tcPr>
            <w:tcW w:w="850" w:type="dxa"/>
          </w:tcPr>
          <w:p w:rsidR="00BC3783" w:rsidRPr="001C28EF" w:rsidRDefault="00BC3783" w:rsidP="00F2618E">
            <w:pPr>
              <w:widowControl w:val="0"/>
              <w:spacing w:line="252" w:lineRule="auto"/>
              <w:jc w:val="center"/>
              <w:rPr>
                <w:sz w:val="27"/>
                <w:szCs w:val="27"/>
              </w:rPr>
            </w:pPr>
            <w:r w:rsidRPr="001C28EF">
              <w:rPr>
                <w:sz w:val="27"/>
                <w:szCs w:val="27"/>
              </w:rPr>
              <w:t>950,2</w:t>
            </w:r>
          </w:p>
        </w:tc>
        <w:tc>
          <w:tcPr>
            <w:tcW w:w="851" w:type="dxa"/>
          </w:tcPr>
          <w:p w:rsidR="00BC3783" w:rsidRPr="001C28EF" w:rsidRDefault="00BC3783" w:rsidP="00F2618E">
            <w:pPr>
              <w:widowControl w:val="0"/>
              <w:spacing w:line="252" w:lineRule="auto"/>
              <w:jc w:val="center"/>
              <w:rPr>
                <w:sz w:val="27"/>
                <w:szCs w:val="27"/>
              </w:rPr>
            </w:pPr>
            <w:r w:rsidRPr="001C28EF">
              <w:rPr>
                <w:sz w:val="27"/>
                <w:szCs w:val="27"/>
              </w:rPr>
              <w:t>991,3</w:t>
            </w:r>
          </w:p>
        </w:tc>
        <w:tc>
          <w:tcPr>
            <w:tcW w:w="933" w:type="dxa"/>
          </w:tcPr>
          <w:p w:rsidR="00BC3783" w:rsidRPr="001C28EF" w:rsidRDefault="00BC3783" w:rsidP="00F2618E">
            <w:pPr>
              <w:widowControl w:val="0"/>
              <w:spacing w:line="252" w:lineRule="auto"/>
              <w:jc w:val="center"/>
              <w:rPr>
                <w:sz w:val="27"/>
                <w:szCs w:val="27"/>
              </w:rPr>
            </w:pPr>
            <w:r w:rsidRPr="001C28EF">
              <w:rPr>
                <w:sz w:val="27"/>
                <w:szCs w:val="27"/>
              </w:rPr>
              <w:t>993,1</w:t>
            </w:r>
          </w:p>
        </w:tc>
        <w:tc>
          <w:tcPr>
            <w:tcW w:w="2098" w:type="dxa"/>
          </w:tcPr>
          <w:p w:rsidR="00BC3783" w:rsidRPr="001C28EF" w:rsidRDefault="00BC3783" w:rsidP="00F2618E">
            <w:pPr>
              <w:widowControl w:val="0"/>
              <w:spacing w:line="252" w:lineRule="auto"/>
              <w:jc w:val="center"/>
              <w:rPr>
                <w:sz w:val="27"/>
                <w:szCs w:val="27"/>
              </w:rPr>
            </w:pPr>
            <w:r w:rsidRPr="001C28EF">
              <w:rPr>
                <w:sz w:val="27"/>
                <w:szCs w:val="27"/>
              </w:rPr>
              <w:t>135,0</w:t>
            </w:r>
          </w:p>
        </w:tc>
      </w:tr>
    </w:tbl>
    <w:p w:rsidR="00F2618E" w:rsidRPr="00F2618E" w:rsidRDefault="00F2618E" w:rsidP="00EA0615">
      <w:pPr>
        <w:widowControl w:val="0"/>
        <w:spacing w:line="360" w:lineRule="auto"/>
        <w:ind w:firstLine="709"/>
        <w:jc w:val="both"/>
        <w:rPr>
          <w:bCs/>
          <w:kern w:val="32"/>
          <w:sz w:val="22"/>
          <w:szCs w:val="28"/>
        </w:rPr>
      </w:pPr>
    </w:p>
    <w:p w:rsidR="00BC3783" w:rsidRDefault="00BC3783" w:rsidP="00EA0615">
      <w:pPr>
        <w:widowControl w:val="0"/>
        <w:spacing w:line="360" w:lineRule="auto"/>
        <w:ind w:firstLine="709"/>
        <w:jc w:val="both"/>
        <w:rPr>
          <w:sz w:val="28"/>
          <w:szCs w:val="28"/>
        </w:rPr>
      </w:pPr>
      <w:r w:rsidRPr="00FC7BEE">
        <w:rPr>
          <w:bCs/>
          <w:kern w:val="32"/>
          <w:sz w:val="28"/>
          <w:szCs w:val="28"/>
        </w:rPr>
        <w:t>Благодаря расширению посевных площадей в Ульяновской области ежего</w:t>
      </w:r>
      <w:r w:rsidRPr="00FC7BEE">
        <w:rPr>
          <w:bCs/>
          <w:kern w:val="32"/>
          <w:sz w:val="28"/>
          <w:szCs w:val="28"/>
        </w:rPr>
        <w:t>д</w:t>
      </w:r>
      <w:r w:rsidRPr="00FC7BEE">
        <w:rPr>
          <w:bCs/>
          <w:kern w:val="32"/>
          <w:sz w:val="28"/>
          <w:szCs w:val="28"/>
        </w:rPr>
        <w:t>но нара</w:t>
      </w:r>
      <w:r w:rsidRPr="0037436D">
        <w:rPr>
          <w:sz w:val="28"/>
          <w:szCs w:val="28"/>
        </w:rPr>
        <w:t>щивается производство сельскохозяйственных культур</w:t>
      </w:r>
      <w:r w:rsidRPr="0004799E">
        <w:rPr>
          <w:sz w:val="28"/>
          <w:szCs w:val="28"/>
        </w:rPr>
        <w:t xml:space="preserve"> (</w:t>
      </w:r>
      <w:r>
        <w:rPr>
          <w:sz w:val="28"/>
          <w:szCs w:val="28"/>
        </w:rPr>
        <w:t xml:space="preserve">показатели </w:t>
      </w:r>
      <w:r w:rsidRPr="0004799E">
        <w:rPr>
          <w:sz w:val="28"/>
          <w:szCs w:val="28"/>
        </w:rPr>
        <w:t>2010 и 2012 год</w:t>
      </w:r>
      <w:r>
        <w:rPr>
          <w:sz w:val="28"/>
          <w:szCs w:val="28"/>
        </w:rPr>
        <w:t>ов являются</w:t>
      </w:r>
      <w:r w:rsidRPr="0004799E">
        <w:rPr>
          <w:sz w:val="28"/>
          <w:szCs w:val="28"/>
        </w:rPr>
        <w:t xml:space="preserve"> нехарактерны</w:t>
      </w:r>
      <w:r>
        <w:rPr>
          <w:sz w:val="28"/>
          <w:szCs w:val="28"/>
        </w:rPr>
        <w:t>ми</w:t>
      </w:r>
      <w:r w:rsidRPr="0004799E">
        <w:rPr>
          <w:sz w:val="28"/>
          <w:szCs w:val="28"/>
        </w:rPr>
        <w:t xml:space="preserve"> в связи с неблагоприятными погодными условиями).</w:t>
      </w:r>
    </w:p>
    <w:p w:rsidR="00BC3783" w:rsidRPr="00F2618E" w:rsidRDefault="00BC3783" w:rsidP="00EA0615">
      <w:pPr>
        <w:widowControl w:val="0"/>
        <w:ind w:firstLine="709"/>
        <w:jc w:val="both"/>
        <w:rPr>
          <w:sz w:val="32"/>
          <w:szCs w:val="28"/>
        </w:rPr>
      </w:pPr>
    </w:p>
    <w:p w:rsidR="00470B8C" w:rsidRDefault="00AE1DB6" w:rsidP="00EA0615">
      <w:pPr>
        <w:widowControl w:val="0"/>
        <w:jc w:val="center"/>
        <w:rPr>
          <w:b/>
          <w:bCs/>
          <w:sz w:val="28"/>
          <w:szCs w:val="28"/>
        </w:rPr>
      </w:pPr>
      <w:r>
        <w:rPr>
          <w:b/>
          <w:bCs/>
          <w:sz w:val="28"/>
          <w:szCs w:val="28"/>
        </w:rPr>
        <w:t>Валовы</w:t>
      </w:r>
      <w:r w:rsidR="00BC3783" w:rsidRPr="009736BE">
        <w:rPr>
          <w:b/>
          <w:bCs/>
          <w:sz w:val="28"/>
          <w:szCs w:val="28"/>
        </w:rPr>
        <w:t xml:space="preserve">й сбор и урожайность </w:t>
      </w:r>
    </w:p>
    <w:p w:rsidR="00470B8C" w:rsidRDefault="00470B8C" w:rsidP="00EA0615">
      <w:pPr>
        <w:widowControl w:val="0"/>
        <w:jc w:val="center"/>
        <w:rPr>
          <w:b/>
          <w:bCs/>
          <w:sz w:val="28"/>
          <w:szCs w:val="28"/>
        </w:rPr>
      </w:pPr>
      <w:r>
        <w:rPr>
          <w:b/>
          <w:bCs/>
          <w:sz w:val="28"/>
          <w:szCs w:val="28"/>
        </w:rPr>
        <w:t>о</w:t>
      </w:r>
      <w:r w:rsidR="00BC3783" w:rsidRPr="009736BE">
        <w:rPr>
          <w:b/>
          <w:bCs/>
          <w:sz w:val="28"/>
          <w:szCs w:val="28"/>
        </w:rPr>
        <w:t>сновных</w:t>
      </w:r>
      <w:r>
        <w:rPr>
          <w:b/>
          <w:bCs/>
          <w:sz w:val="28"/>
          <w:szCs w:val="28"/>
        </w:rPr>
        <w:t xml:space="preserve"> </w:t>
      </w:r>
      <w:r w:rsidR="00BC3783" w:rsidRPr="009736BE">
        <w:rPr>
          <w:b/>
          <w:bCs/>
          <w:sz w:val="28"/>
          <w:szCs w:val="28"/>
        </w:rPr>
        <w:t xml:space="preserve">сельскохозяйственных культур </w:t>
      </w:r>
    </w:p>
    <w:p w:rsidR="00BC3783" w:rsidRPr="009736BE" w:rsidRDefault="00BC3783" w:rsidP="00EA0615">
      <w:pPr>
        <w:widowControl w:val="0"/>
        <w:jc w:val="center"/>
        <w:rPr>
          <w:b/>
          <w:bCs/>
          <w:sz w:val="28"/>
          <w:szCs w:val="28"/>
        </w:rPr>
      </w:pPr>
      <w:r w:rsidRPr="009736BE">
        <w:rPr>
          <w:b/>
          <w:bCs/>
          <w:sz w:val="28"/>
          <w:szCs w:val="28"/>
        </w:rPr>
        <w:t>в Ульяновской области</w:t>
      </w:r>
      <w:r w:rsidR="00470B8C">
        <w:rPr>
          <w:b/>
          <w:bCs/>
          <w:sz w:val="28"/>
          <w:szCs w:val="28"/>
        </w:rPr>
        <w:t xml:space="preserve"> </w:t>
      </w:r>
      <w:r w:rsidRPr="009736BE">
        <w:rPr>
          <w:b/>
          <w:bCs/>
          <w:sz w:val="28"/>
          <w:szCs w:val="28"/>
        </w:rPr>
        <w:t xml:space="preserve"> за 2007-2012 годы</w:t>
      </w:r>
    </w:p>
    <w:p w:rsidR="00BC3783" w:rsidRPr="001C28EF" w:rsidRDefault="00BC3783" w:rsidP="00EA0615">
      <w:pPr>
        <w:widowControl w:val="0"/>
        <w:rPr>
          <w:sz w:val="28"/>
          <w:szCs w:val="28"/>
        </w:rPr>
      </w:pPr>
    </w:p>
    <w:tbl>
      <w:tblPr>
        <w:tblW w:w="995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79"/>
        <w:gridCol w:w="2389"/>
        <w:gridCol w:w="1082"/>
        <w:gridCol w:w="1082"/>
        <w:gridCol w:w="850"/>
        <w:gridCol w:w="851"/>
        <w:gridCol w:w="850"/>
        <w:gridCol w:w="885"/>
        <w:gridCol w:w="1288"/>
      </w:tblGrid>
      <w:tr w:rsidR="00BC3783" w:rsidRPr="001C28EF">
        <w:trPr>
          <w:trHeight w:val="57"/>
          <w:jc w:val="center"/>
        </w:trPr>
        <w:tc>
          <w:tcPr>
            <w:tcW w:w="679" w:type="dxa"/>
            <w:vMerge w:val="restart"/>
            <w:vAlign w:val="center"/>
          </w:tcPr>
          <w:p w:rsidR="00BC3783" w:rsidRPr="0030135F" w:rsidRDefault="00BC3783" w:rsidP="00EA0615">
            <w:pPr>
              <w:pStyle w:val="4"/>
              <w:keepNext w:val="0"/>
              <w:widowControl w:val="0"/>
              <w:spacing w:before="0" w:after="0" w:line="240" w:lineRule="auto"/>
              <w:jc w:val="center"/>
              <w:rPr>
                <w:szCs w:val="24"/>
                <w:lang w:val="ru-RU" w:eastAsia="ru-RU"/>
              </w:rPr>
            </w:pPr>
            <w:r w:rsidRPr="0030135F">
              <w:rPr>
                <w:szCs w:val="24"/>
                <w:lang w:val="ru-RU" w:eastAsia="ru-RU"/>
              </w:rPr>
              <w:t>№</w:t>
            </w:r>
          </w:p>
          <w:p w:rsidR="00BC3783" w:rsidRPr="0030135F" w:rsidRDefault="00BC3783" w:rsidP="00EA0615">
            <w:pPr>
              <w:pStyle w:val="4"/>
              <w:keepNext w:val="0"/>
              <w:widowControl w:val="0"/>
              <w:spacing w:before="0" w:after="0" w:line="240" w:lineRule="auto"/>
              <w:jc w:val="center"/>
              <w:rPr>
                <w:szCs w:val="24"/>
                <w:lang w:val="ru-RU" w:eastAsia="ru-RU"/>
              </w:rPr>
            </w:pPr>
            <w:r w:rsidRPr="0030135F">
              <w:rPr>
                <w:szCs w:val="24"/>
                <w:lang w:val="ru-RU" w:eastAsia="ru-RU"/>
              </w:rPr>
              <w:t>п/п</w:t>
            </w:r>
          </w:p>
        </w:tc>
        <w:tc>
          <w:tcPr>
            <w:tcW w:w="2389" w:type="dxa"/>
            <w:vMerge w:val="restart"/>
            <w:vAlign w:val="center"/>
          </w:tcPr>
          <w:p w:rsidR="00BC3783" w:rsidRPr="0030135F" w:rsidRDefault="00BC3783" w:rsidP="00EA0615">
            <w:pPr>
              <w:pStyle w:val="4"/>
              <w:keepNext w:val="0"/>
              <w:widowControl w:val="0"/>
              <w:spacing w:before="0" w:after="0" w:line="240" w:lineRule="auto"/>
              <w:jc w:val="center"/>
              <w:rPr>
                <w:szCs w:val="24"/>
                <w:lang w:val="ru-RU" w:eastAsia="ru-RU"/>
              </w:rPr>
            </w:pPr>
            <w:r w:rsidRPr="0030135F">
              <w:rPr>
                <w:szCs w:val="24"/>
                <w:lang w:val="ru-RU" w:eastAsia="ru-RU"/>
              </w:rPr>
              <w:t>Наименование</w:t>
            </w:r>
          </w:p>
          <w:p w:rsidR="00BC3783" w:rsidRPr="0030135F" w:rsidRDefault="00BC3783" w:rsidP="00EA0615">
            <w:pPr>
              <w:pStyle w:val="4"/>
              <w:keepNext w:val="0"/>
              <w:widowControl w:val="0"/>
              <w:spacing w:before="0" w:after="0" w:line="240" w:lineRule="auto"/>
              <w:jc w:val="center"/>
              <w:rPr>
                <w:szCs w:val="24"/>
                <w:lang w:val="ru-RU" w:eastAsia="ru-RU"/>
              </w:rPr>
            </w:pPr>
            <w:r w:rsidRPr="0030135F">
              <w:rPr>
                <w:szCs w:val="24"/>
                <w:lang w:val="ru-RU" w:eastAsia="ru-RU"/>
              </w:rPr>
              <w:t>показателя</w:t>
            </w:r>
          </w:p>
        </w:tc>
        <w:tc>
          <w:tcPr>
            <w:tcW w:w="5600" w:type="dxa"/>
            <w:gridSpan w:val="6"/>
            <w:vAlign w:val="center"/>
          </w:tcPr>
          <w:p w:rsidR="00BC3783" w:rsidRPr="001C28EF" w:rsidRDefault="00BC3783" w:rsidP="00EA0615">
            <w:pPr>
              <w:widowControl w:val="0"/>
              <w:jc w:val="center"/>
            </w:pPr>
            <w:r>
              <w:t>З</w:t>
            </w:r>
            <w:r w:rsidRPr="001C28EF">
              <w:t>начения показателей по годам</w:t>
            </w:r>
          </w:p>
        </w:tc>
        <w:tc>
          <w:tcPr>
            <w:tcW w:w="1288" w:type="dxa"/>
            <w:vMerge w:val="restart"/>
            <w:vAlign w:val="center"/>
          </w:tcPr>
          <w:p w:rsidR="00BC3783" w:rsidRPr="001C28EF" w:rsidRDefault="00470B8C" w:rsidP="00EA0615">
            <w:pPr>
              <w:widowControl w:val="0"/>
              <w:jc w:val="center"/>
            </w:pPr>
            <w:r>
              <w:t>Значения показат</w:t>
            </w:r>
            <w:r>
              <w:t>е</w:t>
            </w:r>
            <w:r>
              <w:t xml:space="preserve">лей </w:t>
            </w:r>
            <w:r w:rsidR="00BC3783" w:rsidRPr="001C28EF">
              <w:t>2012 год</w:t>
            </w:r>
            <w:r>
              <w:t>а</w:t>
            </w:r>
            <w:r w:rsidR="00BC3783" w:rsidRPr="001C28EF">
              <w:t xml:space="preserve"> к </w:t>
            </w:r>
            <w:r>
              <w:t xml:space="preserve">уровню </w:t>
            </w:r>
            <w:r w:rsidR="00BC3783" w:rsidRPr="001C28EF">
              <w:t>2007 год</w:t>
            </w:r>
            <w:r>
              <w:t>а в</w:t>
            </w:r>
            <w:r w:rsidR="00BC3783" w:rsidRPr="001C28EF">
              <w:t xml:space="preserve"> процент</w:t>
            </w:r>
            <w:r>
              <w:t>ах</w:t>
            </w:r>
          </w:p>
        </w:tc>
      </w:tr>
      <w:tr w:rsidR="00BC3783" w:rsidRPr="001C28EF">
        <w:trPr>
          <w:trHeight w:val="57"/>
          <w:jc w:val="center"/>
        </w:trPr>
        <w:tc>
          <w:tcPr>
            <w:tcW w:w="679" w:type="dxa"/>
            <w:vMerge/>
          </w:tcPr>
          <w:p w:rsidR="00BC3783" w:rsidRPr="0030135F" w:rsidRDefault="00BC3783" w:rsidP="00EA0615">
            <w:pPr>
              <w:pStyle w:val="4"/>
              <w:keepNext w:val="0"/>
              <w:widowControl w:val="0"/>
              <w:spacing w:before="0" w:after="0" w:line="240" w:lineRule="auto"/>
              <w:jc w:val="center"/>
              <w:rPr>
                <w:szCs w:val="24"/>
                <w:lang w:val="ru-RU" w:eastAsia="ru-RU"/>
              </w:rPr>
            </w:pPr>
          </w:p>
        </w:tc>
        <w:tc>
          <w:tcPr>
            <w:tcW w:w="2389" w:type="dxa"/>
            <w:vMerge/>
            <w:vAlign w:val="center"/>
          </w:tcPr>
          <w:p w:rsidR="00BC3783" w:rsidRPr="0030135F" w:rsidRDefault="00BC3783" w:rsidP="00EA0615">
            <w:pPr>
              <w:pStyle w:val="4"/>
              <w:keepNext w:val="0"/>
              <w:widowControl w:val="0"/>
              <w:spacing w:before="0" w:after="0" w:line="240" w:lineRule="auto"/>
              <w:jc w:val="center"/>
              <w:rPr>
                <w:szCs w:val="24"/>
                <w:lang w:val="ru-RU" w:eastAsia="ru-RU"/>
              </w:rPr>
            </w:pPr>
          </w:p>
        </w:tc>
        <w:tc>
          <w:tcPr>
            <w:tcW w:w="1082" w:type="dxa"/>
            <w:vAlign w:val="center"/>
          </w:tcPr>
          <w:p w:rsidR="00BC3783" w:rsidRPr="001C28EF" w:rsidRDefault="00BC3783" w:rsidP="00EA0615">
            <w:pPr>
              <w:widowControl w:val="0"/>
              <w:jc w:val="center"/>
            </w:pPr>
            <w:r w:rsidRPr="001C28EF">
              <w:t>2007</w:t>
            </w:r>
          </w:p>
          <w:p w:rsidR="00BC3783" w:rsidRPr="001C28EF" w:rsidRDefault="00BC3783" w:rsidP="00EA0615">
            <w:pPr>
              <w:widowControl w:val="0"/>
              <w:jc w:val="center"/>
            </w:pPr>
            <w:r w:rsidRPr="001C28EF">
              <w:t>год</w:t>
            </w:r>
          </w:p>
        </w:tc>
        <w:tc>
          <w:tcPr>
            <w:tcW w:w="1082" w:type="dxa"/>
            <w:vAlign w:val="center"/>
          </w:tcPr>
          <w:p w:rsidR="00F2618E" w:rsidRDefault="00BC3783" w:rsidP="00EA0615">
            <w:pPr>
              <w:widowControl w:val="0"/>
              <w:jc w:val="center"/>
            </w:pPr>
            <w:r w:rsidRPr="001C28EF">
              <w:t xml:space="preserve">2008 </w:t>
            </w:r>
          </w:p>
          <w:p w:rsidR="00BC3783" w:rsidRPr="001C28EF" w:rsidRDefault="00BC3783" w:rsidP="00EA0615">
            <w:pPr>
              <w:widowControl w:val="0"/>
              <w:jc w:val="center"/>
            </w:pPr>
            <w:r w:rsidRPr="001C28EF">
              <w:t>год</w:t>
            </w:r>
          </w:p>
        </w:tc>
        <w:tc>
          <w:tcPr>
            <w:tcW w:w="850" w:type="dxa"/>
            <w:vAlign w:val="center"/>
          </w:tcPr>
          <w:p w:rsidR="00BC3783" w:rsidRPr="001C28EF" w:rsidRDefault="00BC3783" w:rsidP="00EA0615">
            <w:pPr>
              <w:widowControl w:val="0"/>
              <w:jc w:val="center"/>
            </w:pPr>
            <w:r w:rsidRPr="001C28EF">
              <w:t>2009 год</w:t>
            </w:r>
          </w:p>
        </w:tc>
        <w:tc>
          <w:tcPr>
            <w:tcW w:w="851" w:type="dxa"/>
            <w:vAlign w:val="center"/>
          </w:tcPr>
          <w:p w:rsidR="00BC3783" w:rsidRPr="001C28EF" w:rsidRDefault="00BC3783" w:rsidP="00EA0615">
            <w:pPr>
              <w:widowControl w:val="0"/>
              <w:jc w:val="center"/>
            </w:pPr>
            <w:r w:rsidRPr="001C28EF">
              <w:t>2010 год</w:t>
            </w:r>
          </w:p>
        </w:tc>
        <w:tc>
          <w:tcPr>
            <w:tcW w:w="850" w:type="dxa"/>
            <w:vAlign w:val="center"/>
          </w:tcPr>
          <w:p w:rsidR="00BC3783" w:rsidRPr="001C28EF" w:rsidRDefault="00BC3783" w:rsidP="00EA0615">
            <w:pPr>
              <w:widowControl w:val="0"/>
              <w:jc w:val="center"/>
            </w:pPr>
            <w:r w:rsidRPr="001C28EF">
              <w:t>2011</w:t>
            </w:r>
          </w:p>
          <w:p w:rsidR="00BC3783" w:rsidRPr="001C28EF" w:rsidRDefault="00BC3783" w:rsidP="00EA0615">
            <w:pPr>
              <w:widowControl w:val="0"/>
              <w:jc w:val="center"/>
            </w:pPr>
            <w:r w:rsidRPr="001C28EF">
              <w:t>год</w:t>
            </w:r>
          </w:p>
        </w:tc>
        <w:tc>
          <w:tcPr>
            <w:tcW w:w="885" w:type="dxa"/>
            <w:vAlign w:val="center"/>
          </w:tcPr>
          <w:p w:rsidR="00BC3783" w:rsidRPr="001C28EF" w:rsidRDefault="00BC3783" w:rsidP="00EA0615">
            <w:pPr>
              <w:widowControl w:val="0"/>
              <w:jc w:val="center"/>
            </w:pPr>
            <w:r w:rsidRPr="001C28EF">
              <w:t>2012 год</w:t>
            </w:r>
          </w:p>
        </w:tc>
        <w:tc>
          <w:tcPr>
            <w:tcW w:w="1288" w:type="dxa"/>
            <w:vMerge/>
            <w:vAlign w:val="center"/>
          </w:tcPr>
          <w:p w:rsidR="00BC3783" w:rsidRPr="001C28EF" w:rsidRDefault="00BC3783" w:rsidP="00EA0615">
            <w:pPr>
              <w:widowControl w:val="0"/>
              <w:jc w:val="center"/>
            </w:pPr>
          </w:p>
        </w:tc>
      </w:tr>
    </w:tbl>
    <w:p w:rsidR="00BC3783" w:rsidRPr="001C28EF" w:rsidRDefault="00BC3783" w:rsidP="00EA0615">
      <w:pPr>
        <w:widowControl w:val="0"/>
        <w:spacing w:line="14" w:lineRule="auto"/>
        <w:rPr>
          <w:sz w:val="2"/>
          <w:szCs w:val="2"/>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79"/>
        <w:gridCol w:w="2389"/>
        <w:gridCol w:w="1082"/>
        <w:gridCol w:w="1082"/>
        <w:gridCol w:w="850"/>
        <w:gridCol w:w="851"/>
        <w:gridCol w:w="850"/>
        <w:gridCol w:w="885"/>
        <w:gridCol w:w="1288"/>
      </w:tblGrid>
      <w:tr w:rsidR="00BC3783" w:rsidRPr="001C28EF">
        <w:trPr>
          <w:cantSplit/>
          <w:trHeight w:val="20"/>
          <w:jc w:val="center"/>
        </w:trPr>
        <w:tc>
          <w:tcPr>
            <w:tcW w:w="679" w:type="dxa"/>
          </w:tcPr>
          <w:p w:rsidR="00BC3783" w:rsidRPr="001C28EF" w:rsidRDefault="00BC3783" w:rsidP="00F2618E">
            <w:pPr>
              <w:widowControl w:val="0"/>
              <w:spacing w:line="250" w:lineRule="auto"/>
              <w:jc w:val="center"/>
            </w:pPr>
            <w:r w:rsidRPr="001C28EF">
              <w:t>1.</w:t>
            </w:r>
          </w:p>
        </w:tc>
        <w:tc>
          <w:tcPr>
            <w:tcW w:w="9277" w:type="dxa"/>
            <w:gridSpan w:val="8"/>
            <w:vAlign w:val="center"/>
          </w:tcPr>
          <w:p w:rsidR="00BC3783" w:rsidRPr="001C28EF" w:rsidRDefault="00BC3783" w:rsidP="00F2618E">
            <w:pPr>
              <w:widowControl w:val="0"/>
              <w:spacing w:line="250" w:lineRule="auto"/>
              <w:jc w:val="center"/>
            </w:pPr>
            <w:r w:rsidRPr="001C28EF">
              <w:t>Зерновые культуры</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1.1.</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Валовый сбор, тыс. тонн</w:t>
            </w:r>
          </w:p>
        </w:tc>
        <w:tc>
          <w:tcPr>
            <w:tcW w:w="1082" w:type="dxa"/>
          </w:tcPr>
          <w:p w:rsidR="00BC3783" w:rsidRPr="001C28EF" w:rsidRDefault="00BC3783" w:rsidP="00F2618E">
            <w:pPr>
              <w:widowControl w:val="0"/>
              <w:spacing w:line="250" w:lineRule="auto"/>
              <w:jc w:val="center"/>
            </w:pPr>
            <w:r w:rsidRPr="001C28EF">
              <w:t>765,9</w:t>
            </w:r>
          </w:p>
        </w:tc>
        <w:tc>
          <w:tcPr>
            <w:tcW w:w="1082" w:type="dxa"/>
          </w:tcPr>
          <w:p w:rsidR="00BC3783" w:rsidRPr="001C28EF" w:rsidRDefault="00BC3783" w:rsidP="00F2618E">
            <w:pPr>
              <w:widowControl w:val="0"/>
              <w:spacing w:line="250" w:lineRule="auto"/>
              <w:jc w:val="center"/>
            </w:pPr>
            <w:r w:rsidRPr="001C28EF">
              <w:t>1128,6</w:t>
            </w:r>
          </w:p>
        </w:tc>
        <w:tc>
          <w:tcPr>
            <w:tcW w:w="850" w:type="dxa"/>
          </w:tcPr>
          <w:p w:rsidR="00BC3783" w:rsidRPr="001C28EF" w:rsidRDefault="00BC3783" w:rsidP="00F2618E">
            <w:pPr>
              <w:widowControl w:val="0"/>
              <w:spacing w:line="250" w:lineRule="auto"/>
              <w:jc w:val="center"/>
            </w:pPr>
            <w:r w:rsidRPr="001C28EF">
              <w:t>1144,3</w:t>
            </w:r>
          </w:p>
        </w:tc>
        <w:tc>
          <w:tcPr>
            <w:tcW w:w="851" w:type="dxa"/>
          </w:tcPr>
          <w:p w:rsidR="00BC3783" w:rsidRPr="001C28EF" w:rsidRDefault="00BC3783" w:rsidP="00F2618E">
            <w:pPr>
              <w:widowControl w:val="0"/>
              <w:spacing w:line="250" w:lineRule="auto"/>
              <w:jc w:val="center"/>
            </w:pPr>
            <w:r w:rsidRPr="001C28EF">
              <w:t>272,9</w:t>
            </w:r>
          </w:p>
        </w:tc>
        <w:tc>
          <w:tcPr>
            <w:tcW w:w="850" w:type="dxa"/>
          </w:tcPr>
          <w:p w:rsidR="00BC3783" w:rsidRPr="001C28EF" w:rsidRDefault="00BC3783" w:rsidP="00F2618E">
            <w:pPr>
              <w:widowControl w:val="0"/>
              <w:spacing w:line="250" w:lineRule="auto"/>
              <w:jc w:val="center"/>
            </w:pPr>
            <w:r w:rsidRPr="001C28EF">
              <w:t>1297,7</w:t>
            </w:r>
          </w:p>
        </w:tc>
        <w:tc>
          <w:tcPr>
            <w:tcW w:w="885" w:type="dxa"/>
          </w:tcPr>
          <w:p w:rsidR="00BC3783" w:rsidRPr="001C28EF" w:rsidRDefault="00BC3783" w:rsidP="00F2618E">
            <w:pPr>
              <w:widowControl w:val="0"/>
              <w:spacing w:line="250" w:lineRule="auto"/>
              <w:jc w:val="center"/>
            </w:pPr>
            <w:r w:rsidRPr="001C28EF">
              <w:t>650,4</w:t>
            </w:r>
          </w:p>
        </w:tc>
        <w:tc>
          <w:tcPr>
            <w:tcW w:w="1288" w:type="dxa"/>
          </w:tcPr>
          <w:p w:rsidR="00BC3783" w:rsidRPr="001C28EF" w:rsidRDefault="00BC3783" w:rsidP="00F2618E">
            <w:pPr>
              <w:widowControl w:val="0"/>
              <w:spacing w:line="250" w:lineRule="auto"/>
              <w:jc w:val="center"/>
            </w:pPr>
            <w:r w:rsidRPr="001C28EF">
              <w:t>85</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1.2.</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Урожайность, ц/га</w:t>
            </w:r>
          </w:p>
        </w:tc>
        <w:tc>
          <w:tcPr>
            <w:tcW w:w="1082" w:type="dxa"/>
          </w:tcPr>
          <w:p w:rsidR="00BC3783" w:rsidRPr="001C28EF" w:rsidRDefault="00BC3783" w:rsidP="00F2618E">
            <w:pPr>
              <w:widowControl w:val="0"/>
              <w:spacing w:line="250" w:lineRule="auto"/>
              <w:jc w:val="center"/>
            </w:pPr>
            <w:r w:rsidRPr="001C28EF">
              <w:t>20,0</w:t>
            </w:r>
          </w:p>
        </w:tc>
        <w:tc>
          <w:tcPr>
            <w:tcW w:w="1082" w:type="dxa"/>
          </w:tcPr>
          <w:p w:rsidR="00BC3783" w:rsidRPr="001C28EF" w:rsidRDefault="00BC3783" w:rsidP="00F2618E">
            <w:pPr>
              <w:widowControl w:val="0"/>
              <w:spacing w:line="250" w:lineRule="auto"/>
              <w:jc w:val="center"/>
            </w:pPr>
            <w:r w:rsidRPr="001C28EF">
              <w:t>19,9</w:t>
            </w:r>
          </w:p>
        </w:tc>
        <w:tc>
          <w:tcPr>
            <w:tcW w:w="850" w:type="dxa"/>
          </w:tcPr>
          <w:p w:rsidR="00BC3783" w:rsidRPr="001C28EF" w:rsidRDefault="00BC3783" w:rsidP="00F2618E">
            <w:pPr>
              <w:widowControl w:val="0"/>
              <w:spacing w:line="250" w:lineRule="auto"/>
              <w:jc w:val="center"/>
            </w:pPr>
            <w:r w:rsidRPr="001C28EF">
              <w:t>19,9</w:t>
            </w:r>
          </w:p>
        </w:tc>
        <w:tc>
          <w:tcPr>
            <w:tcW w:w="851" w:type="dxa"/>
          </w:tcPr>
          <w:p w:rsidR="00BC3783" w:rsidRPr="001C28EF" w:rsidRDefault="00BC3783" w:rsidP="00F2618E">
            <w:pPr>
              <w:widowControl w:val="0"/>
              <w:spacing w:line="250" w:lineRule="auto"/>
              <w:jc w:val="center"/>
            </w:pPr>
            <w:r w:rsidRPr="001C28EF">
              <w:t>8,9</w:t>
            </w:r>
          </w:p>
        </w:tc>
        <w:tc>
          <w:tcPr>
            <w:tcW w:w="850" w:type="dxa"/>
          </w:tcPr>
          <w:p w:rsidR="00BC3783" w:rsidRPr="001C28EF" w:rsidRDefault="00BC3783" w:rsidP="00F2618E">
            <w:pPr>
              <w:widowControl w:val="0"/>
              <w:spacing w:line="250" w:lineRule="auto"/>
              <w:jc w:val="center"/>
            </w:pPr>
            <w:r w:rsidRPr="001C28EF">
              <w:t>22,8</w:t>
            </w:r>
          </w:p>
        </w:tc>
        <w:tc>
          <w:tcPr>
            <w:tcW w:w="885" w:type="dxa"/>
          </w:tcPr>
          <w:p w:rsidR="00BC3783" w:rsidRPr="001C28EF" w:rsidRDefault="00BC3783" w:rsidP="00F2618E">
            <w:pPr>
              <w:widowControl w:val="0"/>
              <w:spacing w:line="250" w:lineRule="auto"/>
              <w:jc w:val="center"/>
            </w:pPr>
            <w:r w:rsidRPr="001C28EF">
              <w:t>14,8</w:t>
            </w:r>
          </w:p>
        </w:tc>
        <w:tc>
          <w:tcPr>
            <w:tcW w:w="1288" w:type="dxa"/>
          </w:tcPr>
          <w:p w:rsidR="00BC3783" w:rsidRPr="001C28EF" w:rsidRDefault="00BC3783" w:rsidP="00F2618E">
            <w:pPr>
              <w:widowControl w:val="0"/>
              <w:spacing w:line="250" w:lineRule="auto"/>
              <w:jc w:val="center"/>
            </w:pPr>
            <w:r w:rsidRPr="001C28EF">
              <w:t>74</w:t>
            </w:r>
          </w:p>
        </w:tc>
      </w:tr>
      <w:tr w:rsidR="00BC3783" w:rsidRPr="001C28EF">
        <w:trPr>
          <w:cantSplit/>
          <w:trHeight w:val="20"/>
          <w:jc w:val="center"/>
        </w:trPr>
        <w:tc>
          <w:tcPr>
            <w:tcW w:w="679" w:type="dxa"/>
          </w:tcPr>
          <w:p w:rsidR="00BC3783" w:rsidRPr="001C28EF" w:rsidRDefault="00BC3783" w:rsidP="00F2618E">
            <w:pPr>
              <w:widowControl w:val="0"/>
              <w:spacing w:line="250" w:lineRule="auto"/>
              <w:jc w:val="center"/>
            </w:pPr>
            <w:r w:rsidRPr="001C28EF">
              <w:t>2.</w:t>
            </w:r>
          </w:p>
        </w:tc>
        <w:tc>
          <w:tcPr>
            <w:tcW w:w="9277" w:type="dxa"/>
            <w:gridSpan w:val="8"/>
            <w:vAlign w:val="center"/>
          </w:tcPr>
          <w:p w:rsidR="00BC3783" w:rsidRPr="001C28EF" w:rsidRDefault="00BC3783" w:rsidP="00F2618E">
            <w:pPr>
              <w:widowControl w:val="0"/>
              <w:spacing w:line="250" w:lineRule="auto"/>
              <w:jc w:val="center"/>
            </w:pPr>
            <w:r w:rsidRPr="001C28EF">
              <w:t xml:space="preserve">Сахарная свёкла </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2.1.</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Валовый сбор, тыс. тонн</w:t>
            </w:r>
          </w:p>
        </w:tc>
        <w:tc>
          <w:tcPr>
            <w:tcW w:w="1082" w:type="dxa"/>
          </w:tcPr>
          <w:p w:rsidR="00BC3783" w:rsidRPr="001C28EF" w:rsidRDefault="00BC3783" w:rsidP="00F2618E">
            <w:pPr>
              <w:widowControl w:val="0"/>
              <w:spacing w:line="250" w:lineRule="auto"/>
              <w:jc w:val="center"/>
            </w:pPr>
            <w:r w:rsidRPr="001C28EF">
              <w:t>284,6</w:t>
            </w:r>
          </w:p>
        </w:tc>
        <w:tc>
          <w:tcPr>
            <w:tcW w:w="1082" w:type="dxa"/>
          </w:tcPr>
          <w:p w:rsidR="00BC3783" w:rsidRPr="001C28EF" w:rsidRDefault="00BC3783" w:rsidP="00F2618E">
            <w:pPr>
              <w:widowControl w:val="0"/>
              <w:spacing w:line="250" w:lineRule="auto"/>
              <w:jc w:val="center"/>
            </w:pPr>
            <w:r w:rsidRPr="001C28EF">
              <w:t>27</w:t>
            </w:r>
            <w:r w:rsidRPr="001C28EF">
              <w:rPr>
                <w:lang w:val="en-US"/>
              </w:rPr>
              <w:t>0</w:t>
            </w:r>
            <w:r w:rsidRPr="001C28EF">
              <w:t>,8</w:t>
            </w:r>
          </w:p>
        </w:tc>
        <w:tc>
          <w:tcPr>
            <w:tcW w:w="850" w:type="dxa"/>
          </w:tcPr>
          <w:p w:rsidR="00BC3783" w:rsidRPr="001C28EF" w:rsidRDefault="00BC3783" w:rsidP="00F2618E">
            <w:pPr>
              <w:widowControl w:val="0"/>
              <w:spacing w:line="250" w:lineRule="auto"/>
              <w:jc w:val="center"/>
            </w:pPr>
            <w:r w:rsidRPr="001C28EF">
              <w:t>132,7</w:t>
            </w:r>
          </w:p>
        </w:tc>
        <w:tc>
          <w:tcPr>
            <w:tcW w:w="851" w:type="dxa"/>
          </w:tcPr>
          <w:p w:rsidR="00BC3783" w:rsidRPr="001C28EF" w:rsidRDefault="00BC3783" w:rsidP="00F2618E">
            <w:pPr>
              <w:widowControl w:val="0"/>
              <w:spacing w:line="250" w:lineRule="auto"/>
              <w:jc w:val="center"/>
            </w:pPr>
            <w:r w:rsidRPr="001C28EF">
              <w:t>142,7</w:t>
            </w:r>
          </w:p>
        </w:tc>
        <w:tc>
          <w:tcPr>
            <w:tcW w:w="850" w:type="dxa"/>
          </w:tcPr>
          <w:p w:rsidR="00BC3783" w:rsidRPr="001C28EF" w:rsidRDefault="00BC3783" w:rsidP="00F2618E">
            <w:pPr>
              <w:widowControl w:val="0"/>
              <w:spacing w:line="250" w:lineRule="auto"/>
              <w:jc w:val="center"/>
              <w:rPr>
                <w:lang w:val="en-US"/>
              </w:rPr>
            </w:pPr>
            <w:r w:rsidRPr="001C28EF">
              <w:rPr>
                <w:lang w:val="en-US"/>
              </w:rPr>
              <w:t>551</w:t>
            </w:r>
            <w:r w:rsidRPr="001C28EF">
              <w:t>,</w:t>
            </w:r>
            <w:r w:rsidRPr="001C28EF">
              <w:rPr>
                <w:lang w:val="en-US"/>
              </w:rPr>
              <w:t>6</w:t>
            </w:r>
          </w:p>
        </w:tc>
        <w:tc>
          <w:tcPr>
            <w:tcW w:w="885" w:type="dxa"/>
          </w:tcPr>
          <w:p w:rsidR="00BC3783" w:rsidRPr="001C28EF" w:rsidRDefault="00BC3783" w:rsidP="00F2618E">
            <w:pPr>
              <w:widowControl w:val="0"/>
              <w:spacing w:line="250" w:lineRule="auto"/>
              <w:jc w:val="center"/>
            </w:pPr>
            <w:r w:rsidRPr="001C28EF">
              <w:t>599,0</w:t>
            </w:r>
          </w:p>
        </w:tc>
        <w:tc>
          <w:tcPr>
            <w:tcW w:w="1288" w:type="dxa"/>
          </w:tcPr>
          <w:p w:rsidR="00BC3783" w:rsidRPr="001C28EF" w:rsidRDefault="00BC3783" w:rsidP="00F2618E">
            <w:pPr>
              <w:widowControl w:val="0"/>
              <w:spacing w:line="250" w:lineRule="auto"/>
              <w:jc w:val="center"/>
            </w:pPr>
            <w:r w:rsidRPr="001C28EF">
              <w:t>210</w:t>
            </w:r>
          </w:p>
        </w:tc>
      </w:tr>
      <w:tr w:rsidR="00BC3783" w:rsidRPr="001C28EF">
        <w:trPr>
          <w:cantSplit/>
          <w:trHeight w:val="20"/>
          <w:jc w:val="center"/>
        </w:trPr>
        <w:tc>
          <w:tcPr>
            <w:tcW w:w="679" w:type="dxa"/>
          </w:tcPr>
          <w:p w:rsidR="00BC3783" w:rsidRPr="0030135F" w:rsidRDefault="00BC3783" w:rsidP="00470B8C">
            <w:pPr>
              <w:pStyle w:val="4"/>
              <w:keepNext w:val="0"/>
              <w:widowControl w:val="0"/>
              <w:spacing w:before="0" w:after="0" w:line="250" w:lineRule="auto"/>
              <w:jc w:val="center"/>
              <w:rPr>
                <w:szCs w:val="24"/>
                <w:lang w:val="ru-RU" w:eastAsia="ru-RU"/>
              </w:rPr>
            </w:pPr>
            <w:r w:rsidRPr="0030135F">
              <w:rPr>
                <w:szCs w:val="24"/>
                <w:lang w:val="ru-RU" w:eastAsia="ru-RU"/>
              </w:rPr>
              <w:t>2.2.</w:t>
            </w:r>
          </w:p>
        </w:tc>
        <w:tc>
          <w:tcPr>
            <w:tcW w:w="2389" w:type="dxa"/>
          </w:tcPr>
          <w:p w:rsidR="00BC3783" w:rsidRPr="0030135F" w:rsidRDefault="00BC3783" w:rsidP="00470B8C">
            <w:pPr>
              <w:pStyle w:val="4"/>
              <w:keepNext w:val="0"/>
              <w:widowControl w:val="0"/>
              <w:spacing w:before="0" w:after="0" w:line="250" w:lineRule="auto"/>
              <w:jc w:val="both"/>
              <w:rPr>
                <w:szCs w:val="24"/>
                <w:lang w:val="ru-RU" w:eastAsia="ru-RU"/>
              </w:rPr>
            </w:pPr>
            <w:r w:rsidRPr="0030135F">
              <w:rPr>
                <w:szCs w:val="24"/>
                <w:lang w:val="ru-RU" w:eastAsia="ru-RU"/>
              </w:rPr>
              <w:t>Урожайность, ц/га</w:t>
            </w:r>
          </w:p>
        </w:tc>
        <w:tc>
          <w:tcPr>
            <w:tcW w:w="1082" w:type="dxa"/>
          </w:tcPr>
          <w:p w:rsidR="00BC3783" w:rsidRPr="001C28EF" w:rsidRDefault="00BC3783" w:rsidP="00470B8C">
            <w:pPr>
              <w:widowControl w:val="0"/>
              <w:spacing w:line="250" w:lineRule="auto"/>
              <w:jc w:val="center"/>
            </w:pPr>
            <w:r w:rsidRPr="001C28EF">
              <w:t>271,4</w:t>
            </w:r>
          </w:p>
        </w:tc>
        <w:tc>
          <w:tcPr>
            <w:tcW w:w="1082" w:type="dxa"/>
          </w:tcPr>
          <w:p w:rsidR="00BC3783" w:rsidRPr="001C28EF" w:rsidRDefault="00BC3783" w:rsidP="00470B8C">
            <w:pPr>
              <w:widowControl w:val="0"/>
              <w:spacing w:line="250" w:lineRule="auto"/>
              <w:jc w:val="center"/>
            </w:pPr>
            <w:r w:rsidRPr="001C28EF">
              <w:t>296,4</w:t>
            </w:r>
          </w:p>
        </w:tc>
        <w:tc>
          <w:tcPr>
            <w:tcW w:w="850" w:type="dxa"/>
          </w:tcPr>
          <w:p w:rsidR="00BC3783" w:rsidRPr="001C28EF" w:rsidRDefault="00BC3783" w:rsidP="00470B8C">
            <w:pPr>
              <w:widowControl w:val="0"/>
              <w:spacing w:line="250" w:lineRule="auto"/>
              <w:jc w:val="center"/>
            </w:pPr>
            <w:r w:rsidRPr="001C28EF">
              <w:t>149,5</w:t>
            </w:r>
          </w:p>
        </w:tc>
        <w:tc>
          <w:tcPr>
            <w:tcW w:w="851" w:type="dxa"/>
          </w:tcPr>
          <w:p w:rsidR="00BC3783" w:rsidRPr="001C28EF" w:rsidRDefault="00BC3783" w:rsidP="00470B8C">
            <w:pPr>
              <w:widowControl w:val="0"/>
              <w:spacing w:line="250" w:lineRule="auto"/>
              <w:jc w:val="center"/>
            </w:pPr>
            <w:r w:rsidRPr="001C28EF">
              <w:t>161,1</w:t>
            </w:r>
          </w:p>
        </w:tc>
        <w:tc>
          <w:tcPr>
            <w:tcW w:w="850" w:type="dxa"/>
          </w:tcPr>
          <w:p w:rsidR="00BC3783" w:rsidRPr="001C28EF" w:rsidRDefault="00BC3783" w:rsidP="00470B8C">
            <w:pPr>
              <w:widowControl w:val="0"/>
              <w:spacing w:line="250" w:lineRule="auto"/>
              <w:jc w:val="center"/>
            </w:pPr>
            <w:r w:rsidRPr="001C28EF">
              <w:t>30</w:t>
            </w:r>
            <w:r w:rsidRPr="001C28EF">
              <w:rPr>
                <w:lang w:val="en-US"/>
              </w:rPr>
              <w:t>6</w:t>
            </w:r>
            <w:r w:rsidRPr="001C28EF">
              <w:t>,9</w:t>
            </w:r>
          </w:p>
        </w:tc>
        <w:tc>
          <w:tcPr>
            <w:tcW w:w="885" w:type="dxa"/>
          </w:tcPr>
          <w:p w:rsidR="00BC3783" w:rsidRPr="001C28EF" w:rsidRDefault="00BC3783" w:rsidP="00470B8C">
            <w:pPr>
              <w:widowControl w:val="0"/>
              <w:spacing w:line="250" w:lineRule="auto"/>
              <w:jc w:val="center"/>
            </w:pPr>
            <w:r w:rsidRPr="001C28EF">
              <w:t>308,0</w:t>
            </w:r>
          </w:p>
        </w:tc>
        <w:tc>
          <w:tcPr>
            <w:tcW w:w="1288" w:type="dxa"/>
          </w:tcPr>
          <w:p w:rsidR="00BC3783" w:rsidRDefault="00BC3783" w:rsidP="00470B8C">
            <w:pPr>
              <w:widowControl w:val="0"/>
              <w:spacing w:line="250" w:lineRule="auto"/>
              <w:jc w:val="center"/>
            </w:pPr>
            <w:r w:rsidRPr="001C28EF">
              <w:t>114</w:t>
            </w:r>
          </w:p>
          <w:p w:rsidR="00470B8C" w:rsidRPr="001C28EF" w:rsidRDefault="00470B8C" w:rsidP="00470B8C">
            <w:pPr>
              <w:widowControl w:val="0"/>
              <w:spacing w:line="250" w:lineRule="auto"/>
              <w:jc w:val="center"/>
            </w:pPr>
          </w:p>
        </w:tc>
      </w:tr>
      <w:tr w:rsidR="00BC3783" w:rsidRPr="001C28EF">
        <w:trPr>
          <w:cantSplit/>
          <w:trHeight w:val="20"/>
          <w:jc w:val="center"/>
        </w:trPr>
        <w:tc>
          <w:tcPr>
            <w:tcW w:w="679" w:type="dxa"/>
          </w:tcPr>
          <w:p w:rsidR="00BC3783" w:rsidRPr="001C28EF" w:rsidRDefault="00BC3783" w:rsidP="00F2618E">
            <w:pPr>
              <w:widowControl w:val="0"/>
              <w:spacing w:line="250" w:lineRule="auto"/>
              <w:jc w:val="center"/>
            </w:pPr>
            <w:r w:rsidRPr="001C28EF">
              <w:t>3.</w:t>
            </w:r>
          </w:p>
        </w:tc>
        <w:tc>
          <w:tcPr>
            <w:tcW w:w="9277" w:type="dxa"/>
            <w:gridSpan w:val="8"/>
            <w:vAlign w:val="center"/>
          </w:tcPr>
          <w:p w:rsidR="00BC3783" w:rsidRPr="001C28EF" w:rsidRDefault="00BC3783" w:rsidP="00F2618E">
            <w:pPr>
              <w:widowControl w:val="0"/>
              <w:spacing w:line="250" w:lineRule="auto"/>
              <w:jc w:val="center"/>
            </w:pPr>
            <w:r w:rsidRPr="001C28EF">
              <w:t>Подсолнечник</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jc w:val="center"/>
              <w:rPr>
                <w:szCs w:val="24"/>
                <w:lang w:val="ru-RU" w:eastAsia="ru-RU"/>
              </w:rPr>
            </w:pPr>
            <w:r w:rsidRPr="0030135F">
              <w:rPr>
                <w:szCs w:val="24"/>
                <w:lang w:val="ru-RU" w:eastAsia="ru-RU"/>
              </w:rPr>
              <w:t>3.1.</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Валовый сбор, тыс. тонн</w:t>
            </w:r>
          </w:p>
        </w:tc>
        <w:tc>
          <w:tcPr>
            <w:tcW w:w="1082" w:type="dxa"/>
          </w:tcPr>
          <w:p w:rsidR="00BC3783" w:rsidRPr="001C28EF" w:rsidRDefault="00BC3783" w:rsidP="00F2618E">
            <w:pPr>
              <w:widowControl w:val="0"/>
              <w:spacing w:line="250" w:lineRule="auto"/>
              <w:jc w:val="center"/>
            </w:pPr>
            <w:r w:rsidRPr="001C28EF">
              <w:t>27,9</w:t>
            </w:r>
          </w:p>
        </w:tc>
        <w:tc>
          <w:tcPr>
            <w:tcW w:w="1082" w:type="dxa"/>
          </w:tcPr>
          <w:p w:rsidR="00BC3783" w:rsidRPr="001C28EF" w:rsidRDefault="00BC3783" w:rsidP="00F2618E">
            <w:pPr>
              <w:widowControl w:val="0"/>
              <w:spacing w:line="250" w:lineRule="auto"/>
              <w:jc w:val="center"/>
            </w:pPr>
            <w:r w:rsidRPr="001C28EF">
              <w:t>54,1</w:t>
            </w:r>
          </w:p>
        </w:tc>
        <w:tc>
          <w:tcPr>
            <w:tcW w:w="850" w:type="dxa"/>
          </w:tcPr>
          <w:p w:rsidR="00BC3783" w:rsidRPr="001C28EF" w:rsidRDefault="00BC3783" w:rsidP="00F2618E">
            <w:pPr>
              <w:widowControl w:val="0"/>
              <w:spacing w:line="250" w:lineRule="auto"/>
              <w:jc w:val="center"/>
            </w:pPr>
            <w:r w:rsidRPr="001C28EF">
              <w:t>50,9</w:t>
            </w:r>
          </w:p>
        </w:tc>
        <w:tc>
          <w:tcPr>
            <w:tcW w:w="851" w:type="dxa"/>
          </w:tcPr>
          <w:p w:rsidR="00BC3783" w:rsidRPr="001C28EF" w:rsidRDefault="00BC3783" w:rsidP="00F2618E">
            <w:pPr>
              <w:widowControl w:val="0"/>
              <w:spacing w:line="250" w:lineRule="auto"/>
              <w:jc w:val="center"/>
            </w:pPr>
            <w:r w:rsidRPr="001C28EF">
              <w:t>44,5</w:t>
            </w:r>
          </w:p>
        </w:tc>
        <w:tc>
          <w:tcPr>
            <w:tcW w:w="850" w:type="dxa"/>
          </w:tcPr>
          <w:p w:rsidR="00BC3783" w:rsidRPr="001C28EF" w:rsidRDefault="00BC3783" w:rsidP="00F2618E">
            <w:pPr>
              <w:widowControl w:val="0"/>
              <w:spacing w:line="250" w:lineRule="auto"/>
              <w:jc w:val="center"/>
              <w:rPr>
                <w:lang w:val="en-US"/>
              </w:rPr>
            </w:pPr>
            <w:r w:rsidRPr="001C28EF">
              <w:t>15</w:t>
            </w:r>
            <w:r w:rsidRPr="001C28EF">
              <w:rPr>
                <w:lang w:val="en-US"/>
              </w:rPr>
              <w:t>4</w:t>
            </w:r>
            <w:r w:rsidRPr="001C28EF">
              <w:t>,</w:t>
            </w:r>
            <w:r w:rsidRPr="001C28EF">
              <w:rPr>
                <w:lang w:val="en-US"/>
              </w:rPr>
              <w:t>1</w:t>
            </w:r>
          </w:p>
        </w:tc>
        <w:tc>
          <w:tcPr>
            <w:tcW w:w="885" w:type="dxa"/>
          </w:tcPr>
          <w:p w:rsidR="00BC3783" w:rsidRPr="001C28EF" w:rsidRDefault="00BC3783" w:rsidP="00F2618E">
            <w:pPr>
              <w:widowControl w:val="0"/>
              <w:spacing w:line="250" w:lineRule="auto"/>
              <w:jc w:val="center"/>
            </w:pPr>
            <w:r w:rsidRPr="001C28EF">
              <w:t>135,3</w:t>
            </w:r>
          </w:p>
        </w:tc>
        <w:tc>
          <w:tcPr>
            <w:tcW w:w="1288" w:type="dxa"/>
          </w:tcPr>
          <w:p w:rsidR="00BC3783" w:rsidRPr="001C28EF" w:rsidRDefault="00BC3783" w:rsidP="00F2618E">
            <w:pPr>
              <w:widowControl w:val="0"/>
              <w:spacing w:line="250" w:lineRule="auto"/>
              <w:jc w:val="center"/>
            </w:pPr>
            <w:r w:rsidRPr="001C28EF">
              <w:t>485</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3.2.</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Урожайность, ц/га</w:t>
            </w:r>
          </w:p>
        </w:tc>
        <w:tc>
          <w:tcPr>
            <w:tcW w:w="1082" w:type="dxa"/>
          </w:tcPr>
          <w:p w:rsidR="00BC3783" w:rsidRPr="001C28EF" w:rsidRDefault="00BC3783" w:rsidP="00F2618E">
            <w:pPr>
              <w:widowControl w:val="0"/>
              <w:spacing w:line="250" w:lineRule="auto"/>
              <w:jc w:val="center"/>
            </w:pPr>
            <w:r w:rsidRPr="001C28EF">
              <w:t>7,4</w:t>
            </w:r>
          </w:p>
        </w:tc>
        <w:tc>
          <w:tcPr>
            <w:tcW w:w="1082" w:type="dxa"/>
          </w:tcPr>
          <w:p w:rsidR="00BC3783" w:rsidRPr="001C28EF" w:rsidRDefault="00BC3783" w:rsidP="00F2618E">
            <w:pPr>
              <w:widowControl w:val="0"/>
              <w:spacing w:line="250" w:lineRule="auto"/>
              <w:jc w:val="center"/>
            </w:pPr>
            <w:r w:rsidRPr="001C28EF">
              <w:t>7,5</w:t>
            </w:r>
          </w:p>
        </w:tc>
        <w:tc>
          <w:tcPr>
            <w:tcW w:w="850" w:type="dxa"/>
          </w:tcPr>
          <w:p w:rsidR="00BC3783" w:rsidRPr="001C28EF" w:rsidRDefault="00BC3783" w:rsidP="00F2618E">
            <w:pPr>
              <w:widowControl w:val="0"/>
              <w:spacing w:line="250" w:lineRule="auto"/>
              <w:jc w:val="center"/>
            </w:pPr>
            <w:r w:rsidRPr="001C28EF">
              <w:t>8,8</w:t>
            </w:r>
          </w:p>
        </w:tc>
        <w:tc>
          <w:tcPr>
            <w:tcW w:w="851" w:type="dxa"/>
          </w:tcPr>
          <w:p w:rsidR="00BC3783" w:rsidRPr="001C28EF" w:rsidRDefault="00BC3783" w:rsidP="00F2618E">
            <w:pPr>
              <w:widowControl w:val="0"/>
              <w:spacing w:line="250" w:lineRule="auto"/>
              <w:jc w:val="center"/>
            </w:pPr>
            <w:r w:rsidRPr="001C28EF">
              <w:t>8,6</w:t>
            </w:r>
          </w:p>
        </w:tc>
        <w:tc>
          <w:tcPr>
            <w:tcW w:w="850" w:type="dxa"/>
          </w:tcPr>
          <w:p w:rsidR="00BC3783" w:rsidRPr="001C28EF" w:rsidRDefault="00BC3783" w:rsidP="00F2618E">
            <w:pPr>
              <w:widowControl w:val="0"/>
              <w:spacing w:line="250" w:lineRule="auto"/>
              <w:jc w:val="center"/>
            </w:pPr>
            <w:r w:rsidRPr="001C28EF">
              <w:t>10,9</w:t>
            </w:r>
          </w:p>
        </w:tc>
        <w:tc>
          <w:tcPr>
            <w:tcW w:w="885" w:type="dxa"/>
          </w:tcPr>
          <w:p w:rsidR="00BC3783" w:rsidRPr="001C28EF" w:rsidRDefault="00BC3783" w:rsidP="00F2618E">
            <w:pPr>
              <w:widowControl w:val="0"/>
              <w:spacing w:line="250" w:lineRule="auto"/>
              <w:jc w:val="center"/>
            </w:pPr>
            <w:r w:rsidRPr="001C28EF">
              <w:t>11,1</w:t>
            </w:r>
          </w:p>
        </w:tc>
        <w:tc>
          <w:tcPr>
            <w:tcW w:w="1288" w:type="dxa"/>
          </w:tcPr>
          <w:p w:rsidR="00BC3783" w:rsidRPr="001C28EF" w:rsidRDefault="00BC3783" w:rsidP="00F2618E">
            <w:pPr>
              <w:widowControl w:val="0"/>
              <w:spacing w:line="250" w:lineRule="auto"/>
              <w:jc w:val="center"/>
              <w:rPr>
                <w:highlight w:val="yellow"/>
              </w:rPr>
            </w:pPr>
            <w:r w:rsidRPr="001C28EF">
              <w:t>150</w:t>
            </w:r>
          </w:p>
        </w:tc>
      </w:tr>
      <w:tr w:rsidR="00BC3783" w:rsidRPr="001C28EF">
        <w:trPr>
          <w:cantSplit/>
          <w:trHeight w:val="20"/>
          <w:jc w:val="center"/>
        </w:trPr>
        <w:tc>
          <w:tcPr>
            <w:tcW w:w="679" w:type="dxa"/>
          </w:tcPr>
          <w:p w:rsidR="00BC3783" w:rsidRPr="001C28EF" w:rsidRDefault="00BC3783" w:rsidP="00F2618E">
            <w:pPr>
              <w:widowControl w:val="0"/>
              <w:spacing w:line="250" w:lineRule="auto"/>
              <w:jc w:val="center"/>
            </w:pPr>
            <w:r w:rsidRPr="001C28EF">
              <w:t>4.</w:t>
            </w:r>
          </w:p>
        </w:tc>
        <w:tc>
          <w:tcPr>
            <w:tcW w:w="9277" w:type="dxa"/>
            <w:gridSpan w:val="8"/>
            <w:vAlign w:val="center"/>
          </w:tcPr>
          <w:p w:rsidR="00BC3783" w:rsidRPr="001C28EF" w:rsidRDefault="00BC3783" w:rsidP="00F2618E">
            <w:pPr>
              <w:widowControl w:val="0"/>
              <w:spacing w:line="250" w:lineRule="auto"/>
              <w:jc w:val="center"/>
            </w:pPr>
            <w:r w:rsidRPr="001C28EF">
              <w:t>Картофель</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4.1.</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Валовый сбор, тыс. тонн</w:t>
            </w:r>
          </w:p>
        </w:tc>
        <w:tc>
          <w:tcPr>
            <w:tcW w:w="1082" w:type="dxa"/>
          </w:tcPr>
          <w:p w:rsidR="00BC3783" w:rsidRPr="001C28EF" w:rsidRDefault="00BC3783" w:rsidP="00F2618E">
            <w:pPr>
              <w:widowControl w:val="0"/>
              <w:spacing w:line="250" w:lineRule="auto"/>
              <w:jc w:val="center"/>
            </w:pPr>
            <w:r w:rsidRPr="001C28EF">
              <w:t>184,8</w:t>
            </w:r>
          </w:p>
        </w:tc>
        <w:tc>
          <w:tcPr>
            <w:tcW w:w="1082" w:type="dxa"/>
          </w:tcPr>
          <w:p w:rsidR="00BC3783" w:rsidRPr="001C28EF" w:rsidRDefault="00BC3783" w:rsidP="00F2618E">
            <w:pPr>
              <w:widowControl w:val="0"/>
              <w:spacing w:line="250" w:lineRule="auto"/>
              <w:jc w:val="center"/>
            </w:pPr>
            <w:r w:rsidRPr="001C28EF">
              <w:t>228,6</w:t>
            </w:r>
          </w:p>
        </w:tc>
        <w:tc>
          <w:tcPr>
            <w:tcW w:w="850" w:type="dxa"/>
          </w:tcPr>
          <w:p w:rsidR="00BC3783" w:rsidRPr="001C28EF" w:rsidRDefault="00BC3783" w:rsidP="00F2618E">
            <w:pPr>
              <w:widowControl w:val="0"/>
              <w:spacing w:line="250" w:lineRule="auto"/>
              <w:jc w:val="center"/>
            </w:pPr>
            <w:r w:rsidRPr="001C28EF">
              <w:t>248,5</w:t>
            </w:r>
          </w:p>
        </w:tc>
        <w:tc>
          <w:tcPr>
            <w:tcW w:w="851" w:type="dxa"/>
          </w:tcPr>
          <w:p w:rsidR="00BC3783" w:rsidRPr="001C28EF" w:rsidRDefault="00BC3783" w:rsidP="00F2618E">
            <w:pPr>
              <w:widowControl w:val="0"/>
              <w:spacing w:line="250" w:lineRule="auto"/>
              <w:jc w:val="center"/>
            </w:pPr>
            <w:r w:rsidRPr="001C28EF">
              <w:t>90,0</w:t>
            </w:r>
          </w:p>
        </w:tc>
        <w:tc>
          <w:tcPr>
            <w:tcW w:w="850" w:type="dxa"/>
          </w:tcPr>
          <w:p w:rsidR="00BC3783" w:rsidRPr="001C28EF" w:rsidRDefault="00BC3783" w:rsidP="00F2618E">
            <w:pPr>
              <w:widowControl w:val="0"/>
              <w:spacing w:line="250" w:lineRule="auto"/>
              <w:jc w:val="center"/>
            </w:pPr>
            <w:r w:rsidRPr="001C28EF">
              <w:t>282,9</w:t>
            </w:r>
          </w:p>
        </w:tc>
        <w:tc>
          <w:tcPr>
            <w:tcW w:w="885" w:type="dxa"/>
          </w:tcPr>
          <w:p w:rsidR="00BC3783" w:rsidRPr="001C28EF" w:rsidRDefault="00BC3783" w:rsidP="00F2618E">
            <w:pPr>
              <w:widowControl w:val="0"/>
              <w:spacing w:line="250" w:lineRule="auto"/>
              <w:jc w:val="center"/>
            </w:pPr>
            <w:r w:rsidRPr="001C28EF">
              <w:t>231,4</w:t>
            </w:r>
          </w:p>
        </w:tc>
        <w:tc>
          <w:tcPr>
            <w:tcW w:w="1288" w:type="dxa"/>
          </w:tcPr>
          <w:p w:rsidR="00BC3783" w:rsidRPr="001C28EF" w:rsidRDefault="00BC3783" w:rsidP="00F2618E">
            <w:pPr>
              <w:widowControl w:val="0"/>
              <w:spacing w:line="250" w:lineRule="auto"/>
              <w:jc w:val="center"/>
            </w:pPr>
            <w:r w:rsidRPr="001C28EF">
              <w:t>125</w:t>
            </w:r>
          </w:p>
        </w:tc>
      </w:tr>
      <w:tr w:rsidR="00BC3783" w:rsidRPr="001C28EF">
        <w:trPr>
          <w:cantSplit/>
          <w:trHeight w:val="20"/>
          <w:jc w:val="center"/>
        </w:trPr>
        <w:tc>
          <w:tcPr>
            <w:tcW w:w="679" w:type="dxa"/>
          </w:tcPr>
          <w:p w:rsidR="00BC3783" w:rsidRPr="0030135F" w:rsidRDefault="00BC3783" w:rsidP="00F2618E">
            <w:pPr>
              <w:pStyle w:val="4"/>
              <w:keepNext w:val="0"/>
              <w:widowControl w:val="0"/>
              <w:spacing w:before="0" w:after="0" w:line="250" w:lineRule="auto"/>
              <w:rPr>
                <w:szCs w:val="24"/>
                <w:lang w:val="ru-RU" w:eastAsia="ru-RU"/>
              </w:rPr>
            </w:pPr>
            <w:r w:rsidRPr="0030135F">
              <w:rPr>
                <w:szCs w:val="24"/>
                <w:lang w:val="ru-RU" w:eastAsia="ru-RU"/>
              </w:rPr>
              <w:t>4.2.</w:t>
            </w:r>
          </w:p>
        </w:tc>
        <w:tc>
          <w:tcPr>
            <w:tcW w:w="2389" w:type="dxa"/>
            <w:vAlign w:val="center"/>
          </w:tcPr>
          <w:p w:rsidR="00BC3783" w:rsidRPr="0030135F" w:rsidRDefault="00BC3783" w:rsidP="00F2618E">
            <w:pPr>
              <w:pStyle w:val="4"/>
              <w:keepNext w:val="0"/>
              <w:widowControl w:val="0"/>
              <w:spacing w:before="0" w:after="0" w:line="250" w:lineRule="auto"/>
              <w:jc w:val="both"/>
              <w:rPr>
                <w:szCs w:val="24"/>
                <w:lang w:val="ru-RU" w:eastAsia="ru-RU"/>
              </w:rPr>
            </w:pPr>
            <w:r w:rsidRPr="0030135F">
              <w:rPr>
                <w:szCs w:val="24"/>
                <w:lang w:val="ru-RU" w:eastAsia="ru-RU"/>
              </w:rPr>
              <w:t>Урожайность, ц/га</w:t>
            </w:r>
          </w:p>
        </w:tc>
        <w:tc>
          <w:tcPr>
            <w:tcW w:w="1082" w:type="dxa"/>
          </w:tcPr>
          <w:p w:rsidR="00BC3783" w:rsidRPr="001C28EF" w:rsidRDefault="00BC3783" w:rsidP="00F2618E">
            <w:pPr>
              <w:widowControl w:val="0"/>
              <w:spacing w:line="250" w:lineRule="auto"/>
              <w:jc w:val="center"/>
            </w:pPr>
            <w:r w:rsidRPr="001C28EF">
              <w:t>81,3</w:t>
            </w:r>
          </w:p>
        </w:tc>
        <w:tc>
          <w:tcPr>
            <w:tcW w:w="1082" w:type="dxa"/>
          </w:tcPr>
          <w:p w:rsidR="00BC3783" w:rsidRPr="001C28EF" w:rsidRDefault="00BC3783" w:rsidP="00F2618E">
            <w:pPr>
              <w:widowControl w:val="0"/>
              <w:spacing w:line="250" w:lineRule="auto"/>
              <w:jc w:val="center"/>
            </w:pPr>
            <w:r w:rsidRPr="001C28EF">
              <w:t>98,9</w:t>
            </w:r>
          </w:p>
        </w:tc>
        <w:tc>
          <w:tcPr>
            <w:tcW w:w="850" w:type="dxa"/>
          </w:tcPr>
          <w:p w:rsidR="00BC3783" w:rsidRPr="001C28EF" w:rsidRDefault="00BC3783" w:rsidP="00F2618E">
            <w:pPr>
              <w:widowControl w:val="0"/>
              <w:spacing w:line="250" w:lineRule="auto"/>
              <w:jc w:val="center"/>
            </w:pPr>
            <w:r w:rsidRPr="001C28EF">
              <w:t>108,1</w:t>
            </w:r>
          </w:p>
        </w:tc>
        <w:tc>
          <w:tcPr>
            <w:tcW w:w="851" w:type="dxa"/>
          </w:tcPr>
          <w:p w:rsidR="00BC3783" w:rsidRPr="001C28EF" w:rsidRDefault="00BC3783" w:rsidP="00F2618E">
            <w:pPr>
              <w:widowControl w:val="0"/>
              <w:spacing w:line="250" w:lineRule="auto"/>
              <w:jc w:val="center"/>
            </w:pPr>
            <w:r w:rsidRPr="001C28EF">
              <w:t>44,0</w:t>
            </w:r>
          </w:p>
        </w:tc>
        <w:tc>
          <w:tcPr>
            <w:tcW w:w="850" w:type="dxa"/>
          </w:tcPr>
          <w:p w:rsidR="00BC3783" w:rsidRPr="001C28EF" w:rsidRDefault="00BC3783" w:rsidP="00F2618E">
            <w:pPr>
              <w:widowControl w:val="0"/>
              <w:spacing w:line="250" w:lineRule="auto"/>
              <w:jc w:val="center"/>
            </w:pPr>
            <w:r w:rsidRPr="001C28EF">
              <w:t>122,1</w:t>
            </w:r>
          </w:p>
        </w:tc>
        <w:tc>
          <w:tcPr>
            <w:tcW w:w="885" w:type="dxa"/>
          </w:tcPr>
          <w:p w:rsidR="00BC3783" w:rsidRPr="001C28EF" w:rsidRDefault="00BC3783" w:rsidP="00F2618E">
            <w:pPr>
              <w:widowControl w:val="0"/>
              <w:spacing w:line="250" w:lineRule="auto"/>
              <w:jc w:val="center"/>
            </w:pPr>
            <w:r w:rsidRPr="001C28EF">
              <w:t>103,6</w:t>
            </w:r>
          </w:p>
        </w:tc>
        <w:tc>
          <w:tcPr>
            <w:tcW w:w="1288" w:type="dxa"/>
          </w:tcPr>
          <w:p w:rsidR="00BC3783" w:rsidRPr="001C28EF" w:rsidRDefault="00BC3783" w:rsidP="00F2618E">
            <w:pPr>
              <w:widowControl w:val="0"/>
              <w:spacing w:line="250" w:lineRule="auto"/>
              <w:jc w:val="center"/>
            </w:pPr>
            <w:r w:rsidRPr="001C28EF">
              <w:t>127</w:t>
            </w:r>
          </w:p>
        </w:tc>
      </w:tr>
      <w:tr w:rsidR="00BC3783" w:rsidRPr="001C28EF">
        <w:trPr>
          <w:cantSplit/>
          <w:trHeight w:val="20"/>
          <w:jc w:val="center"/>
        </w:trPr>
        <w:tc>
          <w:tcPr>
            <w:tcW w:w="679" w:type="dxa"/>
          </w:tcPr>
          <w:p w:rsidR="00BC3783" w:rsidRPr="001C28EF" w:rsidRDefault="00BC3783" w:rsidP="00EA0615">
            <w:pPr>
              <w:widowControl w:val="0"/>
              <w:spacing w:line="245" w:lineRule="auto"/>
              <w:jc w:val="center"/>
            </w:pPr>
            <w:r w:rsidRPr="001C28EF">
              <w:t>5.</w:t>
            </w:r>
          </w:p>
        </w:tc>
        <w:tc>
          <w:tcPr>
            <w:tcW w:w="9277" w:type="dxa"/>
            <w:gridSpan w:val="8"/>
            <w:vAlign w:val="center"/>
          </w:tcPr>
          <w:p w:rsidR="00BC3783" w:rsidRPr="001C28EF" w:rsidRDefault="00BC3783" w:rsidP="00EA0615">
            <w:pPr>
              <w:widowControl w:val="0"/>
              <w:spacing w:line="245" w:lineRule="auto"/>
              <w:jc w:val="center"/>
            </w:pPr>
            <w:r w:rsidRPr="001C28EF">
              <w:t xml:space="preserve">Овощи </w:t>
            </w:r>
            <w:r w:rsidR="00766916">
              <w:t>(за исключением сахарной свёклы и картофеля)</w:t>
            </w:r>
          </w:p>
        </w:tc>
      </w:tr>
      <w:tr w:rsidR="00BC3783" w:rsidRPr="001C28EF">
        <w:trPr>
          <w:cantSplit/>
          <w:trHeight w:val="20"/>
          <w:jc w:val="center"/>
        </w:trPr>
        <w:tc>
          <w:tcPr>
            <w:tcW w:w="679" w:type="dxa"/>
          </w:tcPr>
          <w:p w:rsidR="00BC3783" w:rsidRPr="0030135F" w:rsidRDefault="00BC3783" w:rsidP="00EA0615">
            <w:pPr>
              <w:pStyle w:val="4"/>
              <w:keepNext w:val="0"/>
              <w:widowControl w:val="0"/>
              <w:spacing w:before="0" w:after="0" w:line="245" w:lineRule="auto"/>
              <w:rPr>
                <w:szCs w:val="24"/>
                <w:lang w:val="ru-RU" w:eastAsia="ru-RU"/>
              </w:rPr>
            </w:pPr>
            <w:r w:rsidRPr="0030135F">
              <w:rPr>
                <w:szCs w:val="24"/>
                <w:lang w:val="ru-RU" w:eastAsia="ru-RU"/>
              </w:rPr>
              <w:t>5.1.</w:t>
            </w:r>
          </w:p>
        </w:tc>
        <w:tc>
          <w:tcPr>
            <w:tcW w:w="2389" w:type="dxa"/>
            <w:vAlign w:val="center"/>
          </w:tcPr>
          <w:p w:rsidR="00BC3783" w:rsidRPr="0030135F" w:rsidRDefault="00BC3783" w:rsidP="00EA0615">
            <w:pPr>
              <w:pStyle w:val="4"/>
              <w:keepNext w:val="0"/>
              <w:widowControl w:val="0"/>
              <w:spacing w:before="0" w:after="0" w:line="245" w:lineRule="auto"/>
              <w:jc w:val="both"/>
              <w:rPr>
                <w:szCs w:val="24"/>
                <w:lang w:val="ru-RU" w:eastAsia="ru-RU"/>
              </w:rPr>
            </w:pPr>
            <w:r w:rsidRPr="0030135F">
              <w:rPr>
                <w:szCs w:val="24"/>
                <w:lang w:val="ru-RU" w:eastAsia="ru-RU"/>
              </w:rPr>
              <w:t>Валовый сбор, тыс. тонн</w:t>
            </w:r>
          </w:p>
        </w:tc>
        <w:tc>
          <w:tcPr>
            <w:tcW w:w="1082" w:type="dxa"/>
          </w:tcPr>
          <w:p w:rsidR="00BC3783" w:rsidRPr="001C28EF" w:rsidRDefault="00BC3783" w:rsidP="00EA0615">
            <w:pPr>
              <w:widowControl w:val="0"/>
              <w:spacing w:line="245" w:lineRule="auto"/>
              <w:jc w:val="center"/>
            </w:pPr>
            <w:r w:rsidRPr="001C28EF">
              <w:t>53,7</w:t>
            </w:r>
          </w:p>
        </w:tc>
        <w:tc>
          <w:tcPr>
            <w:tcW w:w="1082" w:type="dxa"/>
          </w:tcPr>
          <w:p w:rsidR="00BC3783" w:rsidRPr="001C28EF" w:rsidRDefault="00BC3783" w:rsidP="00EA0615">
            <w:pPr>
              <w:widowControl w:val="0"/>
              <w:spacing w:line="245" w:lineRule="auto"/>
              <w:jc w:val="center"/>
            </w:pPr>
            <w:r w:rsidRPr="001C28EF">
              <w:t>62,9</w:t>
            </w:r>
          </w:p>
        </w:tc>
        <w:tc>
          <w:tcPr>
            <w:tcW w:w="850" w:type="dxa"/>
          </w:tcPr>
          <w:p w:rsidR="00BC3783" w:rsidRPr="001C28EF" w:rsidRDefault="00BC3783" w:rsidP="00EA0615">
            <w:pPr>
              <w:widowControl w:val="0"/>
              <w:spacing w:line="245" w:lineRule="auto"/>
              <w:jc w:val="center"/>
            </w:pPr>
            <w:r w:rsidRPr="001C28EF">
              <w:t>67,5</w:t>
            </w:r>
          </w:p>
        </w:tc>
        <w:tc>
          <w:tcPr>
            <w:tcW w:w="851" w:type="dxa"/>
          </w:tcPr>
          <w:p w:rsidR="00BC3783" w:rsidRPr="001C28EF" w:rsidRDefault="00BC3783" w:rsidP="00EA0615">
            <w:pPr>
              <w:widowControl w:val="0"/>
              <w:spacing w:line="245" w:lineRule="auto"/>
              <w:jc w:val="center"/>
            </w:pPr>
            <w:r w:rsidRPr="001C28EF">
              <w:t>66,4</w:t>
            </w:r>
          </w:p>
        </w:tc>
        <w:tc>
          <w:tcPr>
            <w:tcW w:w="850" w:type="dxa"/>
          </w:tcPr>
          <w:p w:rsidR="00BC3783" w:rsidRPr="001C28EF" w:rsidRDefault="00BC3783" w:rsidP="00EA0615">
            <w:pPr>
              <w:widowControl w:val="0"/>
              <w:spacing w:line="245" w:lineRule="auto"/>
              <w:jc w:val="center"/>
            </w:pPr>
            <w:r w:rsidRPr="001C28EF">
              <w:t>110,2</w:t>
            </w:r>
          </w:p>
        </w:tc>
        <w:tc>
          <w:tcPr>
            <w:tcW w:w="885" w:type="dxa"/>
          </w:tcPr>
          <w:p w:rsidR="00BC3783" w:rsidRPr="001C28EF" w:rsidRDefault="00BC3783" w:rsidP="00EA0615">
            <w:pPr>
              <w:widowControl w:val="0"/>
              <w:spacing w:line="245" w:lineRule="auto"/>
              <w:jc w:val="center"/>
            </w:pPr>
            <w:r w:rsidRPr="001C28EF">
              <w:t>89,8</w:t>
            </w:r>
          </w:p>
        </w:tc>
        <w:tc>
          <w:tcPr>
            <w:tcW w:w="1288" w:type="dxa"/>
          </w:tcPr>
          <w:p w:rsidR="00BC3783" w:rsidRPr="001C28EF" w:rsidRDefault="00BC3783" w:rsidP="00EA0615">
            <w:pPr>
              <w:widowControl w:val="0"/>
              <w:spacing w:line="245" w:lineRule="auto"/>
              <w:jc w:val="center"/>
            </w:pPr>
            <w:r w:rsidRPr="001C28EF">
              <w:t>167</w:t>
            </w:r>
          </w:p>
        </w:tc>
      </w:tr>
      <w:tr w:rsidR="00BC3783" w:rsidRPr="001C28EF">
        <w:trPr>
          <w:cantSplit/>
          <w:trHeight w:val="20"/>
          <w:jc w:val="center"/>
        </w:trPr>
        <w:tc>
          <w:tcPr>
            <w:tcW w:w="679" w:type="dxa"/>
          </w:tcPr>
          <w:p w:rsidR="00BC3783" w:rsidRPr="0030135F" w:rsidRDefault="00BC3783" w:rsidP="00EA0615">
            <w:pPr>
              <w:pStyle w:val="4"/>
              <w:keepNext w:val="0"/>
              <w:widowControl w:val="0"/>
              <w:spacing w:before="0" w:after="0" w:line="245" w:lineRule="auto"/>
              <w:rPr>
                <w:szCs w:val="24"/>
                <w:lang w:val="ru-RU" w:eastAsia="ru-RU"/>
              </w:rPr>
            </w:pPr>
            <w:r w:rsidRPr="0030135F">
              <w:rPr>
                <w:szCs w:val="24"/>
                <w:lang w:val="ru-RU" w:eastAsia="ru-RU"/>
              </w:rPr>
              <w:t>5.2.</w:t>
            </w:r>
          </w:p>
        </w:tc>
        <w:tc>
          <w:tcPr>
            <w:tcW w:w="2389" w:type="dxa"/>
            <w:vAlign w:val="center"/>
          </w:tcPr>
          <w:p w:rsidR="00BC3783" w:rsidRPr="0030135F" w:rsidRDefault="00BC3783" w:rsidP="00EA0615">
            <w:pPr>
              <w:pStyle w:val="4"/>
              <w:keepNext w:val="0"/>
              <w:widowControl w:val="0"/>
              <w:spacing w:before="0" w:after="0" w:line="245" w:lineRule="auto"/>
              <w:jc w:val="both"/>
              <w:rPr>
                <w:szCs w:val="24"/>
                <w:lang w:val="ru-RU" w:eastAsia="ru-RU"/>
              </w:rPr>
            </w:pPr>
            <w:r w:rsidRPr="0030135F">
              <w:rPr>
                <w:szCs w:val="24"/>
                <w:lang w:val="ru-RU" w:eastAsia="ru-RU"/>
              </w:rPr>
              <w:t>Урожайность, ц/га</w:t>
            </w:r>
          </w:p>
        </w:tc>
        <w:tc>
          <w:tcPr>
            <w:tcW w:w="1082" w:type="dxa"/>
          </w:tcPr>
          <w:p w:rsidR="00BC3783" w:rsidRPr="001C28EF" w:rsidRDefault="00BC3783" w:rsidP="00EA0615">
            <w:pPr>
              <w:widowControl w:val="0"/>
              <w:spacing w:line="245" w:lineRule="auto"/>
              <w:jc w:val="center"/>
            </w:pPr>
            <w:r w:rsidRPr="001C28EF">
              <w:t>115,6</w:t>
            </w:r>
          </w:p>
        </w:tc>
        <w:tc>
          <w:tcPr>
            <w:tcW w:w="1082" w:type="dxa"/>
          </w:tcPr>
          <w:p w:rsidR="00BC3783" w:rsidRPr="001C28EF" w:rsidRDefault="00BC3783" w:rsidP="00EA0615">
            <w:pPr>
              <w:widowControl w:val="0"/>
              <w:spacing w:line="245" w:lineRule="auto"/>
              <w:jc w:val="center"/>
            </w:pPr>
            <w:r w:rsidRPr="001C28EF">
              <w:t>126,1</w:t>
            </w:r>
          </w:p>
        </w:tc>
        <w:tc>
          <w:tcPr>
            <w:tcW w:w="850" w:type="dxa"/>
          </w:tcPr>
          <w:p w:rsidR="00BC3783" w:rsidRPr="001C28EF" w:rsidRDefault="00BC3783" w:rsidP="00EA0615">
            <w:pPr>
              <w:widowControl w:val="0"/>
              <w:spacing w:line="245" w:lineRule="auto"/>
              <w:jc w:val="center"/>
            </w:pPr>
            <w:r w:rsidRPr="001C28EF">
              <w:t>133,8</w:t>
            </w:r>
          </w:p>
        </w:tc>
        <w:tc>
          <w:tcPr>
            <w:tcW w:w="851" w:type="dxa"/>
          </w:tcPr>
          <w:p w:rsidR="00BC3783" w:rsidRPr="001C28EF" w:rsidRDefault="00BC3783" w:rsidP="00EA0615">
            <w:pPr>
              <w:widowControl w:val="0"/>
              <w:spacing w:line="245" w:lineRule="auto"/>
              <w:jc w:val="center"/>
            </w:pPr>
            <w:r w:rsidRPr="001C28EF">
              <w:t>118,9</w:t>
            </w:r>
          </w:p>
        </w:tc>
        <w:tc>
          <w:tcPr>
            <w:tcW w:w="850" w:type="dxa"/>
          </w:tcPr>
          <w:p w:rsidR="00BC3783" w:rsidRPr="001C28EF" w:rsidRDefault="00BC3783" w:rsidP="00EA0615">
            <w:pPr>
              <w:widowControl w:val="0"/>
              <w:spacing w:line="245" w:lineRule="auto"/>
              <w:jc w:val="center"/>
            </w:pPr>
            <w:r w:rsidRPr="001C28EF">
              <w:t>177,5</w:t>
            </w:r>
          </w:p>
        </w:tc>
        <w:tc>
          <w:tcPr>
            <w:tcW w:w="885" w:type="dxa"/>
          </w:tcPr>
          <w:p w:rsidR="00BC3783" w:rsidRPr="001C28EF" w:rsidRDefault="00BC3783" w:rsidP="00EA0615">
            <w:pPr>
              <w:widowControl w:val="0"/>
              <w:spacing w:line="245" w:lineRule="auto"/>
              <w:jc w:val="center"/>
            </w:pPr>
            <w:r w:rsidRPr="001C28EF">
              <w:t>141,7</w:t>
            </w:r>
          </w:p>
        </w:tc>
        <w:tc>
          <w:tcPr>
            <w:tcW w:w="1288" w:type="dxa"/>
          </w:tcPr>
          <w:p w:rsidR="00BC3783" w:rsidRPr="001C28EF" w:rsidRDefault="00BC3783" w:rsidP="00EA0615">
            <w:pPr>
              <w:widowControl w:val="0"/>
              <w:spacing w:line="245" w:lineRule="auto"/>
              <w:jc w:val="center"/>
            </w:pPr>
            <w:r w:rsidRPr="001C28EF">
              <w:t>123</w:t>
            </w:r>
          </w:p>
        </w:tc>
      </w:tr>
    </w:tbl>
    <w:p w:rsidR="00BC3783" w:rsidRPr="0004799E" w:rsidRDefault="00BC3783" w:rsidP="00C7274B">
      <w:pPr>
        <w:widowControl w:val="0"/>
        <w:spacing w:line="336" w:lineRule="auto"/>
        <w:ind w:firstLine="709"/>
        <w:jc w:val="both"/>
        <w:rPr>
          <w:noProof/>
          <w:sz w:val="28"/>
          <w:szCs w:val="28"/>
        </w:rPr>
      </w:pPr>
      <w:r>
        <w:rPr>
          <w:noProof/>
          <w:sz w:val="28"/>
          <w:szCs w:val="28"/>
        </w:rPr>
        <w:lastRenderedPageBreak/>
        <w:t>Наличие свё</w:t>
      </w:r>
      <w:r w:rsidRPr="00AB4D3B">
        <w:rPr>
          <w:noProof/>
          <w:sz w:val="28"/>
          <w:szCs w:val="28"/>
        </w:rPr>
        <w:t xml:space="preserve">клоперерабатывающего производства, </w:t>
      </w:r>
      <w:r w:rsidR="00766916">
        <w:rPr>
          <w:noProof/>
          <w:sz w:val="28"/>
          <w:szCs w:val="28"/>
        </w:rPr>
        <w:t>осуществляемого</w:t>
      </w:r>
      <w:r w:rsidRPr="00AB4D3B">
        <w:rPr>
          <w:noProof/>
          <w:sz w:val="28"/>
          <w:szCs w:val="28"/>
        </w:rPr>
        <w:t xml:space="preserve"> открытым акционерным обществом «Ульяновский сахарный завод», мощности которого позволяют перерабатывать</w:t>
      </w:r>
      <w:r w:rsidRPr="0004799E">
        <w:rPr>
          <w:noProof/>
          <w:sz w:val="28"/>
          <w:szCs w:val="28"/>
        </w:rPr>
        <w:t xml:space="preserve"> более 4 тыс</w:t>
      </w:r>
      <w:r>
        <w:rPr>
          <w:noProof/>
          <w:sz w:val="28"/>
          <w:szCs w:val="28"/>
        </w:rPr>
        <w:t>.</w:t>
      </w:r>
      <w:r w:rsidRPr="0004799E">
        <w:rPr>
          <w:noProof/>
          <w:sz w:val="28"/>
          <w:szCs w:val="28"/>
        </w:rPr>
        <w:t xml:space="preserve"> тонн свёклы в сутки</w:t>
      </w:r>
      <w:r>
        <w:rPr>
          <w:noProof/>
          <w:sz w:val="28"/>
          <w:szCs w:val="28"/>
        </w:rPr>
        <w:t>,</w:t>
      </w:r>
      <w:r w:rsidRPr="0004799E">
        <w:rPr>
          <w:noProof/>
          <w:sz w:val="28"/>
          <w:szCs w:val="28"/>
        </w:rPr>
        <w:t xml:space="preserve"> делает выращивание свёклы перспективным видом </w:t>
      </w:r>
      <w:r w:rsidR="00766916">
        <w:rPr>
          <w:noProof/>
          <w:sz w:val="28"/>
          <w:szCs w:val="28"/>
        </w:rPr>
        <w:t>предпринимательской деятельности</w:t>
      </w:r>
      <w:r w:rsidRPr="0004799E">
        <w:rPr>
          <w:noProof/>
          <w:sz w:val="28"/>
          <w:szCs w:val="28"/>
        </w:rPr>
        <w:t xml:space="preserve">. </w:t>
      </w:r>
    </w:p>
    <w:p w:rsidR="00BC3783" w:rsidRPr="002B51B5" w:rsidRDefault="00BC3783" w:rsidP="00C7274B">
      <w:pPr>
        <w:widowControl w:val="0"/>
        <w:spacing w:line="336" w:lineRule="auto"/>
        <w:ind w:firstLine="720"/>
        <w:jc w:val="both"/>
        <w:rPr>
          <w:sz w:val="28"/>
          <w:szCs w:val="28"/>
        </w:rPr>
      </w:pPr>
      <w:r w:rsidRPr="0004799E">
        <w:rPr>
          <w:sz w:val="28"/>
          <w:szCs w:val="28"/>
        </w:rPr>
        <w:t>Вместе с тем расширени</w:t>
      </w:r>
      <w:r>
        <w:rPr>
          <w:sz w:val="28"/>
          <w:szCs w:val="28"/>
        </w:rPr>
        <w:t>е посевных площадей сахарной свё</w:t>
      </w:r>
      <w:r w:rsidRPr="0004799E">
        <w:rPr>
          <w:sz w:val="28"/>
          <w:szCs w:val="28"/>
        </w:rPr>
        <w:t xml:space="preserve">клы приводит к тому, что в период массовой уборки корнеплодов мощности </w:t>
      </w:r>
      <w:r>
        <w:rPr>
          <w:sz w:val="28"/>
          <w:szCs w:val="28"/>
        </w:rPr>
        <w:t>открытого акционе</w:t>
      </w:r>
      <w:r>
        <w:rPr>
          <w:sz w:val="28"/>
          <w:szCs w:val="28"/>
        </w:rPr>
        <w:t>р</w:t>
      </w:r>
      <w:r>
        <w:rPr>
          <w:sz w:val="28"/>
          <w:szCs w:val="28"/>
        </w:rPr>
        <w:t>ного общества</w:t>
      </w:r>
      <w:r w:rsidRPr="0004799E">
        <w:rPr>
          <w:sz w:val="28"/>
          <w:szCs w:val="28"/>
        </w:rPr>
        <w:t xml:space="preserve"> «Ульяновский сахарный завод» не справляются в полной ме</w:t>
      </w:r>
      <w:r>
        <w:rPr>
          <w:sz w:val="28"/>
          <w:szCs w:val="28"/>
        </w:rPr>
        <w:t xml:space="preserve">ре с </w:t>
      </w:r>
      <w:r w:rsidR="00470B8C">
        <w:rPr>
          <w:sz w:val="28"/>
          <w:szCs w:val="28"/>
        </w:rPr>
        <w:t>переработкой</w:t>
      </w:r>
      <w:r w:rsidRPr="0004799E">
        <w:rPr>
          <w:sz w:val="28"/>
          <w:szCs w:val="28"/>
        </w:rPr>
        <w:t xml:space="preserve"> урожа</w:t>
      </w:r>
      <w:r>
        <w:rPr>
          <w:sz w:val="28"/>
          <w:szCs w:val="28"/>
        </w:rPr>
        <w:t>я, поэтому необходимо строительство ещё</w:t>
      </w:r>
      <w:r w:rsidRPr="0004799E">
        <w:rPr>
          <w:sz w:val="28"/>
          <w:szCs w:val="28"/>
        </w:rPr>
        <w:t xml:space="preserve"> одного сахарного завода.</w:t>
      </w:r>
    </w:p>
    <w:p w:rsidR="00BC3783" w:rsidRPr="0004799E" w:rsidRDefault="00BC3783" w:rsidP="00C7274B">
      <w:pPr>
        <w:widowControl w:val="0"/>
        <w:spacing w:line="336" w:lineRule="auto"/>
        <w:ind w:firstLine="804"/>
        <w:jc w:val="both"/>
        <w:rPr>
          <w:noProof/>
          <w:sz w:val="28"/>
          <w:szCs w:val="28"/>
        </w:rPr>
      </w:pPr>
      <w:r w:rsidRPr="0004799E">
        <w:rPr>
          <w:noProof/>
          <w:sz w:val="28"/>
          <w:szCs w:val="28"/>
        </w:rPr>
        <w:t>В связи с высокой рентабельностью производства подсолнечника сель</w:t>
      </w:r>
      <w:r w:rsidR="00766916">
        <w:rPr>
          <w:noProof/>
          <w:sz w:val="28"/>
          <w:szCs w:val="28"/>
        </w:rPr>
        <w:t xml:space="preserve">скохозяйственные </w:t>
      </w:r>
      <w:r w:rsidRPr="0004799E">
        <w:rPr>
          <w:noProof/>
          <w:sz w:val="28"/>
          <w:szCs w:val="28"/>
        </w:rPr>
        <w:t xml:space="preserve">товаропроизводители </w:t>
      </w:r>
      <w:r w:rsidR="00766916">
        <w:rPr>
          <w:noProof/>
          <w:sz w:val="28"/>
          <w:szCs w:val="28"/>
        </w:rPr>
        <w:t xml:space="preserve">в </w:t>
      </w:r>
      <w:r w:rsidRPr="0004799E">
        <w:rPr>
          <w:noProof/>
          <w:sz w:val="28"/>
          <w:szCs w:val="28"/>
        </w:rPr>
        <w:t>Ульяновской области ежегодно наращивают посевные площади этой культуры.</w:t>
      </w:r>
    </w:p>
    <w:p w:rsidR="00BC3783" w:rsidRPr="0004799E" w:rsidRDefault="00BC3783" w:rsidP="00C7274B">
      <w:pPr>
        <w:pStyle w:val="15"/>
        <w:widowControl w:val="0"/>
        <w:spacing w:line="336" w:lineRule="auto"/>
        <w:ind w:firstLine="709"/>
        <w:jc w:val="both"/>
      </w:pPr>
      <w:r>
        <w:t>В 2011 и 2012 годах объё</w:t>
      </w:r>
      <w:r w:rsidRPr="0004799E">
        <w:t>мы производства подсолнечника достигли рекор</w:t>
      </w:r>
      <w:r w:rsidRPr="0004799E">
        <w:t>д</w:t>
      </w:r>
      <w:r w:rsidRPr="0004799E">
        <w:t>ных показателей за всю историю Ульяновской области.</w:t>
      </w:r>
    </w:p>
    <w:p w:rsidR="00BC3783" w:rsidRPr="0004799E" w:rsidRDefault="00BC3783" w:rsidP="00C7274B">
      <w:pPr>
        <w:widowControl w:val="0"/>
        <w:spacing w:line="336" w:lineRule="auto"/>
        <w:ind w:firstLine="804"/>
        <w:jc w:val="both"/>
        <w:rPr>
          <w:sz w:val="28"/>
          <w:szCs w:val="28"/>
        </w:rPr>
      </w:pPr>
      <w:r w:rsidRPr="0004799E">
        <w:rPr>
          <w:sz w:val="28"/>
          <w:szCs w:val="28"/>
        </w:rPr>
        <w:t>В настоящее время в Ульяновской области созданы все условия для пер</w:t>
      </w:r>
      <w:r w:rsidRPr="0004799E">
        <w:rPr>
          <w:sz w:val="28"/>
          <w:szCs w:val="28"/>
        </w:rPr>
        <w:t>е</w:t>
      </w:r>
      <w:r w:rsidRPr="0004799E">
        <w:rPr>
          <w:sz w:val="28"/>
          <w:szCs w:val="28"/>
        </w:rPr>
        <w:t xml:space="preserve">работки подсолнечника. Мощности </w:t>
      </w:r>
      <w:r>
        <w:rPr>
          <w:sz w:val="28"/>
          <w:szCs w:val="28"/>
        </w:rPr>
        <w:t xml:space="preserve">общества с ограниченной ответственностью </w:t>
      </w:r>
      <w:r w:rsidRPr="0004799E">
        <w:rPr>
          <w:sz w:val="28"/>
          <w:szCs w:val="28"/>
        </w:rPr>
        <w:t xml:space="preserve"> «Легенда» в </w:t>
      </w:r>
      <w:r>
        <w:rPr>
          <w:sz w:val="28"/>
          <w:szCs w:val="28"/>
        </w:rPr>
        <w:t xml:space="preserve">городе </w:t>
      </w:r>
      <w:r w:rsidRPr="0004799E">
        <w:rPr>
          <w:sz w:val="28"/>
          <w:szCs w:val="28"/>
        </w:rPr>
        <w:t xml:space="preserve">Димитровграде позволяют переработать </w:t>
      </w:r>
      <w:r w:rsidR="007403AD">
        <w:rPr>
          <w:sz w:val="28"/>
          <w:szCs w:val="28"/>
        </w:rPr>
        <w:t>весь</w:t>
      </w:r>
      <w:r w:rsidRPr="0004799E">
        <w:rPr>
          <w:sz w:val="28"/>
          <w:szCs w:val="28"/>
        </w:rPr>
        <w:t xml:space="preserve"> </w:t>
      </w:r>
      <w:r w:rsidR="007403AD" w:rsidRPr="0004799E">
        <w:rPr>
          <w:sz w:val="28"/>
          <w:szCs w:val="28"/>
        </w:rPr>
        <w:t>подсолнечник</w:t>
      </w:r>
      <w:r w:rsidRPr="0004799E">
        <w:rPr>
          <w:sz w:val="28"/>
          <w:szCs w:val="28"/>
        </w:rPr>
        <w:t xml:space="preserve"> в целом по Ульяновской области. </w:t>
      </w:r>
    </w:p>
    <w:p w:rsidR="00BC3783" w:rsidRPr="0004799E" w:rsidRDefault="00BC3783" w:rsidP="00C7274B">
      <w:pPr>
        <w:widowControl w:val="0"/>
        <w:spacing w:line="336" w:lineRule="auto"/>
        <w:ind w:firstLine="804"/>
        <w:jc w:val="both"/>
        <w:rPr>
          <w:noProof/>
          <w:sz w:val="28"/>
          <w:szCs w:val="28"/>
        </w:rPr>
      </w:pPr>
      <w:r w:rsidRPr="0004799E">
        <w:rPr>
          <w:noProof/>
          <w:sz w:val="28"/>
          <w:szCs w:val="28"/>
        </w:rPr>
        <w:t xml:space="preserve">Перспективами развития </w:t>
      </w:r>
      <w:r>
        <w:rPr>
          <w:sz w:val="28"/>
          <w:szCs w:val="28"/>
        </w:rPr>
        <w:t xml:space="preserve">общества с ограниченной ответственностью  </w:t>
      </w:r>
      <w:r w:rsidRPr="0004799E">
        <w:rPr>
          <w:sz w:val="28"/>
          <w:szCs w:val="28"/>
        </w:rPr>
        <w:t xml:space="preserve"> «Легенда»</w:t>
      </w:r>
      <w:r w:rsidRPr="0004799E">
        <w:rPr>
          <w:noProof/>
          <w:sz w:val="28"/>
          <w:szCs w:val="28"/>
        </w:rPr>
        <w:t xml:space="preserve"> явля</w:t>
      </w:r>
      <w:r>
        <w:rPr>
          <w:noProof/>
          <w:sz w:val="28"/>
          <w:szCs w:val="28"/>
        </w:rPr>
        <w:t>ю</w:t>
      </w:r>
      <w:r w:rsidRPr="0004799E">
        <w:rPr>
          <w:noProof/>
          <w:sz w:val="28"/>
          <w:szCs w:val="28"/>
        </w:rPr>
        <w:t xml:space="preserve">тся создание полного производственного цикла (от выращивания подсолнечника до его переработки) </w:t>
      </w:r>
      <w:r>
        <w:rPr>
          <w:noProof/>
          <w:sz w:val="28"/>
          <w:szCs w:val="28"/>
        </w:rPr>
        <w:t>и</w:t>
      </w:r>
      <w:r w:rsidRPr="0004799E">
        <w:rPr>
          <w:noProof/>
          <w:sz w:val="28"/>
          <w:szCs w:val="28"/>
        </w:rPr>
        <w:t xml:space="preserve"> развитие кооперации с </w:t>
      </w:r>
      <w:r w:rsidR="007403AD">
        <w:rPr>
          <w:noProof/>
          <w:sz w:val="28"/>
          <w:szCs w:val="28"/>
        </w:rPr>
        <w:t xml:space="preserve">организациями сельского хозяйства на основе соответствующих договоров </w:t>
      </w:r>
      <w:r w:rsidRPr="0004799E">
        <w:rPr>
          <w:noProof/>
          <w:sz w:val="28"/>
          <w:szCs w:val="28"/>
        </w:rPr>
        <w:t xml:space="preserve">(обеспечение семенами и удобрениями </w:t>
      </w:r>
      <w:r w:rsidR="00C7274B">
        <w:rPr>
          <w:noProof/>
          <w:sz w:val="28"/>
          <w:szCs w:val="28"/>
        </w:rPr>
        <w:t xml:space="preserve">с условием о гарантированных поставках выращенной (произведённой) сельскохозяйственной продукции </w:t>
      </w:r>
      <w:r w:rsidRPr="0004799E">
        <w:rPr>
          <w:noProof/>
          <w:sz w:val="28"/>
          <w:szCs w:val="28"/>
        </w:rPr>
        <w:t>будущего урожая).</w:t>
      </w:r>
    </w:p>
    <w:p w:rsidR="00BC3783" w:rsidRPr="0004799E" w:rsidRDefault="00BC3783" w:rsidP="00C7274B">
      <w:pPr>
        <w:widowControl w:val="0"/>
        <w:spacing w:line="336" w:lineRule="auto"/>
        <w:ind w:firstLine="709"/>
        <w:jc w:val="both"/>
        <w:rPr>
          <w:sz w:val="28"/>
          <w:szCs w:val="28"/>
        </w:rPr>
      </w:pPr>
      <w:r w:rsidRPr="00AB4D3B">
        <w:rPr>
          <w:sz w:val="28"/>
          <w:szCs w:val="28"/>
        </w:rPr>
        <w:t>В результате принимаемых в Ульяновской области мер и реализации инв</w:t>
      </w:r>
      <w:r w:rsidRPr="00AB4D3B">
        <w:rPr>
          <w:sz w:val="28"/>
          <w:szCs w:val="28"/>
        </w:rPr>
        <w:t>е</w:t>
      </w:r>
      <w:r w:rsidRPr="00AB4D3B">
        <w:rPr>
          <w:sz w:val="28"/>
          <w:szCs w:val="28"/>
        </w:rPr>
        <w:t>стиционных проектов</w:t>
      </w:r>
      <w:r w:rsidRPr="0004799E">
        <w:rPr>
          <w:b/>
          <w:sz w:val="28"/>
          <w:szCs w:val="28"/>
        </w:rPr>
        <w:t xml:space="preserve"> </w:t>
      </w:r>
      <w:r w:rsidRPr="005E53FC">
        <w:rPr>
          <w:sz w:val="28"/>
          <w:szCs w:val="28"/>
        </w:rPr>
        <w:t>кард</w:t>
      </w:r>
      <w:r w:rsidRPr="0004799E">
        <w:rPr>
          <w:sz w:val="28"/>
          <w:szCs w:val="28"/>
        </w:rPr>
        <w:t xml:space="preserve">инальным образом изменилась ситуация в </w:t>
      </w:r>
      <w:r>
        <w:rPr>
          <w:sz w:val="28"/>
          <w:szCs w:val="28"/>
        </w:rPr>
        <w:t xml:space="preserve">отрасли </w:t>
      </w:r>
      <w:r w:rsidRPr="0004799E">
        <w:rPr>
          <w:sz w:val="28"/>
          <w:szCs w:val="28"/>
        </w:rPr>
        <w:t>ж</w:t>
      </w:r>
      <w:r w:rsidRPr="0004799E">
        <w:rPr>
          <w:sz w:val="28"/>
          <w:szCs w:val="28"/>
        </w:rPr>
        <w:t>и</w:t>
      </w:r>
      <w:r w:rsidRPr="0004799E">
        <w:rPr>
          <w:sz w:val="28"/>
          <w:szCs w:val="28"/>
        </w:rPr>
        <w:t>вотноводств</w:t>
      </w:r>
      <w:r>
        <w:rPr>
          <w:sz w:val="28"/>
          <w:szCs w:val="28"/>
        </w:rPr>
        <w:t>а</w:t>
      </w:r>
      <w:r w:rsidRPr="0004799E">
        <w:rPr>
          <w:sz w:val="28"/>
          <w:szCs w:val="28"/>
        </w:rPr>
        <w:t xml:space="preserve">. </w:t>
      </w:r>
    </w:p>
    <w:p w:rsidR="00BC3783" w:rsidRPr="003A2F20" w:rsidRDefault="00BC3783" w:rsidP="00C7274B">
      <w:pPr>
        <w:widowControl w:val="0"/>
        <w:spacing w:line="336" w:lineRule="auto"/>
        <w:ind w:firstLine="709"/>
        <w:jc w:val="both"/>
        <w:rPr>
          <w:spacing w:val="-4"/>
          <w:sz w:val="28"/>
          <w:szCs w:val="28"/>
        </w:rPr>
      </w:pPr>
      <w:r w:rsidRPr="003A2F20">
        <w:rPr>
          <w:spacing w:val="-4"/>
          <w:sz w:val="28"/>
          <w:szCs w:val="28"/>
        </w:rPr>
        <w:t>Благодаря реализации крупных проектов в птицеводстве и свиноводстве еж</w:t>
      </w:r>
      <w:r w:rsidRPr="003A2F20">
        <w:rPr>
          <w:spacing w:val="-4"/>
          <w:sz w:val="28"/>
          <w:szCs w:val="28"/>
        </w:rPr>
        <w:t>е</w:t>
      </w:r>
      <w:r w:rsidR="00E9511B">
        <w:rPr>
          <w:spacing w:val="-4"/>
          <w:sz w:val="28"/>
          <w:szCs w:val="28"/>
        </w:rPr>
        <w:t>годно наращиваю</w:t>
      </w:r>
      <w:r w:rsidRPr="003A2F20">
        <w:rPr>
          <w:spacing w:val="-4"/>
          <w:sz w:val="28"/>
          <w:szCs w:val="28"/>
        </w:rPr>
        <w:t xml:space="preserve">тся </w:t>
      </w:r>
      <w:r w:rsidR="00E9511B">
        <w:rPr>
          <w:spacing w:val="-4"/>
          <w:sz w:val="28"/>
          <w:szCs w:val="28"/>
        </w:rPr>
        <w:t xml:space="preserve">объёмы </w:t>
      </w:r>
      <w:r w:rsidRPr="003A2F20">
        <w:rPr>
          <w:spacing w:val="-4"/>
          <w:sz w:val="28"/>
          <w:szCs w:val="28"/>
        </w:rPr>
        <w:t>производств</w:t>
      </w:r>
      <w:r w:rsidR="00E9511B">
        <w:rPr>
          <w:spacing w:val="-4"/>
          <w:sz w:val="28"/>
          <w:szCs w:val="28"/>
        </w:rPr>
        <w:t>а</w:t>
      </w:r>
      <w:r w:rsidRPr="003A2F20">
        <w:rPr>
          <w:spacing w:val="-4"/>
          <w:sz w:val="28"/>
          <w:szCs w:val="28"/>
        </w:rPr>
        <w:t xml:space="preserve"> мяса и яиц, стабилизировал</w:t>
      </w:r>
      <w:r w:rsidR="00F2618E">
        <w:rPr>
          <w:spacing w:val="-4"/>
          <w:sz w:val="28"/>
          <w:szCs w:val="28"/>
        </w:rPr>
        <w:t>и</w:t>
      </w:r>
      <w:r w:rsidRPr="003A2F20">
        <w:rPr>
          <w:spacing w:val="-4"/>
          <w:sz w:val="28"/>
          <w:szCs w:val="28"/>
        </w:rPr>
        <w:t>сь и увел</w:t>
      </w:r>
      <w:r w:rsidRPr="003A2F20">
        <w:rPr>
          <w:spacing w:val="-4"/>
          <w:sz w:val="28"/>
          <w:szCs w:val="28"/>
        </w:rPr>
        <w:t>и</w:t>
      </w:r>
      <w:r w:rsidRPr="003A2F20">
        <w:rPr>
          <w:spacing w:val="-4"/>
          <w:sz w:val="28"/>
          <w:szCs w:val="28"/>
        </w:rPr>
        <w:t>чива</w:t>
      </w:r>
      <w:r w:rsidR="00F2618E">
        <w:rPr>
          <w:spacing w:val="-4"/>
          <w:sz w:val="28"/>
          <w:szCs w:val="28"/>
        </w:rPr>
        <w:t xml:space="preserve">ются </w:t>
      </w:r>
      <w:r w:rsidR="00EC26E9">
        <w:rPr>
          <w:spacing w:val="-4"/>
          <w:sz w:val="28"/>
          <w:szCs w:val="28"/>
        </w:rPr>
        <w:t xml:space="preserve">объёмы </w:t>
      </w:r>
      <w:r w:rsidR="00F2618E">
        <w:rPr>
          <w:spacing w:val="-4"/>
          <w:sz w:val="28"/>
          <w:szCs w:val="28"/>
        </w:rPr>
        <w:t>производства</w:t>
      </w:r>
      <w:r w:rsidRPr="003A2F20">
        <w:rPr>
          <w:spacing w:val="-4"/>
          <w:sz w:val="28"/>
          <w:szCs w:val="28"/>
        </w:rPr>
        <w:t xml:space="preserve"> молока</w:t>
      </w:r>
      <w:r w:rsidR="00F2618E">
        <w:rPr>
          <w:spacing w:val="-4"/>
          <w:sz w:val="28"/>
          <w:szCs w:val="28"/>
        </w:rPr>
        <w:t xml:space="preserve"> и</w:t>
      </w:r>
      <w:r w:rsidRPr="003A2F20">
        <w:rPr>
          <w:spacing w:val="-4"/>
          <w:sz w:val="28"/>
          <w:szCs w:val="28"/>
        </w:rPr>
        <w:t xml:space="preserve"> поголовье всех видов скота, причём по темпам роста значений этих показателей Ульяновская область входит в число лид</w:t>
      </w:r>
      <w:r w:rsidRPr="003A2F20">
        <w:rPr>
          <w:spacing w:val="-4"/>
          <w:sz w:val="28"/>
          <w:szCs w:val="28"/>
        </w:rPr>
        <w:t>е</w:t>
      </w:r>
      <w:r w:rsidRPr="003A2F20">
        <w:rPr>
          <w:spacing w:val="-4"/>
          <w:sz w:val="28"/>
          <w:szCs w:val="28"/>
        </w:rPr>
        <w:t xml:space="preserve">ров среди </w:t>
      </w:r>
      <w:r w:rsidR="007403AD">
        <w:rPr>
          <w:spacing w:val="-4"/>
          <w:sz w:val="28"/>
          <w:szCs w:val="28"/>
        </w:rPr>
        <w:t>субъектов</w:t>
      </w:r>
      <w:r w:rsidRPr="003A2F20">
        <w:rPr>
          <w:spacing w:val="-4"/>
          <w:sz w:val="28"/>
          <w:szCs w:val="28"/>
        </w:rPr>
        <w:t xml:space="preserve"> Российской Федерации.</w:t>
      </w:r>
    </w:p>
    <w:p w:rsidR="00BC3783" w:rsidRDefault="00BC3783" w:rsidP="00EA0615">
      <w:pPr>
        <w:widowControl w:val="0"/>
        <w:jc w:val="center"/>
        <w:rPr>
          <w:b/>
          <w:sz w:val="28"/>
          <w:szCs w:val="28"/>
        </w:rPr>
      </w:pPr>
      <w:r w:rsidRPr="00AB4D3B">
        <w:rPr>
          <w:b/>
          <w:sz w:val="28"/>
          <w:szCs w:val="28"/>
        </w:rPr>
        <w:lastRenderedPageBreak/>
        <w:t xml:space="preserve">Производство основных видов продукции животноводства </w:t>
      </w:r>
    </w:p>
    <w:p w:rsidR="00BC3783" w:rsidRDefault="00BC3783" w:rsidP="00EA0615">
      <w:pPr>
        <w:widowControl w:val="0"/>
        <w:jc w:val="center"/>
        <w:rPr>
          <w:b/>
          <w:sz w:val="28"/>
          <w:szCs w:val="28"/>
        </w:rPr>
      </w:pPr>
      <w:r w:rsidRPr="00AB4D3B">
        <w:rPr>
          <w:b/>
          <w:sz w:val="28"/>
          <w:szCs w:val="28"/>
        </w:rPr>
        <w:t>за 2007-2012 годы</w:t>
      </w:r>
    </w:p>
    <w:p w:rsidR="00BC3783" w:rsidRPr="00AB4D3B" w:rsidRDefault="00BC3783" w:rsidP="00EA0615">
      <w:pPr>
        <w:widowControl w:val="0"/>
        <w:ind w:firstLine="709"/>
        <w:jc w:val="center"/>
        <w:rPr>
          <w:b/>
          <w:sz w:val="28"/>
          <w:szCs w:val="28"/>
        </w:rPr>
      </w:pPr>
    </w:p>
    <w:tbl>
      <w:tblPr>
        <w:tblW w:w="9529" w:type="dxa"/>
        <w:jc w:val="center"/>
        <w:tblInd w:w="-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256"/>
        <w:gridCol w:w="975"/>
        <w:gridCol w:w="938"/>
        <w:gridCol w:w="880"/>
        <w:gridCol w:w="838"/>
        <w:gridCol w:w="821"/>
        <w:gridCol w:w="821"/>
      </w:tblGrid>
      <w:tr w:rsidR="00BC3783" w:rsidRPr="0004799E">
        <w:trPr>
          <w:trHeight w:val="20"/>
          <w:jc w:val="center"/>
        </w:trPr>
        <w:tc>
          <w:tcPr>
            <w:tcW w:w="4256" w:type="dxa"/>
            <w:vMerge w:val="restart"/>
            <w:vAlign w:val="center"/>
          </w:tcPr>
          <w:p w:rsidR="00BC3783" w:rsidRPr="00173DE5" w:rsidRDefault="00BC3783" w:rsidP="00EA0615">
            <w:pPr>
              <w:widowControl w:val="0"/>
              <w:jc w:val="center"/>
              <w:rPr>
                <w:sz w:val="28"/>
                <w:szCs w:val="28"/>
              </w:rPr>
            </w:pPr>
            <w:r>
              <w:rPr>
                <w:sz w:val="28"/>
                <w:szCs w:val="28"/>
              </w:rPr>
              <w:t>Наименование п</w:t>
            </w:r>
            <w:r w:rsidRPr="00173DE5">
              <w:rPr>
                <w:sz w:val="28"/>
                <w:szCs w:val="28"/>
              </w:rPr>
              <w:t>оказател</w:t>
            </w:r>
            <w:r>
              <w:rPr>
                <w:sz w:val="28"/>
                <w:szCs w:val="28"/>
              </w:rPr>
              <w:t>я</w:t>
            </w:r>
          </w:p>
        </w:tc>
        <w:tc>
          <w:tcPr>
            <w:tcW w:w="5273" w:type="dxa"/>
            <w:gridSpan w:val="6"/>
            <w:vAlign w:val="center"/>
          </w:tcPr>
          <w:p w:rsidR="00BC3783" w:rsidRPr="00173DE5" w:rsidRDefault="00BC3783" w:rsidP="00EA0615">
            <w:pPr>
              <w:widowControl w:val="0"/>
              <w:jc w:val="center"/>
              <w:rPr>
                <w:sz w:val="28"/>
                <w:szCs w:val="28"/>
              </w:rPr>
            </w:pPr>
            <w:r>
              <w:rPr>
                <w:sz w:val="28"/>
                <w:szCs w:val="28"/>
              </w:rPr>
              <w:t>Значения показателей по годам</w:t>
            </w:r>
          </w:p>
        </w:tc>
      </w:tr>
      <w:tr w:rsidR="00BC3783" w:rsidRPr="0004799E">
        <w:trPr>
          <w:trHeight w:val="20"/>
          <w:jc w:val="center"/>
        </w:trPr>
        <w:tc>
          <w:tcPr>
            <w:tcW w:w="4256" w:type="dxa"/>
            <w:vMerge/>
            <w:vAlign w:val="center"/>
          </w:tcPr>
          <w:p w:rsidR="00BC3783" w:rsidRPr="00173DE5" w:rsidRDefault="00BC3783" w:rsidP="00EA0615">
            <w:pPr>
              <w:widowControl w:val="0"/>
              <w:jc w:val="center"/>
              <w:rPr>
                <w:sz w:val="28"/>
                <w:szCs w:val="28"/>
              </w:rPr>
            </w:pPr>
          </w:p>
        </w:tc>
        <w:tc>
          <w:tcPr>
            <w:tcW w:w="975" w:type="dxa"/>
            <w:vAlign w:val="center"/>
          </w:tcPr>
          <w:p w:rsidR="00BC3783" w:rsidRPr="00173DE5" w:rsidRDefault="00BC3783" w:rsidP="00EA0615">
            <w:pPr>
              <w:widowControl w:val="0"/>
              <w:jc w:val="center"/>
              <w:rPr>
                <w:sz w:val="28"/>
                <w:szCs w:val="28"/>
              </w:rPr>
            </w:pPr>
            <w:r w:rsidRPr="00173DE5">
              <w:rPr>
                <w:sz w:val="28"/>
                <w:szCs w:val="28"/>
              </w:rPr>
              <w:t>2007</w:t>
            </w:r>
          </w:p>
        </w:tc>
        <w:tc>
          <w:tcPr>
            <w:tcW w:w="938" w:type="dxa"/>
            <w:noWrap/>
            <w:vAlign w:val="center"/>
          </w:tcPr>
          <w:p w:rsidR="00BC3783" w:rsidRPr="00173DE5" w:rsidRDefault="00BC3783" w:rsidP="00EA0615">
            <w:pPr>
              <w:widowControl w:val="0"/>
              <w:jc w:val="center"/>
              <w:rPr>
                <w:sz w:val="28"/>
                <w:szCs w:val="28"/>
              </w:rPr>
            </w:pPr>
            <w:r w:rsidRPr="00173DE5">
              <w:rPr>
                <w:sz w:val="28"/>
                <w:szCs w:val="28"/>
              </w:rPr>
              <w:t>2008</w:t>
            </w:r>
          </w:p>
        </w:tc>
        <w:tc>
          <w:tcPr>
            <w:tcW w:w="880" w:type="dxa"/>
            <w:noWrap/>
            <w:vAlign w:val="center"/>
          </w:tcPr>
          <w:p w:rsidR="00BC3783" w:rsidRPr="00173DE5" w:rsidRDefault="00BC3783" w:rsidP="00EA0615">
            <w:pPr>
              <w:widowControl w:val="0"/>
              <w:jc w:val="center"/>
              <w:rPr>
                <w:sz w:val="28"/>
                <w:szCs w:val="28"/>
              </w:rPr>
            </w:pPr>
            <w:r w:rsidRPr="00173DE5">
              <w:rPr>
                <w:sz w:val="28"/>
                <w:szCs w:val="28"/>
              </w:rPr>
              <w:t>2009</w:t>
            </w:r>
          </w:p>
        </w:tc>
        <w:tc>
          <w:tcPr>
            <w:tcW w:w="838" w:type="dxa"/>
            <w:noWrap/>
            <w:vAlign w:val="center"/>
          </w:tcPr>
          <w:p w:rsidR="00BC3783" w:rsidRPr="00173DE5" w:rsidRDefault="00BC3783" w:rsidP="00EA0615">
            <w:pPr>
              <w:widowControl w:val="0"/>
              <w:jc w:val="center"/>
              <w:rPr>
                <w:sz w:val="28"/>
                <w:szCs w:val="28"/>
              </w:rPr>
            </w:pPr>
            <w:r w:rsidRPr="00173DE5">
              <w:rPr>
                <w:sz w:val="28"/>
                <w:szCs w:val="28"/>
              </w:rPr>
              <w:t>2010</w:t>
            </w:r>
          </w:p>
        </w:tc>
        <w:tc>
          <w:tcPr>
            <w:tcW w:w="821" w:type="dxa"/>
            <w:noWrap/>
            <w:vAlign w:val="center"/>
          </w:tcPr>
          <w:p w:rsidR="00BC3783" w:rsidRPr="00173DE5" w:rsidRDefault="00BC3783" w:rsidP="00EA0615">
            <w:pPr>
              <w:widowControl w:val="0"/>
              <w:jc w:val="center"/>
              <w:rPr>
                <w:sz w:val="28"/>
                <w:szCs w:val="28"/>
              </w:rPr>
            </w:pPr>
            <w:r w:rsidRPr="00173DE5">
              <w:rPr>
                <w:sz w:val="28"/>
                <w:szCs w:val="28"/>
              </w:rPr>
              <w:t>2011</w:t>
            </w:r>
          </w:p>
        </w:tc>
        <w:tc>
          <w:tcPr>
            <w:tcW w:w="821" w:type="dxa"/>
            <w:vAlign w:val="center"/>
          </w:tcPr>
          <w:p w:rsidR="00BC3783" w:rsidRPr="00173DE5" w:rsidRDefault="00BC3783" w:rsidP="00EA0615">
            <w:pPr>
              <w:widowControl w:val="0"/>
              <w:jc w:val="center"/>
              <w:rPr>
                <w:sz w:val="28"/>
                <w:szCs w:val="28"/>
              </w:rPr>
            </w:pPr>
            <w:r w:rsidRPr="00173DE5">
              <w:rPr>
                <w:sz w:val="28"/>
                <w:szCs w:val="28"/>
              </w:rPr>
              <w:t>2012</w:t>
            </w:r>
          </w:p>
        </w:tc>
      </w:tr>
      <w:tr w:rsidR="00BC3783" w:rsidRPr="0004799E">
        <w:trPr>
          <w:trHeight w:val="20"/>
          <w:jc w:val="center"/>
        </w:trPr>
        <w:tc>
          <w:tcPr>
            <w:tcW w:w="4256" w:type="dxa"/>
            <w:noWrap/>
            <w:vAlign w:val="center"/>
          </w:tcPr>
          <w:p w:rsidR="00BC3783" w:rsidRPr="0004799E" w:rsidRDefault="00F2618E" w:rsidP="00F2618E">
            <w:pPr>
              <w:widowControl w:val="0"/>
              <w:rPr>
                <w:sz w:val="28"/>
                <w:szCs w:val="28"/>
              </w:rPr>
            </w:pPr>
            <w:r>
              <w:rPr>
                <w:sz w:val="28"/>
                <w:szCs w:val="28"/>
              </w:rPr>
              <w:t>Объёмы производства</w:t>
            </w:r>
            <w:r w:rsidR="00BC3783" w:rsidRPr="0004799E">
              <w:rPr>
                <w:sz w:val="28"/>
                <w:szCs w:val="28"/>
              </w:rPr>
              <w:t xml:space="preserve"> молока, тыс. тонн</w:t>
            </w:r>
          </w:p>
        </w:tc>
        <w:tc>
          <w:tcPr>
            <w:tcW w:w="975" w:type="dxa"/>
          </w:tcPr>
          <w:p w:rsidR="00BC3783" w:rsidRPr="0004799E" w:rsidRDefault="00BC3783" w:rsidP="00EA0615">
            <w:pPr>
              <w:widowControl w:val="0"/>
              <w:jc w:val="center"/>
              <w:rPr>
                <w:sz w:val="28"/>
                <w:szCs w:val="28"/>
              </w:rPr>
            </w:pPr>
            <w:r w:rsidRPr="0004799E">
              <w:rPr>
                <w:sz w:val="28"/>
                <w:szCs w:val="28"/>
              </w:rPr>
              <w:t>290,4</w:t>
            </w:r>
          </w:p>
        </w:tc>
        <w:tc>
          <w:tcPr>
            <w:tcW w:w="938" w:type="dxa"/>
            <w:noWrap/>
          </w:tcPr>
          <w:p w:rsidR="00BC3783" w:rsidRPr="0004799E" w:rsidRDefault="00BC3783" w:rsidP="00EA0615">
            <w:pPr>
              <w:widowControl w:val="0"/>
              <w:jc w:val="center"/>
              <w:rPr>
                <w:sz w:val="28"/>
                <w:szCs w:val="28"/>
              </w:rPr>
            </w:pPr>
            <w:r w:rsidRPr="0004799E">
              <w:rPr>
                <w:sz w:val="28"/>
                <w:szCs w:val="28"/>
              </w:rPr>
              <w:t>286,8</w:t>
            </w:r>
          </w:p>
        </w:tc>
        <w:tc>
          <w:tcPr>
            <w:tcW w:w="880" w:type="dxa"/>
            <w:noWrap/>
          </w:tcPr>
          <w:p w:rsidR="00BC3783" w:rsidRPr="0004799E" w:rsidRDefault="00BC3783" w:rsidP="00EA0615">
            <w:pPr>
              <w:widowControl w:val="0"/>
              <w:jc w:val="center"/>
              <w:rPr>
                <w:sz w:val="28"/>
                <w:szCs w:val="28"/>
              </w:rPr>
            </w:pPr>
            <w:r w:rsidRPr="0004799E">
              <w:rPr>
                <w:sz w:val="28"/>
                <w:szCs w:val="28"/>
              </w:rPr>
              <w:t>271,9</w:t>
            </w:r>
          </w:p>
        </w:tc>
        <w:tc>
          <w:tcPr>
            <w:tcW w:w="838" w:type="dxa"/>
            <w:noWrap/>
          </w:tcPr>
          <w:p w:rsidR="00BC3783" w:rsidRPr="0004799E" w:rsidRDefault="00BC3783" w:rsidP="00EA0615">
            <w:pPr>
              <w:widowControl w:val="0"/>
              <w:jc w:val="center"/>
              <w:rPr>
                <w:sz w:val="28"/>
                <w:szCs w:val="28"/>
              </w:rPr>
            </w:pPr>
            <w:r w:rsidRPr="0004799E">
              <w:rPr>
                <w:sz w:val="28"/>
                <w:szCs w:val="28"/>
              </w:rPr>
              <w:t>260,4</w:t>
            </w:r>
          </w:p>
        </w:tc>
        <w:tc>
          <w:tcPr>
            <w:tcW w:w="821" w:type="dxa"/>
            <w:noWrap/>
          </w:tcPr>
          <w:p w:rsidR="00BC3783" w:rsidRPr="0004799E" w:rsidRDefault="00BC3783" w:rsidP="00EA0615">
            <w:pPr>
              <w:widowControl w:val="0"/>
              <w:jc w:val="center"/>
              <w:rPr>
                <w:sz w:val="28"/>
                <w:szCs w:val="28"/>
              </w:rPr>
            </w:pPr>
            <w:r w:rsidRPr="0004799E">
              <w:rPr>
                <w:sz w:val="28"/>
                <w:szCs w:val="28"/>
              </w:rPr>
              <w:t>261,0</w:t>
            </w:r>
          </w:p>
        </w:tc>
        <w:tc>
          <w:tcPr>
            <w:tcW w:w="821" w:type="dxa"/>
          </w:tcPr>
          <w:p w:rsidR="00BC3783" w:rsidRPr="0004799E" w:rsidRDefault="00BC3783" w:rsidP="00EA0615">
            <w:pPr>
              <w:widowControl w:val="0"/>
              <w:jc w:val="center"/>
              <w:rPr>
                <w:sz w:val="28"/>
                <w:szCs w:val="28"/>
              </w:rPr>
            </w:pPr>
            <w:r w:rsidRPr="0004799E">
              <w:rPr>
                <w:sz w:val="28"/>
                <w:szCs w:val="28"/>
              </w:rPr>
              <w:t>267,5</w:t>
            </w:r>
          </w:p>
        </w:tc>
      </w:tr>
      <w:tr w:rsidR="00BC3783" w:rsidRPr="0004799E">
        <w:trPr>
          <w:trHeight w:val="20"/>
          <w:jc w:val="center"/>
        </w:trPr>
        <w:tc>
          <w:tcPr>
            <w:tcW w:w="4256" w:type="dxa"/>
            <w:vAlign w:val="center"/>
          </w:tcPr>
          <w:p w:rsidR="00BC3783" w:rsidRPr="0004799E" w:rsidRDefault="00BC3783" w:rsidP="00EA0615">
            <w:pPr>
              <w:widowControl w:val="0"/>
              <w:rPr>
                <w:sz w:val="28"/>
                <w:szCs w:val="28"/>
              </w:rPr>
            </w:pPr>
            <w:r w:rsidRPr="0004799E">
              <w:rPr>
                <w:sz w:val="28"/>
                <w:szCs w:val="28"/>
              </w:rPr>
              <w:t>Реализовано скота и птицы на убой в живом весе, тыс. тонн</w:t>
            </w:r>
          </w:p>
        </w:tc>
        <w:tc>
          <w:tcPr>
            <w:tcW w:w="975" w:type="dxa"/>
          </w:tcPr>
          <w:p w:rsidR="00BC3783" w:rsidRPr="0004799E" w:rsidRDefault="00BC3783" w:rsidP="00EA0615">
            <w:pPr>
              <w:widowControl w:val="0"/>
              <w:jc w:val="center"/>
              <w:rPr>
                <w:sz w:val="28"/>
                <w:szCs w:val="28"/>
              </w:rPr>
            </w:pPr>
            <w:r w:rsidRPr="0004799E">
              <w:rPr>
                <w:sz w:val="28"/>
                <w:szCs w:val="28"/>
              </w:rPr>
              <w:t>51,3</w:t>
            </w:r>
          </w:p>
        </w:tc>
        <w:tc>
          <w:tcPr>
            <w:tcW w:w="938" w:type="dxa"/>
            <w:noWrap/>
          </w:tcPr>
          <w:p w:rsidR="00BC3783" w:rsidRPr="0004799E" w:rsidRDefault="00BC3783" w:rsidP="00EA0615">
            <w:pPr>
              <w:widowControl w:val="0"/>
              <w:jc w:val="center"/>
              <w:rPr>
                <w:sz w:val="28"/>
                <w:szCs w:val="28"/>
              </w:rPr>
            </w:pPr>
            <w:r w:rsidRPr="0004799E">
              <w:rPr>
                <w:sz w:val="28"/>
                <w:szCs w:val="28"/>
              </w:rPr>
              <w:t>54,0</w:t>
            </w:r>
          </w:p>
        </w:tc>
        <w:tc>
          <w:tcPr>
            <w:tcW w:w="880" w:type="dxa"/>
            <w:noWrap/>
          </w:tcPr>
          <w:p w:rsidR="00BC3783" w:rsidRPr="0004799E" w:rsidRDefault="00BC3783" w:rsidP="00EA0615">
            <w:pPr>
              <w:widowControl w:val="0"/>
              <w:jc w:val="center"/>
              <w:rPr>
                <w:sz w:val="28"/>
                <w:szCs w:val="28"/>
              </w:rPr>
            </w:pPr>
            <w:r w:rsidRPr="0004799E">
              <w:rPr>
                <w:sz w:val="28"/>
                <w:szCs w:val="28"/>
              </w:rPr>
              <w:t>57,4</w:t>
            </w:r>
          </w:p>
        </w:tc>
        <w:tc>
          <w:tcPr>
            <w:tcW w:w="838" w:type="dxa"/>
            <w:noWrap/>
          </w:tcPr>
          <w:p w:rsidR="00BC3783" w:rsidRPr="0004799E" w:rsidRDefault="00BC3783" w:rsidP="00EA0615">
            <w:pPr>
              <w:widowControl w:val="0"/>
              <w:jc w:val="center"/>
              <w:rPr>
                <w:sz w:val="28"/>
                <w:szCs w:val="28"/>
              </w:rPr>
            </w:pPr>
            <w:r w:rsidRPr="0004799E">
              <w:rPr>
                <w:sz w:val="28"/>
                <w:szCs w:val="28"/>
              </w:rPr>
              <w:t>61,5</w:t>
            </w:r>
          </w:p>
        </w:tc>
        <w:tc>
          <w:tcPr>
            <w:tcW w:w="821" w:type="dxa"/>
            <w:noWrap/>
          </w:tcPr>
          <w:p w:rsidR="00BC3783" w:rsidRPr="0004799E" w:rsidRDefault="00BC3783" w:rsidP="00EA0615">
            <w:pPr>
              <w:widowControl w:val="0"/>
              <w:jc w:val="center"/>
              <w:rPr>
                <w:sz w:val="28"/>
                <w:szCs w:val="28"/>
              </w:rPr>
            </w:pPr>
            <w:r w:rsidRPr="0004799E">
              <w:rPr>
                <w:sz w:val="28"/>
                <w:szCs w:val="28"/>
              </w:rPr>
              <w:t>68,9</w:t>
            </w:r>
          </w:p>
        </w:tc>
        <w:tc>
          <w:tcPr>
            <w:tcW w:w="821" w:type="dxa"/>
          </w:tcPr>
          <w:p w:rsidR="00BC3783" w:rsidRPr="0004799E" w:rsidRDefault="00BC3783" w:rsidP="00EA0615">
            <w:pPr>
              <w:widowControl w:val="0"/>
              <w:jc w:val="center"/>
              <w:rPr>
                <w:sz w:val="28"/>
                <w:szCs w:val="28"/>
              </w:rPr>
            </w:pPr>
            <w:r w:rsidRPr="0004799E">
              <w:rPr>
                <w:sz w:val="28"/>
                <w:szCs w:val="28"/>
              </w:rPr>
              <w:t>85,8</w:t>
            </w:r>
          </w:p>
        </w:tc>
      </w:tr>
      <w:tr w:rsidR="00BC3783" w:rsidRPr="0004799E">
        <w:trPr>
          <w:trHeight w:val="20"/>
          <w:jc w:val="center"/>
        </w:trPr>
        <w:tc>
          <w:tcPr>
            <w:tcW w:w="4256" w:type="dxa"/>
            <w:noWrap/>
            <w:vAlign w:val="center"/>
          </w:tcPr>
          <w:p w:rsidR="00BC3783" w:rsidRPr="0004799E" w:rsidRDefault="00BC3783" w:rsidP="00EA0615">
            <w:pPr>
              <w:widowControl w:val="0"/>
              <w:rPr>
                <w:sz w:val="28"/>
                <w:szCs w:val="28"/>
              </w:rPr>
            </w:pPr>
            <w:r w:rsidRPr="0004799E">
              <w:rPr>
                <w:sz w:val="28"/>
                <w:szCs w:val="28"/>
              </w:rPr>
              <w:t>Производство яиц, млн. шт</w:t>
            </w:r>
            <w:r>
              <w:rPr>
                <w:sz w:val="28"/>
                <w:szCs w:val="28"/>
              </w:rPr>
              <w:t>ук</w:t>
            </w:r>
            <w:r w:rsidRPr="0004799E">
              <w:rPr>
                <w:sz w:val="28"/>
                <w:szCs w:val="28"/>
              </w:rPr>
              <w:t xml:space="preserve"> </w:t>
            </w:r>
          </w:p>
        </w:tc>
        <w:tc>
          <w:tcPr>
            <w:tcW w:w="975" w:type="dxa"/>
          </w:tcPr>
          <w:p w:rsidR="00BC3783" w:rsidRPr="0004799E" w:rsidRDefault="00BC3783" w:rsidP="00EA0615">
            <w:pPr>
              <w:widowControl w:val="0"/>
              <w:jc w:val="center"/>
              <w:rPr>
                <w:sz w:val="28"/>
                <w:szCs w:val="28"/>
              </w:rPr>
            </w:pPr>
            <w:r w:rsidRPr="0004799E">
              <w:rPr>
                <w:sz w:val="28"/>
                <w:szCs w:val="28"/>
              </w:rPr>
              <w:t>372,5</w:t>
            </w:r>
          </w:p>
        </w:tc>
        <w:tc>
          <w:tcPr>
            <w:tcW w:w="938" w:type="dxa"/>
            <w:noWrap/>
          </w:tcPr>
          <w:p w:rsidR="00BC3783" w:rsidRPr="0004799E" w:rsidRDefault="00BC3783" w:rsidP="00EA0615">
            <w:pPr>
              <w:widowControl w:val="0"/>
              <w:jc w:val="center"/>
              <w:rPr>
                <w:sz w:val="28"/>
                <w:szCs w:val="28"/>
              </w:rPr>
            </w:pPr>
            <w:r w:rsidRPr="0004799E">
              <w:rPr>
                <w:sz w:val="28"/>
                <w:szCs w:val="28"/>
              </w:rPr>
              <w:t>386,8</w:t>
            </w:r>
          </w:p>
        </w:tc>
        <w:tc>
          <w:tcPr>
            <w:tcW w:w="880" w:type="dxa"/>
            <w:noWrap/>
          </w:tcPr>
          <w:p w:rsidR="00BC3783" w:rsidRPr="0004799E" w:rsidRDefault="00BC3783" w:rsidP="00EA0615">
            <w:pPr>
              <w:widowControl w:val="0"/>
              <w:jc w:val="center"/>
              <w:rPr>
                <w:sz w:val="28"/>
                <w:szCs w:val="28"/>
              </w:rPr>
            </w:pPr>
            <w:r w:rsidRPr="0004799E">
              <w:rPr>
                <w:sz w:val="28"/>
                <w:szCs w:val="28"/>
              </w:rPr>
              <w:t>421,6</w:t>
            </w:r>
          </w:p>
        </w:tc>
        <w:tc>
          <w:tcPr>
            <w:tcW w:w="838" w:type="dxa"/>
            <w:noWrap/>
          </w:tcPr>
          <w:p w:rsidR="00BC3783" w:rsidRPr="0004799E" w:rsidRDefault="00BC3783" w:rsidP="00EA0615">
            <w:pPr>
              <w:widowControl w:val="0"/>
              <w:jc w:val="center"/>
              <w:rPr>
                <w:sz w:val="28"/>
                <w:szCs w:val="28"/>
              </w:rPr>
            </w:pPr>
            <w:r w:rsidRPr="0004799E">
              <w:rPr>
                <w:sz w:val="28"/>
                <w:szCs w:val="28"/>
              </w:rPr>
              <w:t>433,7</w:t>
            </w:r>
          </w:p>
        </w:tc>
        <w:tc>
          <w:tcPr>
            <w:tcW w:w="821" w:type="dxa"/>
            <w:noWrap/>
          </w:tcPr>
          <w:p w:rsidR="00BC3783" w:rsidRPr="0004799E" w:rsidRDefault="00BC3783" w:rsidP="00EA0615">
            <w:pPr>
              <w:widowControl w:val="0"/>
              <w:jc w:val="center"/>
              <w:rPr>
                <w:sz w:val="28"/>
                <w:szCs w:val="28"/>
              </w:rPr>
            </w:pPr>
            <w:r w:rsidRPr="0004799E">
              <w:rPr>
                <w:sz w:val="28"/>
                <w:szCs w:val="28"/>
              </w:rPr>
              <w:t>456,7</w:t>
            </w:r>
          </w:p>
        </w:tc>
        <w:tc>
          <w:tcPr>
            <w:tcW w:w="821" w:type="dxa"/>
          </w:tcPr>
          <w:p w:rsidR="00BC3783" w:rsidRPr="0004799E" w:rsidRDefault="00BC3783" w:rsidP="00EA0615">
            <w:pPr>
              <w:widowControl w:val="0"/>
              <w:jc w:val="center"/>
              <w:rPr>
                <w:sz w:val="28"/>
                <w:szCs w:val="28"/>
              </w:rPr>
            </w:pPr>
            <w:r w:rsidRPr="0004799E">
              <w:rPr>
                <w:sz w:val="28"/>
                <w:szCs w:val="28"/>
              </w:rPr>
              <w:t>488,1</w:t>
            </w:r>
          </w:p>
        </w:tc>
      </w:tr>
    </w:tbl>
    <w:p w:rsidR="00BC3783" w:rsidRDefault="00BC3783" w:rsidP="00EA0615">
      <w:pPr>
        <w:widowControl w:val="0"/>
        <w:spacing w:before="120" w:line="360" w:lineRule="auto"/>
        <w:ind w:firstLine="709"/>
        <w:jc w:val="both"/>
        <w:rPr>
          <w:sz w:val="28"/>
          <w:szCs w:val="28"/>
        </w:rPr>
      </w:pPr>
    </w:p>
    <w:p w:rsidR="00BC3783" w:rsidRDefault="00BC3783" w:rsidP="00EA0615">
      <w:pPr>
        <w:widowControl w:val="0"/>
        <w:spacing w:before="120" w:line="360" w:lineRule="auto"/>
        <w:ind w:firstLine="709"/>
        <w:jc w:val="both"/>
        <w:rPr>
          <w:sz w:val="28"/>
          <w:szCs w:val="28"/>
        </w:rPr>
      </w:pPr>
      <w:r w:rsidRPr="0004799E">
        <w:rPr>
          <w:sz w:val="28"/>
          <w:szCs w:val="28"/>
        </w:rPr>
        <w:t xml:space="preserve">В хозяйствах всех категорий </w:t>
      </w:r>
      <w:r>
        <w:rPr>
          <w:sz w:val="28"/>
          <w:szCs w:val="28"/>
        </w:rPr>
        <w:t xml:space="preserve">в </w:t>
      </w:r>
      <w:r w:rsidRPr="0004799E">
        <w:rPr>
          <w:sz w:val="28"/>
          <w:szCs w:val="28"/>
        </w:rPr>
        <w:t xml:space="preserve">Ульяновской области отмечается динамика увеличения </w:t>
      </w:r>
      <w:r w:rsidR="007403AD">
        <w:rPr>
          <w:sz w:val="28"/>
          <w:szCs w:val="28"/>
        </w:rPr>
        <w:t xml:space="preserve">численности </w:t>
      </w:r>
      <w:r w:rsidRPr="0004799E">
        <w:rPr>
          <w:sz w:val="28"/>
          <w:szCs w:val="28"/>
        </w:rPr>
        <w:t>всех видов поголовья скота. Исключение составил кр</w:t>
      </w:r>
      <w:r w:rsidRPr="0004799E">
        <w:rPr>
          <w:sz w:val="28"/>
          <w:szCs w:val="28"/>
        </w:rPr>
        <w:t>и</w:t>
      </w:r>
      <w:r w:rsidRPr="0004799E">
        <w:rPr>
          <w:sz w:val="28"/>
          <w:szCs w:val="28"/>
        </w:rPr>
        <w:t>зисный 2009 год, в котором отмечалось снижение поголовья коров.</w:t>
      </w:r>
    </w:p>
    <w:p w:rsidR="00BC3783" w:rsidRDefault="00BC3783" w:rsidP="00EA0615">
      <w:pPr>
        <w:widowControl w:val="0"/>
        <w:ind w:firstLine="709"/>
        <w:jc w:val="both"/>
        <w:rPr>
          <w:sz w:val="28"/>
          <w:szCs w:val="28"/>
        </w:rPr>
      </w:pPr>
    </w:p>
    <w:p w:rsidR="00E9511B" w:rsidRDefault="00BC3783" w:rsidP="00EA0615">
      <w:pPr>
        <w:widowControl w:val="0"/>
        <w:jc w:val="center"/>
        <w:rPr>
          <w:b/>
          <w:sz w:val="28"/>
          <w:szCs w:val="28"/>
        </w:rPr>
      </w:pPr>
      <w:r w:rsidRPr="001B5299">
        <w:rPr>
          <w:b/>
          <w:sz w:val="28"/>
          <w:szCs w:val="28"/>
        </w:rPr>
        <w:t xml:space="preserve">Динамика </w:t>
      </w:r>
      <w:r w:rsidR="007403AD" w:rsidRPr="001B5299">
        <w:rPr>
          <w:b/>
          <w:sz w:val="28"/>
          <w:szCs w:val="28"/>
        </w:rPr>
        <w:t xml:space="preserve">изменения численности </w:t>
      </w:r>
      <w:r w:rsidRPr="001B5299">
        <w:rPr>
          <w:b/>
          <w:sz w:val="28"/>
          <w:szCs w:val="28"/>
        </w:rPr>
        <w:t>поголовья скота</w:t>
      </w:r>
      <w:r w:rsidR="001B5299">
        <w:rPr>
          <w:b/>
          <w:sz w:val="28"/>
          <w:szCs w:val="28"/>
        </w:rPr>
        <w:t xml:space="preserve"> и птицы</w:t>
      </w:r>
    </w:p>
    <w:p w:rsidR="00BC3783" w:rsidRDefault="00BC3783" w:rsidP="00EA0615">
      <w:pPr>
        <w:widowControl w:val="0"/>
        <w:jc w:val="center"/>
        <w:rPr>
          <w:b/>
          <w:sz w:val="28"/>
          <w:szCs w:val="28"/>
        </w:rPr>
      </w:pPr>
      <w:r w:rsidRPr="001B5299">
        <w:rPr>
          <w:b/>
          <w:sz w:val="28"/>
          <w:szCs w:val="28"/>
        </w:rPr>
        <w:t xml:space="preserve"> в Ульяновской области</w:t>
      </w:r>
      <w:r w:rsidRPr="00910215">
        <w:rPr>
          <w:b/>
          <w:sz w:val="28"/>
          <w:szCs w:val="28"/>
        </w:rPr>
        <w:t xml:space="preserve"> в 2007-2012 год</w:t>
      </w:r>
      <w:r w:rsidR="007403AD">
        <w:rPr>
          <w:b/>
          <w:sz w:val="28"/>
          <w:szCs w:val="28"/>
        </w:rPr>
        <w:t>ах</w:t>
      </w:r>
      <w:r w:rsidR="001B5299">
        <w:rPr>
          <w:b/>
          <w:sz w:val="28"/>
          <w:szCs w:val="28"/>
        </w:rPr>
        <w:t xml:space="preserve"> </w:t>
      </w:r>
      <w:r w:rsidR="001B5299" w:rsidRPr="001B5299">
        <w:rPr>
          <w:b/>
          <w:sz w:val="28"/>
          <w:szCs w:val="28"/>
        </w:rPr>
        <w:t>(тыс. голов)</w:t>
      </w:r>
    </w:p>
    <w:p w:rsidR="00BC3783" w:rsidRPr="00910215" w:rsidRDefault="00BC3783" w:rsidP="00EA0615">
      <w:pPr>
        <w:widowControl w:val="0"/>
        <w:ind w:firstLine="709"/>
        <w:jc w:val="both"/>
        <w:rPr>
          <w:b/>
          <w:sz w:val="28"/>
          <w:szCs w:val="28"/>
        </w:rPr>
      </w:pP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57"/>
        <w:gridCol w:w="3116"/>
        <w:gridCol w:w="993"/>
        <w:gridCol w:w="992"/>
        <w:gridCol w:w="992"/>
        <w:gridCol w:w="968"/>
        <w:gridCol w:w="1051"/>
        <w:gridCol w:w="1022"/>
      </w:tblGrid>
      <w:tr w:rsidR="00BC3783" w:rsidRPr="0004799E">
        <w:trPr>
          <w:trHeight w:val="300"/>
          <w:jc w:val="center"/>
        </w:trPr>
        <w:tc>
          <w:tcPr>
            <w:tcW w:w="757" w:type="dxa"/>
          </w:tcPr>
          <w:p w:rsidR="00BC3783" w:rsidRDefault="00BC3783" w:rsidP="00EA0615">
            <w:pPr>
              <w:widowControl w:val="0"/>
              <w:jc w:val="center"/>
              <w:rPr>
                <w:sz w:val="28"/>
                <w:szCs w:val="28"/>
              </w:rPr>
            </w:pPr>
            <w:r>
              <w:rPr>
                <w:sz w:val="28"/>
                <w:szCs w:val="28"/>
              </w:rPr>
              <w:t>№</w:t>
            </w:r>
          </w:p>
          <w:p w:rsidR="00BC3783" w:rsidRPr="00173DE5" w:rsidRDefault="00BC3783" w:rsidP="00EA0615">
            <w:pPr>
              <w:widowControl w:val="0"/>
              <w:jc w:val="center"/>
              <w:rPr>
                <w:sz w:val="28"/>
                <w:szCs w:val="28"/>
              </w:rPr>
            </w:pPr>
            <w:r>
              <w:rPr>
                <w:sz w:val="28"/>
                <w:szCs w:val="28"/>
              </w:rPr>
              <w:t>п/п</w:t>
            </w:r>
          </w:p>
        </w:tc>
        <w:tc>
          <w:tcPr>
            <w:tcW w:w="3116" w:type="dxa"/>
            <w:vAlign w:val="center"/>
          </w:tcPr>
          <w:p w:rsidR="001B5299" w:rsidRDefault="00BC3783" w:rsidP="00EA0615">
            <w:pPr>
              <w:widowControl w:val="0"/>
              <w:jc w:val="center"/>
              <w:rPr>
                <w:sz w:val="28"/>
                <w:szCs w:val="28"/>
              </w:rPr>
            </w:pPr>
            <w:r w:rsidRPr="00173DE5">
              <w:rPr>
                <w:sz w:val="28"/>
                <w:szCs w:val="28"/>
              </w:rPr>
              <w:t xml:space="preserve">Виды поголовья </w:t>
            </w:r>
          </w:p>
          <w:p w:rsidR="00BC3783" w:rsidRPr="00173DE5" w:rsidRDefault="00BC3783" w:rsidP="00EA0615">
            <w:pPr>
              <w:widowControl w:val="0"/>
              <w:jc w:val="center"/>
              <w:rPr>
                <w:sz w:val="28"/>
                <w:szCs w:val="28"/>
              </w:rPr>
            </w:pPr>
            <w:r w:rsidRPr="00173DE5">
              <w:rPr>
                <w:sz w:val="28"/>
                <w:szCs w:val="28"/>
              </w:rPr>
              <w:t>скота</w:t>
            </w:r>
            <w:r w:rsidR="001B5299">
              <w:rPr>
                <w:sz w:val="28"/>
                <w:szCs w:val="28"/>
              </w:rPr>
              <w:t xml:space="preserve"> и птицы</w:t>
            </w:r>
          </w:p>
        </w:tc>
        <w:tc>
          <w:tcPr>
            <w:tcW w:w="993" w:type="dxa"/>
            <w:noWrap/>
            <w:vAlign w:val="center"/>
          </w:tcPr>
          <w:p w:rsidR="00BC3783" w:rsidRPr="00173DE5" w:rsidRDefault="00BC3783" w:rsidP="00EA0615">
            <w:pPr>
              <w:widowControl w:val="0"/>
              <w:jc w:val="center"/>
              <w:rPr>
                <w:sz w:val="28"/>
                <w:szCs w:val="28"/>
              </w:rPr>
            </w:pPr>
            <w:r w:rsidRPr="00173DE5">
              <w:rPr>
                <w:sz w:val="28"/>
                <w:szCs w:val="28"/>
              </w:rPr>
              <w:t>2007</w:t>
            </w:r>
          </w:p>
          <w:p w:rsidR="00BC3783" w:rsidRPr="00173DE5" w:rsidRDefault="00BC3783" w:rsidP="00EA0615">
            <w:pPr>
              <w:widowControl w:val="0"/>
              <w:jc w:val="center"/>
              <w:rPr>
                <w:sz w:val="28"/>
                <w:szCs w:val="28"/>
              </w:rPr>
            </w:pPr>
            <w:r w:rsidRPr="00173DE5">
              <w:rPr>
                <w:sz w:val="28"/>
                <w:szCs w:val="28"/>
              </w:rPr>
              <w:t>год</w:t>
            </w:r>
          </w:p>
        </w:tc>
        <w:tc>
          <w:tcPr>
            <w:tcW w:w="992" w:type="dxa"/>
            <w:noWrap/>
            <w:vAlign w:val="center"/>
          </w:tcPr>
          <w:p w:rsidR="00BC3783" w:rsidRPr="00173DE5" w:rsidRDefault="00BC3783" w:rsidP="00EA0615">
            <w:pPr>
              <w:widowControl w:val="0"/>
              <w:jc w:val="center"/>
              <w:rPr>
                <w:sz w:val="28"/>
                <w:szCs w:val="28"/>
              </w:rPr>
            </w:pPr>
            <w:r w:rsidRPr="00173DE5">
              <w:rPr>
                <w:sz w:val="28"/>
                <w:szCs w:val="28"/>
              </w:rPr>
              <w:t>2008</w:t>
            </w:r>
          </w:p>
          <w:p w:rsidR="00BC3783" w:rsidRPr="00173DE5" w:rsidRDefault="00BC3783" w:rsidP="00EA0615">
            <w:pPr>
              <w:widowControl w:val="0"/>
              <w:jc w:val="center"/>
              <w:rPr>
                <w:sz w:val="28"/>
                <w:szCs w:val="28"/>
              </w:rPr>
            </w:pPr>
            <w:r w:rsidRPr="00173DE5">
              <w:rPr>
                <w:sz w:val="28"/>
                <w:szCs w:val="28"/>
              </w:rPr>
              <w:t>год</w:t>
            </w:r>
          </w:p>
        </w:tc>
        <w:tc>
          <w:tcPr>
            <w:tcW w:w="992" w:type="dxa"/>
            <w:noWrap/>
            <w:vAlign w:val="center"/>
          </w:tcPr>
          <w:p w:rsidR="00BC3783" w:rsidRPr="00173DE5" w:rsidRDefault="00BC3783" w:rsidP="00EA0615">
            <w:pPr>
              <w:widowControl w:val="0"/>
              <w:jc w:val="center"/>
              <w:rPr>
                <w:sz w:val="28"/>
                <w:szCs w:val="28"/>
              </w:rPr>
            </w:pPr>
            <w:r w:rsidRPr="00173DE5">
              <w:rPr>
                <w:sz w:val="28"/>
                <w:szCs w:val="28"/>
              </w:rPr>
              <w:t>2009</w:t>
            </w:r>
          </w:p>
          <w:p w:rsidR="00BC3783" w:rsidRPr="00173DE5" w:rsidRDefault="00BC3783" w:rsidP="00EA0615">
            <w:pPr>
              <w:widowControl w:val="0"/>
              <w:jc w:val="center"/>
              <w:rPr>
                <w:sz w:val="28"/>
                <w:szCs w:val="28"/>
              </w:rPr>
            </w:pPr>
            <w:r w:rsidRPr="00173DE5">
              <w:rPr>
                <w:sz w:val="28"/>
                <w:szCs w:val="28"/>
              </w:rPr>
              <w:t>год</w:t>
            </w:r>
          </w:p>
        </w:tc>
        <w:tc>
          <w:tcPr>
            <w:tcW w:w="968" w:type="dxa"/>
            <w:noWrap/>
            <w:vAlign w:val="center"/>
          </w:tcPr>
          <w:p w:rsidR="00BC3783" w:rsidRPr="00173DE5" w:rsidRDefault="00BC3783" w:rsidP="00EA0615">
            <w:pPr>
              <w:widowControl w:val="0"/>
              <w:jc w:val="center"/>
              <w:rPr>
                <w:sz w:val="28"/>
                <w:szCs w:val="28"/>
              </w:rPr>
            </w:pPr>
            <w:r w:rsidRPr="00173DE5">
              <w:rPr>
                <w:sz w:val="28"/>
                <w:szCs w:val="28"/>
              </w:rPr>
              <w:t>2010</w:t>
            </w:r>
          </w:p>
          <w:p w:rsidR="00BC3783" w:rsidRPr="00173DE5" w:rsidRDefault="00BC3783" w:rsidP="00EA0615">
            <w:pPr>
              <w:widowControl w:val="0"/>
              <w:jc w:val="center"/>
              <w:rPr>
                <w:sz w:val="28"/>
                <w:szCs w:val="28"/>
              </w:rPr>
            </w:pPr>
            <w:r w:rsidRPr="00173DE5">
              <w:rPr>
                <w:sz w:val="28"/>
                <w:szCs w:val="28"/>
              </w:rPr>
              <w:t>год</w:t>
            </w:r>
          </w:p>
        </w:tc>
        <w:tc>
          <w:tcPr>
            <w:tcW w:w="1051" w:type="dxa"/>
            <w:noWrap/>
            <w:vAlign w:val="center"/>
          </w:tcPr>
          <w:p w:rsidR="00BC3783" w:rsidRPr="00173DE5" w:rsidRDefault="00BC3783" w:rsidP="00EA0615">
            <w:pPr>
              <w:widowControl w:val="0"/>
              <w:jc w:val="center"/>
              <w:rPr>
                <w:sz w:val="28"/>
                <w:szCs w:val="28"/>
              </w:rPr>
            </w:pPr>
            <w:r w:rsidRPr="00173DE5">
              <w:rPr>
                <w:sz w:val="28"/>
                <w:szCs w:val="28"/>
              </w:rPr>
              <w:t>2011</w:t>
            </w:r>
          </w:p>
          <w:p w:rsidR="00BC3783" w:rsidRPr="00173DE5" w:rsidRDefault="00BC3783" w:rsidP="00EA0615">
            <w:pPr>
              <w:widowControl w:val="0"/>
              <w:jc w:val="center"/>
              <w:rPr>
                <w:sz w:val="28"/>
                <w:szCs w:val="28"/>
              </w:rPr>
            </w:pPr>
            <w:r w:rsidRPr="00173DE5">
              <w:rPr>
                <w:sz w:val="28"/>
                <w:szCs w:val="28"/>
              </w:rPr>
              <w:t>год</w:t>
            </w:r>
          </w:p>
        </w:tc>
        <w:tc>
          <w:tcPr>
            <w:tcW w:w="1022" w:type="dxa"/>
            <w:vAlign w:val="center"/>
          </w:tcPr>
          <w:p w:rsidR="00BC3783" w:rsidRPr="00173DE5" w:rsidRDefault="00BC3783" w:rsidP="00EA0615">
            <w:pPr>
              <w:widowControl w:val="0"/>
              <w:jc w:val="center"/>
              <w:rPr>
                <w:sz w:val="28"/>
                <w:szCs w:val="28"/>
              </w:rPr>
            </w:pPr>
            <w:r w:rsidRPr="00173DE5">
              <w:rPr>
                <w:sz w:val="28"/>
                <w:szCs w:val="28"/>
              </w:rPr>
              <w:t>2012</w:t>
            </w:r>
          </w:p>
          <w:p w:rsidR="00BC3783" w:rsidRPr="00173DE5" w:rsidRDefault="00BC3783" w:rsidP="00EA0615">
            <w:pPr>
              <w:widowControl w:val="0"/>
              <w:jc w:val="center"/>
              <w:rPr>
                <w:sz w:val="28"/>
                <w:szCs w:val="28"/>
              </w:rPr>
            </w:pPr>
            <w:r w:rsidRPr="00173DE5">
              <w:rPr>
                <w:sz w:val="28"/>
                <w:szCs w:val="28"/>
              </w:rPr>
              <w:t>год</w:t>
            </w:r>
          </w:p>
        </w:tc>
      </w:tr>
      <w:tr w:rsidR="00BC3783" w:rsidRPr="0004799E">
        <w:trPr>
          <w:trHeight w:val="340"/>
          <w:jc w:val="center"/>
        </w:trPr>
        <w:tc>
          <w:tcPr>
            <w:tcW w:w="757" w:type="dxa"/>
          </w:tcPr>
          <w:p w:rsidR="00BC3783" w:rsidRPr="0004799E" w:rsidRDefault="00BC3783" w:rsidP="00EA0615">
            <w:pPr>
              <w:widowControl w:val="0"/>
              <w:jc w:val="center"/>
              <w:rPr>
                <w:sz w:val="28"/>
                <w:szCs w:val="28"/>
              </w:rPr>
            </w:pPr>
            <w:r>
              <w:rPr>
                <w:sz w:val="28"/>
                <w:szCs w:val="28"/>
              </w:rPr>
              <w:t>1.</w:t>
            </w:r>
          </w:p>
        </w:tc>
        <w:tc>
          <w:tcPr>
            <w:tcW w:w="3116" w:type="dxa"/>
            <w:noWrap/>
            <w:vAlign w:val="center"/>
          </w:tcPr>
          <w:p w:rsidR="00BC3783" w:rsidRPr="0004799E" w:rsidRDefault="00BC3783" w:rsidP="00EA0615">
            <w:pPr>
              <w:widowControl w:val="0"/>
              <w:rPr>
                <w:sz w:val="28"/>
                <w:szCs w:val="28"/>
              </w:rPr>
            </w:pPr>
            <w:r w:rsidRPr="0004799E">
              <w:rPr>
                <w:sz w:val="28"/>
                <w:szCs w:val="28"/>
              </w:rPr>
              <w:t>Крупный рогатый скот</w:t>
            </w:r>
          </w:p>
        </w:tc>
        <w:tc>
          <w:tcPr>
            <w:tcW w:w="993" w:type="dxa"/>
            <w:noWrap/>
            <w:vAlign w:val="center"/>
          </w:tcPr>
          <w:p w:rsidR="00BC3783" w:rsidRPr="0004799E" w:rsidRDefault="00BC3783" w:rsidP="00EA0615">
            <w:pPr>
              <w:widowControl w:val="0"/>
              <w:jc w:val="center"/>
              <w:rPr>
                <w:sz w:val="28"/>
                <w:szCs w:val="28"/>
              </w:rPr>
            </w:pPr>
            <w:r w:rsidRPr="0004799E">
              <w:rPr>
                <w:sz w:val="28"/>
                <w:szCs w:val="28"/>
              </w:rPr>
              <w:t>159,1</w:t>
            </w:r>
          </w:p>
        </w:tc>
        <w:tc>
          <w:tcPr>
            <w:tcW w:w="992" w:type="dxa"/>
            <w:noWrap/>
            <w:vAlign w:val="center"/>
          </w:tcPr>
          <w:p w:rsidR="00BC3783" w:rsidRPr="0004799E" w:rsidRDefault="00BC3783" w:rsidP="00EA0615">
            <w:pPr>
              <w:widowControl w:val="0"/>
              <w:ind w:left="-114"/>
              <w:jc w:val="center"/>
              <w:rPr>
                <w:sz w:val="28"/>
                <w:szCs w:val="28"/>
              </w:rPr>
            </w:pPr>
            <w:r w:rsidRPr="0004799E">
              <w:rPr>
                <w:sz w:val="28"/>
                <w:szCs w:val="28"/>
              </w:rPr>
              <w:t>152,4</w:t>
            </w:r>
          </w:p>
        </w:tc>
        <w:tc>
          <w:tcPr>
            <w:tcW w:w="992" w:type="dxa"/>
            <w:noWrap/>
            <w:vAlign w:val="center"/>
          </w:tcPr>
          <w:p w:rsidR="00BC3783" w:rsidRPr="0004799E" w:rsidRDefault="00BC3783" w:rsidP="00EA0615">
            <w:pPr>
              <w:widowControl w:val="0"/>
              <w:jc w:val="center"/>
              <w:rPr>
                <w:sz w:val="28"/>
                <w:szCs w:val="28"/>
              </w:rPr>
            </w:pPr>
            <w:r w:rsidRPr="0004799E">
              <w:rPr>
                <w:sz w:val="28"/>
                <w:szCs w:val="28"/>
              </w:rPr>
              <w:t>149,7</w:t>
            </w:r>
          </w:p>
        </w:tc>
        <w:tc>
          <w:tcPr>
            <w:tcW w:w="968" w:type="dxa"/>
            <w:noWrap/>
            <w:vAlign w:val="center"/>
          </w:tcPr>
          <w:p w:rsidR="00BC3783" w:rsidRPr="0004799E" w:rsidRDefault="00BC3783" w:rsidP="00EA0615">
            <w:pPr>
              <w:widowControl w:val="0"/>
              <w:jc w:val="center"/>
              <w:rPr>
                <w:sz w:val="28"/>
                <w:szCs w:val="28"/>
              </w:rPr>
            </w:pPr>
            <w:r w:rsidRPr="0004799E">
              <w:rPr>
                <w:sz w:val="28"/>
                <w:szCs w:val="28"/>
              </w:rPr>
              <w:t>153,2</w:t>
            </w:r>
          </w:p>
        </w:tc>
        <w:tc>
          <w:tcPr>
            <w:tcW w:w="1051" w:type="dxa"/>
            <w:noWrap/>
            <w:vAlign w:val="center"/>
          </w:tcPr>
          <w:p w:rsidR="00BC3783" w:rsidRPr="0004799E" w:rsidRDefault="00BC3783" w:rsidP="00EA0615">
            <w:pPr>
              <w:widowControl w:val="0"/>
              <w:jc w:val="center"/>
              <w:rPr>
                <w:sz w:val="28"/>
                <w:szCs w:val="28"/>
              </w:rPr>
            </w:pPr>
            <w:r w:rsidRPr="0004799E">
              <w:rPr>
                <w:sz w:val="28"/>
                <w:szCs w:val="28"/>
              </w:rPr>
              <w:t>155,0</w:t>
            </w:r>
          </w:p>
        </w:tc>
        <w:tc>
          <w:tcPr>
            <w:tcW w:w="1022" w:type="dxa"/>
            <w:vAlign w:val="center"/>
          </w:tcPr>
          <w:p w:rsidR="00BC3783" w:rsidRPr="0004799E" w:rsidRDefault="00BC3783" w:rsidP="00EA0615">
            <w:pPr>
              <w:widowControl w:val="0"/>
              <w:jc w:val="center"/>
              <w:rPr>
                <w:sz w:val="28"/>
                <w:szCs w:val="28"/>
              </w:rPr>
            </w:pPr>
            <w:r w:rsidRPr="0004799E">
              <w:rPr>
                <w:sz w:val="28"/>
                <w:szCs w:val="28"/>
              </w:rPr>
              <w:t>157,5</w:t>
            </w:r>
          </w:p>
        </w:tc>
      </w:tr>
      <w:tr w:rsidR="00BC3783" w:rsidRPr="0004799E">
        <w:trPr>
          <w:trHeight w:val="340"/>
          <w:jc w:val="center"/>
        </w:trPr>
        <w:tc>
          <w:tcPr>
            <w:tcW w:w="757" w:type="dxa"/>
          </w:tcPr>
          <w:p w:rsidR="00BC3783" w:rsidRPr="0004799E" w:rsidRDefault="00BC3783" w:rsidP="00EA0615">
            <w:pPr>
              <w:widowControl w:val="0"/>
              <w:jc w:val="center"/>
              <w:rPr>
                <w:sz w:val="28"/>
                <w:szCs w:val="28"/>
              </w:rPr>
            </w:pPr>
            <w:r>
              <w:rPr>
                <w:sz w:val="28"/>
                <w:szCs w:val="28"/>
              </w:rPr>
              <w:t>1.1.</w:t>
            </w:r>
          </w:p>
        </w:tc>
        <w:tc>
          <w:tcPr>
            <w:tcW w:w="3116" w:type="dxa"/>
            <w:noWrap/>
            <w:vAlign w:val="center"/>
          </w:tcPr>
          <w:p w:rsidR="00BC3783" w:rsidRPr="0004799E" w:rsidRDefault="00BC3783" w:rsidP="00EA0615">
            <w:pPr>
              <w:widowControl w:val="0"/>
              <w:rPr>
                <w:sz w:val="28"/>
                <w:szCs w:val="28"/>
              </w:rPr>
            </w:pPr>
            <w:r>
              <w:rPr>
                <w:sz w:val="28"/>
                <w:szCs w:val="28"/>
              </w:rPr>
              <w:t>В</w:t>
            </w:r>
            <w:r w:rsidRPr="0004799E">
              <w:rPr>
                <w:sz w:val="28"/>
                <w:szCs w:val="28"/>
              </w:rPr>
              <w:t xml:space="preserve"> т</w:t>
            </w:r>
            <w:r>
              <w:rPr>
                <w:sz w:val="28"/>
                <w:szCs w:val="28"/>
              </w:rPr>
              <w:t xml:space="preserve">ом </w:t>
            </w:r>
            <w:r w:rsidRPr="0004799E">
              <w:rPr>
                <w:sz w:val="28"/>
                <w:szCs w:val="28"/>
              </w:rPr>
              <w:t>ч</w:t>
            </w:r>
            <w:r>
              <w:rPr>
                <w:sz w:val="28"/>
                <w:szCs w:val="28"/>
              </w:rPr>
              <w:t>исле к</w:t>
            </w:r>
            <w:r w:rsidRPr="0004799E">
              <w:rPr>
                <w:sz w:val="28"/>
                <w:szCs w:val="28"/>
              </w:rPr>
              <w:t>оровы</w:t>
            </w:r>
          </w:p>
        </w:tc>
        <w:tc>
          <w:tcPr>
            <w:tcW w:w="993" w:type="dxa"/>
            <w:noWrap/>
            <w:vAlign w:val="center"/>
          </w:tcPr>
          <w:p w:rsidR="00BC3783" w:rsidRPr="0004799E" w:rsidRDefault="00BC3783" w:rsidP="00EA0615">
            <w:pPr>
              <w:widowControl w:val="0"/>
              <w:jc w:val="center"/>
              <w:rPr>
                <w:sz w:val="28"/>
                <w:szCs w:val="28"/>
              </w:rPr>
            </w:pPr>
            <w:r w:rsidRPr="0004799E">
              <w:rPr>
                <w:sz w:val="28"/>
                <w:szCs w:val="28"/>
              </w:rPr>
              <w:t>73,1</w:t>
            </w:r>
          </w:p>
        </w:tc>
        <w:tc>
          <w:tcPr>
            <w:tcW w:w="992" w:type="dxa"/>
            <w:noWrap/>
            <w:vAlign w:val="center"/>
          </w:tcPr>
          <w:p w:rsidR="00BC3783" w:rsidRPr="0004799E" w:rsidRDefault="00BC3783" w:rsidP="00EA0615">
            <w:pPr>
              <w:widowControl w:val="0"/>
              <w:jc w:val="center"/>
              <w:rPr>
                <w:sz w:val="28"/>
                <w:szCs w:val="28"/>
              </w:rPr>
            </w:pPr>
            <w:r w:rsidRPr="0004799E">
              <w:rPr>
                <w:sz w:val="28"/>
                <w:szCs w:val="28"/>
              </w:rPr>
              <w:t>69,3</w:t>
            </w:r>
          </w:p>
        </w:tc>
        <w:tc>
          <w:tcPr>
            <w:tcW w:w="992" w:type="dxa"/>
            <w:noWrap/>
            <w:vAlign w:val="center"/>
          </w:tcPr>
          <w:p w:rsidR="00BC3783" w:rsidRPr="0004799E" w:rsidRDefault="00BC3783" w:rsidP="00EA0615">
            <w:pPr>
              <w:widowControl w:val="0"/>
              <w:jc w:val="center"/>
              <w:rPr>
                <w:sz w:val="28"/>
                <w:szCs w:val="28"/>
              </w:rPr>
            </w:pPr>
            <w:r w:rsidRPr="0004799E">
              <w:rPr>
                <w:sz w:val="28"/>
                <w:szCs w:val="28"/>
              </w:rPr>
              <w:t>66,0</w:t>
            </w:r>
          </w:p>
        </w:tc>
        <w:tc>
          <w:tcPr>
            <w:tcW w:w="968" w:type="dxa"/>
            <w:noWrap/>
            <w:vAlign w:val="center"/>
          </w:tcPr>
          <w:p w:rsidR="00BC3783" w:rsidRPr="0004799E" w:rsidRDefault="00BC3783" w:rsidP="00EA0615">
            <w:pPr>
              <w:widowControl w:val="0"/>
              <w:jc w:val="center"/>
              <w:rPr>
                <w:sz w:val="28"/>
                <w:szCs w:val="28"/>
              </w:rPr>
            </w:pPr>
            <w:r w:rsidRPr="0004799E">
              <w:rPr>
                <w:sz w:val="28"/>
                <w:szCs w:val="28"/>
              </w:rPr>
              <w:t>66,2</w:t>
            </w:r>
          </w:p>
        </w:tc>
        <w:tc>
          <w:tcPr>
            <w:tcW w:w="1051" w:type="dxa"/>
            <w:noWrap/>
            <w:vAlign w:val="center"/>
          </w:tcPr>
          <w:p w:rsidR="00BC3783" w:rsidRPr="0004799E" w:rsidRDefault="00BC3783" w:rsidP="00EA0615">
            <w:pPr>
              <w:widowControl w:val="0"/>
              <w:jc w:val="center"/>
              <w:rPr>
                <w:sz w:val="28"/>
                <w:szCs w:val="28"/>
              </w:rPr>
            </w:pPr>
            <w:r w:rsidRPr="0004799E">
              <w:rPr>
                <w:sz w:val="28"/>
                <w:szCs w:val="28"/>
              </w:rPr>
              <w:t>67,5</w:t>
            </w:r>
          </w:p>
        </w:tc>
        <w:tc>
          <w:tcPr>
            <w:tcW w:w="1022" w:type="dxa"/>
            <w:vAlign w:val="center"/>
          </w:tcPr>
          <w:p w:rsidR="00BC3783" w:rsidRPr="0004799E" w:rsidRDefault="00BC3783" w:rsidP="00EA0615">
            <w:pPr>
              <w:widowControl w:val="0"/>
              <w:jc w:val="center"/>
              <w:rPr>
                <w:sz w:val="28"/>
                <w:szCs w:val="28"/>
              </w:rPr>
            </w:pPr>
            <w:r w:rsidRPr="0004799E">
              <w:rPr>
                <w:sz w:val="28"/>
                <w:szCs w:val="28"/>
              </w:rPr>
              <w:t>67,9</w:t>
            </w:r>
          </w:p>
        </w:tc>
      </w:tr>
      <w:tr w:rsidR="00BC3783" w:rsidRPr="0004799E">
        <w:trPr>
          <w:trHeight w:val="340"/>
          <w:jc w:val="center"/>
        </w:trPr>
        <w:tc>
          <w:tcPr>
            <w:tcW w:w="757" w:type="dxa"/>
          </w:tcPr>
          <w:p w:rsidR="00BC3783" w:rsidRPr="0004799E" w:rsidRDefault="00BC3783" w:rsidP="00EA0615">
            <w:pPr>
              <w:widowControl w:val="0"/>
              <w:jc w:val="center"/>
              <w:rPr>
                <w:sz w:val="28"/>
                <w:szCs w:val="28"/>
              </w:rPr>
            </w:pPr>
            <w:r>
              <w:rPr>
                <w:sz w:val="28"/>
                <w:szCs w:val="28"/>
              </w:rPr>
              <w:t>2.</w:t>
            </w:r>
          </w:p>
        </w:tc>
        <w:tc>
          <w:tcPr>
            <w:tcW w:w="3116" w:type="dxa"/>
            <w:noWrap/>
            <w:vAlign w:val="center"/>
          </w:tcPr>
          <w:p w:rsidR="00BC3783" w:rsidRPr="0004799E" w:rsidRDefault="00BC3783" w:rsidP="00EA0615">
            <w:pPr>
              <w:widowControl w:val="0"/>
              <w:rPr>
                <w:sz w:val="28"/>
                <w:szCs w:val="28"/>
              </w:rPr>
            </w:pPr>
            <w:r w:rsidRPr="0004799E">
              <w:rPr>
                <w:sz w:val="28"/>
                <w:szCs w:val="28"/>
              </w:rPr>
              <w:t>Свиньи</w:t>
            </w:r>
          </w:p>
        </w:tc>
        <w:tc>
          <w:tcPr>
            <w:tcW w:w="993" w:type="dxa"/>
            <w:noWrap/>
            <w:vAlign w:val="center"/>
          </w:tcPr>
          <w:p w:rsidR="00BC3783" w:rsidRPr="0004799E" w:rsidRDefault="00BC3783" w:rsidP="00EA0615">
            <w:pPr>
              <w:widowControl w:val="0"/>
              <w:jc w:val="center"/>
              <w:rPr>
                <w:sz w:val="28"/>
                <w:szCs w:val="28"/>
              </w:rPr>
            </w:pPr>
            <w:r w:rsidRPr="0004799E">
              <w:rPr>
                <w:sz w:val="28"/>
                <w:szCs w:val="28"/>
              </w:rPr>
              <w:t>123,9</w:t>
            </w:r>
          </w:p>
        </w:tc>
        <w:tc>
          <w:tcPr>
            <w:tcW w:w="992" w:type="dxa"/>
            <w:noWrap/>
            <w:vAlign w:val="center"/>
          </w:tcPr>
          <w:p w:rsidR="00BC3783" w:rsidRPr="0004799E" w:rsidRDefault="00BC3783" w:rsidP="00EA0615">
            <w:pPr>
              <w:widowControl w:val="0"/>
              <w:ind w:left="-114"/>
              <w:jc w:val="center"/>
              <w:rPr>
                <w:sz w:val="28"/>
                <w:szCs w:val="28"/>
              </w:rPr>
            </w:pPr>
            <w:r w:rsidRPr="0004799E">
              <w:rPr>
                <w:sz w:val="28"/>
                <w:szCs w:val="28"/>
              </w:rPr>
              <w:t>112,2</w:t>
            </w:r>
          </w:p>
        </w:tc>
        <w:tc>
          <w:tcPr>
            <w:tcW w:w="992" w:type="dxa"/>
            <w:noWrap/>
            <w:vAlign w:val="center"/>
          </w:tcPr>
          <w:p w:rsidR="00BC3783" w:rsidRPr="0004799E" w:rsidRDefault="00BC3783" w:rsidP="00EA0615">
            <w:pPr>
              <w:widowControl w:val="0"/>
              <w:jc w:val="center"/>
              <w:rPr>
                <w:sz w:val="28"/>
                <w:szCs w:val="28"/>
                <w:highlight w:val="yellow"/>
              </w:rPr>
            </w:pPr>
            <w:r w:rsidRPr="0004799E">
              <w:rPr>
                <w:sz w:val="28"/>
                <w:szCs w:val="28"/>
              </w:rPr>
              <w:t>128,3</w:t>
            </w:r>
          </w:p>
        </w:tc>
        <w:tc>
          <w:tcPr>
            <w:tcW w:w="968" w:type="dxa"/>
            <w:noWrap/>
            <w:vAlign w:val="center"/>
          </w:tcPr>
          <w:p w:rsidR="00BC3783" w:rsidRPr="0004799E" w:rsidRDefault="00BC3783" w:rsidP="00EA0615">
            <w:pPr>
              <w:widowControl w:val="0"/>
              <w:jc w:val="center"/>
              <w:rPr>
                <w:sz w:val="28"/>
                <w:szCs w:val="28"/>
              </w:rPr>
            </w:pPr>
            <w:r w:rsidRPr="0004799E">
              <w:rPr>
                <w:sz w:val="28"/>
                <w:szCs w:val="28"/>
              </w:rPr>
              <w:t>136,6</w:t>
            </w:r>
          </w:p>
        </w:tc>
        <w:tc>
          <w:tcPr>
            <w:tcW w:w="1051" w:type="dxa"/>
            <w:noWrap/>
            <w:vAlign w:val="center"/>
          </w:tcPr>
          <w:p w:rsidR="00BC3783" w:rsidRPr="0004799E" w:rsidRDefault="00BC3783" w:rsidP="00EA0615">
            <w:pPr>
              <w:widowControl w:val="0"/>
              <w:jc w:val="center"/>
              <w:rPr>
                <w:sz w:val="28"/>
                <w:szCs w:val="28"/>
              </w:rPr>
            </w:pPr>
            <w:r w:rsidRPr="0004799E">
              <w:rPr>
                <w:sz w:val="28"/>
                <w:szCs w:val="28"/>
              </w:rPr>
              <w:t>145,4</w:t>
            </w:r>
          </w:p>
        </w:tc>
        <w:tc>
          <w:tcPr>
            <w:tcW w:w="1022" w:type="dxa"/>
            <w:vAlign w:val="center"/>
          </w:tcPr>
          <w:p w:rsidR="00BC3783" w:rsidRPr="0004799E" w:rsidRDefault="00BC3783" w:rsidP="00EA0615">
            <w:pPr>
              <w:widowControl w:val="0"/>
              <w:jc w:val="center"/>
              <w:rPr>
                <w:sz w:val="28"/>
                <w:szCs w:val="28"/>
              </w:rPr>
            </w:pPr>
            <w:r w:rsidRPr="0004799E">
              <w:rPr>
                <w:sz w:val="28"/>
                <w:szCs w:val="28"/>
              </w:rPr>
              <w:t>184,9</w:t>
            </w:r>
          </w:p>
        </w:tc>
      </w:tr>
      <w:tr w:rsidR="00BC3783" w:rsidRPr="0004799E">
        <w:trPr>
          <w:trHeight w:val="340"/>
          <w:jc w:val="center"/>
        </w:trPr>
        <w:tc>
          <w:tcPr>
            <w:tcW w:w="757" w:type="dxa"/>
          </w:tcPr>
          <w:p w:rsidR="00BC3783" w:rsidRPr="0004799E" w:rsidRDefault="00BC3783" w:rsidP="00EA0615">
            <w:pPr>
              <w:widowControl w:val="0"/>
              <w:jc w:val="center"/>
              <w:rPr>
                <w:sz w:val="28"/>
                <w:szCs w:val="28"/>
              </w:rPr>
            </w:pPr>
            <w:r>
              <w:rPr>
                <w:sz w:val="28"/>
                <w:szCs w:val="28"/>
              </w:rPr>
              <w:t>3.</w:t>
            </w:r>
          </w:p>
        </w:tc>
        <w:tc>
          <w:tcPr>
            <w:tcW w:w="3116" w:type="dxa"/>
            <w:noWrap/>
            <w:vAlign w:val="center"/>
          </w:tcPr>
          <w:p w:rsidR="00BC3783" w:rsidRPr="0004799E" w:rsidRDefault="00BC3783" w:rsidP="00EA0615">
            <w:pPr>
              <w:widowControl w:val="0"/>
              <w:rPr>
                <w:sz w:val="28"/>
                <w:szCs w:val="28"/>
              </w:rPr>
            </w:pPr>
            <w:r w:rsidRPr="0004799E">
              <w:rPr>
                <w:sz w:val="28"/>
                <w:szCs w:val="28"/>
              </w:rPr>
              <w:t>Овцы и козы</w:t>
            </w:r>
          </w:p>
        </w:tc>
        <w:tc>
          <w:tcPr>
            <w:tcW w:w="993" w:type="dxa"/>
            <w:noWrap/>
            <w:vAlign w:val="center"/>
          </w:tcPr>
          <w:p w:rsidR="00BC3783" w:rsidRPr="0004799E" w:rsidRDefault="00BC3783" w:rsidP="00EA0615">
            <w:pPr>
              <w:widowControl w:val="0"/>
              <w:jc w:val="center"/>
              <w:rPr>
                <w:sz w:val="28"/>
                <w:szCs w:val="28"/>
              </w:rPr>
            </w:pPr>
            <w:r w:rsidRPr="0004799E">
              <w:rPr>
                <w:sz w:val="28"/>
                <w:szCs w:val="28"/>
              </w:rPr>
              <w:t>53,0</w:t>
            </w:r>
          </w:p>
        </w:tc>
        <w:tc>
          <w:tcPr>
            <w:tcW w:w="992" w:type="dxa"/>
            <w:noWrap/>
            <w:vAlign w:val="center"/>
          </w:tcPr>
          <w:p w:rsidR="00BC3783" w:rsidRPr="0004799E" w:rsidRDefault="00BC3783" w:rsidP="00EA0615">
            <w:pPr>
              <w:widowControl w:val="0"/>
              <w:jc w:val="center"/>
              <w:rPr>
                <w:sz w:val="28"/>
                <w:szCs w:val="28"/>
              </w:rPr>
            </w:pPr>
            <w:r w:rsidRPr="0004799E">
              <w:rPr>
                <w:sz w:val="28"/>
                <w:szCs w:val="28"/>
              </w:rPr>
              <w:t>54,1</w:t>
            </w:r>
          </w:p>
        </w:tc>
        <w:tc>
          <w:tcPr>
            <w:tcW w:w="992" w:type="dxa"/>
            <w:noWrap/>
            <w:vAlign w:val="center"/>
          </w:tcPr>
          <w:p w:rsidR="00BC3783" w:rsidRPr="0004799E" w:rsidRDefault="00BC3783" w:rsidP="00EA0615">
            <w:pPr>
              <w:widowControl w:val="0"/>
              <w:jc w:val="center"/>
              <w:rPr>
                <w:sz w:val="28"/>
                <w:szCs w:val="28"/>
                <w:highlight w:val="yellow"/>
              </w:rPr>
            </w:pPr>
            <w:r w:rsidRPr="0004799E">
              <w:rPr>
                <w:sz w:val="28"/>
                <w:szCs w:val="28"/>
              </w:rPr>
              <w:t>55,3</w:t>
            </w:r>
          </w:p>
        </w:tc>
        <w:tc>
          <w:tcPr>
            <w:tcW w:w="968" w:type="dxa"/>
            <w:noWrap/>
            <w:vAlign w:val="center"/>
          </w:tcPr>
          <w:p w:rsidR="00BC3783" w:rsidRPr="0004799E" w:rsidRDefault="00BC3783" w:rsidP="00EA0615">
            <w:pPr>
              <w:widowControl w:val="0"/>
              <w:jc w:val="center"/>
              <w:rPr>
                <w:sz w:val="28"/>
                <w:szCs w:val="28"/>
              </w:rPr>
            </w:pPr>
            <w:r w:rsidRPr="0004799E">
              <w:rPr>
                <w:sz w:val="28"/>
                <w:szCs w:val="28"/>
              </w:rPr>
              <w:t>64,0</w:t>
            </w:r>
          </w:p>
        </w:tc>
        <w:tc>
          <w:tcPr>
            <w:tcW w:w="1051" w:type="dxa"/>
            <w:noWrap/>
            <w:vAlign w:val="center"/>
          </w:tcPr>
          <w:p w:rsidR="00BC3783" w:rsidRPr="0004799E" w:rsidRDefault="00BC3783" w:rsidP="00EA0615">
            <w:pPr>
              <w:widowControl w:val="0"/>
              <w:jc w:val="center"/>
              <w:rPr>
                <w:sz w:val="28"/>
                <w:szCs w:val="28"/>
              </w:rPr>
            </w:pPr>
            <w:r w:rsidRPr="0004799E">
              <w:rPr>
                <w:sz w:val="28"/>
                <w:szCs w:val="28"/>
              </w:rPr>
              <w:t>66,3</w:t>
            </w:r>
          </w:p>
        </w:tc>
        <w:tc>
          <w:tcPr>
            <w:tcW w:w="1022" w:type="dxa"/>
            <w:vAlign w:val="center"/>
          </w:tcPr>
          <w:p w:rsidR="00BC3783" w:rsidRPr="0004799E" w:rsidRDefault="00BC3783" w:rsidP="00EA0615">
            <w:pPr>
              <w:widowControl w:val="0"/>
              <w:jc w:val="center"/>
              <w:rPr>
                <w:sz w:val="28"/>
                <w:szCs w:val="28"/>
              </w:rPr>
            </w:pPr>
            <w:r w:rsidRPr="0004799E">
              <w:rPr>
                <w:sz w:val="28"/>
                <w:szCs w:val="28"/>
              </w:rPr>
              <w:t>73,1</w:t>
            </w:r>
          </w:p>
        </w:tc>
      </w:tr>
      <w:tr w:rsidR="00BC3783" w:rsidRPr="0004799E">
        <w:trPr>
          <w:trHeight w:val="340"/>
          <w:jc w:val="center"/>
        </w:trPr>
        <w:tc>
          <w:tcPr>
            <w:tcW w:w="757" w:type="dxa"/>
          </w:tcPr>
          <w:p w:rsidR="00BC3783" w:rsidRPr="0004799E" w:rsidRDefault="00BC3783" w:rsidP="00EA0615">
            <w:pPr>
              <w:widowControl w:val="0"/>
              <w:jc w:val="center"/>
              <w:rPr>
                <w:sz w:val="28"/>
                <w:szCs w:val="28"/>
              </w:rPr>
            </w:pPr>
            <w:r>
              <w:rPr>
                <w:sz w:val="28"/>
                <w:szCs w:val="28"/>
              </w:rPr>
              <w:t>4.</w:t>
            </w:r>
          </w:p>
        </w:tc>
        <w:tc>
          <w:tcPr>
            <w:tcW w:w="3116" w:type="dxa"/>
            <w:noWrap/>
            <w:vAlign w:val="center"/>
          </w:tcPr>
          <w:p w:rsidR="00BC3783" w:rsidRPr="0004799E" w:rsidRDefault="00BC3783" w:rsidP="00EA0615">
            <w:pPr>
              <w:widowControl w:val="0"/>
              <w:rPr>
                <w:sz w:val="28"/>
                <w:szCs w:val="28"/>
              </w:rPr>
            </w:pPr>
            <w:r w:rsidRPr="0004799E">
              <w:rPr>
                <w:sz w:val="28"/>
                <w:szCs w:val="28"/>
              </w:rPr>
              <w:t>Птица</w:t>
            </w:r>
          </w:p>
        </w:tc>
        <w:tc>
          <w:tcPr>
            <w:tcW w:w="993" w:type="dxa"/>
            <w:noWrap/>
            <w:vAlign w:val="center"/>
          </w:tcPr>
          <w:p w:rsidR="00BC3783" w:rsidRPr="0004799E" w:rsidRDefault="00BC3783" w:rsidP="00EA0615">
            <w:pPr>
              <w:widowControl w:val="0"/>
              <w:jc w:val="center"/>
              <w:rPr>
                <w:sz w:val="28"/>
                <w:szCs w:val="28"/>
              </w:rPr>
            </w:pPr>
            <w:r w:rsidRPr="0004799E">
              <w:rPr>
                <w:sz w:val="28"/>
                <w:szCs w:val="28"/>
              </w:rPr>
              <w:t>1551</w:t>
            </w:r>
          </w:p>
        </w:tc>
        <w:tc>
          <w:tcPr>
            <w:tcW w:w="992" w:type="dxa"/>
            <w:noWrap/>
            <w:vAlign w:val="center"/>
          </w:tcPr>
          <w:p w:rsidR="00BC3783" w:rsidRPr="0004799E" w:rsidRDefault="00BC3783" w:rsidP="00EA0615">
            <w:pPr>
              <w:widowControl w:val="0"/>
              <w:jc w:val="center"/>
              <w:rPr>
                <w:sz w:val="28"/>
                <w:szCs w:val="28"/>
              </w:rPr>
            </w:pPr>
            <w:r w:rsidRPr="0004799E">
              <w:rPr>
                <w:sz w:val="28"/>
                <w:szCs w:val="28"/>
              </w:rPr>
              <w:t>2252</w:t>
            </w:r>
          </w:p>
        </w:tc>
        <w:tc>
          <w:tcPr>
            <w:tcW w:w="992" w:type="dxa"/>
            <w:noWrap/>
            <w:vAlign w:val="center"/>
          </w:tcPr>
          <w:p w:rsidR="00BC3783" w:rsidRPr="0004799E" w:rsidRDefault="00BC3783" w:rsidP="00EA0615">
            <w:pPr>
              <w:widowControl w:val="0"/>
              <w:jc w:val="center"/>
              <w:rPr>
                <w:sz w:val="28"/>
                <w:szCs w:val="28"/>
                <w:highlight w:val="yellow"/>
              </w:rPr>
            </w:pPr>
            <w:r w:rsidRPr="0004799E">
              <w:rPr>
                <w:sz w:val="28"/>
                <w:szCs w:val="28"/>
              </w:rPr>
              <w:t>2582</w:t>
            </w:r>
          </w:p>
        </w:tc>
        <w:tc>
          <w:tcPr>
            <w:tcW w:w="968" w:type="dxa"/>
            <w:noWrap/>
            <w:vAlign w:val="center"/>
          </w:tcPr>
          <w:p w:rsidR="00BC3783" w:rsidRPr="0004799E" w:rsidRDefault="00BC3783" w:rsidP="00EA0615">
            <w:pPr>
              <w:widowControl w:val="0"/>
              <w:jc w:val="center"/>
              <w:rPr>
                <w:sz w:val="28"/>
                <w:szCs w:val="28"/>
              </w:rPr>
            </w:pPr>
            <w:r w:rsidRPr="0004799E">
              <w:rPr>
                <w:sz w:val="28"/>
                <w:szCs w:val="28"/>
              </w:rPr>
              <w:t>3579,2</w:t>
            </w:r>
          </w:p>
        </w:tc>
        <w:tc>
          <w:tcPr>
            <w:tcW w:w="1051" w:type="dxa"/>
            <w:noWrap/>
            <w:vAlign w:val="center"/>
          </w:tcPr>
          <w:p w:rsidR="00BC3783" w:rsidRPr="0004799E" w:rsidRDefault="00BC3783" w:rsidP="00EA0615">
            <w:pPr>
              <w:widowControl w:val="0"/>
              <w:jc w:val="center"/>
              <w:rPr>
                <w:sz w:val="28"/>
                <w:szCs w:val="28"/>
              </w:rPr>
            </w:pPr>
            <w:r w:rsidRPr="0004799E">
              <w:rPr>
                <w:sz w:val="28"/>
                <w:szCs w:val="28"/>
              </w:rPr>
              <w:t>3881,5</w:t>
            </w:r>
          </w:p>
        </w:tc>
        <w:tc>
          <w:tcPr>
            <w:tcW w:w="1022" w:type="dxa"/>
            <w:vAlign w:val="center"/>
          </w:tcPr>
          <w:p w:rsidR="00BC3783" w:rsidRPr="0004799E" w:rsidRDefault="00BC3783" w:rsidP="00EA0615">
            <w:pPr>
              <w:widowControl w:val="0"/>
              <w:jc w:val="center"/>
              <w:rPr>
                <w:sz w:val="28"/>
                <w:szCs w:val="28"/>
              </w:rPr>
            </w:pPr>
            <w:r w:rsidRPr="0004799E">
              <w:rPr>
                <w:sz w:val="28"/>
                <w:szCs w:val="28"/>
              </w:rPr>
              <w:t>3923,8</w:t>
            </w:r>
          </w:p>
        </w:tc>
      </w:tr>
    </w:tbl>
    <w:p w:rsidR="00BC3783" w:rsidRDefault="00BC3783" w:rsidP="00EA0615">
      <w:pPr>
        <w:widowControl w:val="0"/>
        <w:ind w:firstLine="709"/>
        <w:jc w:val="both"/>
        <w:rPr>
          <w:noProof/>
          <w:sz w:val="28"/>
          <w:szCs w:val="28"/>
        </w:rPr>
      </w:pPr>
    </w:p>
    <w:p w:rsidR="00BC3783" w:rsidRPr="0004799E" w:rsidRDefault="00BC3783" w:rsidP="00A27F28">
      <w:pPr>
        <w:widowControl w:val="0"/>
        <w:spacing w:line="353" w:lineRule="auto"/>
        <w:ind w:firstLine="708"/>
        <w:jc w:val="both"/>
        <w:rPr>
          <w:noProof/>
          <w:sz w:val="28"/>
          <w:szCs w:val="28"/>
        </w:rPr>
      </w:pPr>
      <w:r w:rsidRPr="0004799E">
        <w:rPr>
          <w:noProof/>
          <w:sz w:val="28"/>
          <w:szCs w:val="28"/>
        </w:rPr>
        <w:t xml:space="preserve">В настоящее время в Ульяновской области </w:t>
      </w:r>
      <w:r>
        <w:rPr>
          <w:noProof/>
          <w:sz w:val="28"/>
          <w:szCs w:val="28"/>
        </w:rPr>
        <w:t>имеется</w:t>
      </w:r>
      <w:r w:rsidRPr="0004799E">
        <w:rPr>
          <w:noProof/>
          <w:sz w:val="28"/>
          <w:szCs w:val="28"/>
        </w:rPr>
        <w:t xml:space="preserve"> несколько переработ</w:t>
      </w:r>
      <w:r>
        <w:rPr>
          <w:noProof/>
          <w:sz w:val="28"/>
          <w:szCs w:val="28"/>
        </w:rPr>
        <w:t>чиков</w:t>
      </w:r>
      <w:r w:rsidRPr="0004799E">
        <w:rPr>
          <w:noProof/>
          <w:sz w:val="28"/>
          <w:szCs w:val="28"/>
        </w:rPr>
        <w:t xml:space="preserve"> молока, среди которых наи</w:t>
      </w:r>
      <w:r>
        <w:rPr>
          <w:noProof/>
          <w:sz w:val="28"/>
          <w:szCs w:val="28"/>
        </w:rPr>
        <w:t>б</w:t>
      </w:r>
      <w:r w:rsidRPr="0004799E">
        <w:rPr>
          <w:noProof/>
          <w:sz w:val="28"/>
          <w:szCs w:val="28"/>
        </w:rPr>
        <w:t xml:space="preserve">олее крупными являются </w:t>
      </w:r>
      <w:r>
        <w:rPr>
          <w:noProof/>
          <w:sz w:val="28"/>
          <w:szCs w:val="28"/>
        </w:rPr>
        <w:t xml:space="preserve">открытое акционерное общество «Молочный завод», </w:t>
      </w:r>
      <w:r w:rsidR="002F72B9">
        <w:rPr>
          <w:noProof/>
          <w:sz w:val="28"/>
          <w:szCs w:val="28"/>
        </w:rPr>
        <w:t>закрытое акционерное общество</w:t>
      </w:r>
      <w:r w:rsidRPr="0004799E">
        <w:rPr>
          <w:noProof/>
          <w:sz w:val="28"/>
          <w:szCs w:val="28"/>
        </w:rPr>
        <w:t xml:space="preserve"> «АЛЕВ», </w:t>
      </w:r>
      <w:r>
        <w:rPr>
          <w:noProof/>
          <w:sz w:val="28"/>
          <w:szCs w:val="28"/>
        </w:rPr>
        <w:t>общество с ограниченной ответственностью</w:t>
      </w:r>
      <w:r w:rsidRPr="0004799E">
        <w:rPr>
          <w:noProof/>
          <w:sz w:val="28"/>
          <w:szCs w:val="28"/>
        </w:rPr>
        <w:t xml:space="preserve"> «Молочный комбинат «Вита», </w:t>
      </w:r>
      <w:r>
        <w:rPr>
          <w:noProof/>
          <w:sz w:val="28"/>
          <w:szCs w:val="28"/>
        </w:rPr>
        <w:t>общество с ограниченной ответственностью</w:t>
      </w:r>
      <w:r w:rsidRPr="0004799E">
        <w:rPr>
          <w:noProof/>
          <w:sz w:val="28"/>
          <w:szCs w:val="28"/>
        </w:rPr>
        <w:t xml:space="preserve"> </w:t>
      </w:r>
      <w:r>
        <w:rPr>
          <w:noProof/>
          <w:sz w:val="28"/>
          <w:szCs w:val="28"/>
        </w:rPr>
        <w:t>«</w:t>
      </w:r>
      <w:r w:rsidRPr="0004799E">
        <w:rPr>
          <w:noProof/>
          <w:sz w:val="28"/>
          <w:szCs w:val="28"/>
        </w:rPr>
        <w:t>Симбирская молочная компания</w:t>
      </w:r>
      <w:r>
        <w:rPr>
          <w:noProof/>
          <w:sz w:val="28"/>
          <w:szCs w:val="28"/>
        </w:rPr>
        <w:t>»</w:t>
      </w:r>
      <w:r w:rsidRPr="0004799E">
        <w:rPr>
          <w:noProof/>
          <w:sz w:val="28"/>
          <w:szCs w:val="28"/>
        </w:rPr>
        <w:t>.</w:t>
      </w:r>
    </w:p>
    <w:p w:rsidR="00BC3783" w:rsidRPr="0004799E" w:rsidRDefault="00BC3783" w:rsidP="00A27F28">
      <w:pPr>
        <w:pStyle w:val="31"/>
        <w:widowControl w:val="0"/>
        <w:spacing w:after="0" w:line="353" w:lineRule="auto"/>
        <w:ind w:firstLine="709"/>
        <w:jc w:val="both"/>
        <w:rPr>
          <w:noProof/>
          <w:sz w:val="28"/>
          <w:szCs w:val="28"/>
        </w:rPr>
      </w:pPr>
      <w:bookmarkStart w:id="28" w:name="_Toc145150905"/>
      <w:r w:rsidRPr="0004799E">
        <w:rPr>
          <w:noProof/>
          <w:sz w:val="28"/>
          <w:szCs w:val="28"/>
        </w:rPr>
        <w:t xml:space="preserve">В целях развития сырьевой базы в </w:t>
      </w:r>
      <w:r>
        <w:rPr>
          <w:noProof/>
          <w:sz w:val="28"/>
          <w:szCs w:val="28"/>
        </w:rPr>
        <w:t xml:space="preserve">Ульяновской </w:t>
      </w:r>
      <w:r w:rsidRPr="0004799E">
        <w:rPr>
          <w:noProof/>
          <w:sz w:val="28"/>
          <w:szCs w:val="28"/>
        </w:rPr>
        <w:t xml:space="preserve">области запланирована реализация ряда инвестиционных проектов </w:t>
      </w:r>
      <w:r w:rsidR="001B5299">
        <w:rPr>
          <w:noProof/>
          <w:sz w:val="28"/>
          <w:szCs w:val="28"/>
        </w:rPr>
        <w:t>в сфере</w:t>
      </w:r>
      <w:r w:rsidRPr="0004799E">
        <w:rPr>
          <w:noProof/>
          <w:sz w:val="28"/>
          <w:szCs w:val="28"/>
        </w:rPr>
        <w:t xml:space="preserve"> строительств</w:t>
      </w:r>
      <w:r w:rsidR="001B5299">
        <w:rPr>
          <w:noProof/>
          <w:sz w:val="28"/>
          <w:szCs w:val="28"/>
        </w:rPr>
        <w:t>а</w:t>
      </w:r>
      <w:r w:rsidRPr="0004799E">
        <w:rPr>
          <w:noProof/>
          <w:sz w:val="28"/>
          <w:szCs w:val="28"/>
        </w:rPr>
        <w:t>, реконструкции и модернизации молочных комплексов</w:t>
      </w:r>
      <w:r>
        <w:rPr>
          <w:noProof/>
          <w:sz w:val="28"/>
          <w:szCs w:val="28"/>
        </w:rPr>
        <w:t>, н</w:t>
      </w:r>
      <w:r w:rsidRPr="0004799E">
        <w:rPr>
          <w:noProof/>
          <w:sz w:val="28"/>
          <w:szCs w:val="28"/>
        </w:rPr>
        <w:t>аиболее крупными из них являются:</w:t>
      </w:r>
    </w:p>
    <w:p w:rsidR="00BC3783" w:rsidRPr="0004799E" w:rsidRDefault="00BC3783" w:rsidP="00A27F28">
      <w:pPr>
        <w:widowControl w:val="0"/>
        <w:tabs>
          <w:tab w:val="left" w:pos="142"/>
        </w:tabs>
        <w:spacing w:line="353" w:lineRule="auto"/>
        <w:ind w:firstLine="709"/>
        <w:jc w:val="both"/>
        <w:rPr>
          <w:color w:val="000000"/>
          <w:sz w:val="28"/>
          <w:szCs w:val="28"/>
        </w:rPr>
      </w:pPr>
      <w:r w:rsidRPr="0004799E">
        <w:rPr>
          <w:sz w:val="28"/>
          <w:szCs w:val="28"/>
        </w:rPr>
        <w:t xml:space="preserve">проект </w:t>
      </w:r>
      <w:r w:rsidR="002F72B9">
        <w:rPr>
          <w:sz w:val="28"/>
          <w:szCs w:val="28"/>
        </w:rPr>
        <w:t>строительства</w:t>
      </w:r>
      <w:r w:rsidRPr="0004799E">
        <w:rPr>
          <w:sz w:val="28"/>
          <w:szCs w:val="28"/>
        </w:rPr>
        <w:t xml:space="preserve"> молочной фермы на 5000 дойных коров и молочного завода мощность</w:t>
      </w:r>
      <w:r>
        <w:rPr>
          <w:sz w:val="28"/>
          <w:szCs w:val="28"/>
        </w:rPr>
        <w:t>ю</w:t>
      </w:r>
      <w:r w:rsidRPr="0004799E">
        <w:rPr>
          <w:sz w:val="28"/>
          <w:szCs w:val="28"/>
        </w:rPr>
        <w:t xml:space="preserve"> переработки </w:t>
      </w:r>
      <w:r w:rsidRPr="0004799E">
        <w:rPr>
          <w:color w:val="000000"/>
          <w:sz w:val="28"/>
          <w:szCs w:val="28"/>
        </w:rPr>
        <w:t>150 тонн молока в с</w:t>
      </w:r>
      <w:r w:rsidR="002F72B9">
        <w:rPr>
          <w:color w:val="000000"/>
          <w:sz w:val="28"/>
          <w:szCs w:val="28"/>
        </w:rPr>
        <w:t>утки</w:t>
      </w:r>
      <w:r w:rsidRPr="0004799E">
        <w:rPr>
          <w:color w:val="000000"/>
          <w:sz w:val="28"/>
          <w:szCs w:val="28"/>
        </w:rPr>
        <w:t>;</w:t>
      </w:r>
    </w:p>
    <w:p w:rsidR="00BC3783" w:rsidRPr="0004799E" w:rsidRDefault="00BC3783" w:rsidP="00F2618E">
      <w:pPr>
        <w:widowControl w:val="0"/>
        <w:tabs>
          <w:tab w:val="left" w:pos="142"/>
        </w:tabs>
        <w:suppressAutoHyphens/>
        <w:spacing w:line="360" w:lineRule="auto"/>
        <w:ind w:firstLine="709"/>
        <w:jc w:val="both"/>
        <w:rPr>
          <w:color w:val="000000"/>
          <w:sz w:val="28"/>
          <w:szCs w:val="28"/>
        </w:rPr>
      </w:pPr>
      <w:r w:rsidRPr="0004799E">
        <w:rPr>
          <w:color w:val="000000"/>
          <w:sz w:val="28"/>
          <w:szCs w:val="28"/>
        </w:rPr>
        <w:lastRenderedPageBreak/>
        <w:t xml:space="preserve">проект </w:t>
      </w:r>
      <w:r>
        <w:rPr>
          <w:color w:val="000000"/>
          <w:sz w:val="28"/>
          <w:szCs w:val="28"/>
        </w:rPr>
        <w:t>закрытого акционерного общества</w:t>
      </w:r>
      <w:r w:rsidRPr="0004799E">
        <w:rPr>
          <w:color w:val="000000"/>
          <w:sz w:val="28"/>
          <w:szCs w:val="28"/>
        </w:rPr>
        <w:t xml:space="preserve"> «</w:t>
      </w:r>
      <w:proofErr w:type="spellStart"/>
      <w:r w:rsidRPr="00910215">
        <w:rPr>
          <w:color w:val="000000"/>
          <w:sz w:val="28"/>
          <w:szCs w:val="28"/>
        </w:rPr>
        <w:t>Молвест</w:t>
      </w:r>
      <w:proofErr w:type="spellEnd"/>
      <w:r w:rsidRPr="00910215">
        <w:rPr>
          <w:color w:val="000000"/>
          <w:sz w:val="28"/>
          <w:szCs w:val="28"/>
        </w:rPr>
        <w:t>»</w:t>
      </w:r>
      <w:r w:rsidRPr="0004799E">
        <w:rPr>
          <w:color w:val="000000"/>
          <w:sz w:val="28"/>
          <w:szCs w:val="28"/>
        </w:rPr>
        <w:t xml:space="preserve"> </w:t>
      </w:r>
      <w:r w:rsidRPr="0004799E">
        <w:rPr>
          <w:sz w:val="28"/>
          <w:szCs w:val="28"/>
        </w:rPr>
        <w:t>–</w:t>
      </w:r>
      <w:r w:rsidRPr="0004799E">
        <w:rPr>
          <w:color w:val="000000"/>
          <w:sz w:val="28"/>
          <w:szCs w:val="28"/>
        </w:rPr>
        <w:t xml:space="preserve"> строительство молочного комплекса </w:t>
      </w:r>
      <w:r>
        <w:rPr>
          <w:color w:val="000000"/>
          <w:sz w:val="28"/>
          <w:szCs w:val="28"/>
        </w:rPr>
        <w:t xml:space="preserve">на </w:t>
      </w:r>
      <w:r w:rsidRPr="0004799E">
        <w:rPr>
          <w:color w:val="000000"/>
          <w:sz w:val="28"/>
          <w:szCs w:val="28"/>
        </w:rPr>
        <w:t>2 тыс</w:t>
      </w:r>
      <w:r>
        <w:rPr>
          <w:color w:val="000000"/>
          <w:sz w:val="28"/>
          <w:szCs w:val="28"/>
        </w:rPr>
        <w:t>.</w:t>
      </w:r>
      <w:r w:rsidRPr="0004799E">
        <w:rPr>
          <w:color w:val="000000"/>
          <w:sz w:val="28"/>
          <w:szCs w:val="28"/>
        </w:rPr>
        <w:t xml:space="preserve"> коров и молочного завода мощностью переработки 300 тонн молока в сутки.</w:t>
      </w:r>
    </w:p>
    <w:p w:rsidR="00BC3783" w:rsidRPr="0004799E" w:rsidRDefault="00BC3783" w:rsidP="00F2618E">
      <w:pPr>
        <w:pStyle w:val="31"/>
        <w:widowControl w:val="0"/>
        <w:suppressAutoHyphens/>
        <w:spacing w:after="0" w:line="360" w:lineRule="auto"/>
        <w:ind w:firstLine="720"/>
        <w:jc w:val="both"/>
        <w:rPr>
          <w:sz w:val="28"/>
          <w:szCs w:val="28"/>
        </w:rPr>
      </w:pPr>
      <w:r>
        <w:rPr>
          <w:sz w:val="28"/>
          <w:szCs w:val="28"/>
        </w:rPr>
        <w:t>К с</w:t>
      </w:r>
      <w:r w:rsidRPr="0004799E">
        <w:rPr>
          <w:sz w:val="28"/>
          <w:szCs w:val="28"/>
        </w:rPr>
        <w:t>ильны</w:t>
      </w:r>
      <w:r>
        <w:rPr>
          <w:sz w:val="28"/>
          <w:szCs w:val="28"/>
        </w:rPr>
        <w:t>м</w:t>
      </w:r>
      <w:r w:rsidRPr="0004799E">
        <w:rPr>
          <w:sz w:val="28"/>
          <w:szCs w:val="28"/>
        </w:rPr>
        <w:t xml:space="preserve"> сторон</w:t>
      </w:r>
      <w:r>
        <w:rPr>
          <w:sz w:val="28"/>
          <w:szCs w:val="28"/>
        </w:rPr>
        <w:t xml:space="preserve">ам развития </w:t>
      </w:r>
      <w:r w:rsidRPr="009B6FCF">
        <w:rPr>
          <w:sz w:val="28"/>
          <w:szCs w:val="28"/>
        </w:rPr>
        <w:t xml:space="preserve">молочно-продуктового </w:t>
      </w:r>
      <w:proofErr w:type="spellStart"/>
      <w:r w:rsidRPr="009B6FCF">
        <w:rPr>
          <w:sz w:val="28"/>
          <w:szCs w:val="28"/>
        </w:rPr>
        <w:t>подкомплекса</w:t>
      </w:r>
      <w:proofErr w:type="spellEnd"/>
      <w:r w:rsidRPr="009B6FCF">
        <w:rPr>
          <w:sz w:val="28"/>
          <w:szCs w:val="28"/>
        </w:rPr>
        <w:t xml:space="preserve"> </w:t>
      </w:r>
      <w:r>
        <w:rPr>
          <w:sz w:val="28"/>
          <w:szCs w:val="28"/>
        </w:rPr>
        <w:t>агропромышленного кластера в Ульяновской области относятся</w:t>
      </w:r>
      <w:r w:rsidRPr="0004799E">
        <w:rPr>
          <w:sz w:val="28"/>
          <w:szCs w:val="28"/>
        </w:rPr>
        <w:t>:</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рост потребления молочной продукции</w:t>
      </w:r>
      <w:r>
        <w:rPr>
          <w:sz w:val="28"/>
          <w:szCs w:val="28"/>
        </w:rPr>
        <w:t>;</w:t>
      </w:r>
      <w:r w:rsidRPr="0004799E">
        <w:rPr>
          <w:sz w:val="28"/>
          <w:szCs w:val="28"/>
        </w:rPr>
        <w:t xml:space="preserve"> </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наличие рынков сбыта</w:t>
      </w:r>
      <w:r>
        <w:rPr>
          <w:sz w:val="28"/>
          <w:szCs w:val="28"/>
        </w:rPr>
        <w:t>;</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 xml:space="preserve">наличие </w:t>
      </w:r>
      <w:r w:rsidR="001B5299">
        <w:rPr>
          <w:sz w:val="28"/>
          <w:szCs w:val="28"/>
        </w:rPr>
        <w:t xml:space="preserve">организаций </w:t>
      </w:r>
      <w:r w:rsidRPr="0004799E">
        <w:rPr>
          <w:sz w:val="28"/>
          <w:szCs w:val="28"/>
        </w:rPr>
        <w:t>перерабатывающ</w:t>
      </w:r>
      <w:r w:rsidR="001B5299">
        <w:rPr>
          <w:sz w:val="28"/>
          <w:szCs w:val="28"/>
        </w:rPr>
        <w:t>ей</w:t>
      </w:r>
      <w:r w:rsidRPr="0004799E">
        <w:rPr>
          <w:sz w:val="28"/>
          <w:szCs w:val="28"/>
        </w:rPr>
        <w:t xml:space="preserve"> </w:t>
      </w:r>
      <w:r w:rsidR="001B5299">
        <w:rPr>
          <w:sz w:val="28"/>
          <w:szCs w:val="28"/>
        </w:rPr>
        <w:t>промышленности</w:t>
      </w:r>
      <w:r w:rsidRPr="0004799E">
        <w:rPr>
          <w:sz w:val="28"/>
          <w:szCs w:val="28"/>
        </w:rPr>
        <w:t xml:space="preserve"> с развитой производственной инфраструктурой</w:t>
      </w:r>
      <w:r>
        <w:rPr>
          <w:sz w:val="28"/>
          <w:szCs w:val="28"/>
        </w:rPr>
        <w:t>;</w:t>
      </w:r>
      <w:r w:rsidRPr="0004799E">
        <w:rPr>
          <w:sz w:val="28"/>
          <w:szCs w:val="28"/>
        </w:rPr>
        <w:t xml:space="preserve"> </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сложившиеся традиции в производстве молочной продукции</w:t>
      </w:r>
      <w:r w:rsidR="001B5299">
        <w:rPr>
          <w:sz w:val="28"/>
          <w:szCs w:val="28"/>
        </w:rPr>
        <w:t>.</w:t>
      </w:r>
    </w:p>
    <w:p w:rsidR="00BC3783" w:rsidRDefault="00BC3783" w:rsidP="00F2618E">
      <w:pPr>
        <w:pStyle w:val="31"/>
        <w:widowControl w:val="0"/>
        <w:suppressAutoHyphens/>
        <w:spacing w:after="0" w:line="360" w:lineRule="auto"/>
        <w:ind w:firstLine="720"/>
        <w:jc w:val="both"/>
        <w:rPr>
          <w:sz w:val="28"/>
          <w:szCs w:val="28"/>
        </w:rPr>
      </w:pPr>
      <w:r>
        <w:rPr>
          <w:sz w:val="28"/>
          <w:szCs w:val="28"/>
        </w:rPr>
        <w:t>К слабым</w:t>
      </w:r>
      <w:r w:rsidRPr="0004799E">
        <w:rPr>
          <w:sz w:val="28"/>
          <w:szCs w:val="28"/>
        </w:rPr>
        <w:t xml:space="preserve"> сторон</w:t>
      </w:r>
      <w:r>
        <w:rPr>
          <w:sz w:val="28"/>
          <w:szCs w:val="28"/>
        </w:rPr>
        <w:t xml:space="preserve">ам развития </w:t>
      </w:r>
      <w:r w:rsidRPr="00075935">
        <w:rPr>
          <w:sz w:val="28"/>
          <w:szCs w:val="28"/>
        </w:rPr>
        <w:t xml:space="preserve">молочно-продуктового </w:t>
      </w:r>
      <w:proofErr w:type="spellStart"/>
      <w:r w:rsidRPr="00075935">
        <w:rPr>
          <w:sz w:val="28"/>
          <w:szCs w:val="28"/>
        </w:rPr>
        <w:t>подкомплекса</w:t>
      </w:r>
      <w:proofErr w:type="spellEnd"/>
      <w:r>
        <w:rPr>
          <w:rFonts w:ascii="Arial" w:hAnsi="Arial" w:cs="Arial"/>
          <w:sz w:val="20"/>
        </w:rPr>
        <w:t xml:space="preserve"> </w:t>
      </w:r>
      <w:r>
        <w:rPr>
          <w:sz w:val="28"/>
          <w:szCs w:val="28"/>
        </w:rPr>
        <w:t>агропромышленного кластера в Ульяновской области относятся</w:t>
      </w:r>
      <w:r w:rsidRPr="0004799E">
        <w:rPr>
          <w:sz w:val="28"/>
          <w:szCs w:val="28"/>
        </w:rPr>
        <w:t>:</w:t>
      </w:r>
    </w:p>
    <w:p w:rsidR="00BC3783" w:rsidRPr="0004799E" w:rsidRDefault="00BC3783" w:rsidP="00F2618E">
      <w:pPr>
        <w:widowControl w:val="0"/>
        <w:suppressAutoHyphens/>
        <w:spacing w:line="353" w:lineRule="auto"/>
        <w:ind w:firstLine="720"/>
        <w:jc w:val="both"/>
        <w:rPr>
          <w:sz w:val="28"/>
          <w:szCs w:val="28"/>
        </w:rPr>
      </w:pPr>
      <w:r w:rsidRPr="0004799E">
        <w:rPr>
          <w:sz w:val="28"/>
          <w:szCs w:val="28"/>
        </w:rPr>
        <w:t xml:space="preserve">низкий уровень рентабельности в молочном животноводстве, снижение темпов роста </w:t>
      </w:r>
      <w:r w:rsidR="00E9511B">
        <w:rPr>
          <w:sz w:val="28"/>
          <w:szCs w:val="28"/>
        </w:rPr>
        <w:t xml:space="preserve">объёмов </w:t>
      </w:r>
      <w:r w:rsidRPr="0004799E">
        <w:rPr>
          <w:sz w:val="28"/>
          <w:szCs w:val="28"/>
        </w:rPr>
        <w:t>производства молока</w:t>
      </w:r>
      <w:r>
        <w:rPr>
          <w:sz w:val="28"/>
          <w:szCs w:val="28"/>
        </w:rPr>
        <w:t>;</w:t>
      </w:r>
      <w:r w:rsidRPr="0004799E">
        <w:rPr>
          <w:sz w:val="28"/>
          <w:szCs w:val="28"/>
        </w:rPr>
        <w:t xml:space="preserve"> </w:t>
      </w:r>
    </w:p>
    <w:p w:rsidR="00BC3783" w:rsidRPr="0004799E" w:rsidRDefault="00BC3783" w:rsidP="00F2618E">
      <w:pPr>
        <w:widowControl w:val="0"/>
        <w:suppressAutoHyphens/>
        <w:spacing w:line="367" w:lineRule="auto"/>
        <w:ind w:firstLine="720"/>
        <w:jc w:val="both"/>
        <w:rPr>
          <w:sz w:val="28"/>
          <w:szCs w:val="28"/>
        </w:rPr>
      </w:pPr>
      <w:r w:rsidRPr="0004799E">
        <w:rPr>
          <w:sz w:val="28"/>
          <w:szCs w:val="28"/>
        </w:rPr>
        <w:t xml:space="preserve">конкуренция со стороны </w:t>
      </w:r>
      <w:r w:rsidR="001B5299">
        <w:rPr>
          <w:sz w:val="28"/>
          <w:szCs w:val="28"/>
        </w:rPr>
        <w:t>организаций сельского хозяйства, находящихся на территориях сопредельных субъектов Российской Федерации</w:t>
      </w:r>
      <w:r>
        <w:rPr>
          <w:sz w:val="28"/>
          <w:szCs w:val="28"/>
        </w:rPr>
        <w:t>;</w:t>
      </w:r>
    </w:p>
    <w:p w:rsidR="00BC3783" w:rsidRPr="0004799E" w:rsidRDefault="00BC3783" w:rsidP="00F2618E">
      <w:pPr>
        <w:widowControl w:val="0"/>
        <w:suppressAutoHyphens/>
        <w:spacing w:line="367" w:lineRule="auto"/>
        <w:ind w:firstLine="720"/>
        <w:jc w:val="both"/>
        <w:rPr>
          <w:sz w:val="28"/>
          <w:szCs w:val="28"/>
        </w:rPr>
      </w:pPr>
      <w:r w:rsidRPr="0004799E">
        <w:rPr>
          <w:sz w:val="28"/>
          <w:szCs w:val="28"/>
        </w:rPr>
        <w:t xml:space="preserve">сокращение </w:t>
      </w:r>
      <w:r w:rsidR="002F72B9">
        <w:rPr>
          <w:sz w:val="28"/>
          <w:szCs w:val="28"/>
        </w:rPr>
        <w:t xml:space="preserve">числа </w:t>
      </w:r>
      <w:r w:rsidRPr="0004799E">
        <w:rPr>
          <w:sz w:val="28"/>
          <w:szCs w:val="28"/>
        </w:rPr>
        <w:t xml:space="preserve">квалифицированных </w:t>
      </w:r>
      <w:r w:rsidR="001B5299">
        <w:rPr>
          <w:sz w:val="28"/>
          <w:szCs w:val="28"/>
        </w:rPr>
        <w:t xml:space="preserve">работников, занятых </w:t>
      </w:r>
      <w:r w:rsidRPr="0004799E">
        <w:rPr>
          <w:sz w:val="28"/>
          <w:szCs w:val="28"/>
        </w:rPr>
        <w:t>в сельском хозяйстве, старение населения сельск</w:t>
      </w:r>
      <w:r w:rsidR="001B5299">
        <w:rPr>
          <w:sz w:val="28"/>
          <w:szCs w:val="28"/>
        </w:rPr>
        <w:t>их населённых пунктов</w:t>
      </w:r>
      <w:r>
        <w:rPr>
          <w:sz w:val="28"/>
          <w:szCs w:val="28"/>
        </w:rPr>
        <w:t>;</w:t>
      </w:r>
    </w:p>
    <w:p w:rsidR="00BC3783" w:rsidRPr="0004799E" w:rsidRDefault="00BC3783" w:rsidP="00F2618E">
      <w:pPr>
        <w:widowControl w:val="0"/>
        <w:suppressAutoHyphens/>
        <w:spacing w:line="367" w:lineRule="auto"/>
        <w:ind w:firstLine="720"/>
        <w:jc w:val="both"/>
        <w:rPr>
          <w:sz w:val="28"/>
          <w:szCs w:val="28"/>
        </w:rPr>
      </w:pPr>
      <w:r w:rsidRPr="0004799E">
        <w:rPr>
          <w:sz w:val="28"/>
          <w:szCs w:val="28"/>
        </w:rPr>
        <w:t xml:space="preserve">технологическая отсталость </w:t>
      </w:r>
      <w:r w:rsidR="001B5299">
        <w:rPr>
          <w:sz w:val="28"/>
          <w:szCs w:val="28"/>
        </w:rPr>
        <w:t>организаций</w:t>
      </w:r>
      <w:r w:rsidRPr="0004799E">
        <w:rPr>
          <w:sz w:val="28"/>
          <w:szCs w:val="28"/>
        </w:rPr>
        <w:t xml:space="preserve"> сельского хозяйства и пищевой промышленности</w:t>
      </w:r>
      <w:r>
        <w:rPr>
          <w:sz w:val="28"/>
          <w:szCs w:val="28"/>
        </w:rPr>
        <w:t>;</w:t>
      </w:r>
    </w:p>
    <w:p w:rsidR="00BC3783" w:rsidRPr="0004799E" w:rsidRDefault="00BC3783" w:rsidP="00F2618E">
      <w:pPr>
        <w:widowControl w:val="0"/>
        <w:suppressAutoHyphens/>
        <w:spacing w:line="367" w:lineRule="auto"/>
        <w:ind w:firstLine="720"/>
        <w:jc w:val="both"/>
        <w:rPr>
          <w:sz w:val="28"/>
          <w:szCs w:val="28"/>
        </w:rPr>
      </w:pPr>
      <w:r w:rsidRPr="0004799E">
        <w:rPr>
          <w:sz w:val="28"/>
          <w:szCs w:val="28"/>
        </w:rPr>
        <w:t>неразвитость маркетинговой деятельности у переработчиков сырья, медленное реагирование на нужды потребителей</w:t>
      </w:r>
      <w:r>
        <w:rPr>
          <w:sz w:val="28"/>
          <w:szCs w:val="28"/>
        </w:rPr>
        <w:t>;</w:t>
      </w:r>
    </w:p>
    <w:p w:rsidR="00BC3783" w:rsidRDefault="00BC3783" w:rsidP="00F2618E">
      <w:pPr>
        <w:pStyle w:val="31"/>
        <w:widowControl w:val="0"/>
        <w:suppressAutoHyphens/>
        <w:spacing w:after="0" w:line="367" w:lineRule="auto"/>
        <w:ind w:firstLine="720"/>
        <w:jc w:val="both"/>
        <w:rPr>
          <w:sz w:val="28"/>
          <w:szCs w:val="28"/>
        </w:rPr>
      </w:pPr>
      <w:r w:rsidRPr="0004799E">
        <w:rPr>
          <w:sz w:val="28"/>
          <w:szCs w:val="28"/>
        </w:rPr>
        <w:t>отсутствие упаковки продукции</w:t>
      </w:r>
      <w:r w:rsidR="001B5299">
        <w:rPr>
          <w:sz w:val="28"/>
          <w:szCs w:val="28"/>
        </w:rPr>
        <w:t>, отвечающей современным требованиям</w:t>
      </w:r>
      <w:r w:rsidRPr="0004799E">
        <w:rPr>
          <w:sz w:val="28"/>
          <w:szCs w:val="28"/>
        </w:rPr>
        <w:t>.</w:t>
      </w:r>
    </w:p>
    <w:bookmarkEnd w:id="28"/>
    <w:p w:rsidR="00BC3783" w:rsidRPr="0004799E" w:rsidRDefault="00BC3783" w:rsidP="00F2618E">
      <w:pPr>
        <w:pStyle w:val="western"/>
        <w:widowControl w:val="0"/>
        <w:suppressAutoHyphens/>
        <w:spacing w:before="0" w:beforeAutospacing="0" w:after="0" w:afterAutospacing="0" w:line="358" w:lineRule="auto"/>
        <w:ind w:firstLine="709"/>
        <w:jc w:val="both"/>
        <w:rPr>
          <w:sz w:val="28"/>
          <w:szCs w:val="28"/>
        </w:rPr>
      </w:pPr>
      <w:r>
        <w:rPr>
          <w:sz w:val="28"/>
          <w:szCs w:val="28"/>
        </w:rPr>
        <w:t>За период с 2007 по 2012 год</w:t>
      </w:r>
      <w:r w:rsidRPr="0004799E">
        <w:rPr>
          <w:sz w:val="28"/>
          <w:szCs w:val="28"/>
        </w:rPr>
        <w:t xml:space="preserve"> в Ульяновской области реализованы </w:t>
      </w:r>
      <w:r>
        <w:rPr>
          <w:sz w:val="28"/>
          <w:szCs w:val="28"/>
        </w:rPr>
        <w:t xml:space="preserve">следующие </w:t>
      </w:r>
      <w:r w:rsidRPr="0004799E">
        <w:rPr>
          <w:sz w:val="28"/>
          <w:szCs w:val="28"/>
        </w:rPr>
        <w:t xml:space="preserve">крупные инвестиционные проекты </w:t>
      </w:r>
      <w:r w:rsidR="00FF26CD">
        <w:rPr>
          <w:sz w:val="28"/>
          <w:szCs w:val="28"/>
        </w:rPr>
        <w:t xml:space="preserve">в сфере </w:t>
      </w:r>
      <w:r w:rsidRPr="0004799E">
        <w:rPr>
          <w:sz w:val="28"/>
          <w:szCs w:val="28"/>
        </w:rPr>
        <w:t xml:space="preserve"> производств</w:t>
      </w:r>
      <w:r w:rsidR="00FF26CD">
        <w:rPr>
          <w:sz w:val="28"/>
          <w:szCs w:val="28"/>
        </w:rPr>
        <w:t>а</w:t>
      </w:r>
      <w:r w:rsidRPr="0004799E">
        <w:rPr>
          <w:sz w:val="28"/>
          <w:szCs w:val="28"/>
        </w:rPr>
        <w:t xml:space="preserve"> мяса:</w:t>
      </w:r>
    </w:p>
    <w:p w:rsidR="00BC3783" w:rsidRPr="0004799E" w:rsidRDefault="00BC3783" w:rsidP="00F2618E">
      <w:pPr>
        <w:widowControl w:val="0"/>
        <w:shd w:val="clear" w:color="auto" w:fill="FFFFFF"/>
        <w:tabs>
          <w:tab w:val="left" w:pos="1134"/>
        </w:tabs>
        <w:suppressAutoHyphens/>
        <w:spacing w:line="358" w:lineRule="auto"/>
        <w:ind w:firstLine="650"/>
        <w:jc w:val="both"/>
        <w:rPr>
          <w:sz w:val="28"/>
          <w:szCs w:val="28"/>
        </w:rPr>
      </w:pPr>
      <w:r>
        <w:rPr>
          <w:sz w:val="28"/>
          <w:szCs w:val="28"/>
        </w:rPr>
        <w:t xml:space="preserve">а) </w:t>
      </w:r>
      <w:r w:rsidRPr="0004799E">
        <w:rPr>
          <w:sz w:val="28"/>
          <w:szCs w:val="28"/>
        </w:rPr>
        <w:t xml:space="preserve">инвестиционный проект </w:t>
      </w:r>
      <w:r>
        <w:rPr>
          <w:sz w:val="28"/>
          <w:szCs w:val="28"/>
        </w:rPr>
        <w:t>общества с ограниченной ответственностью</w:t>
      </w:r>
      <w:r w:rsidRPr="0004799E">
        <w:rPr>
          <w:sz w:val="28"/>
          <w:szCs w:val="28"/>
        </w:rPr>
        <w:t xml:space="preserve"> «Симбирский Бекон», согласно которому проведена реконструкция свиноводческого комплекса мощностью 3700 свиноматок в п</w:t>
      </w:r>
      <w:r>
        <w:rPr>
          <w:sz w:val="28"/>
          <w:szCs w:val="28"/>
        </w:rPr>
        <w:t>осёлке</w:t>
      </w:r>
      <w:r w:rsidRPr="0004799E">
        <w:rPr>
          <w:sz w:val="28"/>
          <w:szCs w:val="28"/>
        </w:rPr>
        <w:t xml:space="preserve"> Зеленая Роща Ульяновского района</w:t>
      </w:r>
      <w:r w:rsidR="00F2618E">
        <w:rPr>
          <w:sz w:val="28"/>
          <w:szCs w:val="28"/>
        </w:rPr>
        <w:t xml:space="preserve"> Ульяновской области</w:t>
      </w:r>
      <w:r w:rsidRPr="0004799E">
        <w:rPr>
          <w:sz w:val="28"/>
          <w:szCs w:val="28"/>
        </w:rPr>
        <w:t>. Проектная мощность</w:t>
      </w:r>
      <w:r>
        <w:rPr>
          <w:sz w:val="28"/>
          <w:szCs w:val="28"/>
        </w:rPr>
        <w:t xml:space="preserve"> указанного </w:t>
      </w:r>
      <w:r w:rsidRPr="0004799E">
        <w:rPr>
          <w:sz w:val="28"/>
          <w:szCs w:val="28"/>
        </w:rPr>
        <w:t>свиноводческого комплекса</w:t>
      </w:r>
      <w:r>
        <w:rPr>
          <w:sz w:val="28"/>
          <w:szCs w:val="28"/>
        </w:rPr>
        <w:t xml:space="preserve"> составляет</w:t>
      </w:r>
      <w:r w:rsidRPr="0004799E">
        <w:rPr>
          <w:sz w:val="28"/>
          <w:szCs w:val="28"/>
        </w:rPr>
        <w:t xml:space="preserve"> 9,8 тыс. тонн свинины в живом весе</w:t>
      </w:r>
      <w:r>
        <w:rPr>
          <w:sz w:val="28"/>
          <w:szCs w:val="28"/>
        </w:rPr>
        <w:t>;</w:t>
      </w:r>
    </w:p>
    <w:p w:rsidR="00BC3783" w:rsidRPr="0004799E" w:rsidRDefault="00BC3783" w:rsidP="002F72B9">
      <w:pPr>
        <w:widowControl w:val="0"/>
        <w:tabs>
          <w:tab w:val="left" w:pos="1134"/>
        </w:tabs>
        <w:suppressAutoHyphens/>
        <w:spacing w:line="348" w:lineRule="auto"/>
        <w:ind w:firstLine="650"/>
        <w:jc w:val="both"/>
        <w:rPr>
          <w:sz w:val="28"/>
          <w:szCs w:val="28"/>
        </w:rPr>
      </w:pPr>
      <w:r>
        <w:rPr>
          <w:sz w:val="28"/>
          <w:szCs w:val="28"/>
        </w:rPr>
        <w:lastRenderedPageBreak/>
        <w:t xml:space="preserve">б) </w:t>
      </w:r>
      <w:r w:rsidR="0051272A">
        <w:rPr>
          <w:sz w:val="28"/>
          <w:szCs w:val="28"/>
        </w:rPr>
        <w:t xml:space="preserve">проекты </w:t>
      </w:r>
      <w:r w:rsidRPr="0004799E">
        <w:rPr>
          <w:sz w:val="28"/>
          <w:szCs w:val="28"/>
        </w:rPr>
        <w:t>реконструкци</w:t>
      </w:r>
      <w:r w:rsidR="0051272A">
        <w:rPr>
          <w:sz w:val="28"/>
          <w:szCs w:val="28"/>
        </w:rPr>
        <w:t>и</w:t>
      </w:r>
      <w:r w:rsidRPr="0004799E">
        <w:rPr>
          <w:sz w:val="28"/>
          <w:szCs w:val="28"/>
        </w:rPr>
        <w:t xml:space="preserve"> и </w:t>
      </w:r>
      <w:r w:rsidRPr="007709CA">
        <w:rPr>
          <w:sz w:val="28"/>
          <w:szCs w:val="28"/>
        </w:rPr>
        <w:t>модернизаци</w:t>
      </w:r>
      <w:r w:rsidR="0051272A">
        <w:rPr>
          <w:sz w:val="28"/>
          <w:szCs w:val="28"/>
        </w:rPr>
        <w:t>и</w:t>
      </w:r>
      <w:r w:rsidRPr="007709CA">
        <w:rPr>
          <w:sz w:val="28"/>
          <w:szCs w:val="28"/>
        </w:rPr>
        <w:t xml:space="preserve"> </w:t>
      </w:r>
      <w:r w:rsidR="00FF26CD" w:rsidRPr="007709CA">
        <w:rPr>
          <w:sz w:val="28"/>
          <w:szCs w:val="28"/>
        </w:rPr>
        <w:t>производства</w:t>
      </w:r>
      <w:r w:rsidR="00FF26CD">
        <w:rPr>
          <w:sz w:val="28"/>
          <w:szCs w:val="28"/>
        </w:rPr>
        <w:t xml:space="preserve"> </w:t>
      </w:r>
      <w:r>
        <w:rPr>
          <w:sz w:val="28"/>
          <w:szCs w:val="28"/>
        </w:rPr>
        <w:t xml:space="preserve">общества с ограниченной ответственностью </w:t>
      </w:r>
      <w:r w:rsidRPr="0004799E">
        <w:rPr>
          <w:sz w:val="28"/>
          <w:szCs w:val="28"/>
        </w:rPr>
        <w:t>«Симбирская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 xml:space="preserve">открытого акционерного общества </w:t>
      </w:r>
      <w:r w:rsidRPr="0004799E">
        <w:rPr>
          <w:sz w:val="28"/>
          <w:szCs w:val="28"/>
        </w:rPr>
        <w:t>«</w:t>
      </w:r>
      <w:proofErr w:type="spellStart"/>
      <w:r w:rsidRPr="0004799E">
        <w:rPr>
          <w:sz w:val="28"/>
          <w:szCs w:val="28"/>
        </w:rPr>
        <w:t>Елховская</w:t>
      </w:r>
      <w:proofErr w:type="spellEnd"/>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«Прибрежная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«Ульяновская</w:t>
      </w:r>
      <w:r>
        <w:rPr>
          <w:sz w:val="28"/>
          <w:szCs w:val="28"/>
        </w:rPr>
        <w:t xml:space="preserve"> птицефабрика</w:t>
      </w:r>
      <w:r w:rsidRPr="0004799E">
        <w:rPr>
          <w:sz w:val="28"/>
          <w:szCs w:val="28"/>
        </w:rPr>
        <w:t>»</w:t>
      </w:r>
      <w:r>
        <w:rPr>
          <w:sz w:val="28"/>
          <w:szCs w:val="28"/>
        </w:rPr>
        <w:t>,</w:t>
      </w:r>
      <w:r w:rsidRPr="0004799E">
        <w:rPr>
          <w:sz w:val="28"/>
          <w:szCs w:val="28"/>
        </w:rPr>
        <w:t xml:space="preserve"> </w:t>
      </w:r>
      <w:r>
        <w:rPr>
          <w:sz w:val="28"/>
          <w:szCs w:val="28"/>
        </w:rPr>
        <w:t>общества с ограниченной ответственностью</w:t>
      </w:r>
      <w:r w:rsidRPr="0004799E">
        <w:rPr>
          <w:sz w:val="28"/>
          <w:szCs w:val="28"/>
        </w:rPr>
        <w:t xml:space="preserve"> «Симбирск-бройлер»</w:t>
      </w:r>
      <w:r>
        <w:rPr>
          <w:sz w:val="28"/>
          <w:szCs w:val="28"/>
        </w:rPr>
        <w:t>.</w:t>
      </w:r>
      <w:r w:rsidRPr="0004799E">
        <w:rPr>
          <w:sz w:val="28"/>
          <w:szCs w:val="28"/>
        </w:rPr>
        <w:t xml:space="preserve"> </w:t>
      </w:r>
    </w:p>
    <w:p w:rsidR="00BC3783" w:rsidRPr="0004799E" w:rsidRDefault="00BC3783" w:rsidP="002F72B9">
      <w:pPr>
        <w:widowControl w:val="0"/>
        <w:tabs>
          <w:tab w:val="left" w:pos="1134"/>
        </w:tabs>
        <w:suppressAutoHyphens/>
        <w:spacing w:line="348" w:lineRule="auto"/>
        <w:ind w:firstLine="650"/>
        <w:jc w:val="both"/>
        <w:rPr>
          <w:sz w:val="28"/>
          <w:szCs w:val="28"/>
        </w:rPr>
      </w:pPr>
      <w:r w:rsidRPr="0004799E">
        <w:rPr>
          <w:sz w:val="28"/>
          <w:szCs w:val="28"/>
        </w:rPr>
        <w:t xml:space="preserve">Реализация </w:t>
      </w:r>
      <w:r>
        <w:rPr>
          <w:sz w:val="28"/>
          <w:szCs w:val="28"/>
        </w:rPr>
        <w:t>указанных</w:t>
      </w:r>
      <w:r w:rsidRPr="0004799E">
        <w:rPr>
          <w:sz w:val="28"/>
          <w:szCs w:val="28"/>
        </w:rPr>
        <w:t xml:space="preserve"> проект</w:t>
      </w:r>
      <w:r>
        <w:rPr>
          <w:sz w:val="28"/>
          <w:szCs w:val="28"/>
        </w:rPr>
        <w:t>ов</w:t>
      </w:r>
      <w:r w:rsidRPr="0004799E">
        <w:rPr>
          <w:sz w:val="28"/>
          <w:szCs w:val="28"/>
        </w:rPr>
        <w:t xml:space="preserve"> позволит производить до 500 млн. штук яиц и 27 тыс. тонн мяса бройлеров в год</w:t>
      </w:r>
      <w:r>
        <w:rPr>
          <w:sz w:val="28"/>
          <w:szCs w:val="28"/>
        </w:rPr>
        <w:t>;</w:t>
      </w:r>
    </w:p>
    <w:p w:rsidR="00BC3783" w:rsidRPr="0004799E" w:rsidRDefault="00BC3783" w:rsidP="002F72B9">
      <w:pPr>
        <w:widowControl w:val="0"/>
        <w:tabs>
          <w:tab w:val="left" w:pos="210"/>
          <w:tab w:val="left" w:pos="1134"/>
        </w:tabs>
        <w:suppressAutoHyphens/>
        <w:spacing w:line="348" w:lineRule="auto"/>
        <w:ind w:firstLine="650"/>
        <w:jc w:val="both"/>
        <w:rPr>
          <w:sz w:val="28"/>
          <w:szCs w:val="28"/>
        </w:rPr>
      </w:pPr>
      <w:r>
        <w:rPr>
          <w:sz w:val="28"/>
          <w:szCs w:val="28"/>
        </w:rPr>
        <w:t xml:space="preserve">в) </w:t>
      </w:r>
      <w:r w:rsidR="0051272A">
        <w:rPr>
          <w:sz w:val="28"/>
          <w:szCs w:val="28"/>
        </w:rPr>
        <w:t xml:space="preserve">проект </w:t>
      </w:r>
      <w:r>
        <w:rPr>
          <w:sz w:val="28"/>
          <w:szCs w:val="28"/>
        </w:rPr>
        <w:t>с</w:t>
      </w:r>
      <w:r w:rsidRPr="0004799E">
        <w:rPr>
          <w:sz w:val="28"/>
          <w:szCs w:val="28"/>
        </w:rPr>
        <w:t>троительств</w:t>
      </w:r>
      <w:r w:rsidR="002F72B9">
        <w:rPr>
          <w:sz w:val="28"/>
          <w:szCs w:val="28"/>
        </w:rPr>
        <w:t>а</w:t>
      </w:r>
      <w:r w:rsidRPr="0004799E">
        <w:rPr>
          <w:sz w:val="28"/>
          <w:szCs w:val="28"/>
        </w:rPr>
        <w:t xml:space="preserve"> свиноводческого комплекса </w:t>
      </w:r>
      <w:r>
        <w:rPr>
          <w:sz w:val="28"/>
          <w:szCs w:val="28"/>
        </w:rPr>
        <w:t>на базе общества</w:t>
      </w:r>
      <w:r w:rsidRPr="0004799E">
        <w:rPr>
          <w:sz w:val="28"/>
          <w:szCs w:val="28"/>
        </w:rPr>
        <w:t xml:space="preserve"> </w:t>
      </w:r>
      <w:r>
        <w:rPr>
          <w:sz w:val="28"/>
          <w:szCs w:val="28"/>
        </w:rPr>
        <w:t xml:space="preserve">с ограниченной ответственностью </w:t>
      </w:r>
      <w:r w:rsidRPr="00CC4493">
        <w:rPr>
          <w:sz w:val="28"/>
          <w:szCs w:val="28"/>
        </w:rPr>
        <w:t>свиноводческий комплекс интенсивного кормления</w:t>
      </w:r>
      <w:r>
        <w:rPr>
          <w:rFonts w:ascii="Arial" w:hAnsi="Arial" w:cs="Arial"/>
          <w:sz w:val="20"/>
          <w:szCs w:val="20"/>
        </w:rPr>
        <w:t xml:space="preserve"> </w:t>
      </w:r>
      <w:r w:rsidRPr="0004799E">
        <w:rPr>
          <w:sz w:val="28"/>
          <w:szCs w:val="28"/>
        </w:rPr>
        <w:t>«</w:t>
      </w:r>
      <w:proofErr w:type="spellStart"/>
      <w:r w:rsidRPr="0004799E">
        <w:rPr>
          <w:sz w:val="28"/>
          <w:szCs w:val="28"/>
        </w:rPr>
        <w:t>Новомалыклинский</w:t>
      </w:r>
      <w:proofErr w:type="spellEnd"/>
      <w:r w:rsidRPr="0004799E">
        <w:rPr>
          <w:sz w:val="28"/>
          <w:szCs w:val="28"/>
        </w:rPr>
        <w:t>»</w:t>
      </w:r>
      <w:r w:rsidRPr="0004799E">
        <w:rPr>
          <w:b/>
          <w:sz w:val="28"/>
          <w:szCs w:val="28"/>
        </w:rPr>
        <w:t xml:space="preserve"> </w:t>
      </w:r>
      <w:r w:rsidRPr="0004799E">
        <w:rPr>
          <w:sz w:val="28"/>
          <w:szCs w:val="28"/>
        </w:rPr>
        <w:t xml:space="preserve">на основе </w:t>
      </w:r>
      <w:proofErr w:type="spellStart"/>
      <w:r w:rsidRPr="0004799E">
        <w:rPr>
          <w:sz w:val="28"/>
          <w:szCs w:val="28"/>
        </w:rPr>
        <w:t>безвыгульной</w:t>
      </w:r>
      <w:proofErr w:type="spellEnd"/>
      <w:r w:rsidRPr="0004799E">
        <w:rPr>
          <w:sz w:val="28"/>
          <w:szCs w:val="28"/>
        </w:rPr>
        <w:t xml:space="preserve"> технологии содержания животных и кормления сухими кормами. Плановая мощность комплекса сос</w:t>
      </w:r>
      <w:r w:rsidR="002F72B9">
        <w:rPr>
          <w:sz w:val="28"/>
          <w:szCs w:val="28"/>
        </w:rPr>
        <w:t>тавляет 11,5 тыс. голов в год. Эксплуатация к</w:t>
      </w:r>
      <w:r w:rsidRPr="0004799E">
        <w:rPr>
          <w:sz w:val="28"/>
          <w:szCs w:val="28"/>
        </w:rPr>
        <w:t>омплекс</w:t>
      </w:r>
      <w:r w:rsidR="002F72B9">
        <w:rPr>
          <w:sz w:val="28"/>
          <w:szCs w:val="28"/>
        </w:rPr>
        <w:t>а</w:t>
      </w:r>
      <w:r w:rsidRPr="0004799E">
        <w:rPr>
          <w:sz w:val="28"/>
          <w:szCs w:val="28"/>
        </w:rPr>
        <w:t xml:space="preserve"> </w:t>
      </w:r>
      <w:r w:rsidR="002F72B9">
        <w:rPr>
          <w:sz w:val="28"/>
          <w:szCs w:val="28"/>
        </w:rPr>
        <w:t xml:space="preserve">позволит обеспечить производство </w:t>
      </w:r>
      <w:r w:rsidRPr="0004799E">
        <w:rPr>
          <w:sz w:val="28"/>
          <w:szCs w:val="28"/>
        </w:rPr>
        <w:t>1,3 тыс. тонн  свинины в год</w:t>
      </w:r>
      <w:r>
        <w:rPr>
          <w:sz w:val="28"/>
          <w:szCs w:val="28"/>
        </w:rPr>
        <w:t>;</w:t>
      </w:r>
    </w:p>
    <w:p w:rsidR="00BC3783" w:rsidRPr="0004799E" w:rsidRDefault="00BC3783" w:rsidP="002F72B9">
      <w:pPr>
        <w:widowControl w:val="0"/>
        <w:tabs>
          <w:tab w:val="left" w:pos="1134"/>
        </w:tabs>
        <w:suppressAutoHyphens/>
        <w:spacing w:line="348" w:lineRule="auto"/>
        <w:ind w:firstLine="650"/>
        <w:jc w:val="both"/>
        <w:rPr>
          <w:sz w:val="28"/>
          <w:szCs w:val="28"/>
        </w:rPr>
      </w:pPr>
      <w:r>
        <w:rPr>
          <w:sz w:val="28"/>
          <w:szCs w:val="28"/>
        </w:rPr>
        <w:t xml:space="preserve">г) </w:t>
      </w:r>
      <w:r w:rsidRPr="0004799E">
        <w:rPr>
          <w:sz w:val="28"/>
          <w:szCs w:val="28"/>
        </w:rPr>
        <w:t xml:space="preserve">проект </w:t>
      </w:r>
      <w:r>
        <w:rPr>
          <w:sz w:val="28"/>
          <w:szCs w:val="28"/>
        </w:rPr>
        <w:t>общества с ограниченной ответственностью</w:t>
      </w:r>
      <w:r w:rsidRPr="0004799E">
        <w:rPr>
          <w:sz w:val="28"/>
          <w:szCs w:val="28"/>
        </w:rPr>
        <w:t xml:space="preserve"> «</w:t>
      </w:r>
      <w:proofErr w:type="spellStart"/>
      <w:r w:rsidRPr="0004799E">
        <w:rPr>
          <w:sz w:val="28"/>
          <w:szCs w:val="28"/>
        </w:rPr>
        <w:t>Мелекесский</w:t>
      </w:r>
      <w:proofErr w:type="spellEnd"/>
      <w:r w:rsidRPr="0004799E">
        <w:rPr>
          <w:sz w:val="28"/>
          <w:szCs w:val="28"/>
        </w:rPr>
        <w:t xml:space="preserve"> свиноводческий комплекс», </w:t>
      </w:r>
      <w:r w:rsidR="0051272A">
        <w:rPr>
          <w:sz w:val="28"/>
          <w:szCs w:val="28"/>
        </w:rPr>
        <w:t xml:space="preserve">в результате реализации которого </w:t>
      </w:r>
      <w:r w:rsidRPr="0004799E">
        <w:rPr>
          <w:sz w:val="28"/>
          <w:szCs w:val="28"/>
        </w:rPr>
        <w:t>предусматривается организаци</w:t>
      </w:r>
      <w:r>
        <w:rPr>
          <w:sz w:val="28"/>
          <w:szCs w:val="28"/>
        </w:rPr>
        <w:t>я производства беконной свинины с</w:t>
      </w:r>
      <w:r w:rsidRPr="0004799E">
        <w:rPr>
          <w:sz w:val="28"/>
          <w:szCs w:val="28"/>
        </w:rPr>
        <w:t xml:space="preserve"> примен</w:t>
      </w:r>
      <w:r>
        <w:rPr>
          <w:sz w:val="28"/>
          <w:szCs w:val="28"/>
        </w:rPr>
        <w:t>ением</w:t>
      </w:r>
      <w:r w:rsidRPr="0004799E">
        <w:rPr>
          <w:sz w:val="28"/>
          <w:szCs w:val="28"/>
        </w:rPr>
        <w:t xml:space="preserve"> не имеющи</w:t>
      </w:r>
      <w:r>
        <w:rPr>
          <w:sz w:val="28"/>
          <w:szCs w:val="28"/>
        </w:rPr>
        <w:t>х</w:t>
      </w:r>
      <w:r w:rsidRPr="0004799E">
        <w:rPr>
          <w:sz w:val="28"/>
          <w:szCs w:val="28"/>
        </w:rPr>
        <w:t xml:space="preserve"> аналогов в мире технологи</w:t>
      </w:r>
      <w:r>
        <w:rPr>
          <w:sz w:val="28"/>
          <w:szCs w:val="28"/>
        </w:rPr>
        <w:t>й</w:t>
      </w:r>
      <w:r w:rsidRPr="0004799E">
        <w:rPr>
          <w:sz w:val="28"/>
          <w:szCs w:val="28"/>
        </w:rPr>
        <w:t xml:space="preserve"> кормления свиней влажными натуральными кормами без стимуляторов роста и других добавок.</w:t>
      </w:r>
    </w:p>
    <w:p w:rsidR="00BC3783" w:rsidRPr="0004799E" w:rsidRDefault="00BC3783" w:rsidP="002F72B9">
      <w:pPr>
        <w:widowControl w:val="0"/>
        <w:tabs>
          <w:tab w:val="left" w:pos="210"/>
          <w:tab w:val="left" w:pos="1134"/>
        </w:tabs>
        <w:suppressAutoHyphens/>
        <w:spacing w:line="348" w:lineRule="auto"/>
        <w:ind w:firstLine="650"/>
        <w:jc w:val="both"/>
        <w:rPr>
          <w:sz w:val="28"/>
          <w:szCs w:val="28"/>
        </w:rPr>
      </w:pPr>
      <w:r w:rsidRPr="0004799E">
        <w:rPr>
          <w:sz w:val="28"/>
          <w:szCs w:val="28"/>
        </w:rPr>
        <w:t>В ходе реализации проекта предусматривается реконструкция животноводческого комплекса в с</w:t>
      </w:r>
      <w:r>
        <w:rPr>
          <w:sz w:val="28"/>
          <w:szCs w:val="28"/>
        </w:rPr>
        <w:t>еле</w:t>
      </w:r>
      <w:r w:rsidRPr="0004799E">
        <w:rPr>
          <w:sz w:val="28"/>
          <w:szCs w:val="28"/>
        </w:rPr>
        <w:t xml:space="preserve"> </w:t>
      </w:r>
      <w:proofErr w:type="spellStart"/>
      <w:r w:rsidRPr="0004799E">
        <w:rPr>
          <w:sz w:val="28"/>
          <w:szCs w:val="28"/>
        </w:rPr>
        <w:t>Тиинск</w:t>
      </w:r>
      <w:proofErr w:type="spellEnd"/>
      <w:r>
        <w:rPr>
          <w:sz w:val="28"/>
          <w:szCs w:val="28"/>
        </w:rPr>
        <w:t xml:space="preserve"> </w:t>
      </w:r>
      <w:proofErr w:type="spellStart"/>
      <w:r>
        <w:rPr>
          <w:sz w:val="28"/>
          <w:szCs w:val="28"/>
        </w:rPr>
        <w:t>Мелекесского</w:t>
      </w:r>
      <w:proofErr w:type="spellEnd"/>
      <w:r>
        <w:rPr>
          <w:sz w:val="28"/>
          <w:szCs w:val="28"/>
        </w:rPr>
        <w:t xml:space="preserve"> района Ульяновской области</w:t>
      </w:r>
      <w:r w:rsidRPr="0004799E">
        <w:rPr>
          <w:sz w:val="28"/>
          <w:szCs w:val="28"/>
        </w:rPr>
        <w:t xml:space="preserve"> с собственной переработкой мяса мощность</w:t>
      </w:r>
      <w:r w:rsidR="002F72B9">
        <w:rPr>
          <w:sz w:val="28"/>
          <w:szCs w:val="28"/>
        </w:rPr>
        <w:t>ю откорма 24 тыс. голов в год. Эксплуатация к</w:t>
      </w:r>
      <w:r w:rsidRPr="0004799E">
        <w:rPr>
          <w:sz w:val="28"/>
          <w:szCs w:val="28"/>
        </w:rPr>
        <w:t>омплекс</w:t>
      </w:r>
      <w:r w:rsidR="002F72B9">
        <w:rPr>
          <w:sz w:val="28"/>
          <w:szCs w:val="28"/>
        </w:rPr>
        <w:t>а позволит обеспечить производство</w:t>
      </w:r>
      <w:r w:rsidRPr="0004799E">
        <w:rPr>
          <w:sz w:val="28"/>
          <w:szCs w:val="28"/>
        </w:rPr>
        <w:t xml:space="preserve"> 2,5 тыс. тонн свинины в год</w:t>
      </w:r>
      <w:r>
        <w:rPr>
          <w:sz w:val="28"/>
          <w:szCs w:val="28"/>
        </w:rPr>
        <w:t>;</w:t>
      </w:r>
    </w:p>
    <w:p w:rsidR="00BC3783" w:rsidRPr="00F2618E" w:rsidRDefault="00BC3783" w:rsidP="002F72B9">
      <w:pPr>
        <w:pStyle w:val="af3"/>
        <w:widowControl w:val="0"/>
        <w:tabs>
          <w:tab w:val="left" w:pos="142"/>
          <w:tab w:val="left" w:pos="1134"/>
        </w:tabs>
        <w:suppressAutoHyphens/>
        <w:spacing w:line="348" w:lineRule="auto"/>
        <w:ind w:left="0" w:firstLine="650"/>
        <w:jc w:val="both"/>
        <w:rPr>
          <w:spacing w:val="-4"/>
          <w:sz w:val="28"/>
          <w:szCs w:val="28"/>
        </w:rPr>
      </w:pPr>
      <w:r w:rsidRPr="00F2618E">
        <w:rPr>
          <w:spacing w:val="-4"/>
          <w:sz w:val="28"/>
          <w:szCs w:val="28"/>
        </w:rPr>
        <w:t>д) проект</w:t>
      </w:r>
      <w:r w:rsidR="0051272A">
        <w:rPr>
          <w:spacing w:val="-4"/>
          <w:sz w:val="28"/>
          <w:szCs w:val="28"/>
          <w:lang w:val="ru-RU"/>
        </w:rPr>
        <w:t xml:space="preserve"> </w:t>
      </w:r>
      <w:r w:rsidRPr="00F2618E">
        <w:rPr>
          <w:spacing w:val="-4"/>
          <w:sz w:val="28"/>
          <w:szCs w:val="28"/>
        </w:rPr>
        <w:t>строительств</w:t>
      </w:r>
      <w:r w:rsidR="002F72B9">
        <w:rPr>
          <w:spacing w:val="-4"/>
          <w:sz w:val="28"/>
          <w:szCs w:val="28"/>
          <w:lang w:val="ru-RU"/>
        </w:rPr>
        <w:t>а</w:t>
      </w:r>
      <w:r w:rsidRPr="00F2618E">
        <w:rPr>
          <w:spacing w:val="-4"/>
          <w:sz w:val="28"/>
          <w:szCs w:val="28"/>
        </w:rPr>
        <w:t xml:space="preserve"> птицефабрики обществ</w:t>
      </w:r>
      <w:r w:rsidR="0051272A">
        <w:rPr>
          <w:spacing w:val="-4"/>
          <w:sz w:val="28"/>
          <w:szCs w:val="28"/>
          <w:lang w:val="ru-RU"/>
        </w:rPr>
        <w:t>а</w:t>
      </w:r>
      <w:r w:rsidRPr="00F2618E">
        <w:rPr>
          <w:spacing w:val="-4"/>
          <w:sz w:val="28"/>
          <w:szCs w:val="28"/>
        </w:rPr>
        <w:t xml:space="preserve"> с ограниченной ответственностью «Искра-СХ» в муниципальном образовании «</w:t>
      </w:r>
      <w:proofErr w:type="spellStart"/>
      <w:r w:rsidRPr="00F2618E">
        <w:rPr>
          <w:spacing w:val="-4"/>
          <w:sz w:val="28"/>
          <w:szCs w:val="28"/>
        </w:rPr>
        <w:t>Карсунский</w:t>
      </w:r>
      <w:proofErr w:type="spellEnd"/>
      <w:r w:rsidRPr="00F2618E">
        <w:rPr>
          <w:spacing w:val="-4"/>
          <w:sz w:val="28"/>
          <w:szCs w:val="28"/>
        </w:rPr>
        <w:t xml:space="preserve"> район» Ульяновской области мощностью 2689 тонн мяса птицы в год. </w:t>
      </w:r>
    </w:p>
    <w:p w:rsidR="00BC3783" w:rsidRPr="0004799E" w:rsidRDefault="00BC3783" w:rsidP="002F72B9">
      <w:pPr>
        <w:pStyle w:val="af3"/>
        <w:widowControl w:val="0"/>
        <w:tabs>
          <w:tab w:val="left" w:pos="142"/>
          <w:tab w:val="left" w:pos="1134"/>
        </w:tabs>
        <w:suppressAutoHyphens/>
        <w:spacing w:line="348" w:lineRule="auto"/>
        <w:ind w:left="0" w:firstLine="709"/>
        <w:jc w:val="both"/>
        <w:rPr>
          <w:sz w:val="28"/>
          <w:szCs w:val="28"/>
        </w:rPr>
      </w:pPr>
      <w:r w:rsidRPr="0004799E">
        <w:rPr>
          <w:sz w:val="28"/>
          <w:szCs w:val="28"/>
        </w:rPr>
        <w:t>В ближайшей перспектив</w:t>
      </w:r>
      <w:r>
        <w:rPr>
          <w:sz w:val="28"/>
          <w:szCs w:val="28"/>
        </w:rPr>
        <w:t>е на территории Ульяновской области начнё</w:t>
      </w:r>
      <w:r w:rsidRPr="0004799E">
        <w:rPr>
          <w:sz w:val="28"/>
          <w:szCs w:val="28"/>
        </w:rPr>
        <w:t>тся реализация следующих инвестиционных проектов:</w:t>
      </w:r>
    </w:p>
    <w:p w:rsidR="00BC3783" w:rsidRPr="0004799E" w:rsidRDefault="00A27F28" w:rsidP="00D479D2">
      <w:pPr>
        <w:widowControl w:val="0"/>
        <w:tabs>
          <w:tab w:val="left" w:pos="142"/>
        </w:tabs>
        <w:suppressAutoHyphens/>
        <w:spacing w:line="360" w:lineRule="auto"/>
        <w:ind w:firstLine="709"/>
        <w:jc w:val="both"/>
        <w:rPr>
          <w:sz w:val="28"/>
          <w:szCs w:val="28"/>
        </w:rPr>
      </w:pPr>
      <w:r>
        <w:rPr>
          <w:sz w:val="28"/>
          <w:szCs w:val="28"/>
        </w:rPr>
        <w:t>п</w:t>
      </w:r>
      <w:r w:rsidR="002F72B9">
        <w:rPr>
          <w:sz w:val="28"/>
          <w:szCs w:val="28"/>
        </w:rPr>
        <w:t>роект</w:t>
      </w:r>
      <w:r w:rsidR="0051272A">
        <w:rPr>
          <w:sz w:val="28"/>
          <w:szCs w:val="28"/>
        </w:rPr>
        <w:t xml:space="preserve"> с</w:t>
      </w:r>
      <w:r w:rsidR="00BC3783" w:rsidRPr="0004799E">
        <w:rPr>
          <w:sz w:val="28"/>
          <w:szCs w:val="28"/>
        </w:rPr>
        <w:t>троительств</w:t>
      </w:r>
      <w:r w:rsidR="002F72B9">
        <w:rPr>
          <w:sz w:val="28"/>
          <w:szCs w:val="28"/>
        </w:rPr>
        <w:t>а</w:t>
      </w:r>
      <w:r w:rsidR="00BC3783" w:rsidRPr="0004799E">
        <w:rPr>
          <w:sz w:val="28"/>
          <w:szCs w:val="28"/>
        </w:rPr>
        <w:t xml:space="preserve"> свиноводческого комплекса </w:t>
      </w:r>
      <w:r w:rsidR="00BC3783">
        <w:rPr>
          <w:sz w:val="28"/>
          <w:szCs w:val="28"/>
        </w:rPr>
        <w:t>обществ</w:t>
      </w:r>
      <w:r w:rsidR="0051272A">
        <w:rPr>
          <w:sz w:val="28"/>
          <w:szCs w:val="28"/>
        </w:rPr>
        <w:t>а</w:t>
      </w:r>
      <w:r w:rsidR="00BC3783">
        <w:rPr>
          <w:sz w:val="28"/>
          <w:szCs w:val="28"/>
        </w:rPr>
        <w:t xml:space="preserve"> с ограниченной ответственностью</w:t>
      </w:r>
      <w:r w:rsidR="00BC3783" w:rsidRPr="0004799E">
        <w:rPr>
          <w:sz w:val="28"/>
          <w:szCs w:val="28"/>
        </w:rPr>
        <w:t xml:space="preserve"> «РОС-Бекон» с замкнутым циклом производства в с</w:t>
      </w:r>
      <w:r w:rsidR="00BC3783">
        <w:rPr>
          <w:sz w:val="28"/>
          <w:szCs w:val="28"/>
        </w:rPr>
        <w:t>еле</w:t>
      </w:r>
      <w:r w:rsidR="00BC3783" w:rsidRPr="0004799E">
        <w:rPr>
          <w:sz w:val="28"/>
          <w:szCs w:val="28"/>
        </w:rPr>
        <w:t xml:space="preserve"> </w:t>
      </w:r>
      <w:r w:rsidR="00BC3783" w:rsidRPr="0004799E">
        <w:rPr>
          <w:sz w:val="28"/>
          <w:szCs w:val="28"/>
        </w:rPr>
        <w:lastRenderedPageBreak/>
        <w:t xml:space="preserve">Красноборск </w:t>
      </w:r>
      <w:proofErr w:type="spellStart"/>
      <w:r w:rsidR="00BC3783" w:rsidRPr="0004799E">
        <w:rPr>
          <w:sz w:val="28"/>
          <w:szCs w:val="28"/>
        </w:rPr>
        <w:t>Тереньгульского</w:t>
      </w:r>
      <w:proofErr w:type="spellEnd"/>
      <w:r w:rsidR="00BC3783" w:rsidRPr="0004799E">
        <w:rPr>
          <w:sz w:val="28"/>
          <w:szCs w:val="28"/>
        </w:rPr>
        <w:t xml:space="preserve"> района </w:t>
      </w:r>
      <w:r w:rsidR="00BC3783">
        <w:rPr>
          <w:sz w:val="28"/>
          <w:szCs w:val="28"/>
        </w:rPr>
        <w:t>Ульяновской области</w:t>
      </w:r>
      <w:r w:rsidR="00BC3783" w:rsidRPr="0004799E">
        <w:rPr>
          <w:sz w:val="28"/>
          <w:szCs w:val="28"/>
        </w:rPr>
        <w:t xml:space="preserve"> производительностью 12372 откормочных свиней в год; </w:t>
      </w:r>
    </w:p>
    <w:p w:rsidR="00BC3783" w:rsidRPr="0004799E" w:rsidRDefault="00BC3783" w:rsidP="00D479D2">
      <w:pPr>
        <w:widowControl w:val="0"/>
        <w:tabs>
          <w:tab w:val="left" w:pos="142"/>
        </w:tabs>
        <w:suppressAutoHyphens/>
        <w:spacing w:line="360" w:lineRule="auto"/>
        <w:ind w:firstLine="709"/>
        <w:contextualSpacing/>
        <w:jc w:val="both"/>
        <w:rPr>
          <w:sz w:val="28"/>
          <w:szCs w:val="28"/>
        </w:rPr>
      </w:pPr>
      <w:r w:rsidRPr="0004799E">
        <w:rPr>
          <w:sz w:val="28"/>
          <w:szCs w:val="28"/>
        </w:rPr>
        <w:t xml:space="preserve">инвестиционного проекта по производству </w:t>
      </w:r>
      <w:proofErr w:type="spellStart"/>
      <w:r w:rsidRPr="0004799E">
        <w:rPr>
          <w:sz w:val="28"/>
          <w:szCs w:val="28"/>
        </w:rPr>
        <w:t>индюшатины</w:t>
      </w:r>
      <w:proofErr w:type="spellEnd"/>
      <w:r w:rsidRPr="0004799E">
        <w:rPr>
          <w:sz w:val="28"/>
          <w:szCs w:val="28"/>
        </w:rPr>
        <w:t xml:space="preserve"> </w:t>
      </w:r>
      <w:r>
        <w:rPr>
          <w:sz w:val="28"/>
          <w:szCs w:val="28"/>
        </w:rPr>
        <w:t>закрыт</w:t>
      </w:r>
      <w:r w:rsidR="0051272A">
        <w:rPr>
          <w:sz w:val="28"/>
          <w:szCs w:val="28"/>
        </w:rPr>
        <w:t>ого</w:t>
      </w:r>
      <w:r>
        <w:rPr>
          <w:sz w:val="28"/>
          <w:szCs w:val="28"/>
        </w:rPr>
        <w:t xml:space="preserve"> акционерн</w:t>
      </w:r>
      <w:r w:rsidR="0051272A">
        <w:rPr>
          <w:sz w:val="28"/>
          <w:szCs w:val="28"/>
        </w:rPr>
        <w:t>ого</w:t>
      </w:r>
      <w:r>
        <w:rPr>
          <w:sz w:val="28"/>
          <w:szCs w:val="28"/>
        </w:rPr>
        <w:t xml:space="preserve"> обществ</w:t>
      </w:r>
      <w:r w:rsidR="0051272A">
        <w:rPr>
          <w:sz w:val="28"/>
          <w:szCs w:val="28"/>
        </w:rPr>
        <w:t>а</w:t>
      </w:r>
      <w:r>
        <w:rPr>
          <w:sz w:val="28"/>
          <w:szCs w:val="28"/>
        </w:rPr>
        <w:t xml:space="preserve"> «ARVI». Ежегодный объё</w:t>
      </w:r>
      <w:r w:rsidRPr="0004799E">
        <w:rPr>
          <w:sz w:val="28"/>
          <w:szCs w:val="28"/>
        </w:rPr>
        <w:t xml:space="preserve">м производства </w:t>
      </w:r>
      <w:r>
        <w:rPr>
          <w:sz w:val="28"/>
          <w:szCs w:val="28"/>
        </w:rPr>
        <w:t xml:space="preserve">–       </w:t>
      </w:r>
      <w:r w:rsidRPr="0004799E">
        <w:rPr>
          <w:sz w:val="28"/>
          <w:szCs w:val="28"/>
        </w:rPr>
        <w:t xml:space="preserve"> 6000 тонн мяса индейки.</w:t>
      </w:r>
    </w:p>
    <w:p w:rsidR="00BC3783" w:rsidRPr="0004799E" w:rsidRDefault="00BC3783" w:rsidP="00D479D2">
      <w:pPr>
        <w:widowControl w:val="0"/>
        <w:suppressAutoHyphens/>
        <w:spacing w:line="360" w:lineRule="auto"/>
        <w:ind w:firstLine="709"/>
        <w:jc w:val="both"/>
        <w:rPr>
          <w:bCs/>
          <w:sz w:val="28"/>
          <w:szCs w:val="28"/>
        </w:rPr>
      </w:pPr>
      <w:r w:rsidRPr="0004799E">
        <w:rPr>
          <w:bCs/>
          <w:sz w:val="28"/>
          <w:szCs w:val="28"/>
        </w:rPr>
        <w:t xml:space="preserve">Развитие </w:t>
      </w:r>
      <w:r>
        <w:rPr>
          <w:bCs/>
          <w:sz w:val="28"/>
          <w:szCs w:val="28"/>
        </w:rPr>
        <w:t>указанного</w:t>
      </w:r>
      <w:r w:rsidRPr="0004799E">
        <w:rPr>
          <w:bCs/>
          <w:sz w:val="28"/>
          <w:szCs w:val="28"/>
        </w:rPr>
        <w:t xml:space="preserve"> направления </w:t>
      </w:r>
      <w:r>
        <w:rPr>
          <w:bCs/>
          <w:sz w:val="28"/>
          <w:szCs w:val="28"/>
        </w:rPr>
        <w:t xml:space="preserve">в 2012 году </w:t>
      </w:r>
      <w:r w:rsidRPr="0004799E">
        <w:rPr>
          <w:bCs/>
          <w:sz w:val="28"/>
          <w:szCs w:val="28"/>
        </w:rPr>
        <w:t xml:space="preserve">позволило увеличить поголовье мясного скота до 3 тыс. голов, что в 10 </w:t>
      </w:r>
      <w:r>
        <w:rPr>
          <w:bCs/>
          <w:sz w:val="28"/>
          <w:szCs w:val="28"/>
        </w:rPr>
        <w:t xml:space="preserve"> </w:t>
      </w:r>
      <w:r w:rsidRPr="0004799E">
        <w:rPr>
          <w:bCs/>
          <w:sz w:val="28"/>
          <w:szCs w:val="28"/>
        </w:rPr>
        <w:t>раз больше уровня 2010 года.</w:t>
      </w:r>
    </w:p>
    <w:p w:rsidR="00BC3783" w:rsidRPr="0004799E" w:rsidRDefault="00BC3783" w:rsidP="00D479D2">
      <w:pPr>
        <w:widowControl w:val="0"/>
        <w:suppressAutoHyphens/>
        <w:spacing w:line="360" w:lineRule="auto"/>
        <w:ind w:firstLine="708"/>
        <w:jc w:val="both"/>
        <w:rPr>
          <w:noProof/>
          <w:sz w:val="28"/>
          <w:szCs w:val="28"/>
        </w:rPr>
      </w:pPr>
      <w:r w:rsidRPr="0004799E">
        <w:rPr>
          <w:noProof/>
          <w:sz w:val="28"/>
          <w:szCs w:val="28"/>
        </w:rPr>
        <w:t xml:space="preserve">Мясоперерабатывающая промышленность в </w:t>
      </w:r>
      <w:r>
        <w:rPr>
          <w:noProof/>
          <w:sz w:val="28"/>
          <w:szCs w:val="28"/>
        </w:rPr>
        <w:t>Ульяновской области</w:t>
      </w:r>
      <w:r w:rsidRPr="0004799E">
        <w:rPr>
          <w:noProof/>
          <w:sz w:val="28"/>
          <w:szCs w:val="28"/>
        </w:rPr>
        <w:t xml:space="preserve"> представлена </w:t>
      </w:r>
      <w:r>
        <w:rPr>
          <w:noProof/>
          <w:sz w:val="28"/>
          <w:szCs w:val="28"/>
        </w:rPr>
        <w:t>открытым акционерным обществом «М</w:t>
      </w:r>
      <w:r w:rsidRPr="0004799E">
        <w:rPr>
          <w:noProof/>
          <w:sz w:val="28"/>
          <w:szCs w:val="28"/>
        </w:rPr>
        <w:t xml:space="preserve">ясокомбинат «Ульяновский», </w:t>
      </w:r>
      <w:r>
        <w:rPr>
          <w:noProof/>
          <w:sz w:val="28"/>
          <w:szCs w:val="28"/>
        </w:rPr>
        <w:t>открытым акционерным обществом</w:t>
      </w:r>
      <w:r w:rsidRPr="0004799E">
        <w:rPr>
          <w:noProof/>
          <w:sz w:val="28"/>
          <w:szCs w:val="28"/>
        </w:rPr>
        <w:t xml:space="preserve"> «Диком», </w:t>
      </w:r>
      <w:r>
        <w:rPr>
          <w:noProof/>
          <w:sz w:val="28"/>
          <w:szCs w:val="28"/>
        </w:rPr>
        <w:t xml:space="preserve">а </w:t>
      </w:r>
      <w:r w:rsidRPr="0004799E">
        <w:rPr>
          <w:noProof/>
          <w:sz w:val="28"/>
          <w:szCs w:val="28"/>
        </w:rPr>
        <w:t xml:space="preserve">также </w:t>
      </w:r>
      <w:r>
        <w:rPr>
          <w:noProof/>
          <w:sz w:val="28"/>
          <w:szCs w:val="28"/>
        </w:rPr>
        <w:t>обществом с ограниченной ответственностью</w:t>
      </w:r>
      <w:r w:rsidRPr="0004799E">
        <w:rPr>
          <w:noProof/>
          <w:sz w:val="28"/>
          <w:szCs w:val="28"/>
        </w:rPr>
        <w:t xml:space="preserve"> «Симбирский Бройлер»</w:t>
      </w:r>
      <w:r>
        <w:rPr>
          <w:noProof/>
          <w:sz w:val="28"/>
          <w:szCs w:val="28"/>
        </w:rPr>
        <w:t xml:space="preserve"> (</w:t>
      </w:r>
      <w:r w:rsidRPr="0004799E">
        <w:rPr>
          <w:noProof/>
          <w:sz w:val="28"/>
          <w:szCs w:val="28"/>
        </w:rPr>
        <w:t>переработк</w:t>
      </w:r>
      <w:r>
        <w:rPr>
          <w:noProof/>
          <w:sz w:val="28"/>
          <w:szCs w:val="28"/>
        </w:rPr>
        <w:t>а</w:t>
      </w:r>
      <w:r w:rsidRPr="0004799E">
        <w:rPr>
          <w:noProof/>
          <w:sz w:val="28"/>
          <w:szCs w:val="28"/>
        </w:rPr>
        <w:t xml:space="preserve"> </w:t>
      </w:r>
      <w:r>
        <w:rPr>
          <w:noProof/>
          <w:sz w:val="28"/>
          <w:szCs w:val="28"/>
        </w:rPr>
        <w:t xml:space="preserve">мяса </w:t>
      </w:r>
      <w:r w:rsidRPr="0004799E">
        <w:rPr>
          <w:noProof/>
          <w:sz w:val="28"/>
          <w:szCs w:val="28"/>
        </w:rPr>
        <w:t>птицы</w:t>
      </w:r>
      <w:r>
        <w:rPr>
          <w:noProof/>
          <w:sz w:val="28"/>
          <w:szCs w:val="28"/>
        </w:rPr>
        <w:t>)</w:t>
      </w:r>
      <w:r w:rsidRPr="0004799E">
        <w:rPr>
          <w:noProof/>
          <w:sz w:val="28"/>
          <w:szCs w:val="28"/>
        </w:rPr>
        <w:t>.</w:t>
      </w:r>
    </w:p>
    <w:p w:rsidR="00BC3783" w:rsidRPr="0004799E" w:rsidRDefault="00BC3783" w:rsidP="00D479D2">
      <w:pPr>
        <w:widowControl w:val="0"/>
        <w:suppressAutoHyphens/>
        <w:spacing w:line="360" w:lineRule="auto"/>
        <w:ind w:firstLine="709"/>
        <w:jc w:val="both"/>
        <w:rPr>
          <w:noProof/>
          <w:sz w:val="28"/>
          <w:szCs w:val="28"/>
        </w:rPr>
      </w:pPr>
      <w:r w:rsidRPr="0004799E">
        <w:rPr>
          <w:noProof/>
          <w:sz w:val="28"/>
          <w:szCs w:val="28"/>
        </w:rPr>
        <w:t xml:space="preserve">Мероприятия по развитию мясоперерабатывающей промышленности </w:t>
      </w:r>
      <w:r w:rsidR="007709CA">
        <w:rPr>
          <w:noProof/>
          <w:sz w:val="28"/>
          <w:szCs w:val="28"/>
        </w:rPr>
        <w:t xml:space="preserve">в </w:t>
      </w:r>
      <w:r>
        <w:rPr>
          <w:noProof/>
          <w:sz w:val="28"/>
          <w:szCs w:val="28"/>
        </w:rPr>
        <w:t xml:space="preserve">Ульяновской области </w:t>
      </w:r>
      <w:r w:rsidRPr="0004799E">
        <w:rPr>
          <w:noProof/>
          <w:sz w:val="28"/>
          <w:szCs w:val="28"/>
        </w:rPr>
        <w:t xml:space="preserve">должны включать </w:t>
      </w:r>
      <w:r>
        <w:rPr>
          <w:noProof/>
          <w:sz w:val="28"/>
          <w:szCs w:val="28"/>
        </w:rPr>
        <w:t>три</w:t>
      </w:r>
      <w:r w:rsidRPr="0004799E">
        <w:rPr>
          <w:noProof/>
          <w:sz w:val="28"/>
          <w:szCs w:val="28"/>
        </w:rPr>
        <w:t xml:space="preserve"> направления:</w:t>
      </w:r>
    </w:p>
    <w:p w:rsidR="00BC3783" w:rsidRPr="0004799E" w:rsidRDefault="00BC3783" w:rsidP="00D479D2">
      <w:pPr>
        <w:widowControl w:val="0"/>
        <w:suppressAutoHyphens/>
        <w:spacing w:line="360" w:lineRule="auto"/>
        <w:ind w:firstLine="708"/>
        <w:jc w:val="both"/>
        <w:rPr>
          <w:sz w:val="28"/>
          <w:szCs w:val="28"/>
        </w:rPr>
      </w:pPr>
      <w:r w:rsidRPr="0004799E">
        <w:rPr>
          <w:sz w:val="28"/>
          <w:szCs w:val="28"/>
        </w:rPr>
        <w:t>1) разработк</w:t>
      </w:r>
      <w:r>
        <w:rPr>
          <w:sz w:val="28"/>
          <w:szCs w:val="28"/>
        </w:rPr>
        <w:t>у</w:t>
      </w:r>
      <w:r w:rsidRPr="0004799E">
        <w:rPr>
          <w:sz w:val="28"/>
          <w:szCs w:val="28"/>
        </w:rPr>
        <w:t xml:space="preserve"> и практическ</w:t>
      </w:r>
      <w:r>
        <w:rPr>
          <w:sz w:val="28"/>
          <w:szCs w:val="28"/>
        </w:rPr>
        <w:t>ую</w:t>
      </w:r>
      <w:r w:rsidRPr="0004799E">
        <w:rPr>
          <w:sz w:val="28"/>
          <w:szCs w:val="28"/>
        </w:rPr>
        <w:t xml:space="preserve"> реализаци</w:t>
      </w:r>
      <w:r>
        <w:rPr>
          <w:sz w:val="28"/>
          <w:szCs w:val="28"/>
        </w:rPr>
        <w:t>ю</w:t>
      </w:r>
      <w:r w:rsidRPr="0004799E">
        <w:rPr>
          <w:sz w:val="28"/>
          <w:szCs w:val="28"/>
        </w:rPr>
        <w:t xml:space="preserve"> маркетинговой стратегии</w:t>
      </w:r>
      <w:r>
        <w:rPr>
          <w:sz w:val="28"/>
          <w:szCs w:val="28"/>
        </w:rPr>
        <w:t>, в которую входит</w:t>
      </w:r>
      <w:r w:rsidRPr="0004799E">
        <w:rPr>
          <w:sz w:val="28"/>
          <w:szCs w:val="28"/>
        </w:rPr>
        <w:t>:</w:t>
      </w:r>
    </w:p>
    <w:p w:rsidR="00BC3783" w:rsidRPr="0004799E" w:rsidRDefault="00BC3783" w:rsidP="00D479D2">
      <w:pPr>
        <w:widowControl w:val="0"/>
        <w:suppressAutoHyphens/>
        <w:spacing w:line="360" w:lineRule="auto"/>
        <w:ind w:firstLine="709"/>
        <w:jc w:val="both"/>
        <w:rPr>
          <w:sz w:val="28"/>
          <w:szCs w:val="28"/>
        </w:rPr>
      </w:pPr>
      <w:r w:rsidRPr="0004799E">
        <w:rPr>
          <w:sz w:val="28"/>
          <w:szCs w:val="28"/>
        </w:rPr>
        <w:t xml:space="preserve">увеличение объёмов производства и доли в объёме продаж </w:t>
      </w:r>
      <w:r>
        <w:rPr>
          <w:sz w:val="28"/>
          <w:szCs w:val="28"/>
        </w:rPr>
        <w:t xml:space="preserve">мясных изделий </w:t>
      </w:r>
      <w:r w:rsidRPr="0004799E">
        <w:rPr>
          <w:sz w:val="28"/>
          <w:szCs w:val="28"/>
        </w:rPr>
        <w:t xml:space="preserve">на рынке </w:t>
      </w:r>
      <w:r w:rsidR="007709CA">
        <w:rPr>
          <w:sz w:val="28"/>
          <w:szCs w:val="28"/>
        </w:rPr>
        <w:t xml:space="preserve">Ульяновской области </w:t>
      </w:r>
      <w:r w:rsidRPr="0004799E">
        <w:rPr>
          <w:sz w:val="28"/>
          <w:szCs w:val="28"/>
        </w:rPr>
        <w:t xml:space="preserve">за счёт роста </w:t>
      </w:r>
      <w:r w:rsidR="00D479D2">
        <w:rPr>
          <w:sz w:val="28"/>
          <w:szCs w:val="28"/>
        </w:rPr>
        <w:t xml:space="preserve">объёмов </w:t>
      </w:r>
      <w:r w:rsidRPr="0004799E">
        <w:rPr>
          <w:sz w:val="28"/>
          <w:szCs w:val="28"/>
        </w:rPr>
        <w:t>производства традиционных изделий</w:t>
      </w:r>
      <w:r>
        <w:rPr>
          <w:sz w:val="28"/>
          <w:szCs w:val="28"/>
        </w:rPr>
        <w:t>;</w:t>
      </w:r>
    </w:p>
    <w:p w:rsidR="00BC3783" w:rsidRPr="0004799E" w:rsidRDefault="00BC3783" w:rsidP="00D479D2">
      <w:pPr>
        <w:widowControl w:val="0"/>
        <w:suppressAutoHyphens/>
        <w:spacing w:line="360" w:lineRule="auto"/>
        <w:ind w:firstLine="709"/>
        <w:jc w:val="both"/>
        <w:rPr>
          <w:sz w:val="28"/>
          <w:szCs w:val="28"/>
        </w:rPr>
      </w:pPr>
      <w:r w:rsidRPr="007E4EC2">
        <w:rPr>
          <w:sz w:val="28"/>
          <w:szCs w:val="28"/>
        </w:rPr>
        <w:t>расширение</w:t>
      </w:r>
      <w:r>
        <w:rPr>
          <w:sz w:val="28"/>
          <w:szCs w:val="28"/>
        </w:rPr>
        <w:t xml:space="preserve"> </w:t>
      </w:r>
      <w:r w:rsidRPr="0004799E">
        <w:rPr>
          <w:sz w:val="28"/>
          <w:szCs w:val="28"/>
        </w:rPr>
        <w:t xml:space="preserve">рынка </w:t>
      </w:r>
      <w:r w:rsidR="00F2618E">
        <w:rPr>
          <w:sz w:val="28"/>
          <w:szCs w:val="28"/>
        </w:rPr>
        <w:t xml:space="preserve">сбыта </w:t>
      </w:r>
      <w:r w:rsidRPr="0004799E">
        <w:rPr>
          <w:sz w:val="28"/>
          <w:szCs w:val="28"/>
        </w:rPr>
        <w:t xml:space="preserve">путём создания новых </w:t>
      </w:r>
      <w:r>
        <w:rPr>
          <w:sz w:val="28"/>
          <w:szCs w:val="28"/>
        </w:rPr>
        <w:t xml:space="preserve">видов </w:t>
      </w:r>
      <w:r w:rsidRPr="0004799E">
        <w:rPr>
          <w:sz w:val="28"/>
          <w:szCs w:val="28"/>
        </w:rPr>
        <w:t>продук</w:t>
      </w:r>
      <w:r>
        <w:rPr>
          <w:sz w:val="28"/>
          <w:szCs w:val="28"/>
        </w:rPr>
        <w:t>ции</w:t>
      </w:r>
      <w:r w:rsidRPr="0004799E">
        <w:rPr>
          <w:sz w:val="28"/>
          <w:szCs w:val="28"/>
        </w:rPr>
        <w:t xml:space="preserve"> (охлаждённое и консервированное мясо, различные продукты для детей, продукты здорово</w:t>
      </w:r>
      <w:r>
        <w:rPr>
          <w:sz w:val="28"/>
          <w:szCs w:val="28"/>
        </w:rPr>
        <w:t>го</w:t>
      </w:r>
      <w:r w:rsidRPr="0004799E">
        <w:rPr>
          <w:sz w:val="28"/>
          <w:szCs w:val="28"/>
        </w:rPr>
        <w:t xml:space="preserve"> питани</w:t>
      </w:r>
      <w:r>
        <w:rPr>
          <w:sz w:val="28"/>
          <w:szCs w:val="28"/>
        </w:rPr>
        <w:t>я</w:t>
      </w:r>
      <w:r w:rsidRPr="0004799E">
        <w:rPr>
          <w:sz w:val="28"/>
          <w:szCs w:val="28"/>
        </w:rPr>
        <w:t>, продукты интенсивного потребления, продукты длительного хранения)</w:t>
      </w:r>
      <w:r>
        <w:rPr>
          <w:sz w:val="28"/>
          <w:szCs w:val="28"/>
        </w:rPr>
        <w:t>;</w:t>
      </w:r>
    </w:p>
    <w:p w:rsidR="00BC3783" w:rsidRPr="0004799E" w:rsidRDefault="00BC3783" w:rsidP="00D479D2">
      <w:pPr>
        <w:widowControl w:val="0"/>
        <w:suppressAutoHyphens/>
        <w:spacing w:line="360" w:lineRule="auto"/>
        <w:ind w:firstLine="709"/>
        <w:jc w:val="both"/>
        <w:rPr>
          <w:sz w:val="28"/>
          <w:szCs w:val="28"/>
        </w:rPr>
      </w:pPr>
      <w:r w:rsidRPr="0004799E">
        <w:rPr>
          <w:sz w:val="28"/>
          <w:szCs w:val="28"/>
        </w:rPr>
        <w:t xml:space="preserve">открытие </w:t>
      </w:r>
      <w:r w:rsidR="00D479D2">
        <w:rPr>
          <w:sz w:val="28"/>
          <w:szCs w:val="28"/>
        </w:rPr>
        <w:t xml:space="preserve">организациями мясоперерабатывающей промышленности </w:t>
      </w:r>
      <w:r w:rsidRPr="0004799E">
        <w:rPr>
          <w:sz w:val="28"/>
          <w:szCs w:val="28"/>
        </w:rPr>
        <w:t xml:space="preserve">собственных торговых домов; </w:t>
      </w:r>
    </w:p>
    <w:p w:rsidR="00BC3783" w:rsidRPr="0004799E" w:rsidRDefault="00BC3783" w:rsidP="00D479D2">
      <w:pPr>
        <w:widowControl w:val="0"/>
        <w:suppressAutoHyphens/>
        <w:spacing w:line="360" w:lineRule="auto"/>
        <w:ind w:firstLine="708"/>
        <w:jc w:val="both"/>
        <w:rPr>
          <w:sz w:val="28"/>
          <w:szCs w:val="28"/>
        </w:rPr>
      </w:pPr>
      <w:r w:rsidRPr="0004799E">
        <w:rPr>
          <w:sz w:val="28"/>
          <w:szCs w:val="28"/>
        </w:rPr>
        <w:t>2) технологическое перевооружение мощностей мясоперерабатывающих организаций</w:t>
      </w:r>
      <w:r w:rsidR="00D479D2">
        <w:rPr>
          <w:sz w:val="28"/>
          <w:szCs w:val="28"/>
        </w:rPr>
        <w:t xml:space="preserve">, осуществляющих деятельность на территории </w:t>
      </w:r>
      <w:r>
        <w:rPr>
          <w:sz w:val="28"/>
          <w:szCs w:val="28"/>
        </w:rPr>
        <w:t xml:space="preserve">Ульяновской </w:t>
      </w:r>
      <w:r w:rsidRPr="0004799E">
        <w:rPr>
          <w:sz w:val="28"/>
          <w:szCs w:val="28"/>
        </w:rPr>
        <w:t>области</w:t>
      </w:r>
      <w:r w:rsidR="00D479D2">
        <w:rPr>
          <w:sz w:val="28"/>
          <w:szCs w:val="28"/>
        </w:rPr>
        <w:t>,</w:t>
      </w:r>
      <w:r w:rsidRPr="0004799E">
        <w:rPr>
          <w:sz w:val="28"/>
          <w:szCs w:val="28"/>
        </w:rPr>
        <w:t xml:space="preserve"> за счёт более полного использования имеющихся механизмов стимулирования инвестиционной активности </w:t>
      </w:r>
      <w:r>
        <w:rPr>
          <w:sz w:val="28"/>
          <w:szCs w:val="28"/>
        </w:rPr>
        <w:t>(</w:t>
      </w:r>
      <w:r w:rsidRPr="0004799E">
        <w:rPr>
          <w:sz w:val="28"/>
          <w:szCs w:val="28"/>
        </w:rPr>
        <w:t xml:space="preserve">субсидирование </w:t>
      </w:r>
      <w:r w:rsidR="00D479D2">
        <w:rPr>
          <w:sz w:val="28"/>
          <w:szCs w:val="28"/>
        </w:rPr>
        <w:t xml:space="preserve">расходов указанных организаций на уплату процентов, предусмотренных заключёнными ими кредитными </w:t>
      </w:r>
      <w:r w:rsidR="00D479D2">
        <w:rPr>
          <w:sz w:val="28"/>
          <w:szCs w:val="28"/>
        </w:rPr>
        <w:lastRenderedPageBreak/>
        <w:t>договорами,</w:t>
      </w:r>
      <w:r w:rsidRPr="0004799E">
        <w:rPr>
          <w:sz w:val="28"/>
          <w:szCs w:val="28"/>
        </w:rPr>
        <w:t xml:space="preserve"> лизинг промышленного оборудования</w:t>
      </w:r>
      <w:r>
        <w:rPr>
          <w:sz w:val="28"/>
          <w:szCs w:val="28"/>
        </w:rPr>
        <w:t>,</w:t>
      </w:r>
      <w:r w:rsidRPr="0004799E">
        <w:rPr>
          <w:sz w:val="28"/>
          <w:szCs w:val="28"/>
        </w:rPr>
        <w:t xml:space="preserve"> </w:t>
      </w:r>
      <w:r w:rsidR="00D479D2">
        <w:rPr>
          <w:sz w:val="28"/>
          <w:szCs w:val="28"/>
        </w:rPr>
        <w:t>установление для таких организаций</w:t>
      </w:r>
      <w:r w:rsidR="00643816">
        <w:rPr>
          <w:sz w:val="28"/>
          <w:szCs w:val="28"/>
        </w:rPr>
        <w:t xml:space="preserve"> льгот</w:t>
      </w:r>
      <w:r w:rsidRPr="0004799E">
        <w:rPr>
          <w:sz w:val="28"/>
          <w:szCs w:val="28"/>
        </w:rPr>
        <w:t xml:space="preserve"> по налогу на имущество </w:t>
      </w:r>
      <w:r w:rsidR="00643816">
        <w:rPr>
          <w:sz w:val="28"/>
          <w:szCs w:val="28"/>
        </w:rPr>
        <w:t>организаций</w:t>
      </w:r>
      <w:r>
        <w:rPr>
          <w:sz w:val="28"/>
          <w:szCs w:val="28"/>
        </w:rPr>
        <w:t>)</w:t>
      </w:r>
      <w:r w:rsidRPr="0004799E">
        <w:rPr>
          <w:sz w:val="28"/>
          <w:szCs w:val="28"/>
        </w:rPr>
        <w:t>;</w:t>
      </w:r>
    </w:p>
    <w:p w:rsidR="00BC3783" w:rsidRPr="0004799E" w:rsidRDefault="00BC3783" w:rsidP="00D479D2">
      <w:pPr>
        <w:widowControl w:val="0"/>
        <w:suppressAutoHyphens/>
        <w:spacing w:line="353" w:lineRule="auto"/>
        <w:ind w:firstLine="708"/>
        <w:jc w:val="both"/>
        <w:rPr>
          <w:sz w:val="28"/>
          <w:szCs w:val="28"/>
        </w:rPr>
      </w:pPr>
      <w:r w:rsidRPr="0004799E">
        <w:rPr>
          <w:sz w:val="28"/>
          <w:szCs w:val="28"/>
        </w:rPr>
        <w:t xml:space="preserve">3) обеспечение перерабатывающих </w:t>
      </w:r>
      <w:r>
        <w:rPr>
          <w:sz w:val="28"/>
          <w:szCs w:val="28"/>
        </w:rPr>
        <w:t>организаций</w:t>
      </w:r>
      <w:r w:rsidRPr="0004799E">
        <w:rPr>
          <w:sz w:val="28"/>
          <w:szCs w:val="28"/>
        </w:rPr>
        <w:t xml:space="preserve"> сырьём с применением вертикальной интеграции цикла «животноводство – переработка и упаковка – оптовая (розничная) торговля», который позволяет нивелировать риски резкого сокращения объёмов поставок сырья, роста цен на него, а также обеспечивать постоянный контроль  его качества.</w:t>
      </w:r>
    </w:p>
    <w:p w:rsidR="00BC3783" w:rsidRPr="0004799E" w:rsidRDefault="00BC3783" w:rsidP="00D479D2">
      <w:pPr>
        <w:widowControl w:val="0"/>
        <w:suppressAutoHyphens/>
        <w:spacing w:line="353" w:lineRule="auto"/>
        <w:ind w:firstLine="720"/>
        <w:jc w:val="both"/>
        <w:rPr>
          <w:sz w:val="28"/>
          <w:szCs w:val="28"/>
        </w:rPr>
      </w:pPr>
      <w:r w:rsidRPr="0004799E">
        <w:rPr>
          <w:sz w:val="28"/>
          <w:szCs w:val="28"/>
        </w:rPr>
        <w:t xml:space="preserve">Мировой финансовый и экономический кризис, начавшийся в 2008 году, а также засуха в 2010 и 2012 годах </w:t>
      </w:r>
      <w:r>
        <w:rPr>
          <w:sz w:val="28"/>
          <w:szCs w:val="28"/>
        </w:rPr>
        <w:t xml:space="preserve">на </w:t>
      </w:r>
      <w:r w:rsidRPr="0004799E">
        <w:rPr>
          <w:sz w:val="28"/>
          <w:szCs w:val="28"/>
        </w:rPr>
        <w:t>территори</w:t>
      </w:r>
      <w:r>
        <w:rPr>
          <w:sz w:val="28"/>
          <w:szCs w:val="28"/>
        </w:rPr>
        <w:t>и</w:t>
      </w:r>
      <w:r w:rsidRPr="0004799E">
        <w:rPr>
          <w:sz w:val="28"/>
          <w:szCs w:val="28"/>
        </w:rPr>
        <w:t xml:space="preserve"> Ульяновской области негативно отразились на инвестиционном климате </w:t>
      </w:r>
      <w:r w:rsidRPr="008E76EE">
        <w:rPr>
          <w:sz w:val="28"/>
          <w:szCs w:val="28"/>
        </w:rPr>
        <w:t>в АПК, динамике развития</w:t>
      </w:r>
      <w:r w:rsidRPr="0004799E">
        <w:rPr>
          <w:sz w:val="28"/>
          <w:szCs w:val="28"/>
        </w:rPr>
        <w:t xml:space="preserve"> сельскохозяйственного производства. </w:t>
      </w:r>
    </w:p>
    <w:p w:rsidR="00BC3783" w:rsidRPr="0004799E" w:rsidRDefault="00BC3783" w:rsidP="00D479D2">
      <w:pPr>
        <w:widowControl w:val="0"/>
        <w:suppressAutoHyphens/>
        <w:spacing w:line="353" w:lineRule="auto"/>
        <w:ind w:firstLine="709"/>
        <w:jc w:val="both"/>
        <w:rPr>
          <w:sz w:val="28"/>
          <w:szCs w:val="28"/>
        </w:rPr>
      </w:pPr>
      <w:r>
        <w:rPr>
          <w:bCs/>
          <w:sz w:val="28"/>
          <w:szCs w:val="28"/>
        </w:rPr>
        <w:t>Для</w:t>
      </w:r>
      <w:r w:rsidRPr="0004799E">
        <w:rPr>
          <w:bCs/>
          <w:sz w:val="28"/>
          <w:szCs w:val="28"/>
        </w:rPr>
        <w:t xml:space="preserve"> решени</w:t>
      </w:r>
      <w:r>
        <w:rPr>
          <w:bCs/>
          <w:sz w:val="28"/>
          <w:szCs w:val="28"/>
        </w:rPr>
        <w:t>я</w:t>
      </w:r>
      <w:r w:rsidRPr="0004799E">
        <w:rPr>
          <w:bCs/>
          <w:sz w:val="28"/>
          <w:szCs w:val="28"/>
        </w:rPr>
        <w:t xml:space="preserve"> проблем развития АПК</w:t>
      </w:r>
      <w:r w:rsidR="00AA54BE">
        <w:rPr>
          <w:bCs/>
          <w:sz w:val="28"/>
          <w:szCs w:val="28"/>
        </w:rPr>
        <w:t xml:space="preserve"> в</w:t>
      </w:r>
      <w:r w:rsidRPr="0004799E">
        <w:rPr>
          <w:bCs/>
          <w:sz w:val="28"/>
          <w:szCs w:val="28"/>
        </w:rPr>
        <w:t xml:space="preserve"> Ульяновской области</w:t>
      </w:r>
      <w:r>
        <w:rPr>
          <w:bCs/>
          <w:sz w:val="28"/>
          <w:szCs w:val="28"/>
        </w:rPr>
        <w:t xml:space="preserve"> необходима </w:t>
      </w:r>
      <w:r>
        <w:rPr>
          <w:sz w:val="28"/>
          <w:szCs w:val="28"/>
        </w:rPr>
        <w:t xml:space="preserve">реализация </w:t>
      </w:r>
      <w:r w:rsidRPr="0004799E">
        <w:rPr>
          <w:sz w:val="28"/>
          <w:szCs w:val="28"/>
        </w:rPr>
        <w:t>комплекс</w:t>
      </w:r>
      <w:r>
        <w:rPr>
          <w:sz w:val="28"/>
          <w:szCs w:val="28"/>
        </w:rPr>
        <w:t>а</w:t>
      </w:r>
      <w:r w:rsidRPr="0004799E">
        <w:rPr>
          <w:sz w:val="28"/>
          <w:szCs w:val="28"/>
        </w:rPr>
        <w:t xml:space="preserve"> взаимосвязанных мер, направленных на решение наиболее важных текущих и перспективных задач, обеспечивающих продовольственную безопасность Ульяновской области, поступательное социально-экономическое развитие </w:t>
      </w:r>
      <w:r>
        <w:rPr>
          <w:sz w:val="28"/>
          <w:szCs w:val="28"/>
        </w:rPr>
        <w:t>АПК</w:t>
      </w:r>
      <w:r w:rsidRPr="0004799E">
        <w:rPr>
          <w:sz w:val="28"/>
          <w:szCs w:val="28"/>
        </w:rPr>
        <w:t xml:space="preserve"> на основе его модернизации и перехода к инновационной модели функционирования в условиях расширения хозяйственных связей, устойчивое развитие сельских территорий и позитивное влияние на макроэкономические показатели </w:t>
      </w:r>
      <w:r w:rsidR="00AA54BE">
        <w:rPr>
          <w:sz w:val="28"/>
          <w:szCs w:val="28"/>
        </w:rPr>
        <w:t xml:space="preserve">социально-экономического развития </w:t>
      </w:r>
      <w:r w:rsidRPr="0004799E">
        <w:rPr>
          <w:sz w:val="28"/>
          <w:szCs w:val="28"/>
        </w:rPr>
        <w:t>Ульяновской обл</w:t>
      </w:r>
      <w:r>
        <w:rPr>
          <w:sz w:val="28"/>
          <w:szCs w:val="28"/>
        </w:rPr>
        <w:t>асти, включая следующие мероприятия:</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семеноводства;</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закладки и ухода за многолетними насаждениями и виноградниками;</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производства продукции растениеводства в защищённом грунте;</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производства овощных культур открытого грунта (за исключением кукурузы) и клубнеплодных культур;</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поддержка кредитования </w:t>
      </w:r>
      <w:r w:rsidR="009A5559">
        <w:rPr>
          <w:rFonts w:ascii="Times New Roman" w:hAnsi="Times New Roman" w:cs="Times New Roman"/>
          <w:sz w:val="28"/>
          <w:szCs w:val="28"/>
        </w:rPr>
        <w:t xml:space="preserve">хозяйствующих субъектов, осуществляющих деятельность в </w:t>
      </w:r>
      <w:proofErr w:type="spellStart"/>
      <w:r w:rsidRPr="0004799E">
        <w:rPr>
          <w:rFonts w:ascii="Times New Roman" w:hAnsi="Times New Roman" w:cs="Times New Roman"/>
          <w:sz w:val="28"/>
          <w:szCs w:val="28"/>
        </w:rPr>
        <w:t>подотрасли</w:t>
      </w:r>
      <w:proofErr w:type="spellEnd"/>
      <w:r w:rsidRPr="0004799E">
        <w:rPr>
          <w:rFonts w:ascii="Times New Roman" w:hAnsi="Times New Roman" w:cs="Times New Roman"/>
          <w:sz w:val="28"/>
          <w:szCs w:val="28"/>
        </w:rPr>
        <w:t xml:space="preserve"> растениеводства, переработки её продукции, развития рынков продукции растениеводства, в том числе их инфраструктуры и логистического обеспечения;</w:t>
      </w:r>
    </w:p>
    <w:p w:rsidR="00BC3783" w:rsidRPr="0004799E" w:rsidRDefault="00BC3783" w:rsidP="00D479D2">
      <w:pPr>
        <w:pStyle w:val="ConsPlusNormal"/>
        <w:suppressAutoHyphens/>
        <w:spacing w:line="353"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управление рисками в </w:t>
      </w:r>
      <w:proofErr w:type="spellStart"/>
      <w:r w:rsidRPr="0004799E">
        <w:rPr>
          <w:rFonts w:ascii="Times New Roman" w:hAnsi="Times New Roman" w:cs="Times New Roman"/>
          <w:sz w:val="28"/>
          <w:szCs w:val="28"/>
        </w:rPr>
        <w:t>подотраслях</w:t>
      </w:r>
      <w:proofErr w:type="spellEnd"/>
      <w:r w:rsidRPr="0004799E">
        <w:rPr>
          <w:rFonts w:ascii="Times New Roman" w:hAnsi="Times New Roman" w:cs="Times New Roman"/>
          <w:sz w:val="28"/>
          <w:szCs w:val="28"/>
        </w:rPr>
        <w:t xml:space="preserve"> растениеводства;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362E83">
        <w:rPr>
          <w:rFonts w:ascii="Times New Roman" w:hAnsi="Times New Roman" w:cs="Times New Roman"/>
          <w:sz w:val="28"/>
          <w:szCs w:val="28"/>
        </w:rPr>
        <w:lastRenderedPageBreak/>
        <w:t>поддержка хозяйствующих субъектов, занимающихся производством либо первичной и последующей (промышленной) переработкой продукции растениеводства;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племенного животноводства;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молочного животноводства;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птицеводства;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рыбоводства (</w:t>
      </w:r>
      <w:proofErr w:type="spellStart"/>
      <w:r w:rsidRPr="0004799E">
        <w:rPr>
          <w:rFonts w:ascii="Times New Roman" w:hAnsi="Times New Roman" w:cs="Times New Roman"/>
          <w:sz w:val="28"/>
          <w:szCs w:val="28"/>
        </w:rPr>
        <w:t>аквакультуры</w:t>
      </w:r>
      <w:proofErr w:type="spellEnd"/>
      <w:r w:rsidRPr="0004799E">
        <w:rPr>
          <w:rFonts w:ascii="Times New Roman" w:hAnsi="Times New Roman" w:cs="Times New Roman"/>
          <w:sz w:val="28"/>
          <w:szCs w:val="28"/>
        </w:rPr>
        <w:t>);</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поддержка кредитования </w:t>
      </w:r>
      <w:r w:rsidR="00362E83">
        <w:rPr>
          <w:rFonts w:ascii="Times New Roman" w:hAnsi="Times New Roman" w:cs="Times New Roman"/>
          <w:sz w:val="28"/>
          <w:szCs w:val="28"/>
        </w:rPr>
        <w:t xml:space="preserve">хозяйствующих субъектов, осуществляющих деятельность в </w:t>
      </w:r>
      <w:proofErr w:type="spellStart"/>
      <w:r w:rsidR="00362E83" w:rsidRPr="0004799E">
        <w:rPr>
          <w:rFonts w:ascii="Times New Roman" w:hAnsi="Times New Roman" w:cs="Times New Roman"/>
          <w:sz w:val="28"/>
          <w:szCs w:val="28"/>
        </w:rPr>
        <w:t>подотрасли</w:t>
      </w:r>
      <w:proofErr w:type="spellEnd"/>
      <w:r w:rsidRPr="0004799E">
        <w:rPr>
          <w:rFonts w:ascii="Times New Roman" w:hAnsi="Times New Roman" w:cs="Times New Roman"/>
          <w:sz w:val="28"/>
          <w:szCs w:val="28"/>
        </w:rPr>
        <w:t xml:space="preserve"> животноводства, переработки её продукции, развития рынков продукции животноводства, в том числе их инфраструктуры и логистического обеспечения;</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управление рисками в </w:t>
      </w:r>
      <w:proofErr w:type="spellStart"/>
      <w:r w:rsidRPr="0004799E">
        <w:rPr>
          <w:rFonts w:ascii="Times New Roman" w:hAnsi="Times New Roman" w:cs="Times New Roman"/>
          <w:sz w:val="28"/>
          <w:szCs w:val="28"/>
        </w:rPr>
        <w:t>подотраслях</w:t>
      </w:r>
      <w:proofErr w:type="spellEnd"/>
      <w:r w:rsidRPr="0004799E">
        <w:rPr>
          <w:rFonts w:ascii="Times New Roman" w:hAnsi="Times New Roman" w:cs="Times New Roman"/>
          <w:sz w:val="28"/>
          <w:szCs w:val="28"/>
        </w:rPr>
        <w:t xml:space="preserve"> животноводства;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хозяйствующих субъектов, занимающихся производством либо первичной и последующей (промышленной) переработкой продукции животнов</w:t>
      </w:r>
      <w:r>
        <w:rPr>
          <w:rFonts w:ascii="Times New Roman" w:hAnsi="Times New Roman" w:cs="Times New Roman"/>
          <w:sz w:val="28"/>
          <w:szCs w:val="28"/>
        </w:rPr>
        <w:t>одства;</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начинающих фермеров;</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развитие семейных животноводческих ферм на базе крестьянских (фермерских) хозяйств;</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условий для развития потребительских обществ и  сельскохозяйственных потребительских кооперативов;</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8A0282">
        <w:rPr>
          <w:rFonts w:ascii="Times New Roman" w:hAnsi="Times New Roman" w:cs="Times New Roman"/>
          <w:sz w:val="28"/>
          <w:szCs w:val="28"/>
        </w:rPr>
        <w:t xml:space="preserve">государственная поддержка кредитования </w:t>
      </w:r>
      <w:r w:rsidR="00362E83" w:rsidRPr="008A0282">
        <w:rPr>
          <w:rFonts w:ascii="Times New Roman" w:hAnsi="Times New Roman" w:cs="Times New Roman"/>
          <w:sz w:val="28"/>
          <w:szCs w:val="28"/>
        </w:rPr>
        <w:t>субъектов малого и среднего предпринимательства</w:t>
      </w:r>
      <w:r w:rsidR="00646624" w:rsidRPr="008A0282">
        <w:rPr>
          <w:rFonts w:ascii="Times New Roman" w:hAnsi="Times New Roman" w:cs="Times New Roman"/>
          <w:sz w:val="28"/>
          <w:szCs w:val="28"/>
        </w:rPr>
        <w:t>, осуществляющих предпринимательскую деятельность</w:t>
      </w:r>
      <w:r w:rsidR="00362E83" w:rsidRPr="008A0282">
        <w:rPr>
          <w:rFonts w:ascii="Times New Roman" w:hAnsi="Times New Roman" w:cs="Times New Roman"/>
          <w:sz w:val="28"/>
          <w:szCs w:val="28"/>
        </w:rPr>
        <w:t xml:space="preserve"> </w:t>
      </w:r>
      <w:r w:rsidRPr="008A0282">
        <w:rPr>
          <w:rFonts w:ascii="Times New Roman" w:hAnsi="Times New Roman" w:cs="Times New Roman"/>
          <w:sz w:val="28"/>
          <w:szCs w:val="28"/>
        </w:rPr>
        <w:t xml:space="preserve">на </w:t>
      </w:r>
      <w:r w:rsidR="00D479D2">
        <w:rPr>
          <w:rFonts w:ascii="Times New Roman" w:hAnsi="Times New Roman" w:cs="Times New Roman"/>
          <w:sz w:val="28"/>
          <w:szCs w:val="28"/>
        </w:rPr>
        <w:t>территориях</w:t>
      </w:r>
      <w:r w:rsidR="00646624" w:rsidRPr="008A0282">
        <w:rPr>
          <w:rFonts w:ascii="Times New Roman" w:hAnsi="Times New Roman" w:cs="Times New Roman"/>
          <w:sz w:val="28"/>
          <w:szCs w:val="28"/>
        </w:rPr>
        <w:t xml:space="preserve"> </w:t>
      </w:r>
      <w:r w:rsidR="00726046" w:rsidRPr="008A0282">
        <w:rPr>
          <w:rFonts w:ascii="Times New Roman" w:hAnsi="Times New Roman" w:cs="Times New Roman"/>
          <w:sz w:val="28"/>
          <w:szCs w:val="28"/>
        </w:rPr>
        <w:t xml:space="preserve"> сельских населённых пунктов</w:t>
      </w:r>
      <w:r w:rsidRPr="008A0282">
        <w:rPr>
          <w:rFonts w:ascii="Times New Roman" w:hAnsi="Times New Roman" w:cs="Times New Roman"/>
          <w:sz w:val="28"/>
          <w:szCs w:val="28"/>
        </w:rPr>
        <w:t>;</w:t>
      </w:r>
    </w:p>
    <w:p w:rsidR="00BC3783" w:rsidRPr="0004799E" w:rsidRDefault="001A360E" w:rsidP="00A27F28">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726046">
        <w:rPr>
          <w:rFonts w:ascii="Times New Roman" w:hAnsi="Times New Roman" w:cs="Times New Roman"/>
          <w:sz w:val="28"/>
          <w:szCs w:val="28"/>
        </w:rPr>
        <w:t>редоставление</w:t>
      </w:r>
      <w:r w:rsidR="00BC3783" w:rsidRPr="0004799E">
        <w:rPr>
          <w:rFonts w:ascii="Times New Roman" w:hAnsi="Times New Roman" w:cs="Times New Roman"/>
          <w:sz w:val="28"/>
          <w:szCs w:val="28"/>
        </w:rPr>
        <w:t xml:space="preserve"> земельных участков в собственность крестьянски</w:t>
      </w:r>
      <w:r w:rsidR="0051272A">
        <w:rPr>
          <w:rFonts w:ascii="Times New Roman" w:hAnsi="Times New Roman" w:cs="Times New Roman"/>
          <w:sz w:val="28"/>
          <w:szCs w:val="28"/>
        </w:rPr>
        <w:t>м</w:t>
      </w:r>
      <w:r w:rsidR="00BC3783" w:rsidRPr="0004799E">
        <w:rPr>
          <w:rFonts w:ascii="Times New Roman" w:hAnsi="Times New Roman" w:cs="Times New Roman"/>
          <w:sz w:val="28"/>
          <w:szCs w:val="28"/>
        </w:rPr>
        <w:t xml:space="preserve"> </w:t>
      </w:r>
      <w:r w:rsidR="00BC3783">
        <w:rPr>
          <w:rFonts w:ascii="Times New Roman" w:hAnsi="Times New Roman" w:cs="Times New Roman"/>
          <w:sz w:val="28"/>
          <w:szCs w:val="28"/>
        </w:rPr>
        <w:t>(фермерски</w:t>
      </w:r>
      <w:r w:rsidR="0051272A">
        <w:rPr>
          <w:rFonts w:ascii="Times New Roman" w:hAnsi="Times New Roman" w:cs="Times New Roman"/>
          <w:sz w:val="28"/>
          <w:szCs w:val="28"/>
        </w:rPr>
        <w:t>м</w:t>
      </w:r>
      <w:r w:rsidR="00BC3783">
        <w:rPr>
          <w:rFonts w:ascii="Times New Roman" w:hAnsi="Times New Roman" w:cs="Times New Roman"/>
          <w:sz w:val="28"/>
          <w:szCs w:val="28"/>
        </w:rPr>
        <w:t>) хозяйств</w:t>
      </w:r>
      <w:r w:rsidR="0051272A">
        <w:rPr>
          <w:rFonts w:ascii="Times New Roman" w:hAnsi="Times New Roman" w:cs="Times New Roman"/>
          <w:sz w:val="28"/>
          <w:szCs w:val="28"/>
        </w:rPr>
        <w:t>ам</w:t>
      </w:r>
      <w:r w:rsidR="00BC3783">
        <w:rPr>
          <w:rFonts w:ascii="Times New Roman" w:hAnsi="Times New Roman" w:cs="Times New Roman"/>
          <w:sz w:val="28"/>
          <w:szCs w:val="28"/>
        </w:rPr>
        <w:t>;</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04799E">
        <w:rPr>
          <w:rFonts w:ascii="Times New Roman" w:hAnsi="Times New Roman" w:cs="Times New Roman"/>
          <w:sz w:val="28"/>
          <w:szCs w:val="28"/>
        </w:rPr>
        <w:t xml:space="preserve">азвитие социальной и инженерной инфраструктуры в </w:t>
      </w:r>
      <w:r w:rsidR="00726046">
        <w:rPr>
          <w:rFonts w:ascii="Times New Roman" w:hAnsi="Times New Roman" w:cs="Times New Roman"/>
          <w:sz w:val="28"/>
          <w:szCs w:val="28"/>
        </w:rPr>
        <w:t>сельских населённых пунктах</w:t>
      </w:r>
      <w:r w:rsidRPr="0004799E">
        <w:rPr>
          <w:rFonts w:ascii="Times New Roman" w:hAnsi="Times New Roman" w:cs="Times New Roman"/>
          <w:sz w:val="28"/>
          <w:szCs w:val="28"/>
        </w:rPr>
        <w:t>;</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поддержка комплексной компактной застройки сельских поселений;</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proofErr w:type="spellStart"/>
      <w:r w:rsidRPr="0004799E">
        <w:rPr>
          <w:rFonts w:ascii="Times New Roman" w:hAnsi="Times New Roman" w:cs="Times New Roman"/>
          <w:sz w:val="28"/>
          <w:szCs w:val="28"/>
        </w:rPr>
        <w:t>грантовая</w:t>
      </w:r>
      <w:proofErr w:type="spellEnd"/>
      <w:r w:rsidRPr="0004799E">
        <w:rPr>
          <w:rFonts w:ascii="Times New Roman" w:hAnsi="Times New Roman" w:cs="Times New Roman"/>
          <w:sz w:val="28"/>
          <w:szCs w:val="28"/>
        </w:rPr>
        <w:t xml:space="preserve"> поддержка инициатив сельских сообществ по улучшению условий жизнедеятельности;</w:t>
      </w:r>
    </w:p>
    <w:p w:rsidR="00BC3783" w:rsidRPr="0004799E" w:rsidRDefault="00BC3783" w:rsidP="00A27F28">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lastRenderedPageBreak/>
        <w:t>поощрение и популяризация достижений в сфере развития сельских территорий;</w:t>
      </w:r>
    </w:p>
    <w:p w:rsidR="00BC3783" w:rsidRPr="0004799E" w:rsidRDefault="00BC3783" w:rsidP="00F2618E">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улучшение жилищных условий граждан, проживающих в </w:t>
      </w:r>
      <w:r w:rsidR="00726046">
        <w:rPr>
          <w:rFonts w:ascii="Times New Roman" w:hAnsi="Times New Roman" w:cs="Times New Roman"/>
          <w:sz w:val="28"/>
          <w:szCs w:val="28"/>
        </w:rPr>
        <w:t>сельских населённых пунктах</w:t>
      </w:r>
      <w:r w:rsidRPr="0004799E">
        <w:rPr>
          <w:rFonts w:ascii="Times New Roman" w:hAnsi="Times New Roman" w:cs="Times New Roman"/>
          <w:sz w:val="28"/>
          <w:szCs w:val="28"/>
        </w:rPr>
        <w:t>, в том числе молод</w:t>
      </w:r>
      <w:r>
        <w:rPr>
          <w:rFonts w:ascii="Times New Roman" w:hAnsi="Times New Roman" w:cs="Times New Roman"/>
          <w:sz w:val="28"/>
          <w:szCs w:val="28"/>
        </w:rPr>
        <w:t>ых семей и молодых специалистов;</w:t>
      </w:r>
    </w:p>
    <w:p w:rsidR="00BC3783" w:rsidRPr="0004799E" w:rsidRDefault="00726046" w:rsidP="00F2618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w:t>
      </w:r>
      <w:r w:rsidR="00BC3783" w:rsidRPr="0004799E">
        <w:rPr>
          <w:rFonts w:ascii="Times New Roman" w:hAnsi="Times New Roman" w:cs="Times New Roman"/>
          <w:sz w:val="28"/>
          <w:szCs w:val="28"/>
        </w:rPr>
        <w:t>научно-исследовательски</w:t>
      </w:r>
      <w:r>
        <w:rPr>
          <w:rFonts w:ascii="Times New Roman" w:hAnsi="Times New Roman" w:cs="Times New Roman"/>
          <w:sz w:val="28"/>
          <w:szCs w:val="28"/>
        </w:rPr>
        <w:t>х</w:t>
      </w:r>
      <w:r w:rsidR="00BC3783" w:rsidRPr="0004799E">
        <w:rPr>
          <w:rFonts w:ascii="Times New Roman" w:hAnsi="Times New Roman" w:cs="Times New Roman"/>
          <w:sz w:val="28"/>
          <w:szCs w:val="28"/>
        </w:rPr>
        <w:t xml:space="preserve"> и опытно-конструкторски</w:t>
      </w:r>
      <w:r>
        <w:rPr>
          <w:rFonts w:ascii="Times New Roman" w:hAnsi="Times New Roman" w:cs="Times New Roman"/>
          <w:sz w:val="28"/>
          <w:szCs w:val="28"/>
        </w:rPr>
        <w:t>х</w:t>
      </w:r>
      <w:r w:rsidR="00BC3783" w:rsidRPr="0004799E">
        <w:rPr>
          <w:rFonts w:ascii="Times New Roman" w:hAnsi="Times New Roman" w:cs="Times New Roman"/>
          <w:sz w:val="28"/>
          <w:szCs w:val="28"/>
        </w:rPr>
        <w:t xml:space="preserve"> работ;</w:t>
      </w:r>
    </w:p>
    <w:p w:rsidR="00BC3783" w:rsidRPr="0004799E" w:rsidRDefault="00726046" w:rsidP="00F2618E">
      <w:pPr>
        <w:pStyle w:val="ConsPlusNormal"/>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w:t>
      </w:r>
      <w:r w:rsidR="00BC3783" w:rsidRPr="0004799E">
        <w:rPr>
          <w:rFonts w:ascii="Times New Roman" w:hAnsi="Times New Roman" w:cs="Times New Roman"/>
          <w:sz w:val="28"/>
          <w:szCs w:val="28"/>
        </w:rPr>
        <w:t>мелиоративны</w:t>
      </w:r>
      <w:r>
        <w:rPr>
          <w:rFonts w:ascii="Times New Roman" w:hAnsi="Times New Roman" w:cs="Times New Roman"/>
          <w:sz w:val="28"/>
          <w:szCs w:val="28"/>
        </w:rPr>
        <w:t>х</w:t>
      </w:r>
      <w:r w:rsidR="00BC3783" w:rsidRPr="0004799E">
        <w:rPr>
          <w:rFonts w:ascii="Times New Roman" w:hAnsi="Times New Roman" w:cs="Times New Roman"/>
          <w:sz w:val="28"/>
          <w:szCs w:val="28"/>
        </w:rPr>
        <w:t xml:space="preserve"> мероприяти</w:t>
      </w:r>
      <w:r>
        <w:rPr>
          <w:rFonts w:ascii="Times New Roman" w:hAnsi="Times New Roman" w:cs="Times New Roman"/>
          <w:sz w:val="28"/>
          <w:szCs w:val="28"/>
        </w:rPr>
        <w:t>й</w:t>
      </w:r>
      <w:r w:rsidR="00BC3783" w:rsidRPr="0004799E">
        <w:rPr>
          <w:rFonts w:ascii="Times New Roman" w:hAnsi="Times New Roman" w:cs="Times New Roman"/>
          <w:sz w:val="28"/>
          <w:szCs w:val="28"/>
        </w:rPr>
        <w:t xml:space="preserve"> на землях сельскохозяйственного назначения и </w:t>
      </w:r>
      <w:r w:rsidR="00BC3783">
        <w:rPr>
          <w:rFonts w:ascii="Times New Roman" w:hAnsi="Times New Roman" w:cs="Times New Roman"/>
          <w:sz w:val="28"/>
          <w:szCs w:val="28"/>
        </w:rPr>
        <w:t xml:space="preserve">в </w:t>
      </w:r>
      <w:r w:rsidR="00BC3783" w:rsidRPr="0004799E">
        <w:rPr>
          <w:rFonts w:ascii="Times New Roman" w:hAnsi="Times New Roman" w:cs="Times New Roman"/>
          <w:sz w:val="28"/>
          <w:szCs w:val="28"/>
        </w:rPr>
        <w:t>рыбоводных прудах</w:t>
      </w:r>
      <w:r w:rsidR="00BC3783">
        <w:rPr>
          <w:rFonts w:ascii="Times New Roman" w:hAnsi="Times New Roman" w:cs="Times New Roman"/>
          <w:sz w:val="28"/>
          <w:szCs w:val="28"/>
        </w:rPr>
        <w:t>;</w:t>
      </w:r>
    </w:p>
    <w:p w:rsidR="00BC3783" w:rsidRPr="0004799E" w:rsidRDefault="00BC3783" w:rsidP="00F2618E">
      <w:pPr>
        <w:pStyle w:val="ConsPlusNormal"/>
        <w:suppressAutoHyphens/>
        <w:spacing w:line="360"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 xml:space="preserve">защита и сохранение сельскохозяйственных угодий от </w:t>
      </w:r>
      <w:r w:rsidR="00F2618E">
        <w:rPr>
          <w:rFonts w:ascii="Times New Roman" w:hAnsi="Times New Roman" w:cs="Times New Roman"/>
          <w:sz w:val="28"/>
          <w:szCs w:val="28"/>
        </w:rPr>
        <w:t>ветровой эрозии и опустынивания;</w:t>
      </w:r>
    </w:p>
    <w:p w:rsidR="00BC3783" w:rsidRPr="0004799E" w:rsidRDefault="00726046" w:rsidP="00F2618E">
      <w:pPr>
        <w:widowControl w:val="0"/>
        <w:suppressAutoHyphens/>
        <w:spacing w:line="360" w:lineRule="auto"/>
        <w:ind w:firstLine="708"/>
        <w:jc w:val="both"/>
        <w:rPr>
          <w:sz w:val="28"/>
          <w:szCs w:val="28"/>
        </w:rPr>
      </w:pPr>
      <w:r>
        <w:rPr>
          <w:sz w:val="28"/>
          <w:szCs w:val="28"/>
        </w:rPr>
        <w:t xml:space="preserve">выполнение </w:t>
      </w:r>
      <w:r w:rsidR="00BC3783" w:rsidRPr="0004799E">
        <w:rPr>
          <w:sz w:val="28"/>
          <w:szCs w:val="28"/>
        </w:rPr>
        <w:t>мероприяти</w:t>
      </w:r>
      <w:r>
        <w:rPr>
          <w:sz w:val="28"/>
          <w:szCs w:val="28"/>
        </w:rPr>
        <w:t>й</w:t>
      </w:r>
      <w:r w:rsidR="00BC3783" w:rsidRPr="0004799E">
        <w:rPr>
          <w:sz w:val="28"/>
          <w:szCs w:val="28"/>
        </w:rPr>
        <w:t xml:space="preserve"> по развитию кластера сельскохозяйственного машиностроения. </w:t>
      </w:r>
    </w:p>
    <w:p w:rsidR="00BC3783" w:rsidRPr="0004799E" w:rsidRDefault="00BC3783" w:rsidP="00F2618E">
      <w:pPr>
        <w:widowControl w:val="0"/>
        <w:suppressAutoHyphens/>
        <w:spacing w:line="360" w:lineRule="auto"/>
        <w:ind w:firstLine="708"/>
        <w:jc w:val="both"/>
        <w:rPr>
          <w:sz w:val="28"/>
          <w:szCs w:val="28"/>
        </w:rPr>
      </w:pPr>
      <w:r w:rsidRPr="0004799E">
        <w:rPr>
          <w:sz w:val="28"/>
          <w:szCs w:val="28"/>
        </w:rPr>
        <w:t xml:space="preserve">В настоящее время при поддержке </w:t>
      </w:r>
      <w:r w:rsidRPr="009F7CEF">
        <w:rPr>
          <w:sz w:val="28"/>
          <w:szCs w:val="28"/>
        </w:rPr>
        <w:t>Министерств</w:t>
      </w:r>
      <w:r>
        <w:rPr>
          <w:sz w:val="28"/>
          <w:szCs w:val="28"/>
        </w:rPr>
        <w:t>а</w:t>
      </w:r>
      <w:r w:rsidRPr="009F7CEF">
        <w:rPr>
          <w:sz w:val="28"/>
          <w:szCs w:val="28"/>
        </w:rPr>
        <w:t xml:space="preserve"> сельского, лесного хозяйства и природных ресурсов Ульяновской области</w:t>
      </w:r>
      <w:r w:rsidRPr="0004799E">
        <w:rPr>
          <w:sz w:val="28"/>
          <w:szCs w:val="28"/>
        </w:rPr>
        <w:t xml:space="preserve"> началась работа по организации производства и сборки наиболее </w:t>
      </w:r>
      <w:r w:rsidR="00726046">
        <w:rPr>
          <w:sz w:val="28"/>
          <w:szCs w:val="28"/>
        </w:rPr>
        <w:t xml:space="preserve">востребованной в Ульяновской области </w:t>
      </w:r>
      <w:r w:rsidRPr="0004799E">
        <w:rPr>
          <w:sz w:val="28"/>
          <w:szCs w:val="28"/>
        </w:rPr>
        <w:t>сельскохозяйственной техники и оборудования.</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 xml:space="preserve">Из существующих организаций сельскохозяйственного машиностроения на сегодняшний день можно отметить </w:t>
      </w:r>
      <w:r>
        <w:rPr>
          <w:sz w:val="28"/>
          <w:szCs w:val="28"/>
        </w:rPr>
        <w:t>открытое акционерное общество</w:t>
      </w:r>
      <w:r w:rsidRPr="0004799E">
        <w:rPr>
          <w:sz w:val="28"/>
          <w:szCs w:val="28"/>
        </w:rPr>
        <w:t xml:space="preserve"> «</w:t>
      </w:r>
      <w:proofErr w:type="spellStart"/>
      <w:r w:rsidRPr="0004799E">
        <w:rPr>
          <w:sz w:val="28"/>
          <w:szCs w:val="28"/>
        </w:rPr>
        <w:t>Ин</w:t>
      </w:r>
      <w:r>
        <w:rPr>
          <w:sz w:val="28"/>
          <w:szCs w:val="28"/>
        </w:rPr>
        <w:t>зенский</w:t>
      </w:r>
      <w:proofErr w:type="spellEnd"/>
      <w:r>
        <w:rPr>
          <w:sz w:val="28"/>
          <w:szCs w:val="28"/>
        </w:rPr>
        <w:t xml:space="preserve"> </w:t>
      </w:r>
      <w:proofErr w:type="spellStart"/>
      <w:r>
        <w:rPr>
          <w:sz w:val="28"/>
          <w:szCs w:val="28"/>
        </w:rPr>
        <w:t>м</w:t>
      </w:r>
      <w:r w:rsidRPr="0004799E">
        <w:rPr>
          <w:sz w:val="28"/>
          <w:szCs w:val="28"/>
        </w:rPr>
        <w:t>ехэнергосервис</w:t>
      </w:r>
      <w:proofErr w:type="spellEnd"/>
      <w:r w:rsidRPr="0004799E">
        <w:rPr>
          <w:sz w:val="28"/>
          <w:szCs w:val="28"/>
        </w:rPr>
        <w:t>», производящ</w:t>
      </w:r>
      <w:r w:rsidR="00726046">
        <w:rPr>
          <w:sz w:val="28"/>
          <w:szCs w:val="28"/>
        </w:rPr>
        <w:t>ее</w:t>
      </w:r>
      <w:r w:rsidRPr="0004799E">
        <w:rPr>
          <w:sz w:val="28"/>
          <w:szCs w:val="28"/>
        </w:rPr>
        <w:t xml:space="preserve"> </w:t>
      </w:r>
      <w:proofErr w:type="spellStart"/>
      <w:r w:rsidRPr="0004799E">
        <w:rPr>
          <w:sz w:val="28"/>
          <w:szCs w:val="28"/>
        </w:rPr>
        <w:t>дискаторы</w:t>
      </w:r>
      <w:proofErr w:type="spellEnd"/>
      <w:r w:rsidRPr="0004799E">
        <w:rPr>
          <w:sz w:val="28"/>
          <w:szCs w:val="28"/>
        </w:rPr>
        <w:t xml:space="preserve">. По заказу </w:t>
      </w:r>
      <w:r w:rsidRPr="009F7CEF">
        <w:rPr>
          <w:sz w:val="28"/>
          <w:szCs w:val="28"/>
        </w:rPr>
        <w:t>Министерства сельского, лесного хозяйства и природных ресурсов Ульяновской области</w:t>
      </w:r>
      <w:r w:rsidRPr="0004799E">
        <w:rPr>
          <w:sz w:val="28"/>
          <w:szCs w:val="28"/>
        </w:rPr>
        <w:t xml:space="preserve"> началась работа по производству сельскохозяйственных орудий, </w:t>
      </w:r>
      <w:r>
        <w:rPr>
          <w:sz w:val="28"/>
          <w:szCs w:val="28"/>
        </w:rPr>
        <w:t>наи</w:t>
      </w:r>
      <w:r w:rsidRPr="0004799E">
        <w:rPr>
          <w:sz w:val="28"/>
          <w:szCs w:val="28"/>
        </w:rPr>
        <w:t xml:space="preserve">более </w:t>
      </w:r>
      <w:r w:rsidR="00726046">
        <w:rPr>
          <w:sz w:val="28"/>
          <w:szCs w:val="28"/>
        </w:rPr>
        <w:t>востребованных сельскохозяйственными товаропроизводителями в</w:t>
      </w:r>
      <w:r w:rsidRPr="0004799E">
        <w:rPr>
          <w:sz w:val="28"/>
          <w:szCs w:val="28"/>
        </w:rPr>
        <w:t xml:space="preserve"> Ульяновской области</w:t>
      </w:r>
      <w:r>
        <w:rPr>
          <w:sz w:val="28"/>
          <w:szCs w:val="28"/>
        </w:rPr>
        <w:t xml:space="preserve">, – </w:t>
      </w:r>
      <w:r w:rsidRPr="0004799E">
        <w:rPr>
          <w:sz w:val="28"/>
          <w:szCs w:val="28"/>
        </w:rPr>
        <w:t xml:space="preserve"> оборотн</w:t>
      </w:r>
      <w:r>
        <w:rPr>
          <w:sz w:val="28"/>
          <w:szCs w:val="28"/>
        </w:rPr>
        <w:t>ого</w:t>
      </w:r>
      <w:r w:rsidRPr="0004799E">
        <w:rPr>
          <w:sz w:val="28"/>
          <w:szCs w:val="28"/>
        </w:rPr>
        <w:t xml:space="preserve"> плуг</w:t>
      </w:r>
      <w:r>
        <w:rPr>
          <w:sz w:val="28"/>
          <w:szCs w:val="28"/>
        </w:rPr>
        <w:t>а</w:t>
      </w:r>
      <w:r w:rsidRPr="0004799E">
        <w:rPr>
          <w:sz w:val="28"/>
          <w:szCs w:val="28"/>
        </w:rPr>
        <w:t xml:space="preserve"> и снегопах</w:t>
      </w:r>
      <w:r>
        <w:rPr>
          <w:sz w:val="28"/>
          <w:szCs w:val="28"/>
        </w:rPr>
        <w:t>а</w:t>
      </w:r>
      <w:r w:rsidRPr="0004799E">
        <w:rPr>
          <w:sz w:val="28"/>
          <w:szCs w:val="28"/>
        </w:rPr>
        <w:t xml:space="preserve">. </w:t>
      </w:r>
    </w:p>
    <w:p w:rsidR="00BC3783" w:rsidRPr="0004799E" w:rsidRDefault="00BC3783" w:rsidP="00F2618E">
      <w:pPr>
        <w:widowControl w:val="0"/>
        <w:suppressAutoHyphens/>
        <w:spacing w:line="360" w:lineRule="auto"/>
        <w:ind w:firstLine="720"/>
        <w:jc w:val="both"/>
        <w:rPr>
          <w:sz w:val="28"/>
          <w:szCs w:val="28"/>
        </w:rPr>
      </w:pPr>
      <w:r w:rsidRPr="0004799E">
        <w:rPr>
          <w:sz w:val="28"/>
          <w:szCs w:val="28"/>
        </w:rPr>
        <w:t xml:space="preserve">В 2011 году на базе  </w:t>
      </w:r>
      <w:r>
        <w:rPr>
          <w:sz w:val="28"/>
          <w:szCs w:val="28"/>
        </w:rPr>
        <w:t>открытого акционерного общества</w:t>
      </w:r>
      <w:r w:rsidRPr="0004799E">
        <w:rPr>
          <w:sz w:val="28"/>
          <w:szCs w:val="28"/>
        </w:rPr>
        <w:t xml:space="preserve"> «</w:t>
      </w:r>
      <w:proofErr w:type="spellStart"/>
      <w:r w:rsidRPr="0004799E">
        <w:rPr>
          <w:sz w:val="28"/>
          <w:szCs w:val="28"/>
        </w:rPr>
        <w:t>Агропромпарк</w:t>
      </w:r>
      <w:proofErr w:type="spellEnd"/>
      <w:r w:rsidRPr="0004799E">
        <w:rPr>
          <w:sz w:val="28"/>
          <w:szCs w:val="28"/>
        </w:rPr>
        <w:t xml:space="preserve">» в кооперации с </w:t>
      </w:r>
      <w:r>
        <w:rPr>
          <w:sz w:val="28"/>
          <w:szCs w:val="28"/>
        </w:rPr>
        <w:t>производственным объединением</w:t>
      </w:r>
      <w:r w:rsidRPr="0004799E">
        <w:rPr>
          <w:sz w:val="28"/>
          <w:szCs w:val="28"/>
        </w:rPr>
        <w:t xml:space="preserve"> «</w:t>
      </w:r>
      <w:proofErr w:type="spellStart"/>
      <w:r w:rsidRPr="0004799E">
        <w:rPr>
          <w:sz w:val="28"/>
          <w:szCs w:val="28"/>
        </w:rPr>
        <w:t>Гомсельмаш</w:t>
      </w:r>
      <w:proofErr w:type="spellEnd"/>
      <w:r w:rsidRPr="0004799E">
        <w:rPr>
          <w:sz w:val="28"/>
          <w:szCs w:val="28"/>
        </w:rPr>
        <w:t>» (</w:t>
      </w:r>
      <w:r>
        <w:rPr>
          <w:sz w:val="28"/>
          <w:szCs w:val="28"/>
        </w:rPr>
        <w:t>Р</w:t>
      </w:r>
      <w:r w:rsidRPr="0004799E">
        <w:rPr>
          <w:sz w:val="28"/>
          <w:szCs w:val="28"/>
        </w:rPr>
        <w:t>есп</w:t>
      </w:r>
      <w:r>
        <w:rPr>
          <w:sz w:val="28"/>
          <w:szCs w:val="28"/>
        </w:rPr>
        <w:t>ублика</w:t>
      </w:r>
      <w:r w:rsidRPr="0004799E">
        <w:rPr>
          <w:sz w:val="28"/>
          <w:szCs w:val="28"/>
        </w:rPr>
        <w:t xml:space="preserve"> Беларусь) организовано сборочное производство белорусских зерноуборочных комбайнов под торговой маркой «</w:t>
      </w:r>
      <w:proofErr w:type="spellStart"/>
      <w:r w:rsidRPr="0004799E">
        <w:rPr>
          <w:sz w:val="28"/>
          <w:szCs w:val="28"/>
        </w:rPr>
        <w:t>Симбирцит</w:t>
      </w:r>
      <w:proofErr w:type="spellEnd"/>
      <w:r w:rsidRPr="0004799E">
        <w:rPr>
          <w:sz w:val="28"/>
          <w:szCs w:val="28"/>
        </w:rPr>
        <w:t xml:space="preserve">-А», которые </w:t>
      </w:r>
      <w:r>
        <w:rPr>
          <w:sz w:val="28"/>
          <w:szCs w:val="28"/>
        </w:rPr>
        <w:t xml:space="preserve">продемонстрировали </w:t>
      </w:r>
      <w:r w:rsidRPr="0004799E">
        <w:rPr>
          <w:sz w:val="28"/>
          <w:szCs w:val="28"/>
        </w:rPr>
        <w:t xml:space="preserve">свою эффективность </w:t>
      </w:r>
      <w:r>
        <w:rPr>
          <w:sz w:val="28"/>
          <w:szCs w:val="28"/>
        </w:rPr>
        <w:t>в ходе</w:t>
      </w:r>
      <w:r w:rsidRPr="0004799E">
        <w:rPr>
          <w:sz w:val="28"/>
          <w:szCs w:val="28"/>
        </w:rPr>
        <w:t xml:space="preserve"> уборк</w:t>
      </w:r>
      <w:r>
        <w:rPr>
          <w:sz w:val="28"/>
          <w:szCs w:val="28"/>
        </w:rPr>
        <w:t>и</w:t>
      </w:r>
      <w:r w:rsidRPr="0004799E">
        <w:rPr>
          <w:sz w:val="28"/>
          <w:szCs w:val="28"/>
        </w:rPr>
        <w:t xml:space="preserve"> урожая в 2011 и 2012 год</w:t>
      </w:r>
      <w:r>
        <w:rPr>
          <w:sz w:val="28"/>
          <w:szCs w:val="28"/>
        </w:rPr>
        <w:t>ах</w:t>
      </w:r>
      <w:r w:rsidRPr="0004799E">
        <w:rPr>
          <w:sz w:val="28"/>
          <w:szCs w:val="28"/>
        </w:rPr>
        <w:t>.</w:t>
      </w:r>
    </w:p>
    <w:p w:rsidR="00BC3783" w:rsidRDefault="00BC3783" w:rsidP="00F2618E">
      <w:pPr>
        <w:widowControl w:val="0"/>
        <w:shd w:val="clear" w:color="auto" w:fill="FFFFFF"/>
        <w:suppressAutoHyphens/>
        <w:spacing w:line="360" w:lineRule="auto"/>
        <w:ind w:firstLine="709"/>
        <w:jc w:val="both"/>
        <w:rPr>
          <w:sz w:val="28"/>
          <w:szCs w:val="28"/>
        </w:rPr>
      </w:pPr>
      <w:r>
        <w:rPr>
          <w:sz w:val="28"/>
          <w:szCs w:val="28"/>
        </w:rPr>
        <w:t>В настоящее время в Ульяновской области р</w:t>
      </w:r>
      <w:r w:rsidRPr="0004799E">
        <w:rPr>
          <w:sz w:val="28"/>
          <w:szCs w:val="28"/>
        </w:rPr>
        <w:t>еализуется комплекс мероприятий по формированию</w:t>
      </w:r>
      <w:r w:rsidRPr="0004799E">
        <w:rPr>
          <w:b/>
          <w:sz w:val="28"/>
          <w:szCs w:val="28"/>
        </w:rPr>
        <w:t xml:space="preserve"> </w:t>
      </w:r>
      <w:r w:rsidRPr="0004799E">
        <w:rPr>
          <w:sz w:val="28"/>
          <w:szCs w:val="28"/>
        </w:rPr>
        <w:t xml:space="preserve">сети оптово-распределительных центров сельскохозяйственной продукции. </w:t>
      </w:r>
    </w:p>
    <w:p w:rsidR="00BC3783" w:rsidRPr="0004799E" w:rsidRDefault="00D479D2" w:rsidP="00A27F28">
      <w:pPr>
        <w:widowControl w:val="0"/>
        <w:shd w:val="clear" w:color="auto" w:fill="FFFFFF"/>
        <w:suppressAutoHyphens/>
        <w:spacing w:line="360" w:lineRule="auto"/>
        <w:ind w:firstLine="709"/>
        <w:jc w:val="both"/>
        <w:rPr>
          <w:sz w:val="28"/>
          <w:szCs w:val="28"/>
        </w:rPr>
      </w:pPr>
      <w:r>
        <w:rPr>
          <w:sz w:val="28"/>
          <w:szCs w:val="28"/>
        </w:rPr>
        <w:lastRenderedPageBreak/>
        <w:t>В 2010 году создано</w:t>
      </w:r>
      <w:r w:rsidR="00BC3783" w:rsidRPr="0004799E">
        <w:rPr>
          <w:sz w:val="28"/>
          <w:szCs w:val="28"/>
        </w:rPr>
        <w:t xml:space="preserve"> </w:t>
      </w:r>
      <w:r w:rsidR="00BC3783">
        <w:rPr>
          <w:sz w:val="28"/>
          <w:szCs w:val="28"/>
        </w:rPr>
        <w:t>открытое акционерное общество</w:t>
      </w:r>
      <w:r w:rsidR="00BC3783" w:rsidRPr="0004799E">
        <w:rPr>
          <w:sz w:val="28"/>
          <w:szCs w:val="28"/>
        </w:rPr>
        <w:t xml:space="preserve"> </w:t>
      </w:r>
      <w:r w:rsidR="00BC3783">
        <w:rPr>
          <w:sz w:val="28"/>
          <w:szCs w:val="28"/>
        </w:rPr>
        <w:t xml:space="preserve">              </w:t>
      </w:r>
      <w:r w:rsidR="00BC3783" w:rsidRPr="0004799E">
        <w:rPr>
          <w:sz w:val="28"/>
          <w:szCs w:val="28"/>
        </w:rPr>
        <w:t>«</w:t>
      </w:r>
      <w:proofErr w:type="spellStart"/>
      <w:r w:rsidR="00BC3783" w:rsidRPr="0004799E">
        <w:rPr>
          <w:sz w:val="28"/>
          <w:szCs w:val="28"/>
        </w:rPr>
        <w:t>Агропромпарк</w:t>
      </w:r>
      <w:proofErr w:type="spellEnd"/>
      <w:r w:rsidR="00BC3783" w:rsidRPr="0004799E">
        <w:rPr>
          <w:sz w:val="28"/>
          <w:szCs w:val="28"/>
        </w:rPr>
        <w:t xml:space="preserve">», </w:t>
      </w:r>
      <w:r w:rsidR="00BC3783">
        <w:rPr>
          <w:sz w:val="28"/>
          <w:szCs w:val="28"/>
        </w:rPr>
        <w:t>100 процентов</w:t>
      </w:r>
      <w:r w:rsidR="00BC3783" w:rsidRPr="0004799E">
        <w:rPr>
          <w:sz w:val="28"/>
          <w:szCs w:val="28"/>
        </w:rPr>
        <w:t xml:space="preserve"> </w:t>
      </w:r>
      <w:r w:rsidR="008E3567">
        <w:rPr>
          <w:sz w:val="28"/>
          <w:szCs w:val="28"/>
        </w:rPr>
        <w:t xml:space="preserve">акций которого </w:t>
      </w:r>
      <w:r w:rsidR="00BC3783" w:rsidRPr="0004799E">
        <w:rPr>
          <w:sz w:val="28"/>
          <w:szCs w:val="28"/>
        </w:rPr>
        <w:t>принадлежит Ульяновской области.</w:t>
      </w:r>
    </w:p>
    <w:p w:rsidR="00BC3783" w:rsidRPr="0004799E" w:rsidRDefault="00BC3783" w:rsidP="00A27F28">
      <w:pPr>
        <w:widowControl w:val="0"/>
        <w:suppressAutoHyphens/>
        <w:spacing w:line="360" w:lineRule="auto"/>
        <w:ind w:firstLine="709"/>
        <w:jc w:val="both"/>
        <w:rPr>
          <w:sz w:val="28"/>
          <w:szCs w:val="28"/>
        </w:rPr>
      </w:pPr>
      <w:r w:rsidRPr="0004799E">
        <w:rPr>
          <w:sz w:val="28"/>
          <w:szCs w:val="28"/>
        </w:rPr>
        <w:t xml:space="preserve">Главная задача создания </w:t>
      </w:r>
      <w:r>
        <w:rPr>
          <w:sz w:val="28"/>
          <w:szCs w:val="28"/>
        </w:rPr>
        <w:t>открытого акционерного общества</w:t>
      </w:r>
      <w:r w:rsidRPr="0004799E">
        <w:rPr>
          <w:sz w:val="28"/>
          <w:szCs w:val="28"/>
        </w:rPr>
        <w:t xml:space="preserve"> </w:t>
      </w:r>
      <w:r>
        <w:rPr>
          <w:sz w:val="28"/>
          <w:szCs w:val="28"/>
        </w:rPr>
        <w:t xml:space="preserve">                    </w:t>
      </w:r>
      <w:r w:rsidRPr="0004799E">
        <w:rPr>
          <w:sz w:val="28"/>
          <w:szCs w:val="28"/>
        </w:rPr>
        <w:t>«</w:t>
      </w:r>
      <w:proofErr w:type="spellStart"/>
      <w:r w:rsidRPr="0004799E">
        <w:rPr>
          <w:sz w:val="28"/>
          <w:szCs w:val="28"/>
        </w:rPr>
        <w:t>Агропромпарк</w:t>
      </w:r>
      <w:proofErr w:type="spellEnd"/>
      <w:r w:rsidRPr="0004799E">
        <w:rPr>
          <w:sz w:val="28"/>
          <w:szCs w:val="28"/>
        </w:rPr>
        <w:t>»</w:t>
      </w:r>
      <w:r>
        <w:rPr>
          <w:sz w:val="28"/>
          <w:szCs w:val="28"/>
        </w:rPr>
        <w:t xml:space="preserve"> </w:t>
      </w:r>
      <w:r w:rsidRPr="0004799E">
        <w:rPr>
          <w:sz w:val="28"/>
          <w:szCs w:val="28"/>
        </w:rPr>
        <w:t>– решение проблем сбыта продукции местными мелкими крестьянски</w:t>
      </w:r>
      <w:r>
        <w:rPr>
          <w:sz w:val="28"/>
          <w:szCs w:val="28"/>
        </w:rPr>
        <w:t>ми</w:t>
      </w:r>
      <w:r w:rsidRPr="0004799E">
        <w:rPr>
          <w:sz w:val="28"/>
          <w:szCs w:val="28"/>
        </w:rPr>
        <w:t xml:space="preserve"> </w:t>
      </w:r>
      <w:r>
        <w:rPr>
          <w:sz w:val="28"/>
          <w:szCs w:val="28"/>
        </w:rPr>
        <w:t>(</w:t>
      </w:r>
      <w:r w:rsidRPr="0004799E">
        <w:rPr>
          <w:sz w:val="28"/>
          <w:szCs w:val="28"/>
        </w:rPr>
        <w:t>фермерски</w:t>
      </w:r>
      <w:r>
        <w:rPr>
          <w:sz w:val="28"/>
          <w:szCs w:val="28"/>
        </w:rPr>
        <w:t>ми)</w:t>
      </w:r>
      <w:r w:rsidRPr="0004799E">
        <w:rPr>
          <w:sz w:val="28"/>
          <w:szCs w:val="28"/>
        </w:rPr>
        <w:t xml:space="preserve"> хозяйств</w:t>
      </w:r>
      <w:r>
        <w:rPr>
          <w:sz w:val="28"/>
          <w:szCs w:val="28"/>
        </w:rPr>
        <w:t>ами</w:t>
      </w:r>
      <w:r w:rsidRPr="0004799E">
        <w:rPr>
          <w:sz w:val="28"/>
          <w:szCs w:val="28"/>
        </w:rPr>
        <w:t xml:space="preserve"> и личны</w:t>
      </w:r>
      <w:r>
        <w:rPr>
          <w:sz w:val="28"/>
          <w:szCs w:val="28"/>
        </w:rPr>
        <w:t>ми</w:t>
      </w:r>
      <w:r w:rsidRPr="0004799E">
        <w:rPr>
          <w:sz w:val="28"/>
          <w:szCs w:val="28"/>
        </w:rPr>
        <w:t xml:space="preserve"> подсобны</w:t>
      </w:r>
      <w:r>
        <w:rPr>
          <w:sz w:val="28"/>
          <w:szCs w:val="28"/>
        </w:rPr>
        <w:t>ми</w:t>
      </w:r>
      <w:r w:rsidRPr="0004799E">
        <w:rPr>
          <w:sz w:val="28"/>
          <w:szCs w:val="28"/>
        </w:rPr>
        <w:t xml:space="preserve"> хозяйств</w:t>
      </w:r>
      <w:r>
        <w:rPr>
          <w:sz w:val="28"/>
          <w:szCs w:val="28"/>
        </w:rPr>
        <w:t>ами</w:t>
      </w:r>
      <w:r w:rsidRPr="0004799E">
        <w:rPr>
          <w:sz w:val="28"/>
          <w:szCs w:val="28"/>
        </w:rPr>
        <w:t>, её переработк</w:t>
      </w:r>
      <w:r>
        <w:rPr>
          <w:sz w:val="28"/>
          <w:szCs w:val="28"/>
        </w:rPr>
        <w:t xml:space="preserve">и и </w:t>
      </w:r>
      <w:r w:rsidRPr="0004799E">
        <w:rPr>
          <w:sz w:val="28"/>
          <w:szCs w:val="28"/>
        </w:rPr>
        <w:t>хранени</w:t>
      </w:r>
      <w:r>
        <w:rPr>
          <w:sz w:val="28"/>
          <w:szCs w:val="28"/>
        </w:rPr>
        <w:t>я</w:t>
      </w:r>
      <w:r w:rsidRPr="0004799E">
        <w:rPr>
          <w:sz w:val="28"/>
          <w:szCs w:val="28"/>
        </w:rPr>
        <w:t xml:space="preserve">. </w:t>
      </w:r>
    </w:p>
    <w:p w:rsidR="00BC3783" w:rsidRPr="0004799E" w:rsidRDefault="00BC3783" w:rsidP="00A27F28">
      <w:pPr>
        <w:widowControl w:val="0"/>
        <w:suppressAutoHyphens/>
        <w:spacing w:line="360" w:lineRule="auto"/>
        <w:ind w:firstLine="709"/>
        <w:jc w:val="both"/>
        <w:rPr>
          <w:sz w:val="28"/>
          <w:szCs w:val="28"/>
        </w:rPr>
      </w:pPr>
      <w:r w:rsidRPr="0004799E">
        <w:rPr>
          <w:sz w:val="28"/>
          <w:szCs w:val="28"/>
        </w:rPr>
        <w:t xml:space="preserve">Приоритетными направлениями развития </w:t>
      </w:r>
      <w:r>
        <w:rPr>
          <w:sz w:val="28"/>
          <w:szCs w:val="28"/>
        </w:rPr>
        <w:t>открытого акционерного общества</w:t>
      </w:r>
      <w:r w:rsidR="00D479D2">
        <w:rPr>
          <w:sz w:val="28"/>
          <w:szCs w:val="28"/>
        </w:rPr>
        <w:t xml:space="preserve"> «</w:t>
      </w:r>
      <w:proofErr w:type="spellStart"/>
      <w:r w:rsidR="00D479D2">
        <w:rPr>
          <w:sz w:val="28"/>
          <w:szCs w:val="28"/>
        </w:rPr>
        <w:t>Агропромпарк</w:t>
      </w:r>
      <w:proofErr w:type="spellEnd"/>
      <w:r w:rsidRPr="0004799E">
        <w:rPr>
          <w:sz w:val="28"/>
          <w:szCs w:val="28"/>
        </w:rPr>
        <w:t>» являются:</w:t>
      </w:r>
    </w:p>
    <w:p w:rsidR="00BC3783" w:rsidRPr="0004799E" w:rsidRDefault="00BC3783" w:rsidP="00A27F28">
      <w:pPr>
        <w:widowControl w:val="0"/>
        <w:suppressAutoHyphens/>
        <w:spacing w:line="360" w:lineRule="auto"/>
        <w:ind w:firstLine="709"/>
        <w:jc w:val="both"/>
        <w:rPr>
          <w:sz w:val="28"/>
          <w:szCs w:val="28"/>
        </w:rPr>
      </w:pPr>
      <w:r>
        <w:rPr>
          <w:sz w:val="28"/>
          <w:szCs w:val="28"/>
        </w:rPr>
        <w:t>с</w:t>
      </w:r>
      <w:r w:rsidRPr="0004799E">
        <w:rPr>
          <w:sz w:val="28"/>
          <w:szCs w:val="28"/>
        </w:rPr>
        <w:t xml:space="preserve">троительство делового </w:t>
      </w:r>
      <w:proofErr w:type="spellStart"/>
      <w:r w:rsidRPr="0004799E">
        <w:rPr>
          <w:sz w:val="28"/>
          <w:szCs w:val="28"/>
        </w:rPr>
        <w:t>агроцентра</w:t>
      </w:r>
      <w:proofErr w:type="spellEnd"/>
      <w:r>
        <w:rPr>
          <w:sz w:val="28"/>
          <w:szCs w:val="28"/>
        </w:rPr>
        <w:t>;</w:t>
      </w:r>
    </w:p>
    <w:p w:rsidR="00BC3783" w:rsidRPr="0004799E" w:rsidRDefault="00BC3783" w:rsidP="00A27F28">
      <w:pPr>
        <w:widowControl w:val="0"/>
        <w:suppressAutoHyphens/>
        <w:spacing w:line="360" w:lineRule="auto"/>
        <w:ind w:firstLine="709"/>
        <w:jc w:val="both"/>
        <w:rPr>
          <w:sz w:val="28"/>
          <w:szCs w:val="28"/>
        </w:rPr>
      </w:pPr>
      <w:r>
        <w:rPr>
          <w:sz w:val="28"/>
          <w:szCs w:val="28"/>
        </w:rPr>
        <w:t>с</w:t>
      </w:r>
      <w:r w:rsidRPr="0004799E">
        <w:rPr>
          <w:sz w:val="28"/>
          <w:szCs w:val="28"/>
        </w:rPr>
        <w:t>троительство и оборудование складов и производственных помещений</w:t>
      </w:r>
      <w:r>
        <w:rPr>
          <w:sz w:val="28"/>
          <w:szCs w:val="28"/>
        </w:rPr>
        <w:t>;</w:t>
      </w:r>
    </w:p>
    <w:p w:rsidR="00BC3783" w:rsidRPr="0004799E" w:rsidRDefault="00BC3783" w:rsidP="00A27F28">
      <w:pPr>
        <w:widowControl w:val="0"/>
        <w:suppressAutoHyphens/>
        <w:spacing w:line="360" w:lineRule="auto"/>
        <w:ind w:firstLine="709"/>
        <w:jc w:val="both"/>
        <w:rPr>
          <w:sz w:val="28"/>
          <w:szCs w:val="28"/>
        </w:rPr>
      </w:pPr>
      <w:r>
        <w:rPr>
          <w:sz w:val="28"/>
          <w:szCs w:val="28"/>
        </w:rPr>
        <w:t>с</w:t>
      </w:r>
      <w:r w:rsidRPr="0004799E">
        <w:rPr>
          <w:sz w:val="28"/>
          <w:szCs w:val="28"/>
        </w:rPr>
        <w:t>троительство рынка сель</w:t>
      </w:r>
      <w:r>
        <w:rPr>
          <w:sz w:val="28"/>
          <w:szCs w:val="28"/>
        </w:rPr>
        <w:t>ско</w:t>
      </w:r>
      <w:r w:rsidRPr="0004799E">
        <w:rPr>
          <w:sz w:val="28"/>
          <w:szCs w:val="28"/>
        </w:rPr>
        <w:t>хоз</w:t>
      </w:r>
      <w:r>
        <w:rPr>
          <w:sz w:val="28"/>
          <w:szCs w:val="28"/>
        </w:rPr>
        <w:t xml:space="preserve">яйственной </w:t>
      </w:r>
      <w:r w:rsidRPr="0004799E">
        <w:rPr>
          <w:sz w:val="28"/>
          <w:szCs w:val="28"/>
        </w:rPr>
        <w:t>продукции</w:t>
      </w:r>
      <w:r>
        <w:rPr>
          <w:sz w:val="28"/>
          <w:szCs w:val="28"/>
        </w:rPr>
        <w:t>.</w:t>
      </w:r>
    </w:p>
    <w:p w:rsidR="00BC3783" w:rsidRPr="0004799E" w:rsidRDefault="00BC3783" w:rsidP="00A27F28">
      <w:pPr>
        <w:widowControl w:val="0"/>
        <w:suppressAutoHyphens/>
        <w:spacing w:line="360" w:lineRule="auto"/>
        <w:ind w:firstLine="709"/>
        <w:jc w:val="both"/>
        <w:rPr>
          <w:sz w:val="28"/>
          <w:szCs w:val="28"/>
        </w:rPr>
      </w:pPr>
      <w:r>
        <w:rPr>
          <w:sz w:val="28"/>
          <w:szCs w:val="28"/>
        </w:rPr>
        <w:t>Открытым акционерным обществом</w:t>
      </w:r>
      <w:r w:rsidRPr="0004799E">
        <w:rPr>
          <w:sz w:val="28"/>
          <w:szCs w:val="28"/>
        </w:rPr>
        <w:t xml:space="preserve"> «</w:t>
      </w:r>
      <w:proofErr w:type="spellStart"/>
      <w:r w:rsidRPr="0004799E">
        <w:rPr>
          <w:sz w:val="28"/>
          <w:szCs w:val="28"/>
        </w:rPr>
        <w:t>Агропромпарк</w:t>
      </w:r>
      <w:proofErr w:type="spellEnd"/>
      <w:r w:rsidRPr="0004799E">
        <w:rPr>
          <w:sz w:val="28"/>
          <w:szCs w:val="28"/>
        </w:rPr>
        <w:t xml:space="preserve">» планируется создание сети фирменных магазинов шаговой доступности, специализирующихся на реализации продукции местных </w:t>
      </w:r>
      <w:r w:rsidR="008E3567">
        <w:rPr>
          <w:sz w:val="28"/>
          <w:szCs w:val="28"/>
        </w:rPr>
        <w:t>сельскохозяйственных товаропроизводителей</w:t>
      </w:r>
      <w:r w:rsidR="00CD0D22">
        <w:rPr>
          <w:sz w:val="28"/>
          <w:szCs w:val="28"/>
        </w:rPr>
        <w:t>,</w:t>
      </w:r>
      <w:r w:rsidRPr="0004799E">
        <w:rPr>
          <w:sz w:val="28"/>
          <w:szCs w:val="28"/>
        </w:rPr>
        <w:t xml:space="preserve"> в двух форматах:</w:t>
      </w:r>
    </w:p>
    <w:p w:rsidR="00BC3783" w:rsidRPr="0004799E" w:rsidRDefault="00BC3783" w:rsidP="00A27F28">
      <w:pPr>
        <w:pStyle w:val="a9"/>
        <w:widowControl w:val="0"/>
        <w:tabs>
          <w:tab w:val="left" w:pos="993"/>
        </w:tabs>
        <w:suppressAutoHyphens/>
        <w:spacing w:after="0" w:line="360" w:lineRule="auto"/>
        <w:ind w:left="0" w:firstLine="720"/>
        <w:jc w:val="both"/>
        <w:rPr>
          <w:rFonts w:ascii="Times New Roman" w:hAnsi="Times New Roman"/>
          <w:sz w:val="28"/>
          <w:szCs w:val="28"/>
        </w:rPr>
      </w:pPr>
      <w:r w:rsidRPr="0004799E">
        <w:rPr>
          <w:rFonts w:ascii="Times New Roman" w:hAnsi="Times New Roman"/>
          <w:sz w:val="28"/>
          <w:szCs w:val="28"/>
        </w:rPr>
        <w:t>открытие магазинов шаговой доступности, в которых будет реализовываться продукция, выращенная и произведённая на тер</w:t>
      </w:r>
      <w:r>
        <w:rPr>
          <w:rFonts w:ascii="Times New Roman" w:hAnsi="Times New Roman"/>
          <w:sz w:val="28"/>
          <w:szCs w:val="28"/>
        </w:rPr>
        <w:t xml:space="preserve">ритории </w:t>
      </w:r>
      <w:r w:rsidR="008E3567">
        <w:rPr>
          <w:rFonts w:ascii="Times New Roman" w:hAnsi="Times New Roman"/>
          <w:sz w:val="28"/>
          <w:szCs w:val="28"/>
        </w:rPr>
        <w:t>Ульяновской области</w:t>
      </w:r>
      <w:r>
        <w:rPr>
          <w:rFonts w:ascii="Times New Roman" w:hAnsi="Times New Roman"/>
          <w:sz w:val="28"/>
          <w:szCs w:val="28"/>
        </w:rPr>
        <w:t>;</w:t>
      </w:r>
    </w:p>
    <w:p w:rsidR="00BC3783" w:rsidRPr="0004799E" w:rsidRDefault="00BC3783" w:rsidP="00A27F28">
      <w:pPr>
        <w:pStyle w:val="a9"/>
        <w:widowControl w:val="0"/>
        <w:tabs>
          <w:tab w:val="left" w:pos="993"/>
        </w:tabs>
        <w:suppressAutoHyphens/>
        <w:spacing w:after="0" w:line="360" w:lineRule="auto"/>
        <w:ind w:left="0" w:firstLine="720"/>
        <w:jc w:val="both"/>
        <w:rPr>
          <w:rFonts w:ascii="Times New Roman" w:hAnsi="Times New Roman"/>
          <w:bCs/>
          <w:sz w:val="28"/>
          <w:szCs w:val="28"/>
        </w:rPr>
      </w:pPr>
      <w:r w:rsidRPr="0004799E">
        <w:rPr>
          <w:rFonts w:ascii="Times New Roman" w:hAnsi="Times New Roman"/>
          <w:sz w:val="28"/>
          <w:szCs w:val="28"/>
        </w:rPr>
        <w:t xml:space="preserve">создание сети розничных магазинов малого формата в рамках проекта по объединению </w:t>
      </w:r>
      <w:r w:rsidR="008E3567" w:rsidRPr="008E3567">
        <w:rPr>
          <w:rFonts w:ascii="Times New Roman" w:hAnsi="Times New Roman"/>
          <w:sz w:val="28"/>
          <w:szCs w:val="28"/>
        </w:rPr>
        <w:t xml:space="preserve">субъектов малого и среднего предпринимательства </w:t>
      </w:r>
      <w:r w:rsidRPr="008E3567">
        <w:rPr>
          <w:rFonts w:ascii="Times New Roman" w:hAnsi="Times New Roman"/>
          <w:sz w:val="28"/>
          <w:szCs w:val="28"/>
        </w:rPr>
        <w:t>в кооперативы по производству сельскохозяйственной продукции</w:t>
      </w:r>
      <w:r w:rsidRPr="0004799E">
        <w:rPr>
          <w:rFonts w:ascii="Times New Roman" w:hAnsi="Times New Roman"/>
          <w:sz w:val="28"/>
          <w:szCs w:val="28"/>
        </w:rPr>
        <w:t xml:space="preserve"> (создание сети модульных магазинов в формате мясной и овощной лавки, наиболее полно удовлетворяющей потребности рынка и интересы производителей продукции).</w:t>
      </w:r>
    </w:p>
    <w:p w:rsidR="00BC3783" w:rsidRDefault="00BC3783" w:rsidP="00A27F28">
      <w:pPr>
        <w:widowControl w:val="0"/>
        <w:suppressAutoHyphens/>
        <w:spacing w:line="360" w:lineRule="auto"/>
        <w:ind w:firstLine="708"/>
        <w:jc w:val="both"/>
        <w:rPr>
          <w:sz w:val="28"/>
          <w:szCs w:val="28"/>
        </w:rPr>
      </w:pPr>
      <w:r w:rsidRPr="0004799E">
        <w:rPr>
          <w:sz w:val="28"/>
          <w:szCs w:val="28"/>
        </w:rPr>
        <w:t xml:space="preserve">Кроме того, на производственной базе </w:t>
      </w:r>
      <w:r>
        <w:rPr>
          <w:sz w:val="28"/>
          <w:szCs w:val="28"/>
        </w:rPr>
        <w:t>открытого акционерного общества</w:t>
      </w:r>
      <w:r w:rsidRPr="0004799E">
        <w:rPr>
          <w:sz w:val="28"/>
          <w:szCs w:val="28"/>
        </w:rPr>
        <w:t xml:space="preserve"> «</w:t>
      </w:r>
      <w:proofErr w:type="spellStart"/>
      <w:r w:rsidRPr="0004799E">
        <w:rPr>
          <w:sz w:val="28"/>
          <w:szCs w:val="28"/>
        </w:rPr>
        <w:t>Агропромпарк</w:t>
      </w:r>
      <w:proofErr w:type="spellEnd"/>
      <w:r w:rsidRPr="0004799E">
        <w:rPr>
          <w:sz w:val="28"/>
          <w:szCs w:val="28"/>
        </w:rPr>
        <w:t xml:space="preserve">» разместится стационарный розничный рынок на 60 торговых мест, на котором </w:t>
      </w:r>
      <w:r w:rsidR="008E3567">
        <w:rPr>
          <w:sz w:val="28"/>
          <w:szCs w:val="28"/>
        </w:rPr>
        <w:t xml:space="preserve">сельскохозяйственные товаропроизводители, осуществляющие деятельность на территориях любых </w:t>
      </w:r>
      <w:r w:rsidRPr="008E3567">
        <w:rPr>
          <w:sz w:val="28"/>
          <w:szCs w:val="28"/>
        </w:rPr>
        <w:t>муниципальн</w:t>
      </w:r>
      <w:r w:rsidR="008E3567" w:rsidRPr="008E3567">
        <w:rPr>
          <w:sz w:val="28"/>
          <w:szCs w:val="28"/>
        </w:rPr>
        <w:t>ых</w:t>
      </w:r>
      <w:r w:rsidRPr="008E3567">
        <w:rPr>
          <w:sz w:val="28"/>
          <w:szCs w:val="28"/>
        </w:rPr>
        <w:t xml:space="preserve"> образовани</w:t>
      </w:r>
      <w:r w:rsidR="008E3567" w:rsidRPr="008E3567">
        <w:rPr>
          <w:sz w:val="28"/>
          <w:szCs w:val="28"/>
        </w:rPr>
        <w:t>й</w:t>
      </w:r>
      <w:r w:rsidRPr="008E3567">
        <w:rPr>
          <w:sz w:val="28"/>
          <w:szCs w:val="28"/>
        </w:rPr>
        <w:t xml:space="preserve"> Ульяновской области</w:t>
      </w:r>
      <w:r w:rsidR="008E3567">
        <w:rPr>
          <w:sz w:val="28"/>
          <w:szCs w:val="28"/>
        </w:rPr>
        <w:t>,</w:t>
      </w:r>
      <w:r>
        <w:rPr>
          <w:sz w:val="28"/>
          <w:szCs w:val="28"/>
        </w:rPr>
        <w:t xml:space="preserve"> </w:t>
      </w:r>
      <w:r w:rsidRPr="0004799E">
        <w:rPr>
          <w:sz w:val="28"/>
          <w:szCs w:val="28"/>
        </w:rPr>
        <w:t>смо</w:t>
      </w:r>
      <w:r w:rsidR="008E3567">
        <w:rPr>
          <w:sz w:val="28"/>
          <w:szCs w:val="28"/>
        </w:rPr>
        <w:t>гут</w:t>
      </w:r>
      <w:r w:rsidRPr="0004799E">
        <w:rPr>
          <w:sz w:val="28"/>
          <w:szCs w:val="28"/>
        </w:rPr>
        <w:t xml:space="preserve"> представить свою продукцию. Торговое место будет оборудовано всем необходимым: площадкой для торговли продуктами питания «с колёс» </w:t>
      </w:r>
      <w:r w:rsidRPr="0004799E">
        <w:rPr>
          <w:sz w:val="28"/>
          <w:szCs w:val="28"/>
        </w:rPr>
        <w:lastRenderedPageBreak/>
        <w:t>вместимостью 150 большегрузных автомобилей</w:t>
      </w:r>
      <w:r>
        <w:rPr>
          <w:sz w:val="28"/>
          <w:szCs w:val="28"/>
        </w:rPr>
        <w:t>,</w:t>
      </w:r>
      <w:r w:rsidRPr="0004799E">
        <w:rPr>
          <w:sz w:val="28"/>
          <w:szCs w:val="28"/>
        </w:rPr>
        <w:t xml:space="preserve"> крыты</w:t>
      </w:r>
      <w:r>
        <w:rPr>
          <w:sz w:val="28"/>
          <w:szCs w:val="28"/>
        </w:rPr>
        <w:t>ми</w:t>
      </w:r>
      <w:r w:rsidRPr="0004799E">
        <w:rPr>
          <w:sz w:val="28"/>
          <w:szCs w:val="28"/>
        </w:rPr>
        <w:t xml:space="preserve"> торговы</w:t>
      </w:r>
      <w:r>
        <w:rPr>
          <w:sz w:val="28"/>
          <w:szCs w:val="28"/>
        </w:rPr>
        <w:t>ми</w:t>
      </w:r>
      <w:r w:rsidRPr="0004799E">
        <w:rPr>
          <w:sz w:val="28"/>
          <w:szCs w:val="28"/>
        </w:rPr>
        <w:t xml:space="preserve"> павильон</w:t>
      </w:r>
      <w:r>
        <w:rPr>
          <w:sz w:val="28"/>
          <w:szCs w:val="28"/>
        </w:rPr>
        <w:t>ами</w:t>
      </w:r>
      <w:r w:rsidRPr="0004799E">
        <w:rPr>
          <w:sz w:val="28"/>
          <w:szCs w:val="28"/>
        </w:rPr>
        <w:t>, лаборатори</w:t>
      </w:r>
      <w:r>
        <w:rPr>
          <w:sz w:val="28"/>
          <w:szCs w:val="28"/>
        </w:rPr>
        <w:t>ей</w:t>
      </w:r>
      <w:r w:rsidRPr="0004799E">
        <w:rPr>
          <w:sz w:val="28"/>
          <w:szCs w:val="28"/>
        </w:rPr>
        <w:t xml:space="preserve"> </w:t>
      </w:r>
      <w:r w:rsidR="00D479D2" w:rsidRPr="0004799E">
        <w:rPr>
          <w:sz w:val="28"/>
          <w:szCs w:val="28"/>
        </w:rPr>
        <w:t>ветеринарно</w:t>
      </w:r>
      <w:r w:rsidR="00D479D2">
        <w:rPr>
          <w:sz w:val="28"/>
          <w:szCs w:val="28"/>
        </w:rPr>
        <w:t>-санитарно</w:t>
      </w:r>
      <w:r w:rsidRPr="0004799E">
        <w:rPr>
          <w:sz w:val="28"/>
          <w:szCs w:val="28"/>
        </w:rPr>
        <w:t>й экспертизы.</w:t>
      </w:r>
    </w:p>
    <w:p w:rsidR="008E3567" w:rsidRPr="0004799E" w:rsidRDefault="008E3567" w:rsidP="008E3567">
      <w:pPr>
        <w:widowControl w:val="0"/>
        <w:suppressAutoHyphens/>
        <w:ind w:firstLine="709"/>
        <w:jc w:val="both"/>
        <w:rPr>
          <w:sz w:val="28"/>
          <w:szCs w:val="28"/>
        </w:rPr>
      </w:pPr>
    </w:p>
    <w:p w:rsidR="00BC3783" w:rsidRPr="002A7612" w:rsidRDefault="00BC3783" w:rsidP="00F2618E">
      <w:pPr>
        <w:widowControl w:val="0"/>
        <w:suppressAutoHyphens/>
        <w:jc w:val="center"/>
        <w:rPr>
          <w:b/>
          <w:sz w:val="28"/>
          <w:szCs w:val="28"/>
        </w:rPr>
      </w:pPr>
      <w:r w:rsidRPr="002A7612">
        <w:rPr>
          <w:b/>
          <w:sz w:val="28"/>
          <w:szCs w:val="28"/>
        </w:rPr>
        <w:t>Рекомендации по формированию агропромышленного кластера</w:t>
      </w:r>
    </w:p>
    <w:p w:rsidR="00BC3783" w:rsidRPr="002A7612" w:rsidRDefault="00BC3783" w:rsidP="00F2618E">
      <w:pPr>
        <w:widowControl w:val="0"/>
        <w:suppressAutoHyphens/>
        <w:jc w:val="center"/>
        <w:rPr>
          <w:b/>
          <w:sz w:val="28"/>
          <w:szCs w:val="32"/>
        </w:rPr>
      </w:pPr>
    </w:p>
    <w:p w:rsidR="00BC3783" w:rsidRPr="0004799E" w:rsidRDefault="00BC3783" w:rsidP="00A27F28">
      <w:pPr>
        <w:widowControl w:val="0"/>
        <w:suppressAutoHyphens/>
        <w:spacing w:line="353" w:lineRule="auto"/>
        <w:ind w:firstLine="708"/>
        <w:jc w:val="both"/>
        <w:rPr>
          <w:sz w:val="28"/>
          <w:szCs w:val="28"/>
        </w:rPr>
      </w:pPr>
      <w:r w:rsidRPr="0004799E">
        <w:rPr>
          <w:sz w:val="28"/>
          <w:szCs w:val="28"/>
        </w:rPr>
        <w:t xml:space="preserve">Для обеспечения устойчивого развития организаций пищевой и перерабатывающей отраслей необходимо </w:t>
      </w:r>
      <w:r>
        <w:rPr>
          <w:sz w:val="28"/>
          <w:szCs w:val="28"/>
        </w:rPr>
        <w:t xml:space="preserve">реализовать </w:t>
      </w:r>
      <w:r w:rsidRPr="0004799E">
        <w:rPr>
          <w:sz w:val="28"/>
          <w:szCs w:val="28"/>
        </w:rPr>
        <w:t>следующие мероприятия:</w:t>
      </w:r>
    </w:p>
    <w:p w:rsidR="00BC3783"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 xml:space="preserve">продолжать оказывать поддержку развитию </w:t>
      </w:r>
      <w:r>
        <w:rPr>
          <w:sz w:val="28"/>
          <w:szCs w:val="28"/>
        </w:rPr>
        <w:t>социальной инфраструктуры</w:t>
      </w:r>
      <w:r w:rsidRPr="0004799E">
        <w:rPr>
          <w:sz w:val="28"/>
          <w:szCs w:val="28"/>
        </w:rPr>
        <w:t xml:space="preserve"> товарного сектора </w:t>
      </w:r>
      <w:r>
        <w:rPr>
          <w:sz w:val="28"/>
          <w:szCs w:val="28"/>
        </w:rPr>
        <w:t xml:space="preserve">АПК </w:t>
      </w:r>
      <w:r w:rsidRPr="0004799E">
        <w:rPr>
          <w:sz w:val="28"/>
          <w:szCs w:val="28"/>
        </w:rPr>
        <w:t xml:space="preserve">(организаций </w:t>
      </w:r>
      <w:r w:rsidR="009A2C0B">
        <w:rPr>
          <w:sz w:val="28"/>
          <w:szCs w:val="28"/>
        </w:rPr>
        <w:t>сельского хозяйства, а также граждан</w:t>
      </w:r>
      <w:r w:rsidR="005736AF">
        <w:rPr>
          <w:sz w:val="28"/>
          <w:szCs w:val="28"/>
        </w:rPr>
        <w:t>,</w:t>
      </w:r>
      <w:r w:rsidR="009A2C0B">
        <w:rPr>
          <w:sz w:val="28"/>
          <w:szCs w:val="28"/>
        </w:rPr>
        <w:t xml:space="preserve"> ведущих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w:t>
      </w:r>
      <w:r w:rsidR="005736AF">
        <w:rPr>
          <w:sz w:val="28"/>
          <w:szCs w:val="28"/>
        </w:rPr>
        <w:t>)</w:t>
      </w:r>
      <w:r>
        <w:rPr>
          <w:sz w:val="28"/>
          <w:szCs w:val="28"/>
        </w:rPr>
        <w:t>;</w:t>
      </w:r>
      <w:r w:rsidRPr="0004799E">
        <w:rPr>
          <w:sz w:val="28"/>
          <w:szCs w:val="28"/>
        </w:rPr>
        <w:t xml:space="preserve"> </w:t>
      </w:r>
    </w:p>
    <w:p w:rsidR="00BC3783" w:rsidRPr="0004799E"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 xml:space="preserve">разработать и реализовать программу привлечения на территорию </w:t>
      </w:r>
      <w:r>
        <w:rPr>
          <w:sz w:val="28"/>
          <w:szCs w:val="28"/>
        </w:rPr>
        <w:t xml:space="preserve">Ульяновской </w:t>
      </w:r>
      <w:r w:rsidRPr="0004799E">
        <w:rPr>
          <w:sz w:val="28"/>
          <w:szCs w:val="28"/>
        </w:rPr>
        <w:t xml:space="preserve">области крупных </w:t>
      </w:r>
      <w:r>
        <w:rPr>
          <w:sz w:val="28"/>
          <w:szCs w:val="28"/>
        </w:rPr>
        <w:t>организаций АПК, входящих в состав не являющихся юридическими лицами крупных объединений российских организаций</w:t>
      </w:r>
      <w:r w:rsidRPr="0004799E">
        <w:rPr>
          <w:sz w:val="28"/>
          <w:szCs w:val="28"/>
        </w:rPr>
        <w:t>;</w:t>
      </w:r>
    </w:p>
    <w:p w:rsidR="00BC3783" w:rsidRPr="0004799E"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 xml:space="preserve">стимулировать укрупнение перерабатывающих производств </w:t>
      </w:r>
      <w:r w:rsidR="00B551E3" w:rsidRPr="0004799E">
        <w:rPr>
          <w:sz w:val="28"/>
          <w:szCs w:val="28"/>
        </w:rPr>
        <w:t>сель</w:t>
      </w:r>
      <w:r w:rsidR="00B551E3">
        <w:rPr>
          <w:sz w:val="28"/>
          <w:szCs w:val="28"/>
        </w:rPr>
        <w:t>ско</w:t>
      </w:r>
      <w:r w:rsidR="00B551E3" w:rsidRPr="0004799E">
        <w:rPr>
          <w:sz w:val="28"/>
          <w:szCs w:val="28"/>
        </w:rPr>
        <w:t>хо</w:t>
      </w:r>
      <w:r w:rsidR="00B551E3">
        <w:rPr>
          <w:sz w:val="28"/>
          <w:szCs w:val="28"/>
        </w:rPr>
        <w:t>з</w:t>
      </w:r>
      <w:r w:rsidR="00B551E3" w:rsidRPr="0004799E">
        <w:rPr>
          <w:sz w:val="28"/>
          <w:szCs w:val="28"/>
        </w:rPr>
        <w:t>я</w:t>
      </w:r>
      <w:r w:rsidR="00B551E3">
        <w:rPr>
          <w:sz w:val="28"/>
          <w:szCs w:val="28"/>
        </w:rPr>
        <w:t>йственных</w:t>
      </w:r>
      <w:r>
        <w:rPr>
          <w:sz w:val="28"/>
          <w:szCs w:val="28"/>
        </w:rPr>
        <w:t xml:space="preserve"> </w:t>
      </w:r>
      <w:r w:rsidRPr="0004799E">
        <w:rPr>
          <w:sz w:val="28"/>
          <w:szCs w:val="28"/>
        </w:rPr>
        <w:t>товаропроизводителей на основе межхозяйственной кооперации и интеграции;</w:t>
      </w:r>
    </w:p>
    <w:p w:rsidR="00BC3783" w:rsidRPr="0004799E"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 xml:space="preserve">оказать финансовую поддержку </w:t>
      </w:r>
      <w:r w:rsidR="00B551E3">
        <w:rPr>
          <w:sz w:val="28"/>
          <w:szCs w:val="28"/>
        </w:rPr>
        <w:t xml:space="preserve">хозяйствующим субъектам, осуществляющим деятельность в </w:t>
      </w:r>
      <w:r w:rsidRPr="0004799E">
        <w:rPr>
          <w:sz w:val="28"/>
          <w:szCs w:val="28"/>
        </w:rPr>
        <w:t>обеспечивающи</w:t>
      </w:r>
      <w:r w:rsidR="00B551E3">
        <w:rPr>
          <w:sz w:val="28"/>
          <w:szCs w:val="28"/>
        </w:rPr>
        <w:t>х</w:t>
      </w:r>
      <w:r w:rsidRPr="0004799E">
        <w:rPr>
          <w:sz w:val="28"/>
          <w:szCs w:val="28"/>
        </w:rPr>
        <w:t xml:space="preserve"> отрасля</w:t>
      </w:r>
      <w:r w:rsidR="00B551E3">
        <w:rPr>
          <w:sz w:val="28"/>
          <w:szCs w:val="28"/>
        </w:rPr>
        <w:t>х</w:t>
      </w:r>
      <w:r w:rsidRPr="0004799E">
        <w:rPr>
          <w:sz w:val="28"/>
          <w:szCs w:val="28"/>
        </w:rPr>
        <w:t xml:space="preserve"> экономики (в том числе </w:t>
      </w:r>
      <w:r w:rsidR="00D479D2">
        <w:rPr>
          <w:sz w:val="28"/>
          <w:szCs w:val="28"/>
        </w:rPr>
        <w:t xml:space="preserve">деятельность </w:t>
      </w:r>
      <w:r w:rsidRPr="0004799E">
        <w:rPr>
          <w:sz w:val="28"/>
          <w:szCs w:val="28"/>
        </w:rPr>
        <w:t>по созданию и развитию сельскохозяйственного машиностроения) в расчёте на мультипликативный эффект;</w:t>
      </w:r>
    </w:p>
    <w:p w:rsidR="00BC3783" w:rsidRPr="0004799E"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продолжать реализ</w:t>
      </w:r>
      <w:r w:rsidR="00CD0D22">
        <w:rPr>
          <w:sz w:val="28"/>
          <w:szCs w:val="28"/>
        </w:rPr>
        <w:t>ацию</w:t>
      </w:r>
      <w:r>
        <w:rPr>
          <w:sz w:val="28"/>
          <w:szCs w:val="28"/>
        </w:rPr>
        <w:t xml:space="preserve"> мероприяти</w:t>
      </w:r>
      <w:r w:rsidR="00CD0D22">
        <w:rPr>
          <w:sz w:val="28"/>
          <w:szCs w:val="28"/>
        </w:rPr>
        <w:t>й</w:t>
      </w:r>
      <w:r w:rsidRPr="0004799E">
        <w:rPr>
          <w:sz w:val="28"/>
          <w:szCs w:val="28"/>
        </w:rPr>
        <w:t xml:space="preserve"> по привлечению в аграрный сектор квалифицированных </w:t>
      </w:r>
      <w:r w:rsidR="00B551E3">
        <w:rPr>
          <w:sz w:val="28"/>
          <w:szCs w:val="28"/>
        </w:rPr>
        <w:t>работников</w:t>
      </w:r>
      <w:r w:rsidRPr="0004799E">
        <w:rPr>
          <w:sz w:val="28"/>
          <w:szCs w:val="28"/>
        </w:rPr>
        <w:t>;</w:t>
      </w:r>
    </w:p>
    <w:p w:rsidR="00BC3783" w:rsidRDefault="00BC3783" w:rsidP="00A27F28">
      <w:pPr>
        <w:pStyle w:val="ab"/>
        <w:widowControl w:val="0"/>
        <w:tabs>
          <w:tab w:val="clear" w:pos="4677"/>
          <w:tab w:val="clear" w:pos="9355"/>
        </w:tabs>
        <w:suppressAutoHyphens/>
        <w:spacing w:line="353" w:lineRule="auto"/>
        <w:ind w:firstLine="709"/>
        <w:jc w:val="both"/>
        <w:rPr>
          <w:sz w:val="28"/>
          <w:szCs w:val="28"/>
        </w:rPr>
      </w:pPr>
      <w:r w:rsidRPr="0004799E">
        <w:rPr>
          <w:sz w:val="28"/>
          <w:szCs w:val="28"/>
        </w:rPr>
        <w:t>организовать современную систему сбыта и продвижения конечной продукции</w:t>
      </w:r>
      <w:r>
        <w:rPr>
          <w:sz w:val="28"/>
          <w:szCs w:val="28"/>
        </w:rPr>
        <w:t xml:space="preserve"> сельскохозяйственных товаропроизводителей</w:t>
      </w:r>
      <w:r w:rsidRPr="0004799E">
        <w:rPr>
          <w:sz w:val="28"/>
          <w:szCs w:val="28"/>
        </w:rPr>
        <w:t>.</w:t>
      </w:r>
    </w:p>
    <w:p w:rsidR="00BC3783" w:rsidRPr="00A27F28" w:rsidRDefault="00BC3783" w:rsidP="00F2618E">
      <w:pPr>
        <w:pStyle w:val="ab"/>
        <w:widowControl w:val="0"/>
        <w:tabs>
          <w:tab w:val="clear" w:pos="4677"/>
          <w:tab w:val="clear" w:pos="9355"/>
        </w:tabs>
        <w:suppressAutoHyphens/>
        <w:spacing w:line="360" w:lineRule="auto"/>
        <w:ind w:firstLine="709"/>
        <w:jc w:val="both"/>
        <w:rPr>
          <w:sz w:val="28"/>
          <w:szCs w:val="28"/>
        </w:rPr>
      </w:pPr>
    </w:p>
    <w:p w:rsidR="00BC3783" w:rsidRPr="0004799E" w:rsidRDefault="00BC3783" w:rsidP="00F2618E">
      <w:pPr>
        <w:widowControl w:val="0"/>
        <w:suppressAutoHyphens/>
        <w:ind w:left="550" w:right="-57" w:hanging="550"/>
        <w:jc w:val="center"/>
        <w:rPr>
          <w:b/>
          <w:sz w:val="28"/>
          <w:szCs w:val="28"/>
        </w:rPr>
      </w:pPr>
      <w:r w:rsidRPr="0004799E">
        <w:rPr>
          <w:b/>
          <w:sz w:val="28"/>
          <w:szCs w:val="28"/>
        </w:rPr>
        <w:t>Развитие розничной торговли</w:t>
      </w:r>
    </w:p>
    <w:p w:rsidR="00BC3783" w:rsidRDefault="00BC3783" w:rsidP="00F2618E">
      <w:pPr>
        <w:widowControl w:val="0"/>
        <w:suppressAutoHyphens/>
        <w:ind w:left="550" w:right="-57" w:hanging="550"/>
        <w:jc w:val="center"/>
        <w:rPr>
          <w:b/>
          <w:sz w:val="28"/>
          <w:szCs w:val="28"/>
        </w:rPr>
      </w:pPr>
    </w:p>
    <w:p w:rsidR="00BC3783" w:rsidRPr="0004799E" w:rsidRDefault="00BC3783" w:rsidP="00F2618E">
      <w:pPr>
        <w:widowControl w:val="0"/>
        <w:suppressAutoHyphens/>
        <w:spacing w:line="365" w:lineRule="auto"/>
        <w:ind w:firstLine="709"/>
        <w:jc w:val="both"/>
        <w:rPr>
          <w:sz w:val="28"/>
          <w:szCs w:val="28"/>
        </w:rPr>
      </w:pPr>
      <w:r w:rsidRPr="0004799E">
        <w:rPr>
          <w:bCs/>
          <w:sz w:val="28"/>
          <w:szCs w:val="28"/>
        </w:rPr>
        <w:t xml:space="preserve">Оборот розничной торговли </w:t>
      </w:r>
      <w:r>
        <w:rPr>
          <w:bCs/>
          <w:sz w:val="28"/>
          <w:szCs w:val="28"/>
        </w:rPr>
        <w:t xml:space="preserve">в Ульяновской области </w:t>
      </w:r>
      <w:r w:rsidRPr="0004799E">
        <w:rPr>
          <w:bCs/>
          <w:sz w:val="28"/>
          <w:szCs w:val="28"/>
        </w:rPr>
        <w:t xml:space="preserve">за 2012 год составил </w:t>
      </w:r>
      <w:r w:rsidRPr="002A7612">
        <w:rPr>
          <w:bCs/>
          <w:spacing w:val="-4"/>
          <w:sz w:val="28"/>
          <w:szCs w:val="28"/>
        </w:rPr>
        <w:t>132745,9 млн. рублей</w:t>
      </w:r>
      <w:r w:rsidR="005736AF">
        <w:rPr>
          <w:bCs/>
          <w:spacing w:val="-4"/>
          <w:sz w:val="28"/>
          <w:szCs w:val="28"/>
        </w:rPr>
        <w:t xml:space="preserve">, что составляет </w:t>
      </w:r>
      <w:r w:rsidRPr="0004799E">
        <w:rPr>
          <w:sz w:val="28"/>
          <w:szCs w:val="28"/>
        </w:rPr>
        <w:t>109,6</w:t>
      </w:r>
      <w:r>
        <w:rPr>
          <w:sz w:val="28"/>
          <w:szCs w:val="28"/>
        </w:rPr>
        <w:t xml:space="preserve"> процента</w:t>
      </w:r>
      <w:r w:rsidR="002C3C71">
        <w:rPr>
          <w:sz w:val="28"/>
          <w:szCs w:val="28"/>
        </w:rPr>
        <w:t xml:space="preserve"> к </w:t>
      </w:r>
      <w:r w:rsidR="005736AF">
        <w:rPr>
          <w:sz w:val="28"/>
          <w:szCs w:val="28"/>
        </w:rPr>
        <w:t xml:space="preserve">уровню </w:t>
      </w:r>
      <w:r w:rsidR="002C3C71">
        <w:rPr>
          <w:sz w:val="28"/>
          <w:szCs w:val="28"/>
        </w:rPr>
        <w:t>2011 год</w:t>
      </w:r>
      <w:r w:rsidR="005736AF">
        <w:rPr>
          <w:sz w:val="28"/>
          <w:szCs w:val="28"/>
        </w:rPr>
        <w:t>а</w:t>
      </w:r>
      <w:r w:rsidRPr="0004799E">
        <w:rPr>
          <w:sz w:val="28"/>
          <w:szCs w:val="28"/>
        </w:rPr>
        <w:t>.</w:t>
      </w:r>
    </w:p>
    <w:p w:rsidR="00BC3783" w:rsidRPr="0004799E" w:rsidRDefault="00BC3783" w:rsidP="00A27F28">
      <w:pPr>
        <w:widowControl w:val="0"/>
        <w:suppressAutoHyphens/>
        <w:spacing w:line="367" w:lineRule="auto"/>
        <w:ind w:firstLine="709"/>
        <w:jc w:val="both"/>
        <w:rPr>
          <w:sz w:val="28"/>
          <w:szCs w:val="28"/>
        </w:rPr>
      </w:pPr>
      <w:r w:rsidRPr="0004799E">
        <w:rPr>
          <w:sz w:val="28"/>
          <w:szCs w:val="28"/>
        </w:rPr>
        <w:lastRenderedPageBreak/>
        <w:t xml:space="preserve">Структура оборота розничной торговли в </w:t>
      </w:r>
      <w:r>
        <w:rPr>
          <w:bCs/>
          <w:sz w:val="28"/>
          <w:szCs w:val="28"/>
        </w:rPr>
        <w:t xml:space="preserve">Ульяновской области в </w:t>
      </w:r>
      <w:r w:rsidRPr="0004799E">
        <w:rPr>
          <w:sz w:val="28"/>
          <w:szCs w:val="28"/>
        </w:rPr>
        <w:t>2012 году складывалась следующим образом:</w:t>
      </w:r>
    </w:p>
    <w:p w:rsidR="00BC3783" w:rsidRPr="0004799E" w:rsidRDefault="007D45BA" w:rsidP="00A27F28">
      <w:pPr>
        <w:widowControl w:val="0"/>
        <w:suppressAutoHyphens/>
        <w:spacing w:line="367" w:lineRule="auto"/>
        <w:ind w:firstLine="709"/>
        <w:jc w:val="both"/>
        <w:rPr>
          <w:sz w:val="28"/>
          <w:szCs w:val="28"/>
        </w:rPr>
      </w:pPr>
      <w:r>
        <w:rPr>
          <w:sz w:val="28"/>
          <w:szCs w:val="28"/>
        </w:rPr>
        <w:t xml:space="preserve">на долю </w:t>
      </w:r>
      <w:r w:rsidR="00BC3783" w:rsidRPr="0004799E">
        <w:rPr>
          <w:sz w:val="28"/>
          <w:szCs w:val="28"/>
        </w:rPr>
        <w:t>крупны</w:t>
      </w:r>
      <w:r>
        <w:rPr>
          <w:sz w:val="28"/>
          <w:szCs w:val="28"/>
        </w:rPr>
        <w:t>х</w:t>
      </w:r>
      <w:r w:rsidR="00BC3783" w:rsidRPr="0004799E">
        <w:rPr>
          <w:sz w:val="28"/>
          <w:szCs w:val="28"/>
        </w:rPr>
        <w:t xml:space="preserve"> и средни</w:t>
      </w:r>
      <w:r>
        <w:rPr>
          <w:sz w:val="28"/>
          <w:szCs w:val="28"/>
        </w:rPr>
        <w:t>х</w:t>
      </w:r>
      <w:r w:rsidR="00BC3783" w:rsidRPr="0004799E">
        <w:rPr>
          <w:sz w:val="28"/>
          <w:szCs w:val="28"/>
        </w:rPr>
        <w:t xml:space="preserve"> организаци</w:t>
      </w:r>
      <w:r>
        <w:rPr>
          <w:sz w:val="28"/>
          <w:szCs w:val="28"/>
        </w:rPr>
        <w:t>й, осуществлявших розничную торговлю, пришлось</w:t>
      </w:r>
      <w:r w:rsidR="00BC3783" w:rsidRPr="0004799E">
        <w:rPr>
          <w:sz w:val="28"/>
          <w:szCs w:val="28"/>
        </w:rPr>
        <w:t xml:space="preserve"> 41,4 </w:t>
      </w:r>
      <w:r w:rsidR="00BC3783">
        <w:rPr>
          <w:sz w:val="28"/>
          <w:szCs w:val="28"/>
        </w:rPr>
        <w:t>процента</w:t>
      </w:r>
      <w:r>
        <w:rPr>
          <w:sz w:val="28"/>
          <w:szCs w:val="28"/>
        </w:rPr>
        <w:t xml:space="preserve"> оборота розничной торговли в </w:t>
      </w:r>
      <w:r>
        <w:rPr>
          <w:bCs/>
          <w:sz w:val="28"/>
          <w:szCs w:val="28"/>
        </w:rPr>
        <w:t>Ульяновской области</w:t>
      </w:r>
      <w:r w:rsidR="00BC3783" w:rsidRPr="0004799E">
        <w:rPr>
          <w:sz w:val="28"/>
          <w:szCs w:val="28"/>
        </w:rPr>
        <w:t>;</w:t>
      </w:r>
    </w:p>
    <w:p w:rsidR="00BC3783" w:rsidRPr="0004799E" w:rsidRDefault="007D45BA" w:rsidP="00A27F28">
      <w:pPr>
        <w:widowControl w:val="0"/>
        <w:suppressAutoHyphens/>
        <w:spacing w:line="367" w:lineRule="auto"/>
        <w:ind w:firstLine="709"/>
        <w:jc w:val="both"/>
        <w:rPr>
          <w:sz w:val="28"/>
          <w:szCs w:val="28"/>
        </w:rPr>
      </w:pPr>
      <w:r>
        <w:rPr>
          <w:sz w:val="28"/>
          <w:szCs w:val="28"/>
        </w:rPr>
        <w:t xml:space="preserve">на долю </w:t>
      </w:r>
      <w:r w:rsidR="00BC3783" w:rsidRPr="0004799E">
        <w:rPr>
          <w:sz w:val="28"/>
          <w:szCs w:val="28"/>
        </w:rPr>
        <w:t>субъект</w:t>
      </w:r>
      <w:r>
        <w:rPr>
          <w:sz w:val="28"/>
          <w:szCs w:val="28"/>
        </w:rPr>
        <w:t>ов</w:t>
      </w:r>
      <w:r w:rsidR="00BC3783" w:rsidRPr="0004799E">
        <w:rPr>
          <w:sz w:val="28"/>
          <w:szCs w:val="28"/>
        </w:rPr>
        <w:t xml:space="preserve"> малого предпринимательства</w:t>
      </w:r>
      <w:r>
        <w:rPr>
          <w:sz w:val="28"/>
          <w:szCs w:val="28"/>
        </w:rPr>
        <w:t>, осуществлявших розничную торговлю, пришлось</w:t>
      </w:r>
      <w:r w:rsidR="00BC3783" w:rsidRPr="0004799E">
        <w:rPr>
          <w:sz w:val="28"/>
          <w:szCs w:val="28"/>
        </w:rPr>
        <w:t xml:space="preserve"> 51,4 </w:t>
      </w:r>
      <w:r w:rsidR="00BC3783">
        <w:rPr>
          <w:sz w:val="28"/>
          <w:szCs w:val="28"/>
        </w:rPr>
        <w:t>процента</w:t>
      </w:r>
      <w:r>
        <w:rPr>
          <w:sz w:val="28"/>
          <w:szCs w:val="28"/>
        </w:rPr>
        <w:t xml:space="preserve"> оборота розничной торговли в </w:t>
      </w:r>
      <w:r>
        <w:rPr>
          <w:bCs/>
          <w:sz w:val="28"/>
          <w:szCs w:val="28"/>
        </w:rPr>
        <w:t>Ульяновской области</w:t>
      </w:r>
      <w:r w:rsidR="00BC3783" w:rsidRPr="0004799E">
        <w:rPr>
          <w:sz w:val="28"/>
          <w:szCs w:val="28"/>
        </w:rPr>
        <w:t>;</w:t>
      </w:r>
    </w:p>
    <w:p w:rsidR="00BC3783" w:rsidRPr="0004799E" w:rsidRDefault="007D45BA" w:rsidP="00A27F28">
      <w:pPr>
        <w:widowControl w:val="0"/>
        <w:suppressAutoHyphens/>
        <w:spacing w:line="367" w:lineRule="auto"/>
        <w:ind w:firstLine="709"/>
        <w:jc w:val="both"/>
        <w:rPr>
          <w:sz w:val="28"/>
          <w:szCs w:val="28"/>
        </w:rPr>
      </w:pPr>
      <w:r>
        <w:rPr>
          <w:sz w:val="28"/>
          <w:szCs w:val="28"/>
        </w:rPr>
        <w:t xml:space="preserve">на долю </w:t>
      </w:r>
      <w:r w:rsidR="00BC3783" w:rsidRPr="0004799E">
        <w:rPr>
          <w:sz w:val="28"/>
          <w:szCs w:val="28"/>
        </w:rPr>
        <w:t>физически</w:t>
      </w:r>
      <w:r>
        <w:rPr>
          <w:sz w:val="28"/>
          <w:szCs w:val="28"/>
        </w:rPr>
        <w:t>х</w:t>
      </w:r>
      <w:r w:rsidR="00BC3783" w:rsidRPr="0004799E">
        <w:rPr>
          <w:sz w:val="28"/>
          <w:szCs w:val="28"/>
        </w:rPr>
        <w:t xml:space="preserve"> лиц</w:t>
      </w:r>
      <w:r>
        <w:rPr>
          <w:sz w:val="28"/>
          <w:szCs w:val="28"/>
        </w:rPr>
        <w:t>, не являющихся субъектами малого предпринимательства и осуществлявших розничную торговлю, пришлось</w:t>
      </w:r>
      <w:r w:rsidR="00BC3783" w:rsidRPr="0004799E">
        <w:rPr>
          <w:sz w:val="28"/>
          <w:szCs w:val="28"/>
        </w:rPr>
        <w:t xml:space="preserve"> </w:t>
      </w:r>
      <w:r w:rsidR="005736AF">
        <w:rPr>
          <w:sz w:val="28"/>
          <w:szCs w:val="28"/>
        </w:rPr>
        <w:t xml:space="preserve">          </w:t>
      </w:r>
      <w:r w:rsidR="00BC3783" w:rsidRPr="0004799E">
        <w:rPr>
          <w:sz w:val="28"/>
          <w:szCs w:val="28"/>
        </w:rPr>
        <w:t xml:space="preserve">7,2 </w:t>
      </w:r>
      <w:r w:rsidR="00BC3783">
        <w:rPr>
          <w:sz w:val="28"/>
          <w:szCs w:val="28"/>
        </w:rPr>
        <w:t>процента</w:t>
      </w:r>
      <w:r>
        <w:rPr>
          <w:sz w:val="28"/>
          <w:szCs w:val="28"/>
        </w:rPr>
        <w:t xml:space="preserve"> оборота розничной торговли в </w:t>
      </w:r>
      <w:r>
        <w:rPr>
          <w:bCs/>
          <w:sz w:val="28"/>
          <w:szCs w:val="28"/>
        </w:rPr>
        <w:t>Ульяновской области</w:t>
      </w:r>
      <w:r w:rsidR="00BC3783" w:rsidRPr="0004799E">
        <w:rPr>
          <w:sz w:val="28"/>
          <w:szCs w:val="28"/>
        </w:rPr>
        <w:t>.</w:t>
      </w:r>
    </w:p>
    <w:p w:rsidR="00BC3783" w:rsidRPr="0004799E" w:rsidRDefault="00BC3783" w:rsidP="00A27F28">
      <w:pPr>
        <w:widowControl w:val="0"/>
        <w:suppressAutoHyphens/>
        <w:spacing w:line="367" w:lineRule="auto"/>
        <w:ind w:firstLine="709"/>
        <w:jc w:val="both"/>
        <w:rPr>
          <w:b/>
          <w:sz w:val="28"/>
          <w:szCs w:val="28"/>
        </w:rPr>
      </w:pPr>
      <w:r w:rsidRPr="0004799E">
        <w:rPr>
          <w:sz w:val="28"/>
          <w:szCs w:val="28"/>
        </w:rPr>
        <w:t xml:space="preserve">На территории Ульяновской области </w:t>
      </w:r>
      <w:r w:rsidR="007D45BA">
        <w:rPr>
          <w:sz w:val="28"/>
          <w:szCs w:val="28"/>
        </w:rPr>
        <w:t>эксплуатируется</w:t>
      </w:r>
      <w:r w:rsidRPr="0004799E">
        <w:rPr>
          <w:sz w:val="28"/>
          <w:szCs w:val="28"/>
        </w:rPr>
        <w:t xml:space="preserve"> 2</w:t>
      </w:r>
      <w:r>
        <w:rPr>
          <w:sz w:val="28"/>
          <w:szCs w:val="28"/>
        </w:rPr>
        <w:t>0 розничных рынков, в том числе</w:t>
      </w:r>
      <w:r w:rsidRPr="0004799E">
        <w:rPr>
          <w:sz w:val="28"/>
          <w:szCs w:val="28"/>
        </w:rPr>
        <w:t xml:space="preserve"> 14 универсальных рынков (70 </w:t>
      </w:r>
      <w:r>
        <w:rPr>
          <w:sz w:val="28"/>
          <w:szCs w:val="28"/>
        </w:rPr>
        <w:t>процентов</w:t>
      </w:r>
      <w:r w:rsidRPr="0004799E">
        <w:rPr>
          <w:sz w:val="28"/>
          <w:szCs w:val="28"/>
        </w:rPr>
        <w:t xml:space="preserve"> от общего числа рынков), </w:t>
      </w:r>
      <w:r w:rsidRPr="00B76B34">
        <w:rPr>
          <w:spacing w:val="-4"/>
          <w:sz w:val="28"/>
          <w:szCs w:val="28"/>
        </w:rPr>
        <w:t>6 специализированных рынков (30 процентов от общего числа рынков),  из них 1 –</w:t>
      </w:r>
      <w:r>
        <w:rPr>
          <w:sz w:val="28"/>
          <w:szCs w:val="28"/>
        </w:rPr>
        <w:t xml:space="preserve"> </w:t>
      </w:r>
      <w:r w:rsidRPr="0004799E">
        <w:rPr>
          <w:sz w:val="28"/>
          <w:szCs w:val="28"/>
        </w:rPr>
        <w:t xml:space="preserve">по продаже строительных материалов (5 </w:t>
      </w:r>
      <w:r>
        <w:rPr>
          <w:sz w:val="28"/>
          <w:szCs w:val="28"/>
        </w:rPr>
        <w:t>процентов</w:t>
      </w:r>
      <w:r w:rsidRPr="0004799E">
        <w:rPr>
          <w:sz w:val="28"/>
          <w:szCs w:val="28"/>
        </w:rPr>
        <w:t xml:space="preserve">), 3 вещевых рынка </w:t>
      </w:r>
      <w:r>
        <w:rPr>
          <w:sz w:val="28"/>
          <w:szCs w:val="28"/>
        </w:rPr>
        <w:br/>
      </w:r>
      <w:r w:rsidRPr="0004799E">
        <w:rPr>
          <w:sz w:val="28"/>
          <w:szCs w:val="28"/>
        </w:rPr>
        <w:t>(15</w:t>
      </w:r>
      <w:r>
        <w:rPr>
          <w:sz w:val="28"/>
          <w:szCs w:val="28"/>
        </w:rPr>
        <w:t xml:space="preserve"> процентов</w:t>
      </w:r>
      <w:r w:rsidRPr="0004799E">
        <w:rPr>
          <w:sz w:val="28"/>
          <w:szCs w:val="28"/>
        </w:rPr>
        <w:t xml:space="preserve">), 1 сельскохозяйственный рынок (5 </w:t>
      </w:r>
      <w:r>
        <w:rPr>
          <w:sz w:val="28"/>
          <w:szCs w:val="28"/>
        </w:rPr>
        <w:t>процентов</w:t>
      </w:r>
      <w:r w:rsidRPr="0004799E">
        <w:rPr>
          <w:sz w:val="28"/>
          <w:szCs w:val="28"/>
        </w:rPr>
        <w:t>), 1 автомобильный рынок (5</w:t>
      </w:r>
      <w:r>
        <w:rPr>
          <w:sz w:val="28"/>
          <w:szCs w:val="28"/>
        </w:rPr>
        <w:t xml:space="preserve"> процентов</w:t>
      </w:r>
      <w:r w:rsidRPr="0004799E">
        <w:rPr>
          <w:sz w:val="28"/>
          <w:szCs w:val="28"/>
        </w:rPr>
        <w:t>).</w:t>
      </w:r>
    </w:p>
    <w:p w:rsidR="00BC3783" w:rsidRPr="0004799E" w:rsidRDefault="00BC3783" w:rsidP="00A27F28">
      <w:pPr>
        <w:widowControl w:val="0"/>
        <w:suppressAutoHyphens/>
        <w:spacing w:line="367" w:lineRule="auto"/>
        <w:ind w:firstLine="709"/>
        <w:jc w:val="both"/>
        <w:rPr>
          <w:rStyle w:val="FontStyle14"/>
          <w:sz w:val="28"/>
          <w:szCs w:val="28"/>
        </w:rPr>
      </w:pPr>
      <w:r>
        <w:rPr>
          <w:rStyle w:val="FontStyle14"/>
          <w:sz w:val="28"/>
          <w:szCs w:val="28"/>
        </w:rPr>
        <w:t xml:space="preserve">Органами государственной власти </w:t>
      </w:r>
      <w:r w:rsidRPr="0004799E">
        <w:rPr>
          <w:rStyle w:val="FontStyle14"/>
          <w:sz w:val="28"/>
          <w:szCs w:val="28"/>
        </w:rPr>
        <w:t xml:space="preserve">Ульяновской области совместно с </w:t>
      </w:r>
      <w:r w:rsidR="007D45BA">
        <w:rPr>
          <w:rStyle w:val="FontStyle14"/>
          <w:sz w:val="28"/>
          <w:szCs w:val="28"/>
        </w:rPr>
        <w:t xml:space="preserve">органами местного самоуправления муниципальных образований </w:t>
      </w:r>
      <w:r w:rsidRPr="0004799E">
        <w:rPr>
          <w:rStyle w:val="FontStyle14"/>
          <w:sz w:val="28"/>
          <w:szCs w:val="28"/>
        </w:rPr>
        <w:t xml:space="preserve">Ульяновской области постоянно проводится работа по организации </w:t>
      </w:r>
      <w:r w:rsidR="007D45BA">
        <w:rPr>
          <w:rStyle w:val="FontStyle14"/>
          <w:sz w:val="28"/>
          <w:szCs w:val="28"/>
        </w:rPr>
        <w:t>ярмарок и продажи товаров (выполнения работ, оказания услуг) на них</w:t>
      </w:r>
      <w:r w:rsidRPr="0004799E">
        <w:rPr>
          <w:rStyle w:val="FontStyle14"/>
          <w:sz w:val="28"/>
          <w:szCs w:val="28"/>
        </w:rPr>
        <w:t>.</w:t>
      </w:r>
    </w:p>
    <w:p w:rsidR="00BC3783" w:rsidRPr="002A3389" w:rsidRDefault="00BC3783" w:rsidP="00A27F28">
      <w:pPr>
        <w:widowControl w:val="0"/>
        <w:suppressAutoHyphens/>
        <w:spacing w:line="367" w:lineRule="auto"/>
        <w:ind w:firstLine="709"/>
        <w:jc w:val="both"/>
        <w:rPr>
          <w:rStyle w:val="FontStyle14"/>
          <w:spacing w:val="-4"/>
          <w:sz w:val="28"/>
          <w:szCs w:val="28"/>
        </w:rPr>
      </w:pPr>
      <w:r w:rsidRPr="002A3389">
        <w:rPr>
          <w:rStyle w:val="FontStyle14"/>
          <w:spacing w:val="-4"/>
          <w:sz w:val="28"/>
          <w:szCs w:val="28"/>
        </w:rPr>
        <w:t xml:space="preserve">В целях увеличения занятости населения особое внимание уделяется </w:t>
      </w:r>
      <w:r w:rsidR="007D45BA">
        <w:rPr>
          <w:rStyle w:val="FontStyle14"/>
          <w:spacing w:val="-4"/>
          <w:sz w:val="28"/>
          <w:szCs w:val="28"/>
        </w:rPr>
        <w:t>созданию дополнительных мест для размещения торговых объектов, предназначенных для осуществления розничной торговли на улицах населённых пунктов</w:t>
      </w:r>
      <w:r w:rsidRPr="002A3389">
        <w:rPr>
          <w:rStyle w:val="FontStyle14"/>
          <w:spacing w:val="-4"/>
          <w:sz w:val="28"/>
          <w:szCs w:val="28"/>
        </w:rPr>
        <w:t>.</w:t>
      </w:r>
    </w:p>
    <w:p w:rsidR="00BC3783" w:rsidRPr="0004799E" w:rsidRDefault="00BC3783" w:rsidP="00A27F28">
      <w:pPr>
        <w:widowControl w:val="0"/>
        <w:suppressAutoHyphens/>
        <w:spacing w:line="367" w:lineRule="auto"/>
        <w:ind w:firstLine="709"/>
        <w:jc w:val="both"/>
        <w:rPr>
          <w:sz w:val="28"/>
          <w:szCs w:val="28"/>
        </w:rPr>
      </w:pPr>
      <w:r w:rsidRPr="0004799E">
        <w:rPr>
          <w:sz w:val="28"/>
          <w:szCs w:val="28"/>
        </w:rPr>
        <w:t xml:space="preserve">В целях </w:t>
      </w:r>
      <w:r w:rsidR="00676A4D">
        <w:rPr>
          <w:sz w:val="28"/>
          <w:szCs w:val="28"/>
        </w:rPr>
        <w:t xml:space="preserve">оказания </w:t>
      </w:r>
      <w:r w:rsidRPr="0004799E">
        <w:rPr>
          <w:sz w:val="28"/>
          <w:szCs w:val="28"/>
        </w:rPr>
        <w:t>поддерж</w:t>
      </w:r>
      <w:r w:rsidR="00676A4D">
        <w:rPr>
          <w:sz w:val="28"/>
          <w:szCs w:val="28"/>
        </w:rPr>
        <w:t xml:space="preserve">ки местным </w:t>
      </w:r>
      <w:r w:rsidRPr="0004799E">
        <w:rPr>
          <w:sz w:val="28"/>
          <w:szCs w:val="28"/>
        </w:rPr>
        <w:t xml:space="preserve"> товаропроизводител</w:t>
      </w:r>
      <w:r w:rsidR="005736AF">
        <w:rPr>
          <w:sz w:val="28"/>
          <w:szCs w:val="28"/>
        </w:rPr>
        <w:t>ям</w:t>
      </w:r>
      <w:r w:rsidRPr="0004799E">
        <w:rPr>
          <w:sz w:val="28"/>
          <w:szCs w:val="28"/>
        </w:rPr>
        <w:t>, в том числе садовод</w:t>
      </w:r>
      <w:r w:rsidR="00676A4D">
        <w:rPr>
          <w:sz w:val="28"/>
          <w:szCs w:val="28"/>
        </w:rPr>
        <w:t>ам</w:t>
      </w:r>
      <w:r w:rsidRPr="0004799E">
        <w:rPr>
          <w:sz w:val="28"/>
          <w:szCs w:val="28"/>
        </w:rPr>
        <w:t>, на территории г</w:t>
      </w:r>
      <w:r>
        <w:rPr>
          <w:sz w:val="28"/>
          <w:szCs w:val="28"/>
        </w:rPr>
        <w:t xml:space="preserve">орода </w:t>
      </w:r>
      <w:r w:rsidRPr="0004799E">
        <w:rPr>
          <w:sz w:val="28"/>
          <w:szCs w:val="28"/>
        </w:rPr>
        <w:t>Улья</w:t>
      </w:r>
      <w:r>
        <w:rPr>
          <w:sz w:val="28"/>
          <w:szCs w:val="28"/>
        </w:rPr>
        <w:t xml:space="preserve">новска </w:t>
      </w:r>
      <w:r w:rsidR="00676A4D">
        <w:rPr>
          <w:sz w:val="28"/>
          <w:szCs w:val="28"/>
        </w:rPr>
        <w:t xml:space="preserve">организовано 18 </w:t>
      </w:r>
      <w:r>
        <w:rPr>
          <w:sz w:val="28"/>
          <w:szCs w:val="28"/>
        </w:rPr>
        <w:t xml:space="preserve">постоянно </w:t>
      </w:r>
      <w:r w:rsidRPr="0004799E">
        <w:rPr>
          <w:sz w:val="28"/>
          <w:szCs w:val="28"/>
        </w:rPr>
        <w:t xml:space="preserve"> действующи</w:t>
      </w:r>
      <w:r w:rsidR="00676A4D">
        <w:rPr>
          <w:sz w:val="28"/>
          <w:szCs w:val="28"/>
        </w:rPr>
        <w:t>х</w:t>
      </w:r>
      <w:r w:rsidRPr="0004799E">
        <w:rPr>
          <w:sz w:val="28"/>
          <w:szCs w:val="28"/>
        </w:rPr>
        <w:t xml:space="preserve"> ярмар</w:t>
      </w:r>
      <w:r w:rsidR="00676A4D">
        <w:rPr>
          <w:sz w:val="28"/>
          <w:szCs w:val="28"/>
        </w:rPr>
        <w:t>о</w:t>
      </w:r>
      <w:r w:rsidRPr="0004799E">
        <w:rPr>
          <w:sz w:val="28"/>
          <w:szCs w:val="28"/>
        </w:rPr>
        <w:t xml:space="preserve">к </w:t>
      </w:r>
      <w:r w:rsidR="00676A4D">
        <w:rPr>
          <w:sz w:val="28"/>
          <w:szCs w:val="28"/>
        </w:rPr>
        <w:t xml:space="preserve">с возможностью предоставления на них </w:t>
      </w:r>
      <w:r w:rsidRPr="0004799E">
        <w:rPr>
          <w:sz w:val="28"/>
          <w:szCs w:val="28"/>
        </w:rPr>
        <w:t>375 мест</w:t>
      </w:r>
      <w:r w:rsidR="00676A4D">
        <w:rPr>
          <w:sz w:val="28"/>
          <w:szCs w:val="28"/>
        </w:rPr>
        <w:t xml:space="preserve"> для продажи товаров (</w:t>
      </w:r>
      <w:r w:rsidR="00676A4D">
        <w:rPr>
          <w:rStyle w:val="FontStyle14"/>
          <w:sz w:val="28"/>
          <w:szCs w:val="28"/>
        </w:rPr>
        <w:t>выполнения работ, оказания услуг)</w:t>
      </w:r>
      <w:r w:rsidR="005736AF">
        <w:rPr>
          <w:rStyle w:val="FontStyle14"/>
          <w:sz w:val="28"/>
          <w:szCs w:val="28"/>
        </w:rPr>
        <w:t>,</w:t>
      </w:r>
      <w:r w:rsidR="00A27F28">
        <w:rPr>
          <w:rStyle w:val="FontStyle14"/>
          <w:sz w:val="28"/>
          <w:szCs w:val="28"/>
        </w:rPr>
        <w:t xml:space="preserve"> </w:t>
      </w:r>
      <w:r w:rsidR="005736AF">
        <w:rPr>
          <w:rStyle w:val="FontStyle14"/>
          <w:sz w:val="28"/>
          <w:szCs w:val="28"/>
        </w:rPr>
        <w:t>т</w:t>
      </w:r>
      <w:r w:rsidRPr="0004799E">
        <w:rPr>
          <w:sz w:val="28"/>
          <w:szCs w:val="28"/>
        </w:rPr>
        <w:t>акже организована выездная торговля и сезонная торговля.</w:t>
      </w:r>
    </w:p>
    <w:p w:rsidR="00BC3783" w:rsidRPr="0004799E" w:rsidRDefault="00BC3783" w:rsidP="00A27F28">
      <w:pPr>
        <w:widowControl w:val="0"/>
        <w:suppressAutoHyphens/>
        <w:spacing w:line="353" w:lineRule="auto"/>
        <w:ind w:firstLine="708"/>
        <w:jc w:val="both"/>
        <w:rPr>
          <w:sz w:val="28"/>
          <w:szCs w:val="28"/>
        </w:rPr>
      </w:pPr>
      <w:r w:rsidRPr="0004799E">
        <w:rPr>
          <w:sz w:val="28"/>
          <w:szCs w:val="28"/>
        </w:rPr>
        <w:lastRenderedPageBreak/>
        <w:t>С целью продвижения продовольственных товаров местных сель</w:t>
      </w:r>
      <w:r>
        <w:rPr>
          <w:sz w:val="28"/>
          <w:szCs w:val="28"/>
        </w:rPr>
        <w:t>ско</w:t>
      </w:r>
      <w:r w:rsidRPr="0004799E">
        <w:rPr>
          <w:sz w:val="28"/>
          <w:szCs w:val="28"/>
        </w:rPr>
        <w:t>хоз</w:t>
      </w:r>
      <w:r>
        <w:rPr>
          <w:sz w:val="28"/>
          <w:szCs w:val="28"/>
        </w:rPr>
        <w:t xml:space="preserve">яйственных </w:t>
      </w:r>
      <w:r w:rsidRPr="0004799E">
        <w:rPr>
          <w:sz w:val="28"/>
          <w:szCs w:val="28"/>
        </w:rPr>
        <w:t xml:space="preserve">товаропроизводителей на продовольственный рынок </w:t>
      </w:r>
      <w:r>
        <w:rPr>
          <w:sz w:val="28"/>
          <w:szCs w:val="28"/>
        </w:rPr>
        <w:t xml:space="preserve">Ульяновской </w:t>
      </w:r>
      <w:r w:rsidRPr="0004799E">
        <w:rPr>
          <w:sz w:val="28"/>
          <w:szCs w:val="28"/>
        </w:rPr>
        <w:t xml:space="preserve">области во всех муниципальных образованиях </w:t>
      </w:r>
      <w:r w:rsidRPr="0004799E">
        <w:rPr>
          <w:rStyle w:val="FontStyle14"/>
          <w:sz w:val="28"/>
          <w:szCs w:val="28"/>
        </w:rPr>
        <w:t>Ульяновской области</w:t>
      </w:r>
      <w:r w:rsidRPr="0004799E">
        <w:rPr>
          <w:sz w:val="28"/>
          <w:szCs w:val="28"/>
        </w:rPr>
        <w:t xml:space="preserve"> организована торговля в форм</w:t>
      </w:r>
      <w:r w:rsidR="00676A4D">
        <w:rPr>
          <w:sz w:val="28"/>
          <w:szCs w:val="28"/>
        </w:rPr>
        <w:t>е</w:t>
      </w:r>
      <w:r w:rsidRPr="0004799E">
        <w:rPr>
          <w:sz w:val="28"/>
          <w:szCs w:val="28"/>
        </w:rPr>
        <w:t xml:space="preserve"> «ярмарк</w:t>
      </w:r>
      <w:r w:rsidR="005736AF">
        <w:rPr>
          <w:sz w:val="28"/>
          <w:szCs w:val="28"/>
        </w:rPr>
        <w:t>и</w:t>
      </w:r>
      <w:r w:rsidR="00676A4D">
        <w:rPr>
          <w:sz w:val="28"/>
          <w:szCs w:val="28"/>
        </w:rPr>
        <w:t xml:space="preserve"> выходного дня», эксплуатируются </w:t>
      </w:r>
      <w:r w:rsidRPr="0004799E">
        <w:rPr>
          <w:sz w:val="28"/>
          <w:szCs w:val="28"/>
        </w:rPr>
        <w:t>мини-рынки.</w:t>
      </w:r>
    </w:p>
    <w:p w:rsidR="00BC3783" w:rsidRPr="0004799E" w:rsidRDefault="00BC3783" w:rsidP="00A27F28">
      <w:pPr>
        <w:pStyle w:val="TimesNewRoman14pt127"/>
        <w:widowControl w:val="0"/>
        <w:suppressAutoHyphens/>
        <w:spacing w:line="353" w:lineRule="auto"/>
        <w:ind w:firstLine="709"/>
        <w:rPr>
          <w:szCs w:val="28"/>
        </w:rPr>
      </w:pPr>
      <w:r w:rsidRPr="0004799E">
        <w:rPr>
          <w:szCs w:val="28"/>
        </w:rPr>
        <w:t>Высок</w:t>
      </w:r>
      <w:r w:rsidR="00676A4D">
        <w:rPr>
          <w:szCs w:val="28"/>
        </w:rPr>
        <w:t>ий</w:t>
      </w:r>
      <w:r w:rsidRPr="0004799E">
        <w:rPr>
          <w:szCs w:val="28"/>
        </w:rPr>
        <w:t xml:space="preserve"> </w:t>
      </w:r>
      <w:r w:rsidR="00676A4D">
        <w:rPr>
          <w:szCs w:val="28"/>
        </w:rPr>
        <w:t xml:space="preserve">уровень </w:t>
      </w:r>
      <w:r w:rsidRPr="0004799E">
        <w:rPr>
          <w:szCs w:val="28"/>
        </w:rPr>
        <w:t>конкурен</w:t>
      </w:r>
      <w:r w:rsidR="00676A4D">
        <w:rPr>
          <w:szCs w:val="28"/>
        </w:rPr>
        <w:t>ции</w:t>
      </w:r>
      <w:r w:rsidRPr="0004799E">
        <w:rPr>
          <w:szCs w:val="28"/>
        </w:rPr>
        <w:t xml:space="preserve"> на потребительском рынке </w:t>
      </w:r>
      <w:r>
        <w:rPr>
          <w:szCs w:val="28"/>
        </w:rPr>
        <w:t xml:space="preserve">Ульяновской </w:t>
      </w:r>
      <w:r w:rsidRPr="0004799E">
        <w:rPr>
          <w:szCs w:val="28"/>
        </w:rPr>
        <w:t xml:space="preserve">области обеспечивает внедрение новых форм обслуживания покупателей: обслуживание </w:t>
      </w:r>
      <w:r w:rsidR="00676A4D">
        <w:rPr>
          <w:szCs w:val="28"/>
        </w:rPr>
        <w:t>с использованием</w:t>
      </w:r>
      <w:r w:rsidRPr="0004799E">
        <w:rPr>
          <w:szCs w:val="28"/>
        </w:rPr>
        <w:t xml:space="preserve"> дисконтны</w:t>
      </w:r>
      <w:r w:rsidR="00676A4D">
        <w:rPr>
          <w:szCs w:val="28"/>
        </w:rPr>
        <w:t>х</w:t>
      </w:r>
      <w:r w:rsidRPr="0004799E">
        <w:rPr>
          <w:szCs w:val="28"/>
        </w:rPr>
        <w:t xml:space="preserve"> карт, создание собственного производства полуфабрикатов и кулина</w:t>
      </w:r>
      <w:r w:rsidR="00CD0D22">
        <w:rPr>
          <w:szCs w:val="28"/>
        </w:rPr>
        <w:t xml:space="preserve">рной продукции, </w:t>
      </w:r>
      <w:r w:rsidR="00676A4D">
        <w:rPr>
          <w:szCs w:val="28"/>
        </w:rPr>
        <w:t>организация и проведение лотерей</w:t>
      </w:r>
      <w:r w:rsidR="00CD0D22">
        <w:rPr>
          <w:szCs w:val="28"/>
        </w:rPr>
        <w:t>, применени</w:t>
      </w:r>
      <w:r w:rsidR="00EC26E9">
        <w:rPr>
          <w:szCs w:val="28"/>
        </w:rPr>
        <w:t>е</w:t>
      </w:r>
      <w:r w:rsidR="00CD0D22">
        <w:rPr>
          <w:szCs w:val="28"/>
        </w:rPr>
        <w:t xml:space="preserve"> системы</w:t>
      </w:r>
      <w:r w:rsidRPr="0004799E">
        <w:rPr>
          <w:szCs w:val="28"/>
        </w:rPr>
        <w:t xml:space="preserve"> накопительных скидок и карточ</w:t>
      </w:r>
      <w:r w:rsidR="00CD0D22">
        <w:rPr>
          <w:szCs w:val="28"/>
        </w:rPr>
        <w:t xml:space="preserve">ек </w:t>
      </w:r>
      <w:r w:rsidRPr="0004799E">
        <w:rPr>
          <w:szCs w:val="28"/>
        </w:rPr>
        <w:t>постоянного клиен</w:t>
      </w:r>
      <w:r>
        <w:rPr>
          <w:szCs w:val="28"/>
        </w:rPr>
        <w:t>та</w:t>
      </w:r>
      <w:r w:rsidRPr="0004799E">
        <w:rPr>
          <w:szCs w:val="28"/>
        </w:rPr>
        <w:t>, увелич</w:t>
      </w:r>
      <w:r w:rsidR="00CD0D22">
        <w:rPr>
          <w:szCs w:val="28"/>
        </w:rPr>
        <w:t>ение числа</w:t>
      </w:r>
      <w:r>
        <w:rPr>
          <w:szCs w:val="28"/>
        </w:rPr>
        <w:t xml:space="preserve"> </w:t>
      </w:r>
      <w:r w:rsidR="00676A4D">
        <w:rPr>
          <w:szCs w:val="28"/>
        </w:rPr>
        <w:t>торговых объектов, на которых обслуживание покупателей производится в удлинённом или круглосуточном режиме</w:t>
      </w:r>
      <w:r w:rsidRPr="0004799E">
        <w:rPr>
          <w:szCs w:val="28"/>
        </w:rPr>
        <w:t>.</w:t>
      </w:r>
    </w:p>
    <w:p w:rsidR="00BC3783" w:rsidRPr="0004799E" w:rsidRDefault="00BC3783" w:rsidP="00A27F28">
      <w:pPr>
        <w:pStyle w:val="FORMATTEXT"/>
        <w:suppressAutoHyphens/>
        <w:spacing w:line="353" w:lineRule="auto"/>
        <w:ind w:firstLine="568"/>
        <w:jc w:val="both"/>
        <w:rPr>
          <w:color w:val="000001"/>
          <w:sz w:val="28"/>
          <w:szCs w:val="28"/>
        </w:rPr>
      </w:pPr>
      <w:r w:rsidRPr="0004799E">
        <w:rPr>
          <w:color w:val="000001"/>
          <w:sz w:val="28"/>
          <w:szCs w:val="28"/>
        </w:rPr>
        <w:t xml:space="preserve">Одной из основных целей развития торговой деятельности на территории Ульяновской области является достижение нормативов минимальной обеспеченности населения площадью торговых объектов </w:t>
      </w:r>
      <w:r>
        <w:rPr>
          <w:color w:val="000001"/>
          <w:sz w:val="28"/>
          <w:szCs w:val="28"/>
        </w:rPr>
        <w:t xml:space="preserve">– </w:t>
      </w:r>
      <w:r w:rsidRPr="0004799E">
        <w:rPr>
          <w:color w:val="000001"/>
          <w:sz w:val="28"/>
          <w:szCs w:val="28"/>
        </w:rPr>
        <w:t xml:space="preserve"> основн</w:t>
      </w:r>
      <w:r>
        <w:rPr>
          <w:color w:val="000001"/>
          <w:sz w:val="28"/>
          <w:szCs w:val="28"/>
        </w:rPr>
        <w:t>ого</w:t>
      </w:r>
      <w:r w:rsidRPr="0004799E">
        <w:rPr>
          <w:color w:val="000001"/>
          <w:sz w:val="28"/>
          <w:szCs w:val="28"/>
        </w:rPr>
        <w:t xml:space="preserve"> критери</w:t>
      </w:r>
      <w:r>
        <w:rPr>
          <w:color w:val="000001"/>
          <w:sz w:val="28"/>
          <w:szCs w:val="28"/>
        </w:rPr>
        <w:t>я</w:t>
      </w:r>
      <w:r w:rsidRPr="0004799E">
        <w:rPr>
          <w:color w:val="000001"/>
          <w:sz w:val="28"/>
          <w:szCs w:val="28"/>
        </w:rPr>
        <w:t xml:space="preserve"> оценки доступности продовольственных и непродовольственных товаров для населения и удовлетворения спроса на такие товары. </w:t>
      </w:r>
    </w:p>
    <w:p w:rsidR="00BC3783" w:rsidRPr="0004799E" w:rsidRDefault="00BC3783" w:rsidP="00A27F28">
      <w:pPr>
        <w:widowControl w:val="0"/>
        <w:suppressAutoHyphens/>
        <w:spacing w:line="353" w:lineRule="auto"/>
        <w:ind w:firstLine="720"/>
        <w:jc w:val="both"/>
        <w:rPr>
          <w:color w:val="000001"/>
          <w:sz w:val="28"/>
          <w:szCs w:val="28"/>
        </w:rPr>
      </w:pPr>
      <w:r w:rsidRPr="0004799E">
        <w:rPr>
          <w:color w:val="000001"/>
          <w:sz w:val="28"/>
          <w:szCs w:val="28"/>
        </w:rPr>
        <w:t xml:space="preserve">Нормативы минимальной обеспеченности населения площадью торговых объектов по Ульяновской области и по муниципальным районам и городским округам Ульяновской области </w:t>
      </w:r>
      <w:r w:rsidR="000A4F61">
        <w:rPr>
          <w:color w:val="000001"/>
          <w:sz w:val="28"/>
          <w:szCs w:val="28"/>
        </w:rPr>
        <w:t xml:space="preserve">установлены приложением 3 к </w:t>
      </w:r>
      <w:r w:rsidRPr="000A4F61">
        <w:rPr>
          <w:color w:val="000001"/>
          <w:sz w:val="28"/>
          <w:szCs w:val="28"/>
        </w:rPr>
        <w:t>настоящей Программ</w:t>
      </w:r>
      <w:r w:rsidR="000A4F61" w:rsidRPr="000A4F61">
        <w:rPr>
          <w:color w:val="000001"/>
          <w:sz w:val="28"/>
          <w:szCs w:val="28"/>
        </w:rPr>
        <w:t>е</w:t>
      </w:r>
      <w:r w:rsidRPr="000A4F61">
        <w:rPr>
          <w:color w:val="000001"/>
          <w:sz w:val="28"/>
          <w:szCs w:val="28"/>
        </w:rPr>
        <w:t>.</w:t>
      </w:r>
    </w:p>
    <w:p w:rsidR="00BC3783" w:rsidRDefault="00BC3783" w:rsidP="00F2618E">
      <w:pPr>
        <w:widowControl w:val="0"/>
        <w:suppressAutoHyphens/>
        <w:ind w:left="709"/>
        <w:jc w:val="center"/>
        <w:rPr>
          <w:b/>
          <w:sz w:val="28"/>
          <w:szCs w:val="28"/>
        </w:rPr>
      </w:pPr>
      <w:r w:rsidRPr="009F30B4">
        <w:rPr>
          <w:b/>
          <w:sz w:val="28"/>
          <w:szCs w:val="28"/>
        </w:rPr>
        <w:t xml:space="preserve">3.3.1.2. Создание благоприятной среды для развития </w:t>
      </w:r>
      <w:r w:rsidR="001C0226">
        <w:rPr>
          <w:b/>
          <w:sz w:val="28"/>
          <w:szCs w:val="28"/>
        </w:rPr>
        <w:t xml:space="preserve">предпринимательской </w:t>
      </w:r>
      <w:r w:rsidR="003D3152">
        <w:rPr>
          <w:b/>
          <w:sz w:val="28"/>
          <w:szCs w:val="28"/>
        </w:rPr>
        <w:t>деятельности</w:t>
      </w:r>
      <w:r w:rsidRPr="009F30B4">
        <w:rPr>
          <w:b/>
          <w:sz w:val="28"/>
          <w:szCs w:val="28"/>
        </w:rPr>
        <w:t xml:space="preserve"> </w:t>
      </w:r>
      <w:r>
        <w:rPr>
          <w:b/>
          <w:sz w:val="28"/>
          <w:szCs w:val="28"/>
        </w:rPr>
        <w:br/>
      </w:r>
      <w:r w:rsidRPr="009F30B4">
        <w:rPr>
          <w:b/>
          <w:sz w:val="28"/>
          <w:szCs w:val="28"/>
        </w:rPr>
        <w:t xml:space="preserve">и привлечения масштабных инвестиций в экономику </w:t>
      </w:r>
    </w:p>
    <w:p w:rsidR="00BC3783" w:rsidRPr="0004799E" w:rsidRDefault="00BC3783" w:rsidP="00F2618E">
      <w:pPr>
        <w:widowControl w:val="0"/>
        <w:suppressAutoHyphens/>
        <w:ind w:left="709"/>
        <w:jc w:val="center"/>
        <w:rPr>
          <w:b/>
          <w:sz w:val="28"/>
          <w:szCs w:val="28"/>
        </w:rPr>
      </w:pPr>
      <w:r>
        <w:rPr>
          <w:b/>
          <w:sz w:val="28"/>
          <w:szCs w:val="28"/>
        </w:rPr>
        <w:t xml:space="preserve">Ульяновской </w:t>
      </w:r>
      <w:r w:rsidRPr="009F30B4">
        <w:rPr>
          <w:b/>
          <w:sz w:val="28"/>
          <w:szCs w:val="28"/>
        </w:rPr>
        <w:t>области</w:t>
      </w:r>
    </w:p>
    <w:p w:rsidR="00BC3783" w:rsidRDefault="00BC3783" w:rsidP="00F2618E">
      <w:pPr>
        <w:widowControl w:val="0"/>
        <w:suppressAutoHyphens/>
        <w:ind w:firstLine="709"/>
        <w:jc w:val="center"/>
        <w:rPr>
          <w:b/>
          <w:sz w:val="28"/>
          <w:szCs w:val="28"/>
        </w:rPr>
      </w:pPr>
    </w:p>
    <w:p w:rsidR="00E444FF" w:rsidRPr="00E444FF" w:rsidRDefault="00E444FF" w:rsidP="00F2618E">
      <w:pPr>
        <w:widowControl w:val="0"/>
        <w:suppressAutoHyphens/>
        <w:ind w:firstLine="709"/>
        <w:jc w:val="center"/>
        <w:rPr>
          <w:b/>
          <w:sz w:val="12"/>
          <w:szCs w:val="16"/>
        </w:rPr>
      </w:pPr>
    </w:p>
    <w:p w:rsidR="00BC3783" w:rsidRPr="0004799E" w:rsidRDefault="00BC3783" w:rsidP="00F2618E">
      <w:pPr>
        <w:widowControl w:val="0"/>
        <w:suppressAutoHyphens/>
        <w:ind w:firstLine="709"/>
        <w:jc w:val="center"/>
        <w:rPr>
          <w:b/>
          <w:sz w:val="28"/>
          <w:szCs w:val="28"/>
        </w:rPr>
      </w:pPr>
      <w:r w:rsidRPr="0004799E">
        <w:rPr>
          <w:b/>
          <w:sz w:val="28"/>
          <w:szCs w:val="28"/>
        </w:rPr>
        <w:t>Промышленная зона «Заволжье»</w:t>
      </w:r>
    </w:p>
    <w:p w:rsidR="00BC3783" w:rsidRPr="00E444FF" w:rsidRDefault="00BC3783" w:rsidP="00F2618E">
      <w:pPr>
        <w:widowControl w:val="0"/>
        <w:suppressAutoHyphens/>
        <w:ind w:firstLine="709"/>
        <w:jc w:val="center"/>
        <w:rPr>
          <w:b/>
          <w:sz w:val="10"/>
          <w:szCs w:val="12"/>
        </w:rPr>
      </w:pPr>
    </w:p>
    <w:p w:rsidR="00E444FF" w:rsidRDefault="00E444FF" w:rsidP="00F2618E">
      <w:pPr>
        <w:widowControl w:val="0"/>
        <w:suppressAutoHyphens/>
        <w:ind w:firstLine="709"/>
        <w:jc w:val="center"/>
        <w:rPr>
          <w:b/>
          <w:sz w:val="28"/>
          <w:szCs w:val="28"/>
        </w:rPr>
      </w:pP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Распоряжением Правительств</w:t>
      </w:r>
      <w:r w:rsidR="00AD75D0">
        <w:rPr>
          <w:sz w:val="28"/>
          <w:szCs w:val="28"/>
        </w:rPr>
        <w:t xml:space="preserve">а Российской Федерации от 28 августа </w:t>
      </w:r>
      <w:r w:rsidR="00AD75D0">
        <w:rPr>
          <w:sz w:val="28"/>
          <w:szCs w:val="28"/>
        </w:rPr>
        <w:br/>
      </w:r>
      <w:r w:rsidRPr="0004799E">
        <w:rPr>
          <w:sz w:val="28"/>
          <w:szCs w:val="28"/>
        </w:rPr>
        <w:t xml:space="preserve">2009 </w:t>
      </w:r>
      <w:r w:rsidR="00AD75D0">
        <w:rPr>
          <w:sz w:val="28"/>
          <w:szCs w:val="28"/>
        </w:rPr>
        <w:t>года</w:t>
      </w:r>
      <w:r w:rsidRPr="0004799E">
        <w:rPr>
          <w:sz w:val="28"/>
          <w:szCs w:val="28"/>
        </w:rPr>
        <w:t xml:space="preserve"> № 1250-р утверждён паспорт регионального инвестиционного проекта «Создание первой очереди промышленной зоны «Заволжье», реализуемого при </w:t>
      </w:r>
      <w:r w:rsidRPr="0004799E">
        <w:rPr>
          <w:sz w:val="28"/>
          <w:szCs w:val="28"/>
        </w:rPr>
        <w:lastRenderedPageBreak/>
        <w:t xml:space="preserve">государственной поддержке за счёт бюджетных ассигнований Инвестиционного фонда Российской Федерации. </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 xml:space="preserve">Объём </w:t>
      </w:r>
      <w:r w:rsidRPr="004E5778">
        <w:rPr>
          <w:sz w:val="28"/>
          <w:szCs w:val="28"/>
        </w:rPr>
        <w:t>финанс</w:t>
      </w:r>
      <w:r w:rsidR="004E5778" w:rsidRPr="004E5778">
        <w:rPr>
          <w:sz w:val="28"/>
          <w:szCs w:val="28"/>
        </w:rPr>
        <w:t>ового обеспечения</w:t>
      </w:r>
      <w:r w:rsidRPr="004E5778">
        <w:rPr>
          <w:sz w:val="28"/>
          <w:szCs w:val="28"/>
        </w:rPr>
        <w:t xml:space="preserve"> создани</w:t>
      </w:r>
      <w:r w:rsidR="004E5778" w:rsidRPr="004E5778">
        <w:rPr>
          <w:sz w:val="28"/>
          <w:szCs w:val="28"/>
        </w:rPr>
        <w:t>я</w:t>
      </w:r>
      <w:r w:rsidR="004E5778">
        <w:rPr>
          <w:sz w:val="28"/>
          <w:szCs w:val="28"/>
        </w:rPr>
        <w:t xml:space="preserve"> объектов</w:t>
      </w:r>
      <w:r w:rsidRPr="0004799E">
        <w:rPr>
          <w:sz w:val="28"/>
          <w:szCs w:val="28"/>
        </w:rPr>
        <w:t xml:space="preserve"> инфраструктуры промышленной зоны «Заволжье» составил: </w:t>
      </w:r>
    </w:p>
    <w:p w:rsidR="00BC3783" w:rsidRPr="0004799E" w:rsidRDefault="00BC3783" w:rsidP="00F2618E">
      <w:pPr>
        <w:widowControl w:val="0"/>
        <w:suppressAutoHyphens/>
        <w:spacing w:line="353" w:lineRule="auto"/>
        <w:ind w:firstLine="709"/>
        <w:jc w:val="both"/>
        <w:rPr>
          <w:sz w:val="28"/>
          <w:szCs w:val="28"/>
        </w:rPr>
      </w:pPr>
      <w:r>
        <w:rPr>
          <w:sz w:val="28"/>
          <w:szCs w:val="28"/>
        </w:rPr>
        <w:t xml:space="preserve">в </w:t>
      </w:r>
      <w:r w:rsidRPr="0004799E">
        <w:rPr>
          <w:sz w:val="28"/>
          <w:szCs w:val="28"/>
        </w:rPr>
        <w:t>2008 году – 180 млн. руб</w:t>
      </w:r>
      <w:r>
        <w:rPr>
          <w:sz w:val="28"/>
          <w:szCs w:val="28"/>
        </w:rPr>
        <w:t>лей</w:t>
      </w:r>
      <w:r w:rsidRPr="0004799E">
        <w:rPr>
          <w:sz w:val="28"/>
          <w:szCs w:val="28"/>
        </w:rPr>
        <w:t xml:space="preserve"> из областного бюджета Ульяновской области</w:t>
      </w:r>
      <w:r>
        <w:rPr>
          <w:sz w:val="28"/>
          <w:szCs w:val="28"/>
        </w:rPr>
        <w:t>;</w:t>
      </w:r>
      <w:r w:rsidRPr="0004799E">
        <w:rPr>
          <w:sz w:val="28"/>
          <w:szCs w:val="28"/>
        </w:rPr>
        <w:t xml:space="preserve"> </w:t>
      </w:r>
    </w:p>
    <w:p w:rsidR="00BC3783" w:rsidRPr="0004799E" w:rsidRDefault="00BC3783" w:rsidP="00F2618E">
      <w:pPr>
        <w:widowControl w:val="0"/>
        <w:suppressAutoHyphens/>
        <w:spacing w:line="353" w:lineRule="auto"/>
        <w:ind w:firstLine="709"/>
        <w:jc w:val="both"/>
        <w:rPr>
          <w:sz w:val="28"/>
          <w:szCs w:val="28"/>
        </w:rPr>
      </w:pPr>
      <w:r>
        <w:rPr>
          <w:sz w:val="28"/>
          <w:szCs w:val="28"/>
        </w:rPr>
        <w:t>в</w:t>
      </w:r>
      <w:r w:rsidRPr="0004799E">
        <w:rPr>
          <w:sz w:val="28"/>
          <w:szCs w:val="28"/>
        </w:rPr>
        <w:t xml:space="preserve"> 2009 году:</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279,56 млн. руб</w:t>
      </w:r>
      <w:r>
        <w:rPr>
          <w:sz w:val="28"/>
          <w:szCs w:val="28"/>
        </w:rPr>
        <w:t>лей  и</w:t>
      </w:r>
      <w:r w:rsidRPr="0004799E">
        <w:rPr>
          <w:sz w:val="28"/>
          <w:szCs w:val="28"/>
        </w:rPr>
        <w:t>з федерального бюджета</w:t>
      </w:r>
      <w:r>
        <w:rPr>
          <w:sz w:val="28"/>
          <w:szCs w:val="28"/>
        </w:rPr>
        <w:t>;</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58,44 млн. руб</w:t>
      </w:r>
      <w:r>
        <w:rPr>
          <w:sz w:val="28"/>
          <w:szCs w:val="28"/>
        </w:rPr>
        <w:t>лей  и</w:t>
      </w:r>
      <w:r w:rsidRPr="0004799E">
        <w:rPr>
          <w:sz w:val="28"/>
          <w:szCs w:val="28"/>
        </w:rPr>
        <w:t>з областн</w:t>
      </w:r>
      <w:r>
        <w:rPr>
          <w:sz w:val="28"/>
          <w:szCs w:val="28"/>
        </w:rPr>
        <w:t>ого бюджета Ульяновской области;</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20,41 млн. руб</w:t>
      </w:r>
      <w:r>
        <w:rPr>
          <w:sz w:val="28"/>
          <w:szCs w:val="28"/>
        </w:rPr>
        <w:t>лей  и</w:t>
      </w:r>
      <w:r w:rsidRPr="0004799E">
        <w:rPr>
          <w:sz w:val="28"/>
          <w:szCs w:val="28"/>
        </w:rPr>
        <w:t>з бюджета муниципального образования  «город Ульяновск»</w:t>
      </w:r>
      <w:r>
        <w:rPr>
          <w:sz w:val="28"/>
          <w:szCs w:val="28"/>
        </w:rPr>
        <w:t>;</w:t>
      </w:r>
      <w:r w:rsidRPr="0004799E">
        <w:rPr>
          <w:sz w:val="28"/>
          <w:szCs w:val="28"/>
        </w:rPr>
        <w:t xml:space="preserve"> </w:t>
      </w:r>
    </w:p>
    <w:p w:rsidR="00BC3783" w:rsidRPr="0004799E" w:rsidRDefault="00BC3783" w:rsidP="00F2618E">
      <w:pPr>
        <w:widowControl w:val="0"/>
        <w:suppressAutoHyphens/>
        <w:spacing w:line="353" w:lineRule="auto"/>
        <w:ind w:firstLine="709"/>
        <w:jc w:val="both"/>
        <w:rPr>
          <w:sz w:val="28"/>
          <w:szCs w:val="28"/>
        </w:rPr>
      </w:pPr>
      <w:r>
        <w:rPr>
          <w:sz w:val="28"/>
          <w:szCs w:val="28"/>
        </w:rPr>
        <w:t>3</w:t>
      </w:r>
      <w:r w:rsidRPr="0004799E">
        <w:rPr>
          <w:sz w:val="28"/>
          <w:szCs w:val="28"/>
        </w:rPr>
        <w:t>604,9 млн. руб</w:t>
      </w:r>
      <w:r>
        <w:rPr>
          <w:sz w:val="28"/>
          <w:szCs w:val="28"/>
        </w:rPr>
        <w:t>лей за счёт с</w:t>
      </w:r>
      <w:r w:rsidRPr="0004799E">
        <w:rPr>
          <w:sz w:val="28"/>
          <w:szCs w:val="28"/>
        </w:rPr>
        <w:t>редств инвестор</w:t>
      </w:r>
      <w:r>
        <w:rPr>
          <w:sz w:val="28"/>
          <w:szCs w:val="28"/>
        </w:rPr>
        <w:t>ов;</w:t>
      </w:r>
      <w:r w:rsidRPr="0004799E">
        <w:rPr>
          <w:sz w:val="28"/>
          <w:szCs w:val="28"/>
        </w:rPr>
        <w:t xml:space="preserve"> </w:t>
      </w:r>
    </w:p>
    <w:p w:rsidR="00BC3783" w:rsidRPr="0004799E" w:rsidRDefault="00BC3783" w:rsidP="00F2618E">
      <w:pPr>
        <w:widowControl w:val="0"/>
        <w:suppressAutoHyphens/>
        <w:spacing w:line="353" w:lineRule="auto"/>
        <w:ind w:firstLine="709"/>
        <w:jc w:val="both"/>
        <w:rPr>
          <w:sz w:val="28"/>
          <w:szCs w:val="28"/>
        </w:rPr>
      </w:pPr>
      <w:r>
        <w:rPr>
          <w:sz w:val="28"/>
          <w:szCs w:val="28"/>
        </w:rPr>
        <w:t>в</w:t>
      </w:r>
      <w:r w:rsidRPr="0004799E">
        <w:rPr>
          <w:sz w:val="28"/>
          <w:szCs w:val="28"/>
        </w:rPr>
        <w:t xml:space="preserve"> 2011 году </w:t>
      </w:r>
      <w:r>
        <w:rPr>
          <w:sz w:val="28"/>
          <w:szCs w:val="28"/>
        </w:rPr>
        <w:t>–</w:t>
      </w:r>
      <w:r w:rsidRPr="0004799E">
        <w:rPr>
          <w:sz w:val="28"/>
          <w:szCs w:val="28"/>
        </w:rPr>
        <w:t xml:space="preserve"> 188,31 млн. руб</w:t>
      </w:r>
      <w:r>
        <w:rPr>
          <w:sz w:val="28"/>
          <w:szCs w:val="28"/>
        </w:rPr>
        <w:t xml:space="preserve">лей </w:t>
      </w:r>
      <w:r w:rsidRPr="0004799E">
        <w:rPr>
          <w:sz w:val="28"/>
          <w:szCs w:val="28"/>
        </w:rPr>
        <w:t xml:space="preserve"> из областного бюджета</w:t>
      </w:r>
      <w:r>
        <w:rPr>
          <w:sz w:val="28"/>
          <w:szCs w:val="28"/>
        </w:rPr>
        <w:t xml:space="preserve"> Ульяновской области</w:t>
      </w:r>
      <w:r w:rsidRPr="0004799E">
        <w:rPr>
          <w:sz w:val="28"/>
          <w:szCs w:val="28"/>
        </w:rPr>
        <w:t>.</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 xml:space="preserve">Общая площадь </w:t>
      </w:r>
      <w:r w:rsidRPr="007A7FA5">
        <w:rPr>
          <w:sz w:val="28"/>
          <w:szCs w:val="28"/>
        </w:rPr>
        <w:t>промышленной зоны «Заволжье» составляет</w:t>
      </w:r>
      <w:r w:rsidRPr="0004799E">
        <w:rPr>
          <w:sz w:val="28"/>
          <w:szCs w:val="28"/>
        </w:rPr>
        <w:t xml:space="preserve"> </w:t>
      </w:r>
      <w:smartTag w:uri="urn:schemas-microsoft-com:office:smarttags" w:element="metricconverter">
        <w:smartTagPr>
          <w:attr w:name="ProductID" w:val="623 га"/>
        </w:smartTagPr>
        <w:r w:rsidRPr="0004799E">
          <w:rPr>
            <w:sz w:val="28"/>
            <w:szCs w:val="28"/>
          </w:rPr>
          <w:t>623 га</w:t>
        </w:r>
      </w:smartTag>
      <w:r w:rsidRPr="0004799E">
        <w:rPr>
          <w:sz w:val="28"/>
          <w:szCs w:val="28"/>
        </w:rPr>
        <w:t xml:space="preserve">. </w:t>
      </w:r>
      <w:r w:rsidR="004E5778">
        <w:rPr>
          <w:sz w:val="28"/>
          <w:szCs w:val="28"/>
        </w:rPr>
        <w:t xml:space="preserve">Объектами резидентов, осуществляющих деятельность в указанной зоне, </w:t>
      </w:r>
      <w:r w:rsidRPr="004E5778">
        <w:rPr>
          <w:sz w:val="28"/>
          <w:szCs w:val="28"/>
        </w:rPr>
        <w:t>зан</w:t>
      </w:r>
      <w:r w:rsidR="004E5778" w:rsidRPr="004E5778">
        <w:rPr>
          <w:sz w:val="28"/>
          <w:szCs w:val="28"/>
        </w:rPr>
        <w:t xml:space="preserve">ято </w:t>
      </w:r>
      <w:smartTag w:uri="urn:schemas-microsoft-com:office:smarttags" w:element="metricconverter">
        <w:smartTagPr>
          <w:attr w:name="ProductID" w:val="112 га"/>
        </w:smartTagPr>
        <w:r w:rsidRPr="004E5778">
          <w:rPr>
            <w:sz w:val="28"/>
            <w:szCs w:val="28"/>
          </w:rPr>
          <w:t>112 га</w:t>
        </w:r>
      </w:smartTag>
      <w:r w:rsidRPr="004E5778">
        <w:rPr>
          <w:sz w:val="28"/>
          <w:szCs w:val="28"/>
        </w:rPr>
        <w:t xml:space="preserve"> </w:t>
      </w:r>
      <w:r w:rsidR="004E5778" w:rsidRPr="004E5778">
        <w:rPr>
          <w:sz w:val="28"/>
          <w:szCs w:val="28"/>
        </w:rPr>
        <w:t xml:space="preserve">площади её </w:t>
      </w:r>
      <w:r w:rsidRPr="004E5778">
        <w:rPr>
          <w:sz w:val="28"/>
          <w:szCs w:val="28"/>
        </w:rPr>
        <w:t>территории; площадь</w:t>
      </w:r>
      <w:r w:rsidR="004E5778" w:rsidRPr="004E5778">
        <w:rPr>
          <w:sz w:val="28"/>
          <w:szCs w:val="28"/>
        </w:rPr>
        <w:t xml:space="preserve"> территории указанной зоны, предназначенная для </w:t>
      </w:r>
      <w:r w:rsidRPr="004E5778">
        <w:rPr>
          <w:sz w:val="28"/>
          <w:szCs w:val="28"/>
        </w:rPr>
        <w:t>размещени</w:t>
      </w:r>
      <w:r w:rsidR="004E5778" w:rsidRPr="004E5778">
        <w:rPr>
          <w:sz w:val="28"/>
          <w:szCs w:val="28"/>
        </w:rPr>
        <w:t xml:space="preserve">я объектов </w:t>
      </w:r>
      <w:r w:rsidRPr="004E5778">
        <w:rPr>
          <w:sz w:val="28"/>
          <w:szCs w:val="28"/>
        </w:rPr>
        <w:t xml:space="preserve">инженерной и транспортной инфраструктуры, составляет </w:t>
      </w:r>
      <w:smartTag w:uri="urn:schemas-microsoft-com:office:smarttags" w:element="metricconverter">
        <w:smartTagPr>
          <w:attr w:name="ProductID" w:val="270 га"/>
        </w:smartTagPr>
        <w:r w:rsidRPr="004E5778">
          <w:rPr>
            <w:sz w:val="28"/>
            <w:szCs w:val="28"/>
          </w:rPr>
          <w:t>270 га</w:t>
        </w:r>
      </w:smartTag>
      <w:r w:rsidRPr="004E5778">
        <w:rPr>
          <w:sz w:val="28"/>
          <w:szCs w:val="28"/>
        </w:rPr>
        <w:t xml:space="preserve">. </w:t>
      </w:r>
      <w:r w:rsidR="004E5778" w:rsidRPr="004E5778">
        <w:rPr>
          <w:sz w:val="28"/>
          <w:szCs w:val="28"/>
        </w:rPr>
        <w:t xml:space="preserve">Площадь территории указанной зоны, предназначенная для размещения объектов </w:t>
      </w:r>
      <w:r w:rsidRPr="004E5778">
        <w:rPr>
          <w:sz w:val="28"/>
          <w:szCs w:val="28"/>
        </w:rPr>
        <w:t>новых резидентов</w:t>
      </w:r>
      <w:r w:rsidR="004E5778" w:rsidRPr="004E5778">
        <w:rPr>
          <w:sz w:val="28"/>
          <w:szCs w:val="28"/>
        </w:rPr>
        <w:t>,</w:t>
      </w:r>
      <w:r w:rsidRPr="004E5778">
        <w:rPr>
          <w:sz w:val="28"/>
          <w:szCs w:val="28"/>
        </w:rPr>
        <w:t xml:space="preserve"> составляет</w:t>
      </w:r>
      <w:r w:rsidR="004E5778" w:rsidRPr="004E5778">
        <w:rPr>
          <w:sz w:val="28"/>
          <w:szCs w:val="28"/>
        </w:rPr>
        <w:t xml:space="preserve"> </w:t>
      </w:r>
      <w:smartTag w:uri="urn:schemas-microsoft-com:office:smarttags" w:element="metricconverter">
        <w:smartTagPr>
          <w:attr w:name="ProductID" w:val="241 га"/>
        </w:smartTagPr>
        <w:r w:rsidRPr="004E5778">
          <w:rPr>
            <w:sz w:val="28"/>
            <w:szCs w:val="28"/>
          </w:rPr>
          <w:t>241 га</w:t>
        </w:r>
      </w:smartTag>
      <w:r w:rsidRPr="004E5778">
        <w:rPr>
          <w:sz w:val="28"/>
          <w:szCs w:val="28"/>
        </w:rPr>
        <w:t>.</w:t>
      </w:r>
      <w:r w:rsidRPr="0004799E">
        <w:rPr>
          <w:sz w:val="28"/>
          <w:szCs w:val="28"/>
        </w:rPr>
        <w:t xml:space="preserve">  </w:t>
      </w:r>
    </w:p>
    <w:p w:rsidR="00BC3783" w:rsidRDefault="00BC3783" w:rsidP="00F2618E">
      <w:pPr>
        <w:widowControl w:val="0"/>
        <w:suppressAutoHyphens/>
        <w:spacing w:line="353" w:lineRule="auto"/>
        <w:ind w:firstLine="709"/>
        <w:jc w:val="both"/>
        <w:rPr>
          <w:sz w:val="28"/>
          <w:szCs w:val="28"/>
        </w:rPr>
      </w:pPr>
      <w:r w:rsidRPr="0004799E">
        <w:rPr>
          <w:sz w:val="28"/>
          <w:szCs w:val="28"/>
        </w:rPr>
        <w:t xml:space="preserve">В 2008-2010 годах завершено строительство следующих объектов инфраструктуры промышленной зоны «Заволжье»: </w:t>
      </w:r>
    </w:p>
    <w:p w:rsidR="00BC3783" w:rsidRPr="0004799E" w:rsidRDefault="00BC3783" w:rsidP="00F2618E">
      <w:pPr>
        <w:widowControl w:val="0"/>
        <w:suppressAutoHyphens/>
        <w:spacing w:line="353" w:lineRule="auto"/>
        <w:ind w:firstLine="709"/>
        <w:jc w:val="both"/>
        <w:rPr>
          <w:sz w:val="28"/>
          <w:szCs w:val="28"/>
        </w:rPr>
      </w:pPr>
      <w:r>
        <w:rPr>
          <w:sz w:val="28"/>
          <w:szCs w:val="28"/>
        </w:rPr>
        <w:t>1) з</w:t>
      </w:r>
      <w:r w:rsidRPr="0004799E">
        <w:rPr>
          <w:sz w:val="28"/>
          <w:szCs w:val="28"/>
        </w:rPr>
        <w:t xml:space="preserve">а счёт </w:t>
      </w:r>
      <w:r w:rsidR="00E66A78">
        <w:rPr>
          <w:sz w:val="28"/>
          <w:szCs w:val="28"/>
        </w:rPr>
        <w:t>бюджетных ассигнований бюджета</w:t>
      </w:r>
      <w:r w:rsidRPr="0004799E">
        <w:rPr>
          <w:sz w:val="28"/>
          <w:szCs w:val="28"/>
        </w:rPr>
        <w:t xml:space="preserve"> муниципального образования </w:t>
      </w:r>
      <w:r>
        <w:rPr>
          <w:sz w:val="28"/>
          <w:szCs w:val="28"/>
        </w:rPr>
        <w:t>«</w:t>
      </w:r>
      <w:r w:rsidRPr="0004799E">
        <w:rPr>
          <w:sz w:val="28"/>
          <w:szCs w:val="28"/>
        </w:rPr>
        <w:t>г</w:t>
      </w:r>
      <w:r>
        <w:rPr>
          <w:sz w:val="28"/>
          <w:szCs w:val="28"/>
        </w:rPr>
        <w:t xml:space="preserve">ород </w:t>
      </w:r>
      <w:r w:rsidRPr="0004799E">
        <w:rPr>
          <w:sz w:val="28"/>
          <w:szCs w:val="28"/>
        </w:rPr>
        <w:t>Ульяновск</w:t>
      </w:r>
      <w:r>
        <w:rPr>
          <w:sz w:val="28"/>
          <w:szCs w:val="28"/>
        </w:rPr>
        <w:t>»</w:t>
      </w:r>
      <w:r w:rsidRPr="0004799E">
        <w:rPr>
          <w:sz w:val="28"/>
          <w:szCs w:val="28"/>
        </w:rPr>
        <w:t xml:space="preserve">, Инвестиционного фонда Российской Федерации и </w:t>
      </w:r>
      <w:r>
        <w:rPr>
          <w:sz w:val="28"/>
          <w:szCs w:val="28"/>
        </w:rPr>
        <w:t xml:space="preserve">областного бюджета </w:t>
      </w:r>
      <w:r w:rsidRPr="0004799E">
        <w:rPr>
          <w:sz w:val="28"/>
          <w:szCs w:val="28"/>
        </w:rPr>
        <w:t>Ульяновской области</w:t>
      </w:r>
      <w:r>
        <w:rPr>
          <w:sz w:val="28"/>
          <w:szCs w:val="28"/>
        </w:rPr>
        <w:t>:</w:t>
      </w:r>
    </w:p>
    <w:p w:rsidR="00BC3783" w:rsidRPr="0004799E" w:rsidRDefault="00BC3783" w:rsidP="00F2618E">
      <w:pPr>
        <w:widowControl w:val="0"/>
        <w:suppressAutoHyphens/>
        <w:spacing w:line="353" w:lineRule="auto"/>
        <w:ind w:firstLine="709"/>
        <w:jc w:val="both"/>
        <w:rPr>
          <w:sz w:val="28"/>
          <w:szCs w:val="28"/>
        </w:rPr>
      </w:pPr>
      <w:r>
        <w:rPr>
          <w:sz w:val="28"/>
          <w:szCs w:val="28"/>
        </w:rPr>
        <w:t>а</w:t>
      </w:r>
      <w:r w:rsidRPr="0004799E">
        <w:rPr>
          <w:sz w:val="28"/>
          <w:szCs w:val="28"/>
        </w:rPr>
        <w:t>втомобильны</w:t>
      </w:r>
      <w:r>
        <w:rPr>
          <w:sz w:val="28"/>
          <w:szCs w:val="28"/>
        </w:rPr>
        <w:t xml:space="preserve">х дорог – </w:t>
      </w:r>
      <w:smartTag w:uri="urn:schemas-microsoft-com:office:smarttags" w:element="metricconverter">
        <w:smartTagPr>
          <w:attr w:name="ProductID" w:val="7171 метр"/>
        </w:smartTagPr>
        <w:r>
          <w:rPr>
            <w:sz w:val="28"/>
            <w:szCs w:val="28"/>
          </w:rPr>
          <w:t>7</w:t>
        </w:r>
        <w:r w:rsidRPr="0004799E">
          <w:rPr>
            <w:sz w:val="28"/>
            <w:szCs w:val="28"/>
          </w:rPr>
          <w:t>171 м</w:t>
        </w:r>
        <w:r>
          <w:rPr>
            <w:sz w:val="28"/>
            <w:szCs w:val="28"/>
          </w:rPr>
          <w:t>етр</w:t>
        </w:r>
      </w:smartTag>
      <w:r>
        <w:rPr>
          <w:sz w:val="28"/>
          <w:szCs w:val="28"/>
        </w:rPr>
        <w:t>;</w:t>
      </w:r>
    </w:p>
    <w:p w:rsidR="00BC3783" w:rsidRPr="0004799E" w:rsidRDefault="00BC3783" w:rsidP="00F2618E">
      <w:pPr>
        <w:widowControl w:val="0"/>
        <w:suppressAutoHyphens/>
        <w:spacing w:line="353" w:lineRule="auto"/>
        <w:ind w:firstLine="709"/>
        <w:jc w:val="both"/>
        <w:rPr>
          <w:sz w:val="28"/>
          <w:szCs w:val="28"/>
        </w:rPr>
      </w:pPr>
      <w:r>
        <w:rPr>
          <w:sz w:val="28"/>
          <w:szCs w:val="28"/>
        </w:rPr>
        <w:t>в</w:t>
      </w:r>
      <w:r w:rsidRPr="0004799E">
        <w:rPr>
          <w:sz w:val="28"/>
          <w:szCs w:val="28"/>
        </w:rPr>
        <w:t>одопровод</w:t>
      </w:r>
      <w:r>
        <w:rPr>
          <w:sz w:val="28"/>
          <w:szCs w:val="28"/>
        </w:rPr>
        <w:t>а</w:t>
      </w:r>
      <w:r w:rsidRPr="0004799E">
        <w:rPr>
          <w:sz w:val="28"/>
          <w:szCs w:val="28"/>
        </w:rPr>
        <w:t xml:space="preserve"> – </w:t>
      </w:r>
      <w:smartTag w:uri="urn:schemas-microsoft-com:office:smarttags" w:element="metricconverter">
        <w:smartTagPr>
          <w:attr w:name="ProductID" w:val="8939 метров"/>
        </w:smartTagPr>
        <w:r w:rsidRPr="0004799E">
          <w:rPr>
            <w:sz w:val="28"/>
            <w:szCs w:val="28"/>
          </w:rPr>
          <w:t>8939 м</w:t>
        </w:r>
        <w:r>
          <w:rPr>
            <w:sz w:val="28"/>
            <w:szCs w:val="28"/>
          </w:rPr>
          <w:t>етров</w:t>
        </w:r>
      </w:smartTag>
      <w:r>
        <w:rPr>
          <w:sz w:val="28"/>
          <w:szCs w:val="28"/>
        </w:rPr>
        <w:t>;</w:t>
      </w:r>
    </w:p>
    <w:p w:rsidR="00BC3783" w:rsidRPr="0004799E" w:rsidRDefault="00BC3783" w:rsidP="00F2618E">
      <w:pPr>
        <w:widowControl w:val="0"/>
        <w:suppressAutoHyphens/>
        <w:spacing w:line="353" w:lineRule="auto"/>
        <w:ind w:firstLine="709"/>
        <w:jc w:val="both"/>
        <w:rPr>
          <w:sz w:val="28"/>
          <w:szCs w:val="28"/>
        </w:rPr>
      </w:pPr>
      <w:r>
        <w:rPr>
          <w:sz w:val="28"/>
          <w:szCs w:val="28"/>
        </w:rPr>
        <w:t>к</w:t>
      </w:r>
      <w:r w:rsidRPr="007A7FA5">
        <w:rPr>
          <w:sz w:val="28"/>
          <w:szCs w:val="28"/>
        </w:rPr>
        <w:t>анализационных насосных станций</w:t>
      </w:r>
      <w:r w:rsidRPr="0004799E">
        <w:rPr>
          <w:sz w:val="28"/>
          <w:szCs w:val="28"/>
        </w:rPr>
        <w:t xml:space="preserve">  мощность</w:t>
      </w:r>
      <w:r>
        <w:rPr>
          <w:sz w:val="28"/>
          <w:szCs w:val="28"/>
        </w:rPr>
        <w:t>ю</w:t>
      </w:r>
      <w:r w:rsidR="00AA0965">
        <w:rPr>
          <w:sz w:val="28"/>
          <w:szCs w:val="28"/>
        </w:rPr>
        <w:t xml:space="preserve"> </w:t>
      </w:r>
      <w:smartTag w:uri="urn:schemas-microsoft-com:office:smarttags" w:element="metricconverter">
        <w:smartTagPr>
          <w:attr w:name="ProductID" w:val="900 куб. метров"/>
        </w:smartTagPr>
        <w:r w:rsidRPr="0004799E">
          <w:rPr>
            <w:sz w:val="28"/>
            <w:szCs w:val="28"/>
          </w:rPr>
          <w:t>900 куб.</w:t>
        </w:r>
        <w:r>
          <w:rPr>
            <w:sz w:val="28"/>
            <w:szCs w:val="28"/>
          </w:rPr>
          <w:t xml:space="preserve"> </w:t>
        </w:r>
        <w:r w:rsidRPr="0004799E">
          <w:rPr>
            <w:sz w:val="28"/>
            <w:szCs w:val="28"/>
          </w:rPr>
          <w:t>м</w:t>
        </w:r>
        <w:r>
          <w:rPr>
            <w:sz w:val="28"/>
            <w:szCs w:val="28"/>
          </w:rPr>
          <w:t>етров</w:t>
        </w:r>
      </w:smartTag>
      <w:r>
        <w:rPr>
          <w:sz w:val="28"/>
          <w:szCs w:val="28"/>
        </w:rPr>
        <w:t xml:space="preserve"> /</w:t>
      </w:r>
      <w:r w:rsidRPr="0004799E">
        <w:rPr>
          <w:sz w:val="28"/>
          <w:szCs w:val="28"/>
        </w:rPr>
        <w:t xml:space="preserve"> час</w:t>
      </w:r>
      <w:r>
        <w:rPr>
          <w:sz w:val="28"/>
          <w:szCs w:val="28"/>
        </w:rPr>
        <w:t>;</w:t>
      </w:r>
    </w:p>
    <w:p w:rsidR="00BC3783" w:rsidRPr="0004799E" w:rsidRDefault="00BC3783" w:rsidP="00F2618E">
      <w:pPr>
        <w:widowControl w:val="0"/>
        <w:suppressAutoHyphens/>
        <w:spacing w:line="353" w:lineRule="auto"/>
        <w:ind w:firstLine="709"/>
        <w:jc w:val="both"/>
        <w:rPr>
          <w:sz w:val="28"/>
          <w:szCs w:val="28"/>
        </w:rPr>
      </w:pPr>
      <w:r>
        <w:rPr>
          <w:sz w:val="28"/>
          <w:szCs w:val="28"/>
        </w:rPr>
        <w:t>н</w:t>
      </w:r>
      <w:r w:rsidRPr="0004799E">
        <w:rPr>
          <w:sz w:val="28"/>
          <w:szCs w:val="28"/>
        </w:rPr>
        <w:t>апорн</w:t>
      </w:r>
      <w:r>
        <w:rPr>
          <w:sz w:val="28"/>
          <w:szCs w:val="28"/>
        </w:rPr>
        <w:t>ой</w:t>
      </w:r>
      <w:r w:rsidRPr="0004799E">
        <w:rPr>
          <w:sz w:val="28"/>
          <w:szCs w:val="28"/>
        </w:rPr>
        <w:t xml:space="preserve"> канализаци</w:t>
      </w:r>
      <w:r>
        <w:rPr>
          <w:sz w:val="28"/>
          <w:szCs w:val="28"/>
        </w:rPr>
        <w:t>и;</w:t>
      </w:r>
    </w:p>
    <w:p w:rsidR="00BC3783" w:rsidRDefault="00BC3783" w:rsidP="00F2618E">
      <w:pPr>
        <w:widowControl w:val="0"/>
        <w:suppressAutoHyphens/>
        <w:spacing w:line="353" w:lineRule="auto"/>
        <w:ind w:firstLine="709"/>
        <w:jc w:val="both"/>
        <w:rPr>
          <w:sz w:val="28"/>
          <w:szCs w:val="28"/>
        </w:rPr>
      </w:pPr>
      <w:r>
        <w:rPr>
          <w:sz w:val="28"/>
          <w:szCs w:val="28"/>
        </w:rPr>
        <w:t>л</w:t>
      </w:r>
      <w:r w:rsidRPr="0004799E">
        <w:rPr>
          <w:sz w:val="28"/>
          <w:szCs w:val="28"/>
        </w:rPr>
        <w:t>ивнев</w:t>
      </w:r>
      <w:r>
        <w:rPr>
          <w:sz w:val="28"/>
          <w:szCs w:val="28"/>
        </w:rPr>
        <w:t>ой</w:t>
      </w:r>
      <w:r w:rsidRPr="0004799E">
        <w:rPr>
          <w:sz w:val="28"/>
          <w:szCs w:val="28"/>
        </w:rPr>
        <w:t xml:space="preserve"> канализаци</w:t>
      </w:r>
      <w:r>
        <w:rPr>
          <w:sz w:val="28"/>
          <w:szCs w:val="28"/>
        </w:rPr>
        <w:t xml:space="preserve">и – </w:t>
      </w:r>
      <w:smartTag w:uri="urn:schemas-microsoft-com:office:smarttags" w:element="metricconverter">
        <w:smartTagPr>
          <w:attr w:name="ProductID" w:val="8236 метров"/>
        </w:smartTagPr>
        <w:r>
          <w:rPr>
            <w:sz w:val="28"/>
            <w:szCs w:val="28"/>
          </w:rPr>
          <w:t>8</w:t>
        </w:r>
        <w:r w:rsidRPr="0004799E">
          <w:rPr>
            <w:sz w:val="28"/>
            <w:szCs w:val="28"/>
          </w:rPr>
          <w:t>236 м</w:t>
        </w:r>
        <w:r>
          <w:rPr>
            <w:sz w:val="28"/>
            <w:szCs w:val="28"/>
          </w:rPr>
          <w:t>етров</w:t>
        </w:r>
      </w:smartTag>
      <w:r>
        <w:rPr>
          <w:sz w:val="28"/>
          <w:szCs w:val="28"/>
        </w:rPr>
        <w:t>;</w:t>
      </w:r>
    </w:p>
    <w:p w:rsidR="00BC3783" w:rsidRPr="0004799E" w:rsidRDefault="00BC3783" w:rsidP="00F2618E">
      <w:pPr>
        <w:widowControl w:val="0"/>
        <w:suppressAutoHyphens/>
        <w:spacing w:line="353" w:lineRule="auto"/>
        <w:ind w:firstLine="709"/>
        <w:jc w:val="both"/>
        <w:rPr>
          <w:sz w:val="28"/>
          <w:szCs w:val="28"/>
        </w:rPr>
      </w:pPr>
      <w:r>
        <w:rPr>
          <w:sz w:val="28"/>
          <w:szCs w:val="28"/>
        </w:rPr>
        <w:t>газопровода  0,6 Мпа;</w:t>
      </w:r>
      <w:r w:rsidRPr="0004799E">
        <w:rPr>
          <w:sz w:val="28"/>
          <w:szCs w:val="28"/>
        </w:rPr>
        <w:t xml:space="preserve"> </w:t>
      </w:r>
    </w:p>
    <w:p w:rsidR="00BC3783" w:rsidRPr="0004799E" w:rsidRDefault="00BC3783" w:rsidP="00F2618E">
      <w:pPr>
        <w:widowControl w:val="0"/>
        <w:suppressAutoHyphens/>
        <w:spacing w:line="353" w:lineRule="auto"/>
        <w:ind w:firstLine="709"/>
        <w:jc w:val="both"/>
        <w:rPr>
          <w:sz w:val="28"/>
          <w:szCs w:val="28"/>
        </w:rPr>
      </w:pPr>
      <w:r>
        <w:rPr>
          <w:sz w:val="28"/>
          <w:szCs w:val="28"/>
        </w:rPr>
        <w:t>наружного</w:t>
      </w:r>
      <w:r w:rsidRPr="0004799E">
        <w:rPr>
          <w:sz w:val="28"/>
          <w:szCs w:val="28"/>
        </w:rPr>
        <w:t xml:space="preserve"> освещени</w:t>
      </w:r>
      <w:r>
        <w:rPr>
          <w:sz w:val="28"/>
          <w:szCs w:val="28"/>
        </w:rPr>
        <w:t xml:space="preserve">я – </w:t>
      </w:r>
      <w:r w:rsidRPr="0004799E">
        <w:rPr>
          <w:sz w:val="28"/>
          <w:szCs w:val="28"/>
        </w:rPr>
        <w:t xml:space="preserve"> </w:t>
      </w:r>
      <w:r>
        <w:rPr>
          <w:sz w:val="28"/>
          <w:szCs w:val="28"/>
        </w:rPr>
        <w:t>более</w:t>
      </w:r>
      <w:r w:rsidRPr="0004799E">
        <w:rPr>
          <w:sz w:val="28"/>
          <w:szCs w:val="28"/>
        </w:rPr>
        <w:t xml:space="preserve"> 10 тыс. м</w:t>
      </w:r>
      <w:r>
        <w:rPr>
          <w:sz w:val="28"/>
          <w:szCs w:val="28"/>
        </w:rPr>
        <w:t>етров;</w:t>
      </w:r>
    </w:p>
    <w:p w:rsidR="00BC3783" w:rsidRDefault="00BC3783" w:rsidP="00E444FF">
      <w:pPr>
        <w:widowControl w:val="0"/>
        <w:suppressAutoHyphens/>
        <w:spacing w:line="360" w:lineRule="auto"/>
        <w:ind w:firstLine="709"/>
        <w:jc w:val="both"/>
        <w:rPr>
          <w:sz w:val="28"/>
          <w:szCs w:val="28"/>
        </w:rPr>
      </w:pPr>
      <w:r>
        <w:rPr>
          <w:sz w:val="28"/>
          <w:szCs w:val="28"/>
        </w:rPr>
        <w:lastRenderedPageBreak/>
        <w:t>2) з</w:t>
      </w:r>
      <w:r w:rsidRPr="0004799E">
        <w:rPr>
          <w:sz w:val="28"/>
          <w:szCs w:val="28"/>
        </w:rPr>
        <w:t xml:space="preserve">а счёт </w:t>
      </w:r>
      <w:r>
        <w:rPr>
          <w:sz w:val="28"/>
          <w:szCs w:val="28"/>
        </w:rPr>
        <w:t xml:space="preserve">средств </w:t>
      </w:r>
      <w:r w:rsidRPr="0004799E">
        <w:rPr>
          <w:sz w:val="28"/>
          <w:szCs w:val="28"/>
        </w:rPr>
        <w:t xml:space="preserve">частного инвестора: </w:t>
      </w:r>
    </w:p>
    <w:p w:rsidR="00BC3783" w:rsidRDefault="00BC3783" w:rsidP="00E444FF">
      <w:pPr>
        <w:widowControl w:val="0"/>
        <w:suppressAutoHyphens/>
        <w:spacing w:line="360" w:lineRule="auto"/>
        <w:ind w:firstLine="709"/>
        <w:jc w:val="both"/>
        <w:rPr>
          <w:sz w:val="28"/>
          <w:szCs w:val="28"/>
        </w:rPr>
      </w:pPr>
      <w:r>
        <w:rPr>
          <w:sz w:val="28"/>
          <w:szCs w:val="28"/>
        </w:rPr>
        <w:t>э</w:t>
      </w:r>
      <w:r w:rsidRPr="0004799E">
        <w:rPr>
          <w:sz w:val="28"/>
          <w:szCs w:val="28"/>
        </w:rPr>
        <w:t>лектрически</w:t>
      </w:r>
      <w:r>
        <w:rPr>
          <w:sz w:val="28"/>
          <w:szCs w:val="28"/>
        </w:rPr>
        <w:t>х</w:t>
      </w:r>
      <w:r w:rsidRPr="0004799E">
        <w:rPr>
          <w:sz w:val="28"/>
          <w:szCs w:val="28"/>
        </w:rPr>
        <w:t xml:space="preserve"> сет</w:t>
      </w:r>
      <w:r>
        <w:rPr>
          <w:sz w:val="28"/>
          <w:szCs w:val="28"/>
        </w:rPr>
        <w:t>ей;</w:t>
      </w:r>
      <w:r w:rsidRPr="0004799E">
        <w:rPr>
          <w:sz w:val="28"/>
          <w:szCs w:val="28"/>
        </w:rPr>
        <w:t xml:space="preserve"> </w:t>
      </w:r>
    </w:p>
    <w:p w:rsidR="00BC3783" w:rsidRPr="0004799E" w:rsidRDefault="00BC3783" w:rsidP="00E444FF">
      <w:pPr>
        <w:widowControl w:val="0"/>
        <w:suppressAutoHyphens/>
        <w:spacing w:line="360" w:lineRule="auto"/>
        <w:ind w:firstLine="709"/>
        <w:jc w:val="both"/>
        <w:rPr>
          <w:sz w:val="28"/>
          <w:szCs w:val="28"/>
        </w:rPr>
      </w:pPr>
      <w:r>
        <w:rPr>
          <w:sz w:val="28"/>
          <w:szCs w:val="28"/>
        </w:rPr>
        <w:t>элек</w:t>
      </w:r>
      <w:r w:rsidRPr="0004799E">
        <w:rPr>
          <w:sz w:val="28"/>
          <w:szCs w:val="28"/>
        </w:rPr>
        <w:t>трическ</w:t>
      </w:r>
      <w:r>
        <w:rPr>
          <w:sz w:val="28"/>
          <w:szCs w:val="28"/>
        </w:rPr>
        <w:t>ой</w:t>
      </w:r>
      <w:r w:rsidRPr="0004799E">
        <w:rPr>
          <w:sz w:val="28"/>
          <w:szCs w:val="28"/>
        </w:rPr>
        <w:t xml:space="preserve"> подстанци</w:t>
      </w:r>
      <w:r>
        <w:rPr>
          <w:sz w:val="28"/>
          <w:szCs w:val="28"/>
        </w:rPr>
        <w:t>и</w:t>
      </w:r>
      <w:r w:rsidRPr="0004799E">
        <w:rPr>
          <w:sz w:val="28"/>
          <w:szCs w:val="28"/>
        </w:rPr>
        <w:t>.</w:t>
      </w:r>
    </w:p>
    <w:p w:rsidR="00BC3783" w:rsidRPr="0004799E" w:rsidRDefault="00BC3783" w:rsidP="00E444FF">
      <w:pPr>
        <w:widowControl w:val="0"/>
        <w:suppressAutoHyphens/>
        <w:spacing w:line="360" w:lineRule="auto"/>
        <w:ind w:firstLine="708"/>
        <w:jc w:val="both"/>
        <w:rPr>
          <w:sz w:val="28"/>
          <w:szCs w:val="28"/>
        </w:rPr>
      </w:pPr>
      <w:r w:rsidRPr="0004799E">
        <w:rPr>
          <w:sz w:val="28"/>
          <w:szCs w:val="28"/>
        </w:rPr>
        <w:t>В настоящее время резидентами промышленной зоны «Заволжье»</w:t>
      </w:r>
      <w:r>
        <w:rPr>
          <w:sz w:val="28"/>
          <w:szCs w:val="28"/>
        </w:rPr>
        <w:t>, которые уже осуществляют свою деятельность, являются</w:t>
      </w:r>
      <w:r w:rsidRPr="0004799E">
        <w:rPr>
          <w:sz w:val="28"/>
          <w:szCs w:val="28"/>
        </w:rPr>
        <w:t>:</w:t>
      </w:r>
    </w:p>
    <w:p w:rsidR="00BC3783" w:rsidRPr="0004799E" w:rsidRDefault="005E47FE" w:rsidP="00E444FF">
      <w:pPr>
        <w:widowControl w:val="0"/>
        <w:suppressAutoHyphens/>
        <w:spacing w:line="360" w:lineRule="auto"/>
        <w:ind w:firstLine="708"/>
        <w:jc w:val="both"/>
        <w:rPr>
          <w:sz w:val="28"/>
          <w:szCs w:val="28"/>
        </w:rPr>
      </w:pPr>
      <w:r>
        <w:rPr>
          <w:sz w:val="28"/>
          <w:szCs w:val="28"/>
        </w:rPr>
        <w:t>общество с ограниченной ответственностью</w:t>
      </w:r>
      <w:r w:rsidR="00BC3783" w:rsidRPr="0004799E">
        <w:rPr>
          <w:sz w:val="28"/>
          <w:szCs w:val="28"/>
        </w:rPr>
        <w:t xml:space="preserve"> </w:t>
      </w:r>
      <w:r w:rsidR="00AA0965">
        <w:rPr>
          <w:sz w:val="28"/>
          <w:szCs w:val="28"/>
        </w:rPr>
        <w:t>«Марс»</w:t>
      </w:r>
      <w:r w:rsidR="00BC3783" w:rsidRPr="0004799E">
        <w:rPr>
          <w:sz w:val="28"/>
          <w:szCs w:val="28"/>
        </w:rPr>
        <w:t xml:space="preserve"> </w:t>
      </w:r>
      <w:r w:rsidR="00BC3783">
        <w:rPr>
          <w:sz w:val="28"/>
          <w:szCs w:val="28"/>
        </w:rPr>
        <w:t>–</w:t>
      </w:r>
      <w:r w:rsidR="00BC3783" w:rsidRPr="0004799E">
        <w:rPr>
          <w:sz w:val="28"/>
          <w:szCs w:val="28"/>
        </w:rPr>
        <w:t xml:space="preserve"> </w:t>
      </w:r>
      <w:r>
        <w:rPr>
          <w:sz w:val="28"/>
          <w:szCs w:val="28"/>
        </w:rPr>
        <w:t>организация</w:t>
      </w:r>
      <w:r w:rsidR="00BC3783" w:rsidRPr="0004799E">
        <w:rPr>
          <w:sz w:val="28"/>
          <w:szCs w:val="28"/>
        </w:rPr>
        <w:t xml:space="preserve"> по производству кормов для домашних живот</w:t>
      </w:r>
      <w:r w:rsidR="00BC3783">
        <w:rPr>
          <w:sz w:val="28"/>
          <w:szCs w:val="28"/>
        </w:rPr>
        <w:t>ных (</w:t>
      </w:r>
      <w:r>
        <w:rPr>
          <w:sz w:val="28"/>
          <w:szCs w:val="28"/>
        </w:rPr>
        <w:t xml:space="preserve">объём вложенных </w:t>
      </w:r>
      <w:r w:rsidR="00BC3783">
        <w:rPr>
          <w:sz w:val="28"/>
          <w:szCs w:val="28"/>
        </w:rPr>
        <w:t>и</w:t>
      </w:r>
      <w:r w:rsidR="00BC3783" w:rsidRPr="0004799E">
        <w:rPr>
          <w:sz w:val="28"/>
          <w:szCs w:val="28"/>
        </w:rPr>
        <w:t>нвестици</w:t>
      </w:r>
      <w:r>
        <w:rPr>
          <w:sz w:val="28"/>
          <w:szCs w:val="28"/>
        </w:rPr>
        <w:t>й составил</w:t>
      </w:r>
      <w:r w:rsidR="00BC3783">
        <w:rPr>
          <w:sz w:val="28"/>
          <w:szCs w:val="28"/>
        </w:rPr>
        <w:t xml:space="preserve"> </w:t>
      </w:r>
      <w:r w:rsidR="00BC3783" w:rsidRPr="0004799E">
        <w:rPr>
          <w:sz w:val="28"/>
          <w:szCs w:val="28"/>
        </w:rPr>
        <w:t xml:space="preserve"> более 6 млрд. рублей</w:t>
      </w:r>
      <w:r w:rsidR="00BC3783">
        <w:rPr>
          <w:sz w:val="28"/>
          <w:szCs w:val="28"/>
        </w:rPr>
        <w:t>);</w:t>
      </w:r>
      <w:r w:rsidR="00BC3783" w:rsidRPr="0004799E">
        <w:rPr>
          <w:sz w:val="28"/>
          <w:szCs w:val="28"/>
        </w:rPr>
        <w:t xml:space="preserve"> </w:t>
      </w:r>
    </w:p>
    <w:p w:rsidR="00BC3783" w:rsidRPr="0004799E" w:rsidRDefault="008A0282" w:rsidP="00E444FF">
      <w:pPr>
        <w:widowControl w:val="0"/>
        <w:suppressAutoHyphens/>
        <w:spacing w:line="360" w:lineRule="auto"/>
        <w:ind w:firstLine="708"/>
        <w:jc w:val="both"/>
        <w:rPr>
          <w:sz w:val="28"/>
          <w:szCs w:val="28"/>
        </w:rPr>
      </w:pPr>
      <w:r>
        <w:rPr>
          <w:sz w:val="28"/>
          <w:szCs w:val="28"/>
        </w:rPr>
        <w:t xml:space="preserve">закрытое акционерное </w:t>
      </w:r>
      <w:r w:rsidR="005E47FE" w:rsidRPr="008A0282">
        <w:rPr>
          <w:sz w:val="28"/>
          <w:szCs w:val="28"/>
        </w:rPr>
        <w:t xml:space="preserve">общество </w:t>
      </w:r>
      <w:r w:rsidR="00AA0965" w:rsidRPr="008A0282">
        <w:rPr>
          <w:sz w:val="28"/>
          <w:szCs w:val="28"/>
        </w:rPr>
        <w:t>«</w:t>
      </w:r>
      <w:r w:rsidR="009823CF">
        <w:rPr>
          <w:sz w:val="28"/>
          <w:szCs w:val="28"/>
        </w:rPr>
        <w:t>Эф</w:t>
      </w:r>
      <w:r w:rsidRPr="008A0282">
        <w:rPr>
          <w:sz w:val="28"/>
          <w:szCs w:val="28"/>
        </w:rPr>
        <w:t>ес</w:t>
      </w:r>
      <w:r w:rsidR="005E47FE" w:rsidRPr="008A0282">
        <w:rPr>
          <w:sz w:val="28"/>
          <w:szCs w:val="28"/>
        </w:rPr>
        <w:t xml:space="preserve"> РУС</w:t>
      </w:r>
      <w:r w:rsidR="00AA0965" w:rsidRPr="008A0282">
        <w:rPr>
          <w:sz w:val="28"/>
          <w:szCs w:val="28"/>
        </w:rPr>
        <w:t>»</w:t>
      </w:r>
      <w:r w:rsidR="00BC3783">
        <w:rPr>
          <w:sz w:val="28"/>
          <w:szCs w:val="28"/>
        </w:rPr>
        <w:t xml:space="preserve"> – </w:t>
      </w:r>
      <w:r w:rsidR="005E47FE">
        <w:rPr>
          <w:sz w:val="28"/>
          <w:szCs w:val="28"/>
        </w:rPr>
        <w:t>организация</w:t>
      </w:r>
      <w:r w:rsidR="005E47FE" w:rsidRPr="0004799E">
        <w:rPr>
          <w:sz w:val="28"/>
          <w:szCs w:val="28"/>
        </w:rPr>
        <w:t xml:space="preserve"> по производству</w:t>
      </w:r>
      <w:r w:rsidR="005E47FE">
        <w:rPr>
          <w:sz w:val="28"/>
          <w:szCs w:val="28"/>
        </w:rPr>
        <w:t xml:space="preserve"> пива </w:t>
      </w:r>
      <w:r w:rsidR="00BC3783">
        <w:rPr>
          <w:sz w:val="28"/>
          <w:szCs w:val="28"/>
        </w:rPr>
        <w:t>(</w:t>
      </w:r>
      <w:r w:rsidR="005E47FE">
        <w:rPr>
          <w:sz w:val="28"/>
          <w:szCs w:val="28"/>
        </w:rPr>
        <w:t>объём вложенных и</w:t>
      </w:r>
      <w:r w:rsidR="005E47FE" w:rsidRPr="0004799E">
        <w:rPr>
          <w:sz w:val="28"/>
          <w:szCs w:val="28"/>
        </w:rPr>
        <w:t>нвестици</w:t>
      </w:r>
      <w:r w:rsidR="005E47FE">
        <w:rPr>
          <w:sz w:val="28"/>
          <w:szCs w:val="28"/>
        </w:rPr>
        <w:t xml:space="preserve">й составил </w:t>
      </w:r>
      <w:r w:rsidR="00BC3783" w:rsidRPr="0004799E">
        <w:rPr>
          <w:sz w:val="28"/>
          <w:szCs w:val="28"/>
        </w:rPr>
        <w:t>7,2 млрд. рублей</w:t>
      </w:r>
      <w:r w:rsidR="00BC3783">
        <w:rPr>
          <w:sz w:val="28"/>
          <w:szCs w:val="28"/>
        </w:rPr>
        <w:t>).</w:t>
      </w:r>
    </w:p>
    <w:p w:rsidR="00BC3783" w:rsidRPr="0004799E" w:rsidRDefault="00BC3783" w:rsidP="00E444FF">
      <w:pPr>
        <w:widowControl w:val="0"/>
        <w:suppressAutoHyphens/>
        <w:spacing w:line="360" w:lineRule="auto"/>
        <w:ind w:firstLine="708"/>
        <w:jc w:val="both"/>
        <w:rPr>
          <w:sz w:val="28"/>
          <w:szCs w:val="28"/>
        </w:rPr>
      </w:pPr>
      <w:r>
        <w:rPr>
          <w:sz w:val="28"/>
          <w:szCs w:val="28"/>
        </w:rPr>
        <w:t>Р</w:t>
      </w:r>
      <w:r w:rsidRPr="0004799E">
        <w:rPr>
          <w:sz w:val="28"/>
          <w:szCs w:val="28"/>
        </w:rPr>
        <w:t>езидентами промышленной зоны «Заволжье»</w:t>
      </w:r>
      <w:r>
        <w:rPr>
          <w:sz w:val="28"/>
          <w:szCs w:val="28"/>
        </w:rPr>
        <w:t xml:space="preserve">, </w:t>
      </w:r>
      <w:r w:rsidR="00384587">
        <w:rPr>
          <w:sz w:val="28"/>
          <w:szCs w:val="28"/>
        </w:rPr>
        <w:t xml:space="preserve">инвестиционные проекты </w:t>
      </w:r>
      <w:r>
        <w:rPr>
          <w:sz w:val="28"/>
          <w:szCs w:val="28"/>
        </w:rPr>
        <w:t>которы</w:t>
      </w:r>
      <w:r w:rsidR="00384587">
        <w:rPr>
          <w:sz w:val="28"/>
          <w:szCs w:val="28"/>
        </w:rPr>
        <w:t>х</w:t>
      </w:r>
      <w:r w:rsidRPr="0004799E">
        <w:rPr>
          <w:sz w:val="28"/>
          <w:szCs w:val="28"/>
        </w:rPr>
        <w:t xml:space="preserve"> наход</w:t>
      </w:r>
      <w:r>
        <w:rPr>
          <w:sz w:val="28"/>
          <w:szCs w:val="28"/>
        </w:rPr>
        <w:t>я</w:t>
      </w:r>
      <w:r w:rsidRPr="0004799E">
        <w:rPr>
          <w:sz w:val="28"/>
          <w:szCs w:val="28"/>
        </w:rPr>
        <w:t xml:space="preserve">тся в стадии </w:t>
      </w:r>
      <w:r w:rsidR="00384587">
        <w:rPr>
          <w:sz w:val="28"/>
          <w:szCs w:val="28"/>
        </w:rPr>
        <w:t>реализации</w:t>
      </w:r>
      <w:r>
        <w:rPr>
          <w:sz w:val="28"/>
          <w:szCs w:val="28"/>
        </w:rPr>
        <w:t>, стали следующие ор</w:t>
      </w:r>
      <w:r w:rsidR="008A0282">
        <w:rPr>
          <w:sz w:val="28"/>
          <w:szCs w:val="28"/>
        </w:rPr>
        <w:t>г</w:t>
      </w:r>
      <w:r>
        <w:rPr>
          <w:sz w:val="28"/>
          <w:szCs w:val="28"/>
        </w:rPr>
        <w:t>анизации</w:t>
      </w:r>
      <w:r w:rsidRPr="0004799E">
        <w:rPr>
          <w:sz w:val="28"/>
          <w:szCs w:val="28"/>
        </w:rPr>
        <w:t>:</w:t>
      </w:r>
    </w:p>
    <w:p w:rsidR="00BC3783" w:rsidRPr="0004799E" w:rsidRDefault="008A0282"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w:t>
      </w:r>
      <w:r w:rsidR="00BC3783" w:rsidRPr="008A0282">
        <w:rPr>
          <w:sz w:val="28"/>
          <w:szCs w:val="28"/>
        </w:rPr>
        <w:t xml:space="preserve"> «</w:t>
      </w:r>
      <w:r w:rsidR="00FE5F7C" w:rsidRPr="008A0282">
        <w:rPr>
          <w:sz w:val="28"/>
          <w:szCs w:val="28"/>
        </w:rPr>
        <w:t>ТАКАТА</w:t>
      </w:r>
      <w:r>
        <w:rPr>
          <w:sz w:val="28"/>
          <w:szCs w:val="28"/>
        </w:rPr>
        <w:t xml:space="preserve"> Рус</w:t>
      </w:r>
      <w:r w:rsidR="00BC3783" w:rsidRPr="0004799E">
        <w:rPr>
          <w:sz w:val="28"/>
          <w:szCs w:val="28"/>
        </w:rPr>
        <w:t xml:space="preserve">» </w:t>
      </w:r>
      <w:r w:rsidR="00BC3783">
        <w:rPr>
          <w:sz w:val="28"/>
          <w:szCs w:val="28"/>
        </w:rPr>
        <w:t xml:space="preserve">– </w:t>
      </w:r>
      <w:r w:rsidR="00BC3783" w:rsidRPr="0004799E">
        <w:rPr>
          <w:sz w:val="28"/>
          <w:szCs w:val="28"/>
        </w:rPr>
        <w:t xml:space="preserve"> </w:t>
      </w:r>
      <w:r>
        <w:rPr>
          <w:sz w:val="28"/>
          <w:szCs w:val="28"/>
        </w:rPr>
        <w:t>организация</w:t>
      </w:r>
      <w:r w:rsidR="00BC3783" w:rsidRPr="0004799E">
        <w:rPr>
          <w:sz w:val="28"/>
          <w:szCs w:val="28"/>
        </w:rPr>
        <w:t xml:space="preserve"> по производству авто</w:t>
      </w:r>
      <w:r>
        <w:rPr>
          <w:sz w:val="28"/>
          <w:szCs w:val="28"/>
        </w:rPr>
        <w:t xml:space="preserve">мобильных </w:t>
      </w:r>
      <w:r w:rsidR="00BC3783" w:rsidRPr="0004799E">
        <w:rPr>
          <w:sz w:val="28"/>
          <w:szCs w:val="28"/>
        </w:rPr>
        <w:t>компонен</w:t>
      </w:r>
      <w:r w:rsidR="00BC3783">
        <w:rPr>
          <w:sz w:val="28"/>
          <w:szCs w:val="28"/>
        </w:rPr>
        <w:t>тов (</w:t>
      </w:r>
      <w:r>
        <w:rPr>
          <w:sz w:val="28"/>
          <w:szCs w:val="28"/>
        </w:rPr>
        <w:t xml:space="preserve">объём </w:t>
      </w:r>
      <w:r w:rsidR="00883996">
        <w:rPr>
          <w:sz w:val="28"/>
          <w:szCs w:val="28"/>
        </w:rPr>
        <w:t xml:space="preserve">планируемых к </w:t>
      </w:r>
      <w:r>
        <w:rPr>
          <w:sz w:val="28"/>
          <w:szCs w:val="28"/>
        </w:rPr>
        <w:t>вложен</w:t>
      </w:r>
      <w:r w:rsidR="00883996">
        <w:rPr>
          <w:sz w:val="28"/>
          <w:szCs w:val="28"/>
        </w:rPr>
        <w:t>ию</w:t>
      </w:r>
      <w:r>
        <w:rPr>
          <w:sz w:val="28"/>
          <w:szCs w:val="28"/>
        </w:rPr>
        <w:t xml:space="preserve"> и</w:t>
      </w:r>
      <w:r w:rsidRPr="0004799E">
        <w:rPr>
          <w:sz w:val="28"/>
          <w:szCs w:val="28"/>
        </w:rPr>
        <w:t>нвестици</w:t>
      </w:r>
      <w:r>
        <w:rPr>
          <w:sz w:val="28"/>
          <w:szCs w:val="28"/>
        </w:rPr>
        <w:t>й состав</w:t>
      </w:r>
      <w:r w:rsidR="00883996">
        <w:rPr>
          <w:sz w:val="28"/>
          <w:szCs w:val="28"/>
        </w:rPr>
        <w:t>ляет</w:t>
      </w:r>
      <w:r>
        <w:rPr>
          <w:sz w:val="28"/>
          <w:szCs w:val="28"/>
        </w:rPr>
        <w:t xml:space="preserve"> </w:t>
      </w:r>
      <w:r w:rsidR="00BC3783" w:rsidRPr="0004799E">
        <w:rPr>
          <w:sz w:val="28"/>
          <w:szCs w:val="28"/>
        </w:rPr>
        <w:t>более 500 млн. рублей</w:t>
      </w:r>
      <w:r w:rsidR="00BC3783">
        <w:rPr>
          <w:sz w:val="28"/>
          <w:szCs w:val="28"/>
        </w:rPr>
        <w:t>);</w:t>
      </w:r>
    </w:p>
    <w:p w:rsidR="00BC3783" w:rsidRPr="0004799E" w:rsidRDefault="00883996"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w:t>
      </w:r>
      <w:r w:rsidR="00BC3783" w:rsidRPr="0004799E">
        <w:rPr>
          <w:sz w:val="28"/>
          <w:szCs w:val="28"/>
        </w:rPr>
        <w:t xml:space="preserve"> </w:t>
      </w:r>
      <w:r w:rsidR="00BC3783" w:rsidRPr="00883996">
        <w:rPr>
          <w:sz w:val="28"/>
          <w:szCs w:val="28"/>
        </w:rPr>
        <w:t>«</w:t>
      </w:r>
      <w:r w:rsidRPr="00883996">
        <w:rPr>
          <w:sz w:val="28"/>
          <w:szCs w:val="28"/>
        </w:rPr>
        <w:t>Ульяновский станкостроительный завод</w:t>
      </w:r>
      <w:r w:rsidR="00BC3783" w:rsidRPr="00883996">
        <w:rPr>
          <w:sz w:val="28"/>
          <w:szCs w:val="28"/>
        </w:rPr>
        <w:t xml:space="preserve">» – </w:t>
      </w:r>
      <w:r w:rsidR="005E02BC">
        <w:rPr>
          <w:sz w:val="28"/>
          <w:szCs w:val="28"/>
        </w:rPr>
        <w:t>организация по</w:t>
      </w:r>
      <w:r w:rsidR="00BC3783" w:rsidRPr="00883996">
        <w:rPr>
          <w:sz w:val="28"/>
          <w:szCs w:val="28"/>
        </w:rPr>
        <w:t xml:space="preserve"> производ</w:t>
      </w:r>
      <w:r w:rsidR="005E02BC">
        <w:rPr>
          <w:sz w:val="28"/>
          <w:szCs w:val="28"/>
        </w:rPr>
        <w:t>ству</w:t>
      </w:r>
      <w:r w:rsidR="00BC3783" w:rsidRPr="0004799E">
        <w:rPr>
          <w:sz w:val="28"/>
          <w:szCs w:val="28"/>
        </w:rPr>
        <w:t xml:space="preserve"> токарных и фрезерных станков с </w:t>
      </w:r>
      <w:r w:rsidR="00BC3783" w:rsidRPr="007F6A07">
        <w:rPr>
          <w:sz w:val="28"/>
          <w:szCs w:val="28"/>
        </w:rPr>
        <w:t>числов</w:t>
      </w:r>
      <w:r w:rsidR="00BC3783">
        <w:rPr>
          <w:sz w:val="28"/>
          <w:szCs w:val="28"/>
        </w:rPr>
        <w:t>ым</w:t>
      </w:r>
      <w:r w:rsidR="00BC3783" w:rsidRPr="007F6A07">
        <w:rPr>
          <w:sz w:val="28"/>
          <w:szCs w:val="28"/>
        </w:rPr>
        <w:t xml:space="preserve"> программн</w:t>
      </w:r>
      <w:r w:rsidR="00BC3783">
        <w:rPr>
          <w:sz w:val="28"/>
          <w:szCs w:val="28"/>
        </w:rPr>
        <w:t>ым</w:t>
      </w:r>
      <w:r w:rsidR="00BC3783" w:rsidRPr="007F6A07">
        <w:rPr>
          <w:sz w:val="28"/>
          <w:szCs w:val="28"/>
        </w:rPr>
        <w:t xml:space="preserve"> управлени</w:t>
      </w:r>
      <w:r w:rsidR="00BC3783">
        <w:rPr>
          <w:sz w:val="28"/>
          <w:szCs w:val="28"/>
        </w:rPr>
        <w:t>ем (</w:t>
      </w:r>
      <w:r>
        <w:rPr>
          <w:sz w:val="28"/>
          <w:szCs w:val="28"/>
        </w:rPr>
        <w:t>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 xml:space="preserve">составляет </w:t>
      </w:r>
      <w:r w:rsidR="00BC3783" w:rsidRPr="0004799E">
        <w:rPr>
          <w:sz w:val="28"/>
          <w:szCs w:val="28"/>
        </w:rPr>
        <w:t xml:space="preserve">20 млн. </w:t>
      </w:r>
      <w:r w:rsidR="00BC3783">
        <w:rPr>
          <w:sz w:val="28"/>
          <w:szCs w:val="28"/>
        </w:rPr>
        <w:t>евро)</w:t>
      </w:r>
      <w:r w:rsidR="00BC3783" w:rsidRPr="007F6A07">
        <w:rPr>
          <w:sz w:val="28"/>
          <w:szCs w:val="28"/>
        </w:rPr>
        <w:t>;</w:t>
      </w:r>
    </w:p>
    <w:p w:rsidR="00BC3783" w:rsidRPr="0004799E" w:rsidRDefault="00883996" w:rsidP="00E444FF">
      <w:pPr>
        <w:widowControl w:val="0"/>
        <w:suppressAutoHyphens/>
        <w:spacing w:line="360" w:lineRule="auto"/>
        <w:ind w:firstLine="708"/>
        <w:jc w:val="both"/>
        <w:rPr>
          <w:sz w:val="28"/>
          <w:szCs w:val="28"/>
        </w:rPr>
      </w:pPr>
      <w:r>
        <w:rPr>
          <w:sz w:val="28"/>
          <w:szCs w:val="28"/>
        </w:rPr>
        <w:t xml:space="preserve">закрытое акционерное </w:t>
      </w:r>
      <w:r w:rsidRPr="008A0282">
        <w:rPr>
          <w:sz w:val="28"/>
          <w:szCs w:val="28"/>
        </w:rPr>
        <w:t>общество</w:t>
      </w:r>
      <w:r w:rsidR="00BC3783" w:rsidRPr="0004799E">
        <w:rPr>
          <w:sz w:val="28"/>
          <w:szCs w:val="28"/>
        </w:rPr>
        <w:t xml:space="preserve"> </w:t>
      </w:r>
      <w:r w:rsidR="00AA0965">
        <w:rPr>
          <w:sz w:val="28"/>
          <w:szCs w:val="28"/>
        </w:rPr>
        <w:t>«</w:t>
      </w:r>
      <w:proofErr w:type="spellStart"/>
      <w:r w:rsidR="00BC3783" w:rsidRPr="0004799E">
        <w:rPr>
          <w:sz w:val="28"/>
          <w:szCs w:val="28"/>
        </w:rPr>
        <w:t>Хемпель</w:t>
      </w:r>
      <w:proofErr w:type="spellEnd"/>
      <w:r>
        <w:rPr>
          <w:sz w:val="28"/>
          <w:szCs w:val="28"/>
        </w:rPr>
        <w:t xml:space="preserve"> Рус</w:t>
      </w:r>
      <w:r w:rsidR="00AA0965">
        <w:rPr>
          <w:sz w:val="28"/>
          <w:szCs w:val="28"/>
        </w:rPr>
        <w:t>»</w:t>
      </w:r>
      <w:r w:rsidR="00BC3783" w:rsidRPr="0004799E">
        <w:rPr>
          <w:sz w:val="28"/>
          <w:szCs w:val="28"/>
        </w:rPr>
        <w:t xml:space="preserve"> </w:t>
      </w:r>
      <w:r w:rsidR="00BC3783">
        <w:rPr>
          <w:sz w:val="28"/>
          <w:szCs w:val="28"/>
        </w:rPr>
        <w:t>–</w:t>
      </w:r>
      <w:r w:rsidR="00BC3783" w:rsidRPr="0004799E">
        <w:rPr>
          <w:sz w:val="28"/>
          <w:szCs w:val="28"/>
        </w:rPr>
        <w:t xml:space="preserve"> </w:t>
      </w:r>
      <w:r w:rsidR="005E02BC">
        <w:rPr>
          <w:sz w:val="28"/>
          <w:szCs w:val="28"/>
        </w:rPr>
        <w:t>организация по</w:t>
      </w:r>
      <w:r w:rsidR="005E02BC" w:rsidRPr="00883996">
        <w:rPr>
          <w:sz w:val="28"/>
          <w:szCs w:val="28"/>
        </w:rPr>
        <w:t xml:space="preserve"> производ</w:t>
      </w:r>
      <w:r w:rsidR="005E02BC">
        <w:rPr>
          <w:sz w:val="28"/>
          <w:szCs w:val="28"/>
        </w:rPr>
        <w:t>ству</w:t>
      </w:r>
      <w:r w:rsidR="005E02BC" w:rsidRPr="0004799E">
        <w:rPr>
          <w:sz w:val="28"/>
          <w:szCs w:val="28"/>
        </w:rPr>
        <w:t xml:space="preserve"> </w:t>
      </w:r>
      <w:r w:rsidR="00BC3783" w:rsidRPr="0004799E">
        <w:rPr>
          <w:sz w:val="28"/>
          <w:szCs w:val="28"/>
        </w:rPr>
        <w:t>лакокрасочной продукции</w:t>
      </w:r>
      <w:r w:rsidR="00BC3783">
        <w:rPr>
          <w:sz w:val="28"/>
          <w:szCs w:val="28"/>
        </w:rPr>
        <w:t xml:space="preserve"> (</w:t>
      </w:r>
      <w:r>
        <w:rPr>
          <w:sz w:val="28"/>
          <w:szCs w:val="28"/>
        </w:rPr>
        <w:t>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составляет</w:t>
      </w:r>
      <w:r w:rsidRPr="0004799E">
        <w:rPr>
          <w:sz w:val="28"/>
          <w:szCs w:val="28"/>
        </w:rPr>
        <w:t xml:space="preserve"> </w:t>
      </w:r>
      <w:r w:rsidR="00BC3783" w:rsidRPr="0004799E">
        <w:rPr>
          <w:sz w:val="28"/>
          <w:szCs w:val="28"/>
        </w:rPr>
        <w:t>800 млн. руб</w:t>
      </w:r>
      <w:r w:rsidR="00BC3783">
        <w:rPr>
          <w:sz w:val="28"/>
          <w:szCs w:val="28"/>
        </w:rPr>
        <w:t>лей);</w:t>
      </w:r>
    </w:p>
    <w:p w:rsidR="00BC3783" w:rsidRPr="0004799E" w:rsidRDefault="00883996" w:rsidP="00E444FF">
      <w:pPr>
        <w:widowControl w:val="0"/>
        <w:suppressAutoHyphens/>
        <w:spacing w:line="360" w:lineRule="auto"/>
        <w:ind w:firstLine="708"/>
        <w:jc w:val="both"/>
        <w:rPr>
          <w:sz w:val="28"/>
          <w:szCs w:val="28"/>
        </w:rPr>
      </w:pPr>
      <w:r>
        <w:rPr>
          <w:sz w:val="28"/>
          <w:szCs w:val="28"/>
        </w:rPr>
        <w:t xml:space="preserve">общество с ограниченной </w:t>
      </w:r>
      <w:r w:rsidRPr="008A0282">
        <w:rPr>
          <w:sz w:val="28"/>
          <w:szCs w:val="28"/>
        </w:rPr>
        <w:t>ответственностью</w:t>
      </w:r>
      <w:r w:rsidR="00BC3783" w:rsidRPr="004519DE">
        <w:rPr>
          <w:spacing w:val="-4"/>
          <w:sz w:val="28"/>
          <w:szCs w:val="28"/>
        </w:rPr>
        <w:t xml:space="preserve"> «</w:t>
      </w:r>
      <w:r>
        <w:rPr>
          <w:spacing w:val="-4"/>
          <w:sz w:val="28"/>
          <w:szCs w:val="28"/>
        </w:rPr>
        <w:t xml:space="preserve">ТД </w:t>
      </w:r>
      <w:proofErr w:type="spellStart"/>
      <w:r w:rsidR="00BC3783" w:rsidRPr="004519DE">
        <w:rPr>
          <w:spacing w:val="-4"/>
          <w:sz w:val="28"/>
          <w:szCs w:val="28"/>
        </w:rPr>
        <w:t>Халтек</w:t>
      </w:r>
      <w:proofErr w:type="spellEnd"/>
      <w:r w:rsidR="00BC3783" w:rsidRPr="004519DE">
        <w:rPr>
          <w:spacing w:val="-4"/>
          <w:sz w:val="28"/>
          <w:szCs w:val="28"/>
        </w:rPr>
        <w:t xml:space="preserve">» – </w:t>
      </w:r>
      <w:r>
        <w:rPr>
          <w:spacing w:val="-4"/>
          <w:sz w:val="28"/>
          <w:szCs w:val="28"/>
        </w:rPr>
        <w:t>организация</w:t>
      </w:r>
      <w:r w:rsidR="00BC3783" w:rsidRPr="004519DE">
        <w:rPr>
          <w:spacing w:val="-4"/>
          <w:sz w:val="28"/>
          <w:szCs w:val="28"/>
        </w:rPr>
        <w:t xml:space="preserve"> по производству авиа</w:t>
      </w:r>
      <w:r>
        <w:rPr>
          <w:spacing w:val="-4"/>
          <w:sz w:val="28"/>
          <w:szCs w:val="28"/>
        </w:rPr>
        <w:t xml:space="preserve">ционных </w:t>
      </w:r>
      <w:r w:rsidR="00BC3783" w:rsidRPr="004519DE">
        <w:rPr>
          <w:spacing w:val="-4"/>
          <w:sz w:val="28"/>
          <w:szCs w:val="28"/>
        </w:rPr>
        <w:t>компонентов (</w:t>
      </w:r>
      <w:r>
        <w:rPr>
          <w:sz w:val="28"/>
          <w:szCs w:val="28"/>
        </w:rPr>
        <w:t>объём планируемых к вложению и</w:t>
      </w:r>
      <w:r w:rsidRPr="0004799E">
        <w:rPr>
          <w:sz w:val="28"/>
          <w:szCs w:val="28"/>
        </w:rPr>
        <w:t>нвестици</w:t>
      </w:r>
      <w:r>
        <w:rPr>
          <w:sz w:val="28"/>
          <w:szCs w:val="28"/>
        </w:rPr>
        <w:t>й</w:t>
      </w:r>
      <w:r w:rsidRPr="0004799E">
        <w:rPr>
          <w:sz w:val="28"/>
          <w:szCs w:val="28"/>
        </w:rPr>
        <w:t xml:space="preserve"> </w:t>
      </w:r>
      <w:r>
        <w:rPr>
          <w:sz w:val="28"/>
          <w:szCs w:val="28"/>
        </w:rPr>
        <w:t>составляет</w:t>
      </w:r>
      <w:r w:rsidRPr="0004799E">
        <w:rPr>
          <w:sz w:val="28"/>
          <w:szCs w:val="28"/>
        </w:rPr>
        <w:t xml:space="preserve"> </w:t>
      </w:r>
      <w:r w:rsidR="00BC3783" w:rsidRPr="0004799E">
        <w:rPr>
          <w:sz w:val="28"/>
          <w:szCs w:val="28"/>
        </w:rPr>
        <w:t>150 млн. рублей</w:t>
      </w:r>
      <w:r w:rsidR="00BC3783">
        <w:rPr>
          <w:sz w:val="28"/>
          <w:szCs w:val="28"/>
        </w:rPr>
        <w:t>);</w:t>
      </w:r>
      <w:r w:rsidR="00BC3783" w:rsidRPr="0004799E">
        <w:rPr>
          <w:sz w:val="28"/>
          <w:szCs w:val="28"/>
        </w:rPr>
        <w:t xml:space="preserve"> </w:t>
      </w:r>
    </w:p>
    <w:p w:rsidR="00BC3783" w:rsidRPr="0004799E" w:rsidRDefault="00BC3783" w:rsidP="00E444FF">
      <w:pPr>
        <w:widowControl w:val="0"/>
        <w:suppressAutoHyphens/>
        <w:spacing w:line="360" w:lineRule="auto"/>
        <w:ind w:firstLine="708"/>
        <w:jc w:val="both"/>
        <w:rPr>
          <w:sz w:val="28"/>
          <w:szCs w:val="28"/>
        </w:rPr>
      </w:pPr>
      <w:r>
        <w:rPr>
          <w:sz w:val="28"/>
          <w:szCs w:val="28"/>
        </w:rPr>
        <w:t>общество с ограниченной ответственностью</w:t>
      </w:r>
      <w:r w:rsidRPr="0004799E">
        <w:rPr>
          <w:sz w:val="28"/>
          <w:szCs w:val="28"/>
        </w:rPr>
        <w:t xml:space="preserve"> «Народный пластик» (Россия) </w:t>
      </w:r>
      <w:r>
        <w:rPr>
          <w:sz w:val="28"/>
          <w:szCs w:val="28"/>
        </w:rPr>
        <w:t>–</w:t>
      </w:r>
      <w:r w:rsidRPr="0004799E">
        <w:rPr>
          <w:sz w:val="28"/>
          <w:szCs w:val="28"/>
        </w:rPr>
        <w:t xml:space="preserve"> </w:t>
      </w:r>
      <w:r w:rsidR="005E02BC">
        <w:rPr>
          <w:sz w:val="28"/>
          <w:szCs w:val="28"/>
        </w:rPr>
        <w:t>организация по</w:t>
      </w:r>
      <w:r w:rsidR="005E02BC" w:rsidRPr="00883996">
        <w:rPr>
          <w:sz w:val="28"/>
          <w:szCs w:val="28"/>
        </w:rPr>
        <w:t xml:space="preserve"> производ</w:t>
      </w:r>
      <w:r w:rsidR="005E02BC">
        <w:rPr>
          <w:sz w:val="28"/>
          <w:szCs w:val="28"/>
        </w:rPr>
        <w:t>ству</w:t>
      </w:r>
      <w:r w:rsidR="005E02BC" w:rsidRPr="0004799E">
        <w:rPr>
          <w:sz w:val="28"/>
          <w:szCs w:val="28"/>
        </w:rPr>
        <w:t xml:space="preserve"> </w:t>
      </w:r>
      <w:r w:rsidRPr="0004799E">
        <w:rPr>
          <w:sz w:val="28"/>
          <w:szCs w:val="28"/>
        </w:rPr>
        <w:t>оконного ПВХ-профиля</w:t>
      </w:r>
      <w:r>
        <w:rPr>
          <w:sz w:val="28"/>
          <w:szCs w:val="28"/>
        </w:rPr>
        <w:t xml:space="preserve"> (</w:t>
      </w:r>
      <w:r w:rsidR="00883996">
        <w:rPr>
          <w:sz w:val="28"/>
          <w:szCs w:val="28"/>
        </w:rPr>
        <w:t>объём планируемых к вложению и</w:t>
      </w:r>
      <w:r w:rsidR="00883996" w:rsidRPr="0004799E">
        <w:rPr>
          <w:sz w:val="28"/>
          <w:szCs w:val="28"/>
        </w:rPr>
        <w:t>нвестици</w:t>
      </w:r>
      <w:r w:rsidR="00883996">
        <w:rPr>
          <w:sz w:val="28"/>
          <w:szCs w:val="28"/>
        </w:rPr>
        <w:t>й</w:t>
      </w:r>
      <w:r w:rsidR="00883996" w:rsidRPr="0004799E">
        <w:rPr>
          <w:sz w:val="28"/>
          <w:szCs w:val="28"/>
        </w:rPr>
        <w:t xml:space="preserve"> </w:t>
      </w:r>
      <w:r w:rsidR="00883996">
        <w:rPr>
          <w:sz w:val="28"/>
          <w:szCs w:val="28"/>
        </w:rPr>
        <w:t>составляет</w:t>
      </w:r>
      <w:r w:rsidRPr="0004799E">
        <w:rPr>
          <w:sz w:val="28"/>
          <w:szCs w:val="28"/>
        </w:rPr>
        <w:t xml:space="preserve"> 750 млн. рублей</w:t>
      </w:r>
      <w:r>
        <w:rPr>
          <w:sz w:val="28"/>
          <w:szCs w:val="28"/>
        </w:rPr>
        <w:t>)</w:t>
      </w:r>
      <w:r w:rsidR="005E02BC">
        <w:rPr>
          <w:sz w:val="28"/>
          <w:szCs w:val="28"/>
        </w:rPr>
        <w:t>.</w:t>
      </w:r>
      <w:r w:rsidRPr="0004799E">
        <w:rPr>
          <w:sz w:val="28"/>
          <w:szCs w:val="28"/>
        </w:rPr>
        <w:t xml:space="preserve"> </w:t>
      </w:r>
    </w:p>
    <w:p w:rsidR="00BC3783" w:rsidRPr="0004799E" w:rsidRDefault="00BC3783" w:rsidP="00E444FF">
      <w:pPr>
        <w:widowControl w:val="0"/>
        <w:suppressAutoHyphens/>
        <w:spacing w:line="360" w:lineRule="auto"/>
        <w:ind w:firstLine="708"/>
        <w:jc w:val="both"/>
        <w:rPr>
          <w:sz w:val="28"/>
          <w:szCs w:val="28"/>
        </w:rPr>
      </w:pPr>
      <w:r>
        <w:rPr>
          <w:sz w:val="28"/>
          <w:szCs w:val="28"/>
        </w:rPr>
        <w:t xml:space="preserve">На территории </w:t>
      </w:r>
      <w:r w:rsidRPr="0004799E">
        <w:rPr>
          <w:sz w:val="28"/>
          <w:szCs w:val="28"/>
        </w:rPr>
        <w:t>промышленной зоны «Заволжье»</w:t>
      </w:r>
      <w:r>
        <w:rPr>
          <w:sz w:val="28"/>
          <w:szCs w:val="28"/>
        </w:rPr>
        <w:t xml:space="preserve"> и</w:t>
      </w:r>
      <w:r w:rsidRPr="0004799E">
        <w:rPr>
          <w:sz w:val="28"/>
          <w:szCs w:val="28"/>
        </w:rPr>
        <w:t xml:space="preserve">меется возможность для размещения </w:t>
      </w:r>
      <w:r w:rsidR="00883996">
        <w:rPr>
          <w:sz w:val="28"/>
          <w:szCs w:val="28"/>
        </w:rPr>
        <w:t xml:space="preserve">объектов </w:t>
      </w:r>
      <w:r w:rsidRPr="0004799E">
        <w:rPr>
          <w:sz w:val="28"/>
          <w:szCs w:val="28"/>
        </w:rPr>
        <w:t xml:space="preserve">ещё 15-20 </w:t>
      </w:r>
      <w:r w:rsidR="00883996">
        <w:rPr>
          <w:sz w:val="28"/>
          <w:szCs w:val="28"/>
        </w:rPr>
        <w:t>резидентов</w:t>
      </w:r>
      <w:r w:rsidRPr="0004799E">
        <w:rPr>
          <w:sz w:val="28"/>
          <w:szCs w:val="28"/>
        </w:rPr>
        <w:t>.</w:t>
      </w:r>
    </w:p>
    <w:p w:rsidR="00BC3783" w:rsidRPr="0004799E" w:rsidRDefault="00BC3783" w:rsidP="00F2618E">
      <w:pPr>
        <w:widowControl w:val="0"/>
        <w:suppressAutoHyphens/>
        <w:ind w:firstLine="709"/>
        <w:jc w:val="center"/>
        <w:rPr>
          <w:b/>
          <w:sz w:val="28"/>
          <w:szCs w:val="28"/>
        </w:rPr>
      </w:pPr>
      <w:r w:rsidRPr="0004799E">
        <w:rPr>
          <w:b/>
          <w:sz w:val="28"/>
          <w:szCs w:val="28"/>
        </w:rPr>
        <w:lastRenderedPageBreak/>
        <w:t>П</w:t>
      </w:r>
      <w:r>
        <w:rPr>
          <w:b/>
          <w:sz w:val="28"/>
          <w:szCs w:val="28"/>
        </w:rPr>
        <w:t>ромышленная зона «Новоспасская»</w:t>
      </w:r>
    </w:p>
    <w:p w:rsidR="00BC3783" w:rsidRDefault="00BC3783" w:rsidP="00F2618E">
      <w:pPr>
        <w:widowControl w:val="0"/>
        <w:suppressAutoHyphens/>
        <w:ind w:firstLine="709"/>
        <w:jc w:val="center"/>
        <w:rPr>
          <w:b/>
          <w:sz w:val="32"/>
          <w:szCs w:val="28"/>
        </w:rPr>
      </w:pPr>
    </w:p>
    <w:p w:rsidR="00BC3783" w:rsidRPr="0004799E" w:rsidRDefault="00BC3783" w:rsidP="00F2618E">
      <w:pPr>
        <w:widowControl w:val="0"/>
        <w:suppressAutoHyphens/>
        <w:spacing w:line="362" w:lineRule="auto"/>
        <w:ind w:firstLine="709"/>
        <w:jc w:val="both"/>
        <w:rPr>
          <w:sz w:val="28"/>
          <w:szCs w:val="28"/>
        </w:rPr>
      </w:pPr>
      <w:r w:rsidRPr="0004799E">
        <w:rPr>
          <w:sz w:val="28"/>
          <w:szCs w:val="28"/>
        </w:rPr>
        <w:t xml:space="preserve">Площадь </w:t>
      </w:r>
      <w:r w:rsidR="00DB09A7">
        <w:rPr>
          <w:sz w:val="28"/>
          <w:szCs w:val="28"/>
        </w:rPr>
        <w:t xml:space="preserve">земельного </w:t>
      </w:r>
      <w:r>
        <w:rPr>
          <w:sz w:val="28"/>
          <w:szCs w:val="28"/>
        </w:rPr>
        <w:t>участка, пред</w:t>
      </w:r>
      <w:r w:rsidR="00AD75D0">
        <w:rPr>
          <w:sz w:val="28"/>
          <w:szCs w:val="28"/>
        </w:rPr>
        <w:t>оставл</w:t>
      </w:r>
      <w:r>
        <w:rPr>
          <w:sz w:val="28"/>
          <w:szCs w:val="28"/>
        </w:rPr>
        <w:t xml:space="preserve">енного </w:t>
      </w:r>
      <w:r w:rsidRPr="0004799E">
        <w:rPr>
          <w:sz w:val="28"/>
          <w:szCs w:val="28"/>
        </w:rPr>
        <w:t>д</w:t>
      </w:r>
      <w:r>
        <w:rPr>
          <w:sz w:val="28"/>
          <w:szCs w:val="28"/>
        </w:rPr>
        <w:t>ля формирования</w:t>
      </w:r>
      <w:r w:rsidRPr="0004799E">
        <w:rPr>
          <w:sz w:val="28"/>
          <w:szCs w:val="28"/>
        </w:rPr>
        <w:t xml:space="preserve"> промышленной зоны «Новоспасск</w:t>
      </w:r>
      <w:r>
        <w:rPr>
          <w:sz w:val="28"/>
          <w:szCs w:val="28"/>
        </w:rPr>
        <w:t>ая</w:t>
      </w:r>
      <w:r w:rsidRPr="0004799E">
        <w:rPr>
          <w:sz w:val="28"/>
          <w:szCs w:val="28"/>
        </w:rPr>
        <w:t>»</w:t>
      </w:r>
      <w:r>
        <w:rPr>
          <w:sz w:val="28"/>
          <w:szCs w:val="28"/>
        </w:rPr>
        <w:t>,</w:t>
      </w:r>
      <w:r w:rsidRPr="0004799E">
        <w:rPr>
          <w:sz w:val="28"/>
          <w:szCs w:val="28"/>
        </w:rPr>
        <w:t xml:space="preserve"> составляет </w:t>
      </w:r>
      <w:smartTag w:uri="urn:schemas-microsoft-com:office:smarttags" w:element="metricconverter">
        <w:smartTagPr>
          <w:attr w:name="ProductID" w:val="300,6 га"/>
        </w:smartTagPr>
        <w:r w:rsidRPr="0004799E">
          <w:rPr>
            <w:sz w:val="28"/>
            <w:szCs w:val="28"/>
          </w:rPr>
          <w:t xml:space="preserve">300,6 </w:t>
        </w:r>
        <w:r>
          <w:rPr>
            <w:sz w:val="28"/>
            <w:szCs w:val="28"/>
          </w:rPr>
          <w:t>г</w:t>
        </w:r>
        <w:r w:rsidRPr="0004799E">
          <w:rPr>
            <w:sz w:val="28"/>
            <w:szCs w:val="28"/>
          </w:rPr>
          <w:t>а</w:t>
        </w:r>
      </w:smartTag>
      <w:r w:rsidRPr="0004799E">
        <w:rPr>
          <w:sz w:val="28"/>
          <w:szCs w:val="28"/>
        </w:rPr>
        <w:t xml:space="preserve"> (</w:t>
      </w:r>
      <w:r>
        <w:rPr>
          <w:sz w:val="28"/>
          <w:szCs w:val="28"/>
        </w:rPr>
        <w:t>первая</w:t>
      </w:r>
      <w:r w:rsidRPr="0004799E">
        <w:rPr>
          <w:sz w:val="28"/>
          <w:szCs w:val="28"/>
        </w:rPr>
        <w:t xml:space="preserve"> очередь).</w:t>
      </w:r>
    </w:p>
    <w:p w:rsidR="00BC3783" w:rsidRPr="0004799E" w:rsidRDefault="00DB09A7" w:rsidP="00F2618E">
      <w:pPr>
        <w:widowControl w:val="0"/>
        <w:suppressAutoHyphens/>
        <w:spacing w:line="362" w:lineRule="auto"/>
        <w:ind w:firstLine="708"/>
        <w:jc w:val="both"/>
        <w:rPr>
          <w:sz w:val="28"/>
          <w:szCs w:val="28"/>
        </w:rPr>
      </w:pPr>
      <w:r w:rsidRPr="00DB09A7">
        <w:rPr>
          <w:sz w:val="28"/>
          <w:szCs w:val="28"/>
        </w:rPr>
        <w:t>Промышленная зона «Новоспасская»</w:t>
      </w:r>
      <w:r w:rsidR="00BC3783" w:rsidRPr="0004799E">
        <w:rPr>
          <w:sz w:val="28"/>
          <w:szCs w:val="28"/>
        </w:rPr>
        <w:t xml:space="preserve"> будет расположена </w:t>
      </w:r>
      <w:r w:rsidR="00BC3783">
        <w:rPr>
          <w:sz w:val="28"/>
          <w:szCs w:val="28"/>
        </w:rPr>
        <w:t>в</w:t>
      </w:r>
      <w:r w:rsidR="00BC3783" w:rsidRPr="0004799E">
        <w:rPr>
          <w:sz w:val="28"/>
          <w:szCs w:val="28"/>
        </w:rPr>
        <w:t xml:space="preserve"> р</w:t>
      </w:r>
      <w:r w:rsidR="00BC3783">
        <w:rPr>
          <w:sz w:val="28"/>
          <w:szCs w:val="28"/>
        </w:rPr>
        <w:t>а</w:t>
      </w:r>
      <w:r w:rsidR="00AA0965">
        <w:rPr>
          <w:sz w:val="28"/>
          <w:szCs w:val="28"/>
        </w:rPr>
        <w:t>бочем</w:t>
      </w:r>
      <w:r w:rsidR="00BC3783">
        <w:rPr>
          <w:sz w:val="28"/>
          <w:szCs w:val="28"/>
        </w:rPr>
        <w:t xml:space="preserve"> </w:t>
      </w:r>
      <w:r w:rsidR="00BC3783" w:rsidRPr="0004799E">
        <w:rPr>
          <w:sz w:val="28"/>
          <w:szCs w:val="28"/>
        </w:rPr>
        <w:t>п</w:t>
      </w:r>
      <w:r w:rsidR="00BC3783">
        <w:rPr>
          <w:sz w:val="28"/>
          <w:szCs w:val="28"/>
        </w:rPr>
        <w:t>осёлке</w:t>
      </w:r>
      <w:r w:rsidR="00BC3783" w:rsidRPr="0004799E">
        <w:rPr>
          <w:sz w:val="28"/>
          <w:szCs w:val="28"/>
        </w:rPr>
        <w:t xml:space="preserve"> Новоспасское </w:t>
      </w:r>
      <w:r w:rsidR="00BC3783">
        <w:rPr>
          <w:sz w:val="28"/>
          <w:szCs w:val="28"/>
        </w:rPr>
        <w:t xml:space="preserve">Новоспасского района </w:t>
      </w:r>
      <w:r w:rsidR="00BC3783" w:rsidRPr="0004799E">
        <w:rPr>
          <w:sz w:val="28"/>
          <w:szCs w:val="28"/>
        </w:rPr>
        <w:t>Ульяновск</w:t>
      </w:r>
      <w:r w:rsidR="00BC3783">
        <w:rPr>
          <w:sz w:val="28"/>
          <w:szCs w:val="28"/>
        </w:rPr>
        <w:t>ой</w:t>
      </w:r>
      <w:r w:rsidR="00BC3783" w:rsidRPr="0004799E">
        <w:rPr>
          <w:sz w:val="28"/>
          <w:szCs w:val="28"/>
        </w:rPr>
        <w:t xml:space="preserve"> област</w:t>
      </w:r>
      <w:r w:rsidR="00BC3783">
        <w:rPr>
          <w:sz w:val="28"/>
          <w:szCs w:val="28"/>
        </w:rPr>
        <w:t xml:space="preserve">и </w:t>
      </w:r>
      <w:r w:rsidR="00BC3783" w:rsidRPr="0004799E">
        <w:rPr>
          <w:sz w:val="28"/>
          <w:szCs w:val="28"/>
        </w:rPr>
        <w:t xml:space="preserve">на отрезке </w:t>
      </w:r>
      <w:r w:rsidR="00BC3783">
        <w:rPr>
          <w:sz w:val="28"/>
          <w:szCs w:val="28"/>
        </w:rPr>
        <w:t>между</w:t>
      </w:r>
      <w:r w:rsidR="00BC3783" w:rsidRPr="0004799E">
        <w:rPr>
          <w:sz w:val="28"/>
          <w:szCs w:val="28"/>
        </w:rPr>
        <w:t xml:space="preserve"> </w:t>
      </w:r>
      <w:r w:rsidR="005E02BC">
        <w:rPr>
          <w:sz w:val="28"/>
          <w:szCs w:val="28"/>
        </w:rPr>
        <w:t xml:space="preserve">    </w:t>
      </w:r>
      <w:smartTag w:uri="urn:schemas-microsoft-com:office:smarttags" w:element="metricconverter">
        <w:smartTagPr>
          <w:attr w:name="ProductID" w:val="840 км"/>
        </w:smartTagPr>
        <w:r w:rsidR="00BC3783" w:rsidRPr="0004799E">
          <w:rPr>
            <w:sz w:val="28"/>
            <w:szCs w:val="28"/>
          </w:rPr>
          <w:t>840 км</w:t>
        </w:r>
      </w:smartTag>
      <w:r w:rsidR="00BC3783" w:rsidRPr="0004799E">
        <w:rPr>
          <w:sz w:val="28"/>
          <w:szCs w:val="28"/>
        </w:rPr>
        <w:t xml:space="preserve"> </w:t>
      </w:r>
      <w:r w:rsidR="00BC3783">
        <w:rPr>
          <w:sz w:val="28"/>
          <w:szCs w:val="28"/>
        </w:rPr>
        <w:t>и</w:t>
      </w:r>
      <w:r w:rsidR="00BC3783" w:rsidRPr="0004799E">
        <w:rPr>
          <w:sz w:val="28"/>
          <w:szCs w:val="28"/>
        </w:rPr>
        <w:t xml:space="preserve"> </w:t>
      </w:r>
      <w:smartTag w:uri="urn:schemas-microsoft-com:office:smarttags" w:element="metricconverter">
        <w:smartTagPr>
          <w:attr w:name="ProductID" w:val="847 км"/>
        </w:smartTagPr>
        <w:r w:rsidR="00BC3783" w:rsidRPr="0004799E">
          <w:rPr>
            <w:sz w:val="28"/>
            <w:szCs w:val="28"/>
          </w:rPr>
          <w:t>847 км</w:t>
        </w:r>
      </w:smartTag>
      <w:r w:rsidR="00BC3783" w:rsidRPr="0004799E">
        <w:rPr>
          <w:sz w:val="28"/>
          <w:szCs w:val="28"/>
        </w:rPr>
        <w:t xml:space="preserve"> </w:t>
      </w:r>
      <w:r>
        <w:rPr>
          <w:sz w:val="28"/>
          <w:szCs w:val="28"/>
        </w:rPr>
        <w:t>автомобильной дороги</w:t>
      </w:r>
      <w:r w:rsidR="00BC3783" w:rsidRPr="0004799E">
        <w:rPr>
          <w:sz w:val="28"/>
          <w:szCs w:val="28"/>
        </w:rPr>
        <w:t xml:space="preserve"> М</w:t>
      </w:r>
      <w:r w:rsidR="00BC3783">
        <w:rPr>
          <w:sz w:val="28"/>
          <w:szCs w:val="28"/>
        </w:rPr>
        <w:t>-</w:t>
      </w:r>
      <w:r w:rsidR="00BC3783" w:rsidRPr="0004799E">
        <w:rPr>
          <w:sz w:val="28"/>
          <w:szCs w:val="28"/>
        </w:rPr>
        <w:t xml:space="preserve">5 </w:t>
      </w:r>
      <w:r w:rsidR="00BC3783">
        <w:rPr>
          <w:sz w:val="28"/>
          <w:szCs w:val="28"/>
        </w:rPr>
        <w:t>«</w:t>
      </w:r>
      <w:r w:rsidR="00BC3783" w:rsidRPr="0004799E">
        <w:rPr>
          <w:sz w:val="28"/>
          <w:szCs w:val="28"/>
        </w:rPr>
        <w:t>Урал</w:t>
      </w:r>
      <w:r w:rsidR="00BC3783">
        <w:rPr>
          <w:sz w:val="28"/>
          <w:szCs w:val="28"/>
        </w:rPr>
        <w:t>».</w:t>
      </w:r>
      <w:r w:rsidR="00BC3783" w:rsidRPr="0004799E">
        <w:rPr>
          <w:sz w:val="28"/>
          <w:szCs w:val="28"/>
        </w:rPr>
        <w:t xml:space="preserve"> </w:t>
      </w:r>
      <w:r w:rsidR="00BC3783">
        <w:rPr>
          <w:sz w:val="28"/>
          <w:szCs w:val="28"/>
        </w:rPr>
        <w:t>Ч</w:t>
      </w:r>
      <w:r w:rsidR="00BC3783" w:rsidRPr="0004799E">
        <w:rPr>
          <w:sz w:val="28"/>
          <w:szCs w:val="28"/>
        </w:rPr>
        <w:t xml:space="preserve">исленность населения </w:t>
      </w:r>
      <w:r w:rsidR="00BC3783">
        <w:rPr>
          <w:sz w:val="28"/>
          <w:szCs w:val="28"/>
        </w:rPr>
        <w:t xml:space="preserve">Новоспасского </w:t>
      </w:r>
      <w:r w:rsidR="00BC3783" w:rsidRPr="0004799E">
        <w:rPr>
          <w:sz w:val="28"/>
          <w:szCs w:val="28"/>
        </w:rPr>
        <w:t xml:space="preserve">района </w:t>
      </w:r>
      <w:r w:rsidR="00BC3783">
        <w:rPr>
          <w:sz w:val="28"/>
          <w:szCs w:val="28"/>
        </w:rPr>
        <w:t xml:space="preserve">Ульяновской области составляет </w:t>
      </w:r>
      <w:r w:rsidR="00BC3783" w:rsidRPr="0004799E">
        <w:rPr>
          <w:sz w:val="28"/>
          <w:szCs w:val="28"/>
        </w:rPr>
        <w:t>более 22 тыс. человек</w:t>
      </w:r>
      <w:r w:rsidR="00BC3783">
        <w:rPr>
          <w:sz w:val="28"/>
          <w:szCs w:val="28"/>
        </w:rPr>
        <w:t>.</w:t>
      </w:r>
    </w:p>
    <w:p w:rsidR="00BC3783" w:rsidRPr="0004799E" w:rsidRDefault="00DB09A7" w:rsidP="00F2618E">
      <w:pPr>
        <w:widowControl w:val="0"/>
        <w:suppressAutoHyphens/>
        <w:spacing w:line="362" w:lineRule="auto"/>
        <w:ind w:firstLine="708"/>
        <w:jc w:val="both"/>
        <w:rPr>
          <w:sz w:val="28"/>
          <w:szCs w:val="28"/>
        </w:rPr>
      </w:pPr>
      <w:r>
        <w:rPr>
          <w:sz w:val="28"/>
          <w:szCs w:val="28"/>
        </w:rPr>
        <w:t xml:space="preserve">На территории </w:t>
      </w:r>
      <w:r w:rsidR="00BC3783" w:rsidRPr="0004799E">
        <w:rPr>
          <w:sz w:val="28"/>
          <w:szCs w:val="28"/>
        </w:rPr>
        <w:t>Новоспасского района</w:t>
      </w:r>
      <w:r w:rsidR="00BC3783">
        <w:rPr>
          <w:sz w:val="28"/>
          <w:szCs w:val="28"/>
        </w:rPr>
        <w:t xml:space="preserve"> Ульяновской области</w:t>
      </w:r>
      <w:r>
        <w:rPr>
          <w:sz w:val="28"/>
          <w:szCs w:val="28"/>
        </w:rPr>
        <w:t xml:space="preserve"> находятся месторождения (проявления) таких полезных ископаемых,</w:t>
      </w:r>
      <w:r w:rsidR="00BC3783" w:rsidRPr="0004799E">
        <w:rPr>
          <w:sz w:val="28"/>
          <w:szCs w:val="28"/>
        </w:rPr>
        <w:t xml:space="preserve"> </w:t>
      </w:r>
      <w:r>
        <w:rPr>
          <w:sz w:val="28"/>
          <w:szCs w:val="28"/>
        </w:rPr>
        <w:t xml:space="preserve">как </w:t>
      </w:r>
      <w:r w:rsidR="00BC3783" w:rsidRPr="0004799E">
        <w:rPr>
          <w:sz w:val="28"/>
          <w:szCs w:val="28"/>
        </w:rPr>
        <w:t>нефт</w:t>
      </w:r>
      <w:r w:rsidR="00BC3783">
        <w:rPr>
          <w:sz w:val="28"/>
          <w:szCs w:val="28"/>
        </w:rPr>
        <w:t>ь,</w:t>
      </w:r>
      <w:r w:rsidR="00BC3783" w:rsidRPr="0004799E">
        <w:rPr>
          <w:sz w:val="28"/>
          <w:szCs w:val="28"/>
        </w:rPr>
        <w:t xml:space="preserve"> горючи</w:t>
      </w:r>
      <w:r w:rsidR="00BC3783">
        <w:rPr>
          <w:sz w:val="28"/>
          <w:szCs w:val="28"/>
        </w:rPr>
        <w:t>е</w:t>
      </w:r>
      <w:r w:rsidR="00BC3783" w:rsidRPr="0004799E">
        <w:rPr>
          <w:sz w:val="28"/>
          <w:szCs w:val="28"/>
        </w:rPr>
        <w:t xml:space="preserve"> сланц</w:t>
      </w:r>
      <w:r w:rsidR="00BC3783">
        <w:rPr>
          <w:sz w:val="28"/>
          <w:szCs w:val="28"/>
        </w:rPr>
        <w:t>ы</w:t>
      </w:r>
      <w:r>
        <w:rPr>
          <w:sz w:val="28"/>
          <w:szCs w:val="28"/>
        </w:rPr>
        <w:t xml:space="preserve"> и</w:t>
      </w:r>
      <w:r w:rsidR="00BC3783" w:rsidRPr="0004799E">
        <w:rPr>
          <w:sz w:val="28"/>
          <w:szCs w:val="28"/>
        </w:rPr>
        <w:t xml:space="preserve"> фосфорит</w:t>
      </w:r>
      <w:r w:rsidR="00BC3783">
        <w:rPr>
          <w:sz w:val="28"/>
          <w:szCs w:val="28"/>
        </w:rPr>
        <w:t>ы</w:t>
      </w:r>
      <w:r w:rsidR="00BC3783" w:rsidRPr="0004799E">
        <w:rPr>
          <w:sz w:val="28"/>
          <w:szCs w:val="28"/>
        </w:rPr>
        <w:t>.</w:t>
      </w:r>
    </w:p>
    <w:p w:rsidR="00BC3783" w:rsidRPr="0004799E" w:rsidRDefault="00BC3783" w:rsidP="00F2618E">
      <w:pPr>
        <w:widowControl w:val="0"/>
        <w:suppressAutoHyphens/>
        <w:spacing w:line="362" w:lineRule="auto"/>
        <w:ind w:firstLine="708"/>
        <w:jc w:val="both"/>
        <w:rPr>
          <w:sz w:val="28"/>
          <w:szCs w:val="28"/>
        </w:rPr>
      </w:pPr>
      <w:r w:rsidRPr="0004799E">
        <w:rPr>
          <w:sz w:val="28"/>
          <w:szCs w:val="28"/>
        </w:rPr>
        <w:t>Транспортная инфраструктура:</w:t>
      </w:r>
      <w:r>
        <w:rPr>
          <w:sz w:val="28"/>
          <w:szCs w:val="28"/>
        </w:rPr>
        <w:t xml:space="preserve"> </w:t>
      </w:r>
      <w:r w:rsidR="000B6C24">
        <w:rPr>
          <w:sz w:val="28"/>
          <w:szCs w:val="28"/>
        </w:rPr>
        <w:t xml:space="preserve">земельный </w:t>
      </w:r>
      <w:r>
        <w:rPr>
          <w:sz w:val="28"/>
          <w:szCs w:val="28"/>
        </w:rPr>
        <w:t>у</w:t>
      </w:r>
      <w:r w:rsidRPr="0004799E">
        <w:rPr>
          <w:sz w:val="28"/>
          <w:szCs w:val="28"/>
        </w:rPr>
        <w:t>часток</w:t>
      </w:r>
      <w:r w:rsidR="00A122E7">
        <w:rPr>
          <w:sz w:val="28"/>
          <w:szCs w:val="28"/>
        </w:rPr>
        <w:t>, на котором будет располагаться п</w:t>
      </w:r>
      <w:r w:rsidR="00A122E7" w:rsidRPr="00DB09A7">
        <w:rPr>
          <w:sz w:val="28"/>
          <w:szCs w:val="28"/>
        </w:rPr>
        <w:t>ромышленная зона «Новоспасская»</w:t>
      </w:r>
      <w:r w:rsidR="00A122E7">
        <w:rPr>
          <w:sz w:val="28"/>
          <w:szCs w:val="28"/>
        </w:rPr>
        <w:t>,</w:t>
      </w:r>
      <w:r w:rsidRPr="0004799E">
        <w:rPr>
          <w:sz w:val="28"/>
          <w:szCs w:val="28"/>
        </w:rPr>
        <w:t xml:space="preserve"> находится </w:t>
      </w:r>
      <w:r w:rsidR="00A122E7">
        <w:rPr>
          <w:sz w:val="28"/>
          <w:szCs w:val="28"/>
        </w:rPr>
        <w:t>вблизи автомобильной дороги</w:t>
      </w:r>
      <w:r w:rsidRPr="0004799E">
        <w:rPr>
          <w:sz w:val="28"/>
          <w:szCs w:val="28"/>
        </w:rPr>
        <w:t xml:space="preserve"> М</w:t>
      </w:r>
      <w:r>
        <w:rPr>
          <w:sz w:val="28"/>
          <w:szCs w:val="28"/>
        </w:rPr>
        <w:t xml:space="preserve">-5 «Урал» </w:t>
      </w:r>
      <w:r w:rsidR="00A122E7">
        <w:rPr>
          <w:sz w:val="28"/>
          <w:szCs w:val="28"/>
        </w:rPr>
        <w:t xml:space="preserve">и железнодорожного пути в направлении </w:t>
      </w:r>
      <w:r w:rsidRPr="0004799E">
        <w:rPr>
          <w:sz w:val="28"/>
          <w:szCs w:val="28"/>
        </w:rPr>
        <w:t>«Москва</w:t>
      </w:r>
      <w:r>
        <w:rPr>
          <w:sz w:val="28"/>
          <w:szCs w:val="28"/>
        </w:rPr>
        <w:t xml:space="preserve"> – </w:t>
      </w:r>
      <w:r w:rsidRPr="0004799E">
        <w:rPr>
          <w:sz w:val="28"/>
          <w:szCs w:val="28"/>
        </w:rPr>
        <w:t>Самара</w:t>
      </w:r>
      <w:r>
        <w:rPr>
          <w:sz w:val="28"/>
          <w:szCs w:val="28"/>
        </w:rPr>
        <w:t xml:space="preserve"> – Д</w:t>
      </w:r>
      <w:r w:rsidRPr="0004799E">
        <w:rPr>
          <w:sz w:val="28"/>
          <w:szCs w:val="28"/>
        </w:rPr>
        <w:t xml:space="preserve">альний Восток». </w:t>
      </w:r>
    </w:p>
    <w:p w:rsidR="00BC3783" w:rsidRPr="0004799E" w:rsidRDefault="00BC3783" w:rsidP="00F2618E">
      <w:pPr>
        <w:widowControl w:val="0"/>
        <w:suppressAutoHyphens/>
        <w:spacing w:line="353" w:lineRule="auto"/>
        <w:ind w:firstLine="708"/>
        <w:jc w:val="both"/>
        <w:rPr>
          <w:sz w:val="28"/>
          <w:szCs w:val="28"/>
        </w:rPr>
      </w:pPr>
      <w:r w:rsidRPr="0004799E">
        <w:rPr>
          <w:sz w:val="28"/>
          <w:szCs w:val="28"/>
        </w:rPr>
        <w:t>Инженерная инфраструктура:</w:t>
      </w:r>
      <w:r>
        <w:rPr>
          <w:sz w:val="28"/>
          <w:szCs w:val="28"/>
        </w:rPr>
        <w:t xml:space="preserve"> </w:t>
      </w:r>
      <w:r w:rsidR="00A122E7">
        <w:rPr>
          <w:sz w:val="28"/>
          <w:szCs w:val="28"/>
        </w:rPr>
        <w:t>на территории п</w:t>
      </w:r>
      <w:r w:rsidR="00A122E7" w:rsidRPr="00DB09A7">
        <w:rPr>
          <w:sz w:val="28"/>
          <w:szCs w:val="28"/>
        </w:rPr>
        <w:t>ромышленн</w:t>
      </w:r>
      <w:r w:rsidR="00A122E7">
        <w:rPr>
          <w:sz w:val="28"/>
          <w:szCs w:val="28"/>
        </w:rPr>
        <w:t>ой</w:t>
      </w:r>
      <w:r w:rsidR="00A122E7" w:rsidRPr="00DB09A7">
        <w:rPr>
          <w:sz w:val="28"/>
          <w:szCs w:val="28"/>
        </w:rPr>
        <w:t xml:space="preserve"> зон</w:t>
      </w:r>
      <w:r w:rsidR="00A122E7">
        <w:rPr>
          <w:sz w:val="28"/>
          <w:szCs w:val="28"/>
        </w:rPr>
        <w:t>ы</w:t>
      </w:r>
      <w:r w:rsidR="00A122E7" w:rsidRPr="00DB09A7">
        <w:rPr>
          <w:sz w:val="28"/>
          <w:szCs w:val="28"/>
        </w:rPr>
        <w:t xml:space="preserve"> «Новоспасская»</w:t>
      </w:r>
      <w:r w:rsidR="00A122E7">
        <w:rPr>
          <w:sz w:val="28"/>
          <w:szCs w:val="28"/>
        </w:rPr>
        <w:t xml:space="preserve"> будет создана возможность подключения (технологического присоединения) к инженерным системам электро-, газо-, </w:t>
      </w:r>
      <w:r w:rsidR="00A122E7" w:rsidRPr="00A122E7">
        <w:rPr>
          <w:sz w:val="28"/>
          <w:szCs w:val="28"/>
        </w:rPr>
        <w:t>водоснабжения</w:t>
      </w:r>
      <w:r w:rsidR="00A122E7">
        <w:rPr>
          <w:sz w:val="28"/>
          <w:szCs w:val="28"/>
        </w:rPr>
        <w:t xml:space="preserve"> объектов капитального строительства</w:t>
      </w:r>
      <w:r w:rsidRPr="0004799E">
        <w:rPr>
          <w:sz w:val="28"/>
          <w:szCs w:val="28"/>
        </w:rPr>
        <w:t>.</w:t>
      </w:r>
    </w:p>
    <w:p w:rsidR="00BC3783" w:rsidRDefault="00BC3783" w:rsidP="00F2618E">
      <w:pPr>
        <w:widowControl w:val="0"/>
        <w:suppressAutoHyphens/>
        <w:spacing w:line="365" w:lineRule="auto"/>
        <w:ind w:firstLine="708"/>
        <w:jc w:val="both"/>
        <w:rPr>
          <w:sz w:val="28"/>
          <w:szCs w:val="28"/>
        </w:rPr>
      </w:pPr>
      <w:r w:rsidRPr="0004799E">
        <w:rPr>
          <w:sz w:val="28"/>
          <w:szCs w:val="28"/>
        </w:rPr>
        <w:t>Функциональное наполнение:</w:t>
      </w:r>
      <w:r>
        <w:rPr>
          <w:sz w:val="28"/>
          <w:szCs w:val="28"/>
        </w:rPr>
        <w:t xml:space="preserve"> з</w:t>
      </w:r>
      <w:r w:rsidRPr="0004799E">
        <w:rPr>
          <w:sz w:val="28"/>
          <w:szCs w:val="28"/>
        </w:rPr>
        <w:t>она предназначена для размещения промышленных предприятий и транспортно-логистических комплексов.</w:t>
      </w:r>
    </w:p>
    <w:p w:rsidR="00E444FF" w:rsidRPr="0004799E" w:rsidRDefault="00E444FF" w:rsidP="00F2618E">
      <w:pPr>
        <w:widowControl w:val="0"/>
        <w:suppressAutoHyphens/>
        <w:spacing w:line="365" w:lineRule="auto"/>
        <w:ind w:firstLine="708"/>
        <w:jc w:val="both"/>
        <w:rPr>
          <w:sz w:val="28"/>
          <w:szCs w:val="28"/>
        </w:rPr>
      </w:pPr>
    </w:p>
    <w:p w:rsidR="00BC3783" w:rsidRPr="0004799E" w:rsidRDefault="00BC3783" w:rsidP="00F2618E">
      <w:pPr>
        <w:widowControl w:val="0"/>
        <w:suppressAutoHyphens/>
        <w:jc w:val="center"/>
        <w:rPr>
          <w:b/>
          <w:sz w:val="28"/>
          <w:szCs w:val="28"/>
        </w:rPr>
      </w:pPr>
      <w:r w:rsidRPr="0004799E">
        <w:rPr>
          <w:b/>
          <w:sz w:val="28"/>
          <w:szCs w:val="28"/>
        </w:rPr>
        <w:t>Промышленная зона «</w:t>
      </w:r>
      <w:proofErr w:type="spellStart"/>
      <w:r w:rsidRPr="0004799E">
        <w:rPr>
          <w:b/>
          <w:sz w:val="28"/>
          <w:szCs w:val="28"/>
        </w:rPr>
        <w:t>Новоульяновск</w:t>
      </w:r>
      <w:proofErr w:type="spellEnd"/>
      <w:r w:rsidRPr="0004799E">
        <w:rPr>
          <w:b/>
          <w:sz w:val="28"/>
          <w:szCs w:val="28"/>
        </w:rPr>
        <w:t>»</w:t>
      </w:r>
    </w:p>
    <w:p w:rsidR="00BC3783" w:rsidRDefault="00BC3783" w:rsidP="00F2618E">
      <w:pPr>
        <w:widowControl w:val="0"/>
        <w:suppressAutoHyphens/>
        <w:jc w:val="center"/>
        <w:rPr>
          <w:b/>
          <w:sz w:val="28"/>
          <w:szCs w:val="28"/>
        </w:rPr>
      </w:pPr>
    </w:p>
    <w:p w:rsidR="00E444FF" w:rsidRPr="00E444FF" w:rsidRDefault="00E444FF" w:rsidP="00F2618E">
      <w:pPr>
        <w:widowControl w:val="0"/>
        <w:suppressAutoHyphens/>
        <w:jc w:val="center"/>
        <w:rPr>
          <w:b/>
          <w:sz w:val="10"/>
          <w:szCs w:val="10"/>
        </w:rPr>
      </w:pPr>
    </w:p>
    <w:p w:rsidR="00BC3783" w:rsidRPr="0004799E" w:rsidRDefault="00BC3783" w:rsidP="00F2618E">
      <w:pPr>
        <w:widowControl w:val="0"/>
        <w:suppressAutoHyphens/>
        <w:spacing w:line="365" w:lineRule="auto"/>
        <w:ind w:firstLine="708"/>
        <w:jc w:val="both"/>
        <w:rPr>
          <w:sz w:val="28"/>
          <w:szCs w:val="28"/>
        </w:rPr>
      </w:pPr>
      <w:r>
        <w:rPr>
          <w:sz w:val="28"/>
          <w:szCs w:val="28"/>
        </w:rPr>
        <w:t>В настоящее время началось</w:t>
      </w:r>
      <w:r w:rsidRPr="0004799E">
        <w:rPr>
          <w:sz w:val="28"/>
          <w:szCs w:val="28"/>
        </w:rPr>
        <w:t xml:space="preserve"> формирование промышленной зоны «</w:t>
      </w:r>
      <w:proofErr w:type="spellStart"/>
      <w:r w:rsidRPr="0004799E">
        <w:rPr>
          <w:sz w:val="28"/>
          <w:szCs w:val="28"/>
        </w:rPr>
        <w:t>Новоульяновск</w:t>
      </w:r>
      <w:proofErr w:type="spellEnd"/>
      <w:r w:rsidRPr="0004799E">
        <w:rPr>
          <w:sz w:val="28"/>
          <w:szCs w:val="28"/>
        </w:rPr>
        <w:t>»</w:t>
      </w:r>
      <w:r>
        <w:rPr>
          <w:sz w:val="28"/>
          <w:szCs w:val="28"/>
        </w:rPr>
        <w:t>, которая</w:t>
      </w:r>
      <w:r w:rsidRPr="0004799E">
        <w:rPr>
          <w:sz w:val="28"/>
          <w:szCs w:val="28"/>
        </w:rPr>
        <w:t xml:space="preserve"> будет располагаться в </w:t>
      </w:r>
      <w:smartTag w:uri="urn:schemas-microsoft-com:office:smarttags" w:element="metricconverter">
        <w:smartTagPr>
          <w:attr w:name="ProductID" w:val="10 км"/>
        </w:smartTagPr>
        <w:r w:rsidRPr="0004799E">
          <w:rPr>
            <w:sz w:val="28"/>
            <w:szCs w:val="28"/>
          </w:rPr>
          <w:t>10 км</w:t>
        </w:r>
      </w:smartTag>
      <w:r w:rsidRPr="0004799E">
        <w:rPr>
          <w:sz w:val="28"/>
          <w:szCs w:val="28"/>
        </w:rPr>
        <w:t xml:space="preserve"> от города Ульяновска, в непосредственной близости от города </w:t>
      </w:r>
      <w:proofErr w:type="spellStart"/>
      <w:r w:rsidRPr="0004799E">
        <w:rPr>
          <w:sz w:val="28"/>
          <w:szCs w:val="28"/>
        </w:rPr>
        <w:t>Новоульяновск</w:t>
      </w:r>
      <w:r>
        <w:rPr>
          <w:sz w:val="28"/>
          <w:szCs w:val="28"/>
        </w:rPr>
        <w:t>а</w:t>
      </w:r>
      <w:proofErr w:type="spellEnd"/>
      <w:r w:rsidRPr="0004799E">
        <w:rPr>
          <w:sz w:val="28"/>
          <w:szCs w:val="28"/>
        </w:rPr>
        <w:t xml:space="preserve">. </w:t>
      </w:r>
    </w:p>
    <w:p w:rsidR="00BC3783" w:rsidRPr="0004799E" w:rsidRDefault="00D63572" w:rsidP="00F2618E">
      <w:pPr>
        <w:widowControl w:val="0"/>
        <w:suppressAutoHyphens/>
        <w:spacing w:line="365" w:lineRule="auto"/>
        <w:ind w:firstLine="708"/>
        <w:jc w:val="both"/>
        <w:rPr>
          <w:sz w:val="28"/>
          <w:szCs w:val="28"/>
        </w:rPr>
      </w:pPr>
      <w:r>
        <w:rPr>
          <w:sz w:val="28"/>
          <w:szCs w:val="28"/>
        </w:rPr>
        <w:t>Для</w:t>
      </w:r>
      <w:r w:rsidR="00BC3783" w:rsidRPr="0004799E">
        <w:rPr>
          <w:sz w:val="28"/>
          <w:szCs w:val="28"/>
        </w:rPr>
        <w:t xml:space="preserve"> строительств</w:t>
      </w:r>
      <w:r>
        <w:rPr>
          <w:sz w:val="28"/>
          <w:szCs w:val="28"/>
        </w:rPr>
        <w:t>а</w:t>
      </w:r>
      <w:r w:rsidR="00BC3783" w:rsidRPr="0004799E">
        <w:rPr>
          <w:sz w:val="28"/>
          <w:szCs w:val="28"/>
        </w:rPr>
        <w:t xml:space="preserve"> </w:t>
      </w:r>
      <w:r>
        <w:rPr>
          <w:sz w:val="28"/>
          <w:szCs w:val="28"/>
        </w:rPr>
        <w:t xml:space="preserve">объектов </w:t>
      </w:r>
      <w:r w:rsidR="00BC3783" w:rsidRPr="0004799E">
        <w:rPr>
          <w:sz w:val="28"/>
          <w:szCs w:val="28"/>
        </w:rPr>
        <w:t>промышленной зоны</w:t>
      </w:r>
      <w:r w:rsidR="00BC3783">
        <w:rPr>
          <w:sz w:val="28"/>
          <w:szCs w:val="28"/>
        </w:rPr>
        <w:t xml:space="preserve"> </w:t>
      </w:r>
      <w:r w:rsidR="00BC3783" w:rsidRPr="0004799E">
        <w:rPr>
          <w:sz w:val="28"/>
          <w:szCs w:val="28"/>
        </w:rPr>
        <w:t>«</w:t>
      </w:r>
      <w:proofErr w:type="spellStart"/>
      <w:r w:rsidR="00BC3783" w:rsidRPr="0004799E">
        <w:rPr>
          <w:sz w:val="28"/>
          <w:szCs w:val="28"/>
        </w:rPr>
        <w:t>Новоульяновск</w:t>
      </w:r>
      <w:proofErr w:type="spellEnd"/>
      <w:r w:rsidR="00BC3783" w:rsidRPr="0004799E">
        <w:rPr>
          <w:sz w:val="28"/>
          <w:szCs w:val="28"/>
        </w:rPr>
        <w:t>»</w:t>
      </w:r>
      <w:r w:rsidR="00BC3783">
        <w:rPr>
          <w:sz w:val="28"/>
          <w:szCs w:val="28"/>
        </w:rPr>
        <w:t xml:space="preserve"> </w:t>
      </w:r>
      <w:r>
        <w:rPr>
          <w:sz w:val="28"/>
          <w:szCs w:val="28"/>
        </w:rPr>
        <w:t xml:space="preserve">предоставлен </w:t>
      </w:r>
      <w:r w:rsidR="00BC3783" w:rsidRPr="0004799E">
        <w:rPr>
          <w:sz w:val="28"/>
          <w:szCs w:val="28"/>
        </w:rPr>
        <w:t>земельн</w:t>
      </w:r>
      <w:r w:rsidR="00BC3783">
        <w:rPr>
          <w:sz w:val="28"/>
          <w:szCs w:val="28"/>
        </w:rPr>
        <w:t>ый</w:t>
      </w:r>
      <w:r w:rsidR="00BC3783" w:rsidRPr="0004799E">
        <w:rPr>
          <w:sz w:val="28"/>
          <w:szCs w:val="28"/>
        </w:rPr>
        <w:t xml:space="preserve"> участ</w:t>
      </w:r>
      <w:r w:rsidR="00BC3783">
        <w:rPr>
          <w:sz w:val="28"/>
          <w:szCs w:val="28"/>
        </w:rPr>
        <w:t>о</w:t>
      </w:r>
      <w:r w:rsidR="00BC3783" w:rsidRPr="0004799E">
        <w:rPr>
          <w:sz w:val="28"/>
          <w:szCs w:val="28"/>
        </w:rPr>
        <w:t xml:space="preserve">к </w:t>
      </w:r>
      <w:r w:rsidR="00BC3783">
        <w:rPr>
          <w:sz w:val="28"/>
          <w:szCs w:val="28"/>
        </w:rPr>
        <w:t>площадью</w:t>
      </w:r>
      <w:r w:rsidR="00BC3783" w:rsidRPr="0004799E">
        <w:rPr>
          <w:sz w:val="28"/>
          <w:szCs w:val="28"/>
        </w:rPr>
        <w:t xml:space="preserve"> </w:t>
      </w:r>
      <w:smartTag w:uri="urn:schemas-microsoft-com:office:smarttags" w:element="metricconverter">
        <w:smartTagPr>
          <w:attr w:name="ProductID" w:val="300 га"/>
        </w:smartTagPr>
        <w:r w:rsidR="00BC3783" w:rsidRPr="0004799E">
          <w:rPr>
            <w:sz w:val="28"/>
            <w:szCs w:val="28"/>
          </w:rPr>
          <w:t>300 га</w:t>
        </w:r>
      </w:smartTag>
      <w:r w:rsidR="00BC3783" w:rsidRPr="0004799E">
        <w:rPr>
          <w:sz w:val="28"/>
          <w:szCs w:val="28"/>
        </w:rPr>
        <w:t xml:space="preserve"> (первая очередь </w:t>
      </w:r>
      <w:r w:rsidR="00BC3783">
        <w:rPr>
          <w:sz w:val="28"/>
          <w:szCs w:val="28"/>
        </w:rPr>
        <w:t>–</w:t>
      </w:r>
      <w:r w:rsidR="00BC3783" w:rsidRPr="0004799E">
        <w:rPr>
          <w:sz w:val="28"/>
          <w:szCs w:val="28"/>
        </w:rPr>
        <w:t xml:space="preserve"> </w:t>
      </w:r>
      <w:smartTag w:uri="urn:schemas-microsoft-com:office:smarttags" w:element="metricconverter">
        <w:smartTagPr>
          <w:attr w:name="ProductID" w:val="160 га"/>
        </w:smartTagPr>
        <w:r w:rsidR="00BC3783" w:rsidRPr="0004799E">
          <w:rPr>
            <w:sz w:val="28"/>
            <w:szCs w:val="28"/>
          </w:rPr>
          <w:t>160 га</w:t>
        </w:r>
      </w:smartTag>
      <w:r w:rsidR="00BC3783" w:rsidRPr="0004799E">
        <w:rPr>
          <w:sz w:val="28"/>
          <w:szCs w:val="28"/>
        </w:rPr>
        <w:t>).</w:t>
      </w:r>
    </w:p>
    <w:p w:rsidR="00BC3783" w:rsidRPr="0004799E" w:rsidRDefault="00BC3783" w:rsidP="00F2618E">
      <w:pPr>
        <w:widowControl w:val="0"/>
        <w:suppressAutoHyphens/>
        <w:spacing w:line="365" w:lineRule="auto"/>
        <w:ind w:firstLine="708"/>
        <w:jc w:val="both"/>
        <w:rPr>
          <w:sz w:val="28"/>
          <w:szCs w:val="28"/>
        </w:rPr>
      </w:pPr>
      <w:r w:rsidRPr="0004799E">
        <w:rPr>
          <w:sz w:val="28"/>
          <w:szCs w:val="28"/>
        </w:rPr>
        <w:t xml:space="preserve">В городе </w:t>
      </w:r>
      <w:proofErr w:type="spellStart"/>
      <w:r w:rsidRPr="0004799E">
        <w:rPr>
          <w:sz w:val="28"/>
          <w:szCs w:val="28"/>
        </w:rPr>
        <w:t>Новоульяновск</w:t>
      </w:r>
      <w:r>
        <w:rPr>
          <w:sz w:val="28"/>
          <w:szCs w:val="28"/>
        </w:rPr>
        <w:t>е</w:t>
      </w:r>
      <w:proofErr w:type="spellEnd"/>
      <w:r w:rsidRPr="0004799E">
        <w:rPr>
          <w:sz w:val="28"/>
          <w:szCs w:val="28"/>
        </w:rPr>
        <w:t xml:space="preserve"> проживает  17,1 тыс</w:t>
      </w:r>
      <w:r>
        <w:rPr>
          <w:sz w:val="28"/>
          <w:szCs w:val="28"/>
        </w:rPr>
        <w:t>.</w:t>
      </w:r>
      <w:r w:rsidRPr="0004799E">
        <w:rPr>
          <w:sz w:val="28"/>
          <w:szCs w:val="28"/>
        </w:rPr>
        <w:t xml:space="preserve"> человек, что позволит частично обеспечить кадрами резидентов промышленной зоны «</w:t>
      </w:r>
      <w:proofErr w:type="spellStart"/>
      <w:r w:rsidRPr="0004799E">
        <w:rPr>
          <w:sz w:val="28"/>
          <w:szCs w:val="28"/>
        </w:rPr>
        <w:t>Новоульяновск</w:t>
      </w:r>
      <w:proofErr w:type="spellEnd"/>
      <w:r w:rsidRPr="0004799E">
        <w:rPr>
          <w:sz w:val="28"/>
          <w:szCs w:val="28"/>
        </w:rPr>
        <w:t xml:space="preserve">». </w:t>
      </w:r>
    </w:p>
    <w:p w:rsidR="00BC3783" w:rsidRDefault="00BC3783" w:rsidP="00F2618E">
      <w:pPr>
        <w:pStyle w:val="a6"/>
        <w:widowControl w:val="0"/>
        <w:suppressAutoHyphens/>
        <w:spacing w:after="0"/>
        <w:jc w:val="center"/>
        <w:rPr>
          <w:b/>
          <w:sz w:val="28"/>
          <w:szCs w:val="28"/>
        </w:rPr>
      </w:pPr>
      <w:r>
        <w:rPr>
          <w:b/>
          <w:sz w:val="28"/>
          <w:szCs w:val="28"/>
        </w:rPr>
        <w:lastRenderedPageBreak/>
        <w:t>ПОЭЗ</w:t>
      </w:r>
    </w:p>
    <w:p w:rsidR="00BC3783" w:rsidRDefault="00BC3783" w:rsidP="00F2618E">
      <w:pPr>
        <w:pStyle w:val="a6"/>
        <w:widowControl w:val="0"/>
        <w:suppressAutoHyphens/>
        <w:spacing w:after="0"/>
        <w:jc w:val="center"/>
        <w:rPr>
          <w:b/>
          <w:sz w:val="28"/>
          <w:szCs w:val="28"/>
        </w:rPr>
      </w:pPr>
    </w:p>
    <w:p w:rsidR="005A51E8" w:rsidRPr="005A51E8" w:rsidRDefault="005A51E8" w:rsidP="005A51E8">
      <w:pPr>
        <w:pStyle w:val="a6"/>
        <w:widowControl w:val="0"/>
        <w:suppressAutoHyphens/>
        <w:spacing w:after="0" w:line="372" w:lineRule="auto"/>
        <w:jc w:val="center"/>
        <w:rPr>
          <w:b/>
          <w:sz w:val="10"/>
          <w:szCs w:val="10"/>
        </w:rPr>
      </w:pPr>
    </w:p>
    <w:p w:rsidR="00BC3783" w:rsidRPr="00275C5F" w:rsidRDefault="00BC3783" w:rsidP="005A51E8">
      <w:pPr>
        <w:pStyle w:val="a6"/>
        <w:widowControl w:val="0"/>
        <w:suppressAutoHyphens/>
        <w:spacing w:after="0" w:line="372" w:lineRule="auto"/>
        <w:ind w:firstLine="720"/>
        <w:jc w:val="both"/>
        <w:rPr>
          <w:sz w:val="28"/>
          <w:szCs w:val="28"/>
        </w:rPr>
      </w:pPr>
      <w:r w:rsidRPr="00275C5F">
        <w:rPr>
          <w:sz w:val="28"/>
          <w:szCs w:val="28"/>
        </w:rPr>
        <w:t xml:space="preserve">На территории Ульяновской области </w:t>
      </w:r>
      <w:r>
        <w:rPr>
          <w:sz w:val="28"/>
          <w:szCs w:val="28"/>
        </w:rPr>
        <w:t>создана ПОЭЗ согласно п</w:t>
      </w:r>
      <w:r w:rsidRPr="00275C5F">
        <w:rPr>
          <w:sz w:val="28"/>
          <w:szCs w:val="28"/>
        </w:rPr>
        <w:t>остановлению Правительства Российской Федерации от 30</w:t>
      </w:r>
      <w:r w:rsidR="00D63572">
        <w:rPr>
          <w:sz w:val="28"/>
          <w:szCs w:val="28"/>
        </w:rPr>
        <w:t xml:space="preserve"> декабря </w:t>
      </w:r>
      <w:r w:rsidRPr="00275C5F">
        <w:rPr>
          <w:sz w:val="28"/>
          <w:szCs w:val="28"/>
        </w:rPr>
        <w:t xml:space="preserve">2009 </w:t>
      </w:r>
      <w:r w:rsidR="00D63572">
        <w:rPr>
          <w:sz w:val="28"/>
          <w:szCs w:val="28"/>
        </w:rPr>
        <w:t xml:space="preserve">года   </w:t>
      </w:r>
      <w:r w:rsidRPr="00275C5F">
        <w:rPr>
          <w:sz w:val="28"/>
          <w:szCs w:val="28"/>
        </w:rPr>
        <w:t xml:space="preserve">№ 1163 «О создании на территории Ульяновской области портовой особой экономической зоны». </w:t>
      </w:r>
    </w:p>
    <w:p w:rsidR="00BC3783" w:rsidRPr="00275C5F" w:rsidRDefault="00BC3783" w:rsidP="005A51E8">
      <w:pPr>
        <w:pStyle w:val="a6"/>
        <w:widowControl w:val="0"/>
        <w:suppressAutoHyphens/>
        <w:spacing w:after="0" w:line="372" w:lineRule="auto"/>
        <w:ind w:firstLine="720"/>
        <w:jc w:val="both"/>
        <w:rPr>
          <w:sz w:val="28"/>
          <w:szCs w:val="28"/>
        </w:rPr>
      </w:pPr>
      <w:r w:rsidRPr="00275C5F">
        <w:rPr>
          <w:sz w:val="28"/>
          <w:szCs w:val="28"/>
        </w:rPr>
        <w:t>Между Правительством Российской Федерации, Правительством Ульяновской области и муниципальным образованием «</w:t>
      </w:r>
      <w:proofErr w:type="spellStart"/>
      <w:r w:rsidRPr="00275C5F">
        <w:rPr>
          <w:sz w:val="28"/>
          <w:szCs w:val="28"/>
        </w:rPr>
        <w:t>Чердаклинский</w:t>
      </w:r>
      <w:proofErr w:type="spellEnd"/>
      <w:r w:rsidRPr="00275C5F">
        <w:rPr>
          <w:sz w:val="28"/>
          <w:szCs w:val="28"/>
        </w:rPr>
        <w:t xml:space="preserve"> район» Ульяновской области 30</w:t>
      </w:r>
      <w:r>
        <w:rPr>
          <w:sz w:val="28"/>
          <w:szCs w:val="28"/>
        </w:rPr>
        <w:t xml:space="preserve"> января </w:t>
      </w:r>
      <w:r w:rsidRPr="00275C5F">
        <w:rPr>
          <w:sz w:val="28"/>
          <w:szCs w:val="28"/>
        </w:rPr>
        <w:t xml:space="preserve">2010 года заключено Соглашение № 1102-00/Д25 о создании </w:t>
      </w:r>
      <w:r>
        <w:rPr>
          <w:sz w:val="28"/>
          <w:szCs w:val="28"/>
        </w:rPr>
        <w:t>н</w:t>
      </w:r>
      <w:r w:rsidRPr="00275C5F">
        <w:rPr>
          <w:sz w:val="28"/>
          <w:szCs w:val="28"/>
        </w:rPr>
        <w:t>а территории муниципального образования «</w:t>
      </w:r>
      <w:proofErr w:type="spellStart"/>
      <w:r w:rsidRPr="00275C5F">
        <w:rPr>
          <w:sz w:val="28"/>
          <w:szCs w:val="28"/>
        </w:rPr>
        <w:t>Чердаклинский</w:t>
      </w:r>
      <w:proofErr w:type="spellEnd"/>
      <w:r w:rsidRPr="00275C5F">
        <w:rPr>
          <w:sz w:val="28"/>
          <w:szCs w:val="28"/>
        </w:rPr>
        <w:t xml:space="preserve"> район» Ульяновской области </w:t>
      </w:r>
      <w:r>
        <w:rPr>
          <w:sz w:val="28"/>
          <w:szCs w:val="28"/>
        </w:rPr>
        <w:t>ПОЭЗ</w:t>
      </w:r>
      <w:r w:rsidRPr="00275C5F">
        <w:rPr>
          <w:sz w:val="28"/>
          <w:szCs w:val="28"/>
        </w:rPr>
        <w:t xml:space="preserve"> на земельных участках площадью не более 1,2 кв. </w:t>
      </w:r>
      <w:r>
        <w:rPr>
          <w:sz w:val="28"/>
          <w:szCs w:val="28"/>
        </w:rPr>
        <w:t>км</w:t>
      </w:r>
      <w:r w:rsidRPr="00275C5F">
        <w:rPr>
          <w:sz w:val="28"/>
          <w:szCs w:val="28"/>
        </w:rPr>
        <w:t xml:space="preserve"> с возможностью последующего увеличения территории до 6,4 кв. </w:t>
      </w:r>
      <w:r>
        <w:rPr>
          <w:sz w:val="28"/>
          <w:szCs w:val="28"/>
        </w:rPr>
        <w:t>км</w:t>
      </w:r>
      <w:r w:rsidRPr="00275C5F">
        <w:rPr>
          <w:sz w:val="28"/>
          <w:szCs w:val="28"/>
        </w:rPr>
        <w:t>.</w:t>
      </w:r>
    </w:p>
    <w:p w:rsidR="00BC3783" w:rsidRPr="00275C5F" w:rsidRDefault="00BC3783" w:rsidP="005A51E8">
      <w:pPr>
        <w:pStyle w:val="a6"/>
        <w:widowControl w:val="0"/>
        <w:suppressAutoHyphens/>
        <w:spacing w:after="0" w:line="372" w:lineRule="auto"/>
        <w:ind w:firstLine="720"/>
        <w:jc w:val="both"/>
        <w:rPr>
          <w:sz w:val="28"/>
          <w:szCs w:val="28"/>
        </w:rPr>
      </w:pPr>
      <w:r w:rsidRPr="00275C5F">
        <w:rPr>
          <w:sz w:val="28"/>
          <w:szCs w:val="28"/>
        </w:rPr>
        <w:t xml:space="preserve">Цель создания </w:t>
      </w:r>
      <w:r>
        <w:rPr>
          <w:sz w:val="28"/>
          <w:szCs w:val="28"/>
        </w:rPr>
        <w:t>ПОЭЗ</w:t>
      </w:r>
      <w:r w:rsidRPr="00275C5F">
        <w:rPr>
          <w:sz w:val="28"/>
          <w:szCs w:val="28"/>
        </w:rPr>
        <w:t xml:space="preserve"> – развитие высокотехнологичных производств и транспортной инфраструктуры путём реализации на территории ПОЭЗ инновационных </w:t>
      </w:r>
      <w:r>
        <w:rPr>
          <w:sz w:val="28"/>
          <w:szCs w:val="28"/>
        </w:rPr>
        <w:t>проектов</w:t>
      </w:r>
      <w:r w:rsidRPr="00275C5F">
        <w:rPr>
          <w:sz w:val="28"/>
          <w:szCs w:val="28"/>
        </w:rPr>
        <w:t xml:space="preserve"> </w:t>
      </w:r>
      <w:r>
        <w:rPr>
          <w:sz w:val="28"/>
          <w:szCs w:val="28"/>
        </w:rPr>
        <w:t>в</w:t>
      </w:r>
      <w:r w:rsidRPr="00275C5F">
        <w:rPr>
          <w:sz w:val="28"/>
          <w:szCs w:val="28"/>
        </w:rPr>
        <w:t xml:space="preserve"> авиационной и логистическ</w:t>
      </w:r>
      <w:r>
        <w:rPr>
          <w:sz w:val="28"/>
          <w:szCs w:val="28"/>
        </w:rPr>
        <w:t>ой</w:t>
      </w:r>
      <w:r w:rsidRPr="00275C5F">
        <w:rPr>
          <w:sz w:val="28"/>
          <w:szCs w:val="28"/>
        </w:rPr>
        <w:t xml:space="preserve"> сферах.</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ПОЭЗ</w:t>
      </w:r>
      <w:r w:rsidRPr="0004799E">
        <w:rPr>
          <w:rFonts w:ascii="Times New Roman" w:hAnsi="Times New Roman" w:cs="Times New Roman"/>
          <w:sz w:val="28"/>
          <w:szCs w:val="28"/>
        </w:rPr>
        <w:t xml:space="preserve">, созданная на базе </w:t>
      </w:r>
      <w:r>
        <w:rPr>
          <w:rFonts w:ascii="Times New Roman" w:hAnsi="Times New Roman" w:cs="Times New Roman"/>
          <w:sz w:val="28"/>
          <w:szCs w:val="28"/>
        </w:rPr>
        <w:t xml:space="preserve">международного </w:t>
      </w:r>
      <w:r w:rsidRPr="0004799E">
        <w:rPr>
          <w:rFonts w:ascii="Times New Roman" w:hAnsi="Times New Roman" w:cs="Times New Roman"/>
          <w:sz w:val="28"/>
          <w:szCs w:val="28"/>
        </w:rPr>
        <w:t>аэропорта «Ульяновск-Восточный», ориентирована на</w:t>
      </w:r>
      <w:r w:rsidR="00D63572">
        <w:rPr>
          <w:rFonts w:ascii="Times New Roman" w:hAnsi="Times New Roman" w:cs="Times New Roman"/>
          <w:sz w:val="28"/>
          <w:szCs w:val="28"/>
        </w:rPr>
        <w:t xml:space="preserve"> развитие на территории Ульяновской области авиационной промышленности</w:t>
      </w:r>
      <w:r w:rsidRPr="0004799E">
        <w:rPr>
          <w:rFonts w:ascii="Times New Roman" w:hAnsi="Times New Roman" w:cs="Times New Roman"/>
          <w:sz w:val="28"/>
          <w:szCs w:val="28"/>
        </w:rPr>
        <w:t>, в связи с чем на её территории развиваются такие виды деятельности, как ремонт, техническое обслуживание, модернизация воздушных судов, авиационной техники, в том числе авиационных двигателей и других комплектующих изделий; производство авиа</w:t>
      </w:r>
      <w:r w:rsidR="00D63572">
        <w:rPr>
          <w:rFonts w:ascii="Times New Roman" w:hAnsi="Times New Roman" w:cs="Times New Roman"/>
          <w:sz w:val="28"/>
          <w:szCs w:val="28"/>
        </w:rPr>
        <w:t xml:space="preserve">ционной </w:t>
      </w:r>
      <w:r w:rsidRPr="0004799E">
        <w:rPr>
          <w:rFonts w:ascii="Times New Roman" w:hAnsi="Times New Roman" w:cs="Times New Roman"/>
          <w:sz w:val="28"/>
          <w:szCs w:val="28"/>
        </w:rPr>
        <w:t>техники и авиа</w:t>
      </w:r>
      <w:r w:rsidR="00D63572">
        <w:rPr>
          <w:rFonts w:ascii="Times New Roman" w:hAnsi="Times New Roman" w:cs="Times New Roman"/>
          <w:sz w:val="28"/>
          <w:szCs w:val="28"/>
        </w:rPr>
        <w:t xml:space="preserve">ционных </w:t>
      </w:r>
      <w:r w:rsidRPr="0004799E">
        <w:rPr>
          <w:rFonts w:ascii="Times New Roman" w:hAnsi="Times New Roman" w:cs="Times New Roman"/>
          <w:sz w:val="28"/>
          <w:szCs w:val="28"/>
        </w:rPr>
        <w:t>комплектующих; аэропорто</w:t>
      </w:r>
      <w:r>
        <w:rPr>
          <w:rFonts w:ascii="Times New Roman" w:hAnsi="Times New Roman" w:cs="Times New Roman"/>
          <w:sz w:val="28"/>
          <w:szCs w:val="28"/>
        </w:rPr>
        <w:t>вые и транспортно-</w:t>
      </w:r>
      <w:r w:rsidRPr="0004799E">
        <w:rPr>
          <w:rFonts w:ascii="Times New Roman" w:hAnsi="Times New Roman" w:cs="Times New Roman"/>
          <w:sz w:val="28"/>
          <w:szCs w:val="28"/>
        </w:rPr>
        <w:t>логистические услуги.</w:t>
      </w:r>
    </w:p>
    <w:p w:rsidR="00BC3783" w:rsidRPr="0004799E" w:rsidRDefault="00D63572"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Резидентами </w:t>
      </w:r>
      <w:r w:rsidR="00BC3783">
        <w:rPr>
          <w:rFonts w:ascii="Times New Roman" w:hAnsi="Times New Roman" w:cs="Times New Roman"/>
          <w:sz w:val="28"/>
          <w:szCs w:val="28"/>
        </w:rPr>
        <w:t>ПОЭЗ</w:t>
      </w:r>
      <w:r w:rsidR="00BC3783" w:rsidRPr="0004799E">
        <w:rPr>
          <w:rFonts w:ascii="Times New Roman" w:hAnsi="Times New Roman" w:cs="Times New Roman"/>
          <w:sz w:val="28"/>
          <w:szCs w:val="28"/>
        </w:rPr>
        <w:t xml:space="preserve"> </w:t>
      </w:r>
      <w:r>
        <w:rPr>
          <w:rFonts w:ascii="Times New Roman" w:hAnsi="Times New Roman" w:cs="Times New Roman"/>
          <w:sz w:val="28"/>
          <w:szCs w:val="28"/>
        </w:rPr>
        <w:t>являются 5 организаций, и ещё 5 организаций намерены получить статус резидента ПОЭЗ</w:t>
      </w:r>
      <w:r w:rsidR="00BC3783" w:rsidRPr="0004799E">
        <w:rPr>
          <w:rFonts w:ascii="Times New Roman" w:hAnsi="Times New Roman" w:cs="Times New Roman"/>
          <w:sz w:val="28"/>
          <w:szCs w:val="28"/>
        </w:rPr>
        <w:t xml:space="preserve">. Резидентами </w:t>
      </w:r>
      <w:r>
        <w:rPr>
          <w:rFonts w:ascii="Times New Roman" w:hAnsi="Times New Roman" w:cs="Times New Roman"/>
          <w:sz w:val="28"/>
          <w:szCs w:val="28"/>
        </w:rPr>
        <w:t>ПОЭЗ</w:t>
      </w:r>
      <w:r w:rsidRPr="0004799E">
        <w:rPr>
          <w:rFonts w:ascii="Times New Roman" w:hAnsi="Times New Roman" w:cs="Times New Roman"/>
          <w:sz w:val="28"/>
          <w:szCs w:val="28"/>
        </w:rPr>
        <w:t xml:space="preserve"> </w:t>
      </w:r>
      <w:r w:rsidR="00BC3783" w:rsidRPr="0004799E">
        <w:rPr>
          <w:rFonts w:ascii="Times New Roman" w:hAnsi="Times New Roman" w:cs="Times New Roman"/>
          <w:sz w:val="28"/>
          <w:szCs w:val="28"/>
        </w:rPr>
        <w:t>являются:</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04799E">
        <w:rPr>
          <w:rFonts w:ascii="Times New Roman" w:hAnsi="Times New Roman" w:cs="Times New Roman"/>
          <w:sz w:val="28"/>
          <w:szCs w:val="28"/>
        </w:rPr>
        <w:t> </w:t>
      </w:r>
      <w:r>
        <w:rPr>
          <w:rFonts w:ascii="Times New Roman" w:hAnsi="Times New Roman" w:cs="Times New Roman"/>
          <w:sz w:val="28"/>
          <w:szCs w:val="28"/>
        </w:rPr>
        <w:t>общество с ограниченной ответственностью</w:t>
      </w:r>
      <w:r w:rsidRPr="0004799E">
        <w:rPr>
          <w:rFonts w:ascii="Times New Roman" w:hAnsi="Times New Roman" w:cs="Times New Roman"/>
          <w:sz w:val="28"/>
          <w:szCs w:val="28"/>
        </w:rPr>
        <w:t xml:space="preserve"> «Волга-Днепр </w:t>
      </w:r>
      <w:proofErr w:type="spellStart"/>
      <w:r w:rsidRPr="0004799E">
        <w:rPr>
          <w:rFonts w:ascii="Times New Roman" w:hAnsi="Times New Roman" w:cs="Times New Roman"/>
          <w:sz w:val="28"/>
          <w:szCs w:val="28"/>
        </w:rPr>
        <w:t>Техникс</w:t>
      </w:r>
      <w:proofErr w:type="spellEnd"/>
      <w:r>
        <w:rPr>
          <w:rFonts w:ascii="Times New Roman" w:hAnsi="Times New Roman" w:cs="Times New Roman"/>
          <w:sz w:val="28"/>
          <w:szCs w:val="28"/>
        </w:rPr>
        <w:t>-</w:t>
      </w:r>
      <w:r w:rsidRPr="0004799E">
        <w:rPr>
          <w:rFonts w:ascii="Times New Roman" w:hAnsi="Times New Roman" w:cs="Times New Roman"/>
          <w:sz w:val="28"/>
          <w:szCs w:val="28"/>
        </w:rPr>
        <w:t>Ульяновск»</w:t>
      </w:r>
      <w:r>
        <w:rPr>
          <w:rFonts w:ascii="Times New Roman" w:hAnsi="Times New Roman" w:cs="Times New Roman"/>
          <w:sz w:val="28"/>
          <w:szCs w:val="28"/>
        </w:rPr>
        <w:t xml:space="preserve"> с п</w:t>
      </w:r>
      <w:r w:rsidRPr="0004799E">
        <w:rPr>
          <w:rFonts w:ascii="Times New Roman" w:hAnsi="Times New Roman" w:cs="Times New Roman"/>
          <w:sz w:val="28"/>
          <w:szCs w:val="28"/>
        </w:rPr>
        <w:t>роект</w:t>
      </w:r>
      <w:r>
        <w:rPr>
          <w:rFonts w:ascii="Times New Roman" w:hAnsi="Times New Roman" w:cs="Times New Roman"/>
          <w:sz w:val="28"/>
          <w:szCs w:val="28"/>
        </w:rPr>
        <w:t>ом</w:t>
      </w:r>
      <w:r w:rsidRPr="0004799E">
        <w:rPr>
          <w:rFonts w:ascii="Times New Roman" w:hAnsi="Times New Roman" w:cs="Times New Roman"/>
          <w:sz w:val="28"/>
          <w:szCs w:val="28"/>
        </w:rPr>
        <w:t xml:space="preserve"> по техническому обслужи</w:t>
      </w:r>
      <w:r>
        <w:rPr>
          <w:rFonts w:ascii="Times New Roman" w:hAnsi="Times New Roman" w:cs="Times New Roman"/>
          <w:sz w:val="28"/>
          <w:szCs w:val="28"/>
        </w:rPr>
        <w:t xml:space="preserve">ванию и ремонту воздушных судов, в котором предусмотрено </w:t>
      </w:r>
      <w:r w:rsidRPr="0004799E">
        <w:rPr>
          <w:rFonts w:ascii="Times New Roman" w:hAnsi="Times New Roman" w:cs="Times New Roman"/>
          <w:sz w:val="28"/>
          <w:szCs w:val="28"/>
        </w:rPr>
        <w:t xml:space="preserve">создание на территории России и </w:t>
      </w:r>
      <w:r>
        <w:rPr>
          <w:rFonts w:ascii="Times New Roman" w:hAnsi="Times New Roman" w:cs="Times New Roman"/>
          <w:sz w:val="28"/>
          <w:szCs w:val="28"/>
        </w:rPr>
        <w:t>государств – участников С</w:t>
      </w:r>
      <w:r w:rsidRPr="00C536A1">
        <w:rPr>
          <w:rFonts w:ascii="Times New Roman" w:hAnsi="Times New Roman" w:cs="Times New Roman"/>
          <w:sz w:val="28"/>
          <w:szCs w:val="28"/>
        </w:rPr>
        <w:t>одружества Независимых Государств</w:t>
      </w:r>
      <w:r w:rsidRPr="0004799E">
        <w:rPr>
          <w:rFonts w:ascii="Times New Roman" w:hAnsi="Times New Roman" w:cs="Times New Roman"/>
          <w:sz w:val="28"/>
          <w:szCs w:val="28"/>
        </w:rPr>
        <w:t xml:space="preserve"> первого уникального </w:t>
      </w:r>
      <w:r w:rsidRPr="0004799E">
        <w:rPr>
          <w:rFonts w:ascii="Times New Roman" w:hAnsi="Times New Roman" w:cs="Times New Roman"/>
          <w:sz w:val="28"/>
          <w:szCs w:val="28"/>
        </w:rPr>
        <w:lastRenderedPageBreak/>
        <w:t xml:space="preserve">сервисного ангарного комплекса по техническому обслуживанию и ремонту широкофюзеляжных и рамповых </w:t>
      </w:r>
      <w:r>
        <w:rPr>
          <w:rFonts w:ascii="Times New Roman" w:hAnsi="Times New Roman" w:cs="Times New Roman"/>
          <w:sz w:val="28"/>
          <w:szCs w:val="28"/>
        </w:rPr>
        <w:t>воздушных судов</w:t>
      </w:r>
      <w:r w:rsidRPr="0004799E">
        <w:rPr>
          <w:rFonts w:ascii="Times New Roman" w:hAnsi="Times New Roman" w:cs="Times New Roman"/>
          <w:sz w:val="28"/>
          <w:szCs w:val="28"/>
        </w:rPr>
        <w:t xml:space="preserve"> грузоподъёмностью более </w:t>
      </w:r>
      <w:r w:rsidR="005E02BC">
        <w:rPr>
          <w:rFonts w:ascii="Times New Roman" w:hAnsi="Times New Roman" w:cs="Times New Roman"/>
          <w:sz w:val="28"/>
          <w:szCs w:val="28"/>
        </w:rPr>
        <w:t xml:space="preserve">      </w:t>
      </w:r>
      <w:r w:rsidRPr="0004799E">
        <w:rPr>
          <w:rFonts w:ascii="Times New Roman" w:hAnsi="Times New Roman" w:cs="Times New Roman"/>
          <w:sz w:val="28"/>
          <w:szCs w:val="28"/>
        </w:rPr>
        <w:t>120 тонн иностранного и отечественного производства (типа Ан-124-100, Boeing-747  и др</w:t>
      </w:r>
      <w:r>
        <w:rPr>
          <w:rFonts w:ascii="Times New Roman" w:hAnsi="Times New Roman" w:cs="Times New Roman"/>
          <w:sz w:val="28"/>
          <w:szCs w:val="28"/>
        </w:rPr>
        <w:t>угих</w:t>
      </w:r>
      <w:r w:rsidRPr="0004799E">
        <w:rPr>
          <w:rFonts w:ascii="Times New Roman" w:hAnsi="Times New Roman" w:cs="Times New Roman"/>
          <w:sz w:val="28"/>
          <w:szCs w:val="28"/>
        </w:rPr>
        <w:t xml:space="preserve">). Целью проекта является </w:t>
      </w:r>
      <w:r>
        <w:rPr>
          <w:rFonts w:ascii="Times New Roman" w:hAnsi="Times New Roman" w:cs="Times New Roman"/>
          <w:sz w:val="28"/>
          <w:szCs w:val="28"/>
        </w:rPr>
        <w:t>техническо</w:t>
      </w:r>
      <w:r w:rsidR="00AA0965">
        <w:rPr>
          <w:rFonts w:ascii="Times New Roman" w:hAnsi="Times New Roman" w:cs="Times New Roman"/>
          <w:sz w:val="28"/>
          <w:szCs w:val="28"/>
        </w:rPr>
        <w:t>е</w:t>
      </w:r>
      <w:r>
        <w:rPr>
          <w:rFonts w:ascii="Times New Roman" w:hAnsi="Times New Roman" w:cs="Times New Roman"/>
          <w:sz w:val="28"/>
          <w:szCs w:val="28"/>
        </w:rPr>
        <w:t xml:space="preserve"> </w:t>
      </w:r>
      <w:r w:rsidRPr="00C536A1">
        <w:rPr>
          <w:rFonts w:ascii="Times New Roman" w:hAnsi="Times New Roman" w:cs="Times New Roman"/>
          <w:sz w:val="28"/>
          <w:szCs w:val="28"/>
        </w:rPr>
        <w:t>обслуживани</w:t>
      </w:r>
      <w:r w:rsidR="00AA0965">
        <w:rPr>
          <w:rFonts w:ascii="Times New Roman" w:hAnsi="Times New Roman" w:cs="Times New Roman"/>
          <w:sz w:val="28"/>
          <w:szCs w:val="28"/>
        </w:rPr>
        <w:t>е</w:t>
      </w:r>
      <w:r w:rsidRPr="00C536A1">
        <w:rPr>
          <w:rFonts w:ascii="Times New Roman" w:hAnsi="Times New Roman" w:cs="Times New Roman"/>
          <w:sz w:val="28"/>
          <w:szCs w:val="28"/>
        </w:rPr>
        <w:t xml:space="preserve"> и ремонт</w:t>
      </w:r>
      <w:r w:rsidRPr="0004799E">
        <w:rPr>
          <w:rFonts w:ascii="Times New Roman" w:hAnsi="Times New Roman" w:cs="Times New Roman"/>
          <w:sz w:val="28"/>
          <w:szCs w:val="28"/>
        </w:rPr>
        <w:t xml:space="preserve"> авиационной техники на </w:t>
      </w:r>
      <w:r w:rsidR="00483F99">
        <w:rPr>
          <w:rFonts w:ascii="Times New Roman" w:hAnsi="Times New Roman" w:cs="Times New Roman"/>
          <w:sz w:val="28"/>
          <w:szCs w:val="28"/>
        </w:rPr>
        <w:t>современном, высокопроизводительном  оборудовании</w:t>
      </w:r>
      <w:r w:rsidRPr="0004799E">
        <w:rPr>
          <w:rFonts w:ascii="Times New Roman" w:hAnsi="Times New Roman" w:cs="Times New Roman"/>
          <w:sz w:val="28"/>
          <w:szCs w:val="28"/>
        </w:rPr>
        <w:t xml:space="preserve"> опытн</w:t>
      </w:r>
      <w:r w:rsidR="00483F99">
        <w:rPr>
          <w:rFonts w:ascii="Times New Roman" w:hAnsi="Times New Roman" w:cs="Times New Roman"/>
          <w:sz w:val="28"/>
          <w:szCs w:val="28"/>
        </w:rPr>
        <w:t>ым</w:t>
      </w:r>
      <w:r w:rsidR="00D63572">
        <w:rPr>
          <w:rFonts w:ascii="Times New Roman" w:hAnsi="Times New Roman" w:cs="Times New Roman"/>
          <w:sz w:val="28"/>
          <w:szCs w:val="28"/>
        </w:rPr>
        <w:t>и</w:t>
      </w:r>
      <w:r w:rsidRPr="0004799E">
        <w:rPr>
          <w:rFonts w:ascii="Times New Roman" w:hAnsi="Times New Roman" w:cs="Times New Roman"/>
          <w:sz w:val="28"/>
          <w:szCs w:val="28"/>
        </w:rPr>
        <w:t xml:space="preserve"> инженерно-техническ</w:t>
      </w:r>
      <w:r w:rsidR="00483F99">
        <w:rPr>
          <w:rFonts w:ascii="Times New Roman" w:hAnsi="Times New Roman" w:cs="Times New Roman"/>
          <w:sz w:val="28"/>
          <w:szCs w:val="28"/>
        </w:rPr>
        <w:t>им</w:t>
      </w:r>
      <w:r w:rsidR="00D63572">
        <w:rPr>
          <w:rFonts w:ascii="Times New Roman" w:hAnsi="Times New Roman" w:cs="Times New Roman"/>
          <w:sz w:val="28"/>
          <w:szCs w:val="28"/>
        </w:rPr>
        <w:t>и работниками</w:t>
      </w:r>
      <w:r w:rsidRPr="0004799E">
        <w:rPr>
          <w:rFonts w:ascii="Times New Roman" w:hAnsi="Times New Roman" w:cs="Times New Roman"/>
          <w:sz w:val="28"/>
          <w:szCs w:val="28"/>
        </w:rPr>
        <w:t>, способн</w:t>
      </w:r>
      <w:r w:rsidR="00483F99">
        <w:rPr>
          <w:rFonts w:ascii="Times New Roman" w:hAnsi="Times New Roman" w:cs="Times New Roman"/>
          <w:sz w:val="28"/>
          <w:szCs w:val="28"/>
        </w:rPr>
        <w:t>ым</w:t>
      </w:r>
      <w:r w:rsidR="00D63572">
        <w:rPr>
          <w:rFonts w:ascii="Times New Roman" w:hAnsi="Times New Roman" w:cs="Times New Roman"/>
          <w:sz w:val="28"/>
          <w:szCs w:val="28"/>
        </w:rPr>
        <w:t>и</w:t>
      </w:r>
      <w:r w:rsidRPr="0004799E">
        <w:rPr>
          <w:rFonts w:ascii="Times New Roman" w:hAnsi="Times New Roman" w:cs="Times New Roman"/>
          <w:sz w:val="28"/>
          <w:szCs w:val="28"/>
        </w:rPr>
        <w:t xml:space="preserve"> к реинжинирингу и быстрому принятию оптимальных </w:t>
      </w:r>
      <w:proofErr w:type="spellStart"/>
      <w:r w:rsidRPr="0004799E">
        <w:rPr>
          <w:rFonts w:ascii="Times New Roman" w:hAnsi="Times New Roman" w:cs="Times New Roman"/>
          <w:sz w:val="28"/>
          <w:szCs w:val="28"/>
        </w:rPr>
        <w:t>клиентоориентированных</w:t>
      </w:r>
      <w:proofErr w:type="spellEnd"/>
      <w:r w:rsidRPr="0004799E">
        <w:rPr>
          <w:rFonts w:ascii="Times New Roman" w:hAnsi="Times New Roman" w:cs="Times New Roman"/>
          <w:sz w:val="28"/>
          <w:szCs w:val="28"/>
        </w:rPr>
        <w:t xml:space="preserve"> решений, </w:t>
      </w:r>
      <w:r>
        <w:rPr>
          <w:rFonts w:ascii="Times New Roman" w:hAnsi="Times New Roman" w:cs="Times New Roman"/>
          <w:sz w:val="28"/>
          <w:szCs w:val="28"/>
        </w:rPr>
        <w:t xml:space="preserve">на основе </w:t>
      </w:r>
      <w:r w:rsidRPr="0004799E">
        <w:rPr>
          <w:rFonts w:ascii="Times New Roman" w:hAnsi="Times New Roman" w:cs="Times New Roman"/>
          <w:sz w:val="28"/>
          <w:szCs w:val="28"/>
        </w:rPr>
        <w:t>менеджмента кач</w:t>
      </w:r>
      <w:r w:rsidR="00483F99">
        <w:rPr>
          <w:rFonts w:ascii="Times New Roman" w:hAnsi="Times New Roman" w:cs="Times New Roman"/>
          <w:sz w:val="28"/>
          <w:szCs w:val="28"/>
        </w:rPr>
        <w:t>ества услуг европейского уровня</w:t>
      </w:r>
      <w:r w:rsidRPr="0004799E">
        <w:rPr>
          <w:rFonts w:ascii="Times New Roman" w:hAnsi="Times New Roman" w:cs="Times New Roman"/>
          <w:sz w:val="28"/>
          <w:szCs w:val="28"/>
        </w:rPr>
        <w:t xml:space="preserve"> в кооперации с ведущими </w:t>
      </w:r>
      <w:r w:rsidR="00D63572">
        <w:rPr>
          <w:rFonts w:ascii="Times New Roman" w:hAnsi="Times New Roman" w:cs="Times New Roman"/>
          <w:sz w:val="28"/>
          <w:szCs w:val="28"/>
        </w:rPr>
        <w:t>организациями</w:t>
      </w:r>
      <w:r w:rsidRPr="0004799E">
        <w:rPr>
          <w:rFonts w:ascii="Times New Roman" w:hAnsi="Times New Roman" w:cs="Times New Roman"/>
          <w:sz w:val="28"/>
          <w:szCs w:val="28"/>
        </w:rPr>
        <w:t xml:space="preserve"> авиационной </w:t>
      </w:r>
      <w:r w:rsidR="00D63572">
        <w:rPr>
          <w:rFonts w:ascii="Times New Roman" w:hAnsi="Times New Roman" w:cs="Times New Roman"/>
          <w:sz w:val="28"/>
          <w:szCs w:val="28"/>
        </w:rPr>
        <w:t>промышленности</w:t>
      </w:r>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Boeing</w:t>
      </w:r>
      <w:proofErr w:type="spellEnd"/>
      <w:r>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Lufthansa</w:t>
      </w:r>
      <w:proofErr w:type="spellEnd"/>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Technik</w:t>
      </w:r>
      <w:proofErr w:type="spellEnd"/>
      <w:r>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Bombardier</w:t>
      </w:r>
      <w:proofErr w:type="spellEnd"/>
      <w:r w:rsidRPr="0004799E">
        <w:rPr>
          <w:rFonts w:ascii="Times New Roman" w:hAnsi="Times New Roman" w:cs="Times New Roman"/>
          <w:sz w:val="28"/>
          <w:szCs w:val="28"/>
        </w:rPr>
        <w:t xml:space="preserve"> и др</w:t>
      </w:r>
      <w:r>
        <w:rPr>
          <w:rFonts w:ascii="Times New Roman" w:hAnsi="Times New Roman" w:cs="Times New Roman"/>
          <w:sz w:val="28"/>
          <w:szCs w:val="28"/>
        </w:rPr>
        <w:t>угими;</w:t>
      </w:r>
    </w:p>
    <w:p w:rsidR="00BC3783" w:rsidRPr="005B0E15"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pacing w:val="-4"/>
          <w:sz w:val="28"/>
          <w:szCs w:val="28"/>
        </w:rPr>
      </w:pPr>
      <w:r w:rsidRPr="005B0E15">
        <w:rPr>
          <w:rFonts w:ascii="Times New Roman" w:hAnsi="Times New Roman" w:cs="Times New Roman"/>
          <w:spacing w:val="-4"/>
          <w:sz w:val="28"/>
          <w:szCs w:val="28"/>
        </w:rPr>
        <w:t xml:space="preserve">2) общество с ограниченной ответственностью  «Авиационная корпорация «Витязь» с проектом по созданию в городе Ульяновске производства турбовинтового воздушного судна DHC-6 </w:t>
      </w:r>
      <w:proofErr w:type="spellStart"/>
      <w:r w:rsidRPr="005B0E15">
        <w:rPr>
          <w:rFonts w:ascii="Times New Roman" w:hAnsi="Times New Roman" w:cs="Times New Roman"/>
          <w:spacing w:val="-4"/>
          <w:sz w:val="28"/>
          <w:szCs w:val="28"/>
        </w:rPr>
        <w:t>Twin</w:t>
      </w:r>
      <w:proofErr w:type="spellEnd"/>
      <w:r w:rsidRPr="005B0E15">
        <w:rPr>
          <w:rFonts w:ascii="Times New Roman" w:hAnsi="Times New Roman" w:cs="Times New Roman"/>
          <w:spacing w:val="-4"/>
          <w:sz w:val="28"/>
          <w:szCs w:val="28"/>
        </w:rPr>
        <w:t xml:space="preserve"> </w:t>
      </w:r>
      <w:proofErr w:type="spellStart"/>
      <w:r w:rsidRPr="005B0E15">
        <w:rPr>
          <w:rFonts w:ascii="Times New Roman" w:hAnsi="Times New Roman" w:cs="Times New Roman"/>
          <w:spacing w:val="-4"/>
          <w:sz w:val="28"/>
          <w:szCs w:val="28"/>
        </w:rPr>
        <w:t>Otter</w:t>
      </w:r>
      <w:proofErr w:type="spellEnd"/>
      <w:r w:rsidRPr="005B0E15">
        <w:rPr>
          <w:rFonts w:ascii="Times New Roman" w:hAnsi="Times New Roman" w:cs="Times New Roman"/>
          <w:spacing w:val="-4"/>
          <w:sz w:val="28"/>
          <w:szCs w:val="28"/>
        </w:rPr>
        <w:t xml:space="preserve"> </w:t>
      </w:r>
      <w:proofErr w:type="spellStart"/>
      <w:r w:rsidRPr="005B0E15">
        <w:rPr>
          <w:rFonts w:ascii="Times New Roman" w:hAnsi="Times New Roman" w:cs="Times New Roman"/>
          <w:spacing w:val="-4"/>
          <w:sz w:val="28"/>
          <w:szCs w:val="28"/>
        </w:rPr>
        <w:t>Series</w:t>
      </w:r>
      <w:proofErr w:type="spellEnd"/>
      <w:r w:rsidRPr="005B0E15">
        <w:rPr>
          <w:rFonts w:ascii="Times New Roman" w:hAnsi="Times New Roman" w:cs="Times New Roman"/>
          <w:spacing w:val="-4"/>
          <w:sz w:val="28"/>
          <w:szCs w:val="28"/>
        </w:rPr>
        <w:t xml:space="preserve"> 400 компании </w:t>
      </w:r>
      <w:proofErr w:type="spellStart"/>
      <w:r w:rsidRPr="005B0E15">
        <w:rPr>
          <w:rFonts w:ascii="Times New Roman" w:hAnsi="Times New Roman" w:cs="Times New Roman"/>
          <w:spacing w:val="-4"/>
          <w:sz w:val="28"/>
          <w:szCs w:val="28"/>
        </w:rPr>
        <w:t>Viking</w:t>
      </w:r>
      <w:proofErr w:type="spellEnd"/>
      <w:r w:rsidRPr="005B0E15">
        <w:rPr>
          <w:rFonts w:ascii="Times New Roman" w:hAnsi="Times New Roman" w:cs="Times New Roman"/>
          <w:spacing w:val="-4"/>
          <w:sz w:val="28"/>
          <w:szCs w:val="28"/>
        </w:rPr>
        <w:t xml:space="preserve"> </w:t>
      </w:r>
      <w:proofErr w:type="spellStart"/>
      <w:r w:rsidRPr="005B0E15">
        <w:rPr>
          <w:rFonts w:ascii="Times New Roman" w:hAnsi="Times New Roman" w:cs="Times New Roman"/>
          <w:spacing w:val="-4"/>
          <w:sz w:val="28"/>
          <w:szCs w:val="28"/>
        </w:rPr>
        <w:t>Air</w:t>
      </w:r>
      <w:proofErr w:type="spellEnd"/>
      <w:r w:rsidRPr="005B0E15">
        <w:rPr>
          <w:rFonts w:ascii="Times New Roman" w:hAnsi="Times New Roman" w:cs="Times New Roman"/>
          <w:spacing w:val="-4"/>
          <w:sz w:val="28"/>
          <w:szCs w:val="28"/>
        </w:rPr>
        <w:t>.</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Указанный</w:t>
      </w:r>
      <w:r w:rsidRPr="0004799E">
        <w:rPr>
          <w:rFonts w:ascii="Times New Roman" w:hAnsi="Times New Roman" w:cs="Times New Roman"/>
          <w:sz w:val="28"/>
          <w:szCs w:val="28"/>
        </w:rPr>
        <w:t xml:space="preserve"> проект предусматривает: </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организаци</w:t>
      </w:r>
      <w:r>
        <w:rPr>
          <w:rFonts w:ascii="Times New Roman" w:hAnsi="Times New Roman" w:cs="Times New Roman"/>
          <w:sz w:val="28"/>
          <w:szCs w:val="28"/>
        </w:rPr>
        <w:t xml:space="preserve">ю сборочного производства </w:t>
      </w:r>
      <w:r w:rsidR="00D63572">
        <w:rPr>
          <w:rFonts w:ascii="Times New Roman" w:hAnsi="Times New Roman" w:cs="Times New Roman"/>
          <w:sz w:val="28"/>
          <w:szCs w:val="28"/>
        </w:rPr>
        <w:t>воздушных судов</w:t>
      </w:r>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Viking</w:t>
      </w:r>
      <w:proofErr w:type="spellEnd"/>
      <w:r w:rsidRPr="0004799E">
        <w:rPr>
          <w:rFonts w:ascii="Times New Roman" w:hAnsi="Times New Roman" w:cs="Times New Roman"/>
          <w:sz w:val="28"/>
          <w:szCs w:val="28"/>
        </w:rPr>
        <w:t xml:space="preserve"> DHC</w:t>
      </w:r>
      <w:r>
        <w:rPr>
          <w:rFonts w:ascii="Times New Roman" w:hAnsi="Times New Roman" w:cs="Times New Roman"/>
          <w:sz w:val="28"/>
          <w:szCs w:val="28"/>
        </w:rPr>
        <w:t>-</w:t>
      </w:r>
      <w:r w:rsidRPr="0004799E">
        <w:rPr>
          <w:rFonts w:ascii="Times New Roman" w:hAnsi="Times New Roman" w:cs="Times New Roman"/>
          <w:sz w:val="28"/>
          <w:szCs w:val="28"/>
        </w:rPr>
        <w:t xml:space="preserve">6 </w:t>
      </w:r>
      <w:proofErr w:type="spellStart"/>
      <w:r w:rsidRPr="0004799E">
        <w:rPr>
          <w:rFonts w:ascii="Times New Roman" w:hAnsi="Times New Roman" w:cs="Times New Roman"/>
          <w:sz w:val="28"/>
          <w:szCs w:val="28"/>
        </w:rPr>
        <w:t>Twin</w:t>
      </w:r>
      <w:proofErr w:type="spellEnd"/>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Otter</w:t>
      </w:r>
      <w:proofErr w:type="spellEnd"/>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Series</w:t>
      </w:r>
      <w:proofErr w:type="spellEnd"/>
      <w:r w:rsidRPr="0004799E">
        <w:rPr>
          <w:rFonts w:ascii="Times New Roman" w:hAnsi="Times New Roman" w:cs="Times New Roman"/>
          <w:sz w:val="28"/>
          <w:szCs w:val="28"/>
        </w:rPr>
        <w:t xml:space="preserve"> 400 на территории ПОЭЗ; </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техническог</w:t>
      </w:r>
      <w:r>
        <w:rPr>
          <w:rFonts w:ascii="Times New Roman" w:hAnsi="Times New Roman" w:cs="Times New Roman"/>
          <w:sz w:val="28"/>
          <w:szCs w:val="28"/>
        </w:rPr>
        <w:t xml:space="preserve">о центра для обслуживания </w:t>
      </w:r>
      <w:r w:rsidR="005E02BC">
        <w:rPr>
          <w:rFonts w:ascii="Times New Roman" w:hAnsi="Times New Roman" w:cs="Times New Roman"/>
          <w:sz w:val="28"/>
          <w:szCs w:val="28"/>
        </w:rPr>
        <w:t>воздушных судов</w:t>
      </w:r>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Twin</w:t>
      </w:r>
      <w:proofErr w:type="spellEnd"/>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Otter</w:t>
      </w:r>
      <w:proofErr w:type="spellEnd"/>
      <w:r w:rsidRPr="0004799E">
        <w:rPr>
          <w:rFonts w:ascii="Times New Roman" w:hAnsi="Times New Roman" w:cs="Times New Roman"/>
          <w:sz w:val="28"/>
          <w:szCs w:val="28"/>
        </w:rPr>
        <w:t xml:space="preserve">;  </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создание центра подготовки авиационн</w:t>
      </w:r>
      <w:r w:rsidR="00D63572">
        <w:rPr>
          <w:rFonts w:ascii="Times New Roman" w:hAnsi="Times New Roman" w:cs="Times New Roman"/>
          <w:sz w:val="28"/>
          <w:szCs w:val="28"/>
        </w:rPr>
        <w:t>ого</w:t>
      </w:r>
      <w:r w:rsidRPr="0004799E">
        <w:rPr>
          <w:rFonts w:ascii="Times New Roman" w:hAnsi="Times New Roman" w:cs="Times New Roman"/>
          <w:sz w:val="28"/>
          <w:szCs w:val="28"/>
        </w:rPr>
        <w:t xml:space="preserve"> </w:t>
      </w:r>
      <w:r w:rsidR="00D63572">
        <w:rPr>
          <w:rFonts w:ascii="Times New Roman" w:hAnsi="Times New Roman" w:cs="Times New Roman"/>
          <w:sz w:val="28"/>
          <w:szCs w:val="28"/>
        </w:rPr>
        <w:t>персонала</w:t>
      </w:r>
      <w:r>
        <w:rPr>
          <w:rFonts w:ascii="Times New Roman" w:hAnsi="Times New Roman" w:cs="Times New Roman"/>
          <w:sz w:val="28"/>
          <w:szCs w:val="28"/>
        </w:rPr>
        <w:t>;</w:t>
      </w:r>
    </w:p>
    <w:p w:rsidR="00BC3783" w:rsidRPr="0004799E"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z w:val="28"/>
          <w:szCs w:val="28"/>
        </w:rPr>
      </w:pPr>
      <w:r w:rsidRPr="0004799E">
        <w:rPr>
          <w:rFonts w:ascii="Times New Roman" w:hAnsi="Times New Roman" w:cs="Times New Roman"/>
          <w:sz w:val="28"/>
          <w:szCs w:val="28"/>
        </w:rPr>
        <w:t>3</w:t>
      </w:r>
      <w:r>
        <w:rPr>
          <w:rFonts w:ascii="Times New Roman" w:hAnsi="Times New Roman" w:cs="Times New Roman"/>
          <w:sz w:val="28"/>
          <w:szCs w:val="28"/>
        </w:rPr>
        <w:t>)</w:t>
      </w:r>
      <w:r w:rsidRPr="0004799E">
        <w:rPr>
          <w:rFonts w:ascii="Times New Roman" w:hAnsi="Times New Roman" w:cs="Times New Roman"/>
          <w:sz w:val="28"/>
          <w:szCs w:val="28"/>
        </w:rPr>
        <w:t> </w:t>
      </w:r>
      <w:r>
        <w:rPr>
          <w:rFonts w:ascii="Times New Roman" w:hAnsi="Times New Roman" w:cs="Times New Roman"/>
          <w:sz w:val="28"/>
          <w:szCs w:val="28"/>
        </w:rPr>
        <w:t xml:space="preserve">общество с ограниченной ответственностью </w:t>
      </w:r>
      <w:r w:rsidRPr="0004799E">
        <w:rPr>
          <w:rFonts w:ascii="Times New Roman" w:hAnsi="Times New Roman" w:cs="Times New Roman"/>
          <w:sz w:val="28"/>
          <w:szCs w:val="28"/>
        </w:rPr>
        <w:t xml:space="preserve"> «ФЛ </w:t>
      </w:r>
      <w:proofErr w:type="spellStart"/>
      <w:r w:rsidRPr="0004799E">
        <w:rPr>
          <w:rFonts w:ascii="Times New Roman" w:hAnsi="Times New Roman" w:cs="Times New Roman"/>
          <w:sz w:val="28"/>
          <w:szCs w:val="28"/>
        </w:rPr>
        <w:t>Техникс</w:t>
      </w:r>
      <w:proofErr w:type="spellEnd"/>
      <w:r>
        <w:rPr>
          <w:rFonts w:ascii="Times New Roman" w:hAnsi="Times New Roman" w:cs="Times New Roman"/>
          <w:sz w:val="28"/>
          <w:szCs w:val="28"/>
        </w:rPr>
        <w:t>-</w:t>
      </w:r>
      <w:r w:rsidRPr="0004799E">
        <w:rPr>
          <w:rFonts w:ascii="Times New Roman" w:hAnsi="Times New Roman" w:cs="Times New Roman"/>
          <w:sz w:val="28"/>
          <w:szCs w:val="28"/>
        </w:rPr>
        <w:t>Ульяновск»</w:t>
      </w:r>
      <w:r>
        <w:rPr>
          <w:rFonts w:ascii="Times New Roman" w:hAnsi="Times New Roman" w:cs="Times New Roman"/>
          <w:sz w:val="28"/>
          <w:szCs w:val="28"/>
        </w:rPr>
        <w:t xml:space="preserve"> с проектом по</w:t>
      </w:r>
      <w:r w:rsidRPr="0004799E">
        <w:rPr>
          <w:rFonts w:ascii="Times New Roman" w:hAnsi="Times New Roman" w:cs="Times New Roman"/>
          <w:sz w:val="28"/>
          <w:szCs w:val="28"/>
        </w:rPr>
        <w:t xml:space="preserve"> создани</w:t>
      </w:r>
      <w:r>
        <w:rPr>
          <w:rFonts w:ascii="Times New Roman" w:hAnsi="Times New Roman" w:cs="Times New Roman"/>
          <w:sz w:val="28"/>
          <w:szCs w:val="28"/>
        </w:rPr>
        <w:t>ю</w:t>
      </w:r>
      <w:r w:rsidRPr="0004799E">
        <w:rPr>
          <w:rFonts w:ascii="Times New Roman" w:hAnsi="Times New Roman" w:cs="Times New Roman"/>
          <w:sz w:val="28"/>
          <w:szCs w:val="28"/>
        </w:rPr>
        <w:t xml:space="preserve"> центра технического обслуживания воздушных судов </w:t>
      </w:r>
      <w:proofErr w:type="spellStart"/>
      <w:r w:rsidRPr="0004799E">
        <w:rPr>
          <w:rFonts w:ascii="Times New Roman" w:hAnsi="Times New Roman" w:cs="Times New Roman"/>
          <w:sz w:val="28"/>
          <w:szCs w:val="28"/>
        </w:rPr>
        <w:t>Boeing</w:t>
      </w:r>
      <w:proofErr w:type="spellEnd"/>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Airbus</w:t>
      </w:r>
      <w:proofErr w:type="spellEnd"/>
      <w:r w:rsidRPr="0004799E">
        <w:rPr>
          <w:rFonts w:ascii="Times New Roman" w:hAnsi="Times New Roman" w:cs="Times New Roman"/>
          <w:sz w:val="28"/>
          <w:szCs w:val="28"/>
        </w:rPr>
        <w:t xml:space="preserve"> и других типов (строительство до 2018 года не менее </w:t>
      </w:r>
      <w:r>
        <w:rPr>
          <w:rFonts w:ascii="Times New Roman" w:hAnsi="Times New Roman" w:cs="Times New Roman"/>
          <w:sz w:val="28"/>
          <w:szCs w:val="28"/>
        </w:rPr>
        <w:t>трёх</w:t>
      </w:r>
      <w:r w:rsidRPr="0004799E">
        <w:rPr>
          <w:rFonts w:ascii="Times New Roman" w:hAnsi="Times New Roman" w:cs="Times New Roman"/>
          <w:sz w:val="28"/>
          <w:szCs w:val="28"/>
        </w:rPr>
        <w:t xml:space="preserve"> ангаров площадью 5 тыс</w:t>
      </w:r>
      <w:r>
        <w:rPr>
          <w:rFonts w:ascii="Times New Roman" w:hAnsi="Times New Roman" w:cs="Times New Roman"/>
          <w:sz w:val="28"/>
          <w:szCs w:val="28"/>
        </w:rPr>
        <w:t>.</w:t>
      </w:r>
      <w:r w:rsidRPr="0004799E">
        <w:rPr>
          <w:rFonts w:ascii="Times New Roman" w:hAnsi="Times New Roman" w:cs="Times New Roman"/>
          <w:sz w:val="28"/>
          <w:szCs w:val="28"/>
        </w:rPr>
        <w:t xml:space="preserve"> кв. м</w:t>
      </w:r>
      <w:r>
        <w:rPr>
          <w:rFonts w:ascii="Times New Roman" w:hAnsi="Times New Roman" w:cs="Times New Roman"/>
          <w:sz w:val="28"/>
          <w:szCs w:val="28"/>
        </w:rPr>
        <w:t>етров</w:t>
      </w:r>
      <w:r w:rsidRPr="0004799E">
        <w:rPr>
          <w:rFonts w:ascii="Times New Roman" w:hAnsi="Times New Roman" w:cs="Times New Roman"/>
          <w:sz w:val="28"/>
          <w:szCs w:val="28"/>
        </w:rPr>
        <w:t xml:space="preserve"> каждый)</w:t>
      </w:r>
      <w:r>
        <w:rPr>
          <w:rFonts w:ascii="Times New Roman" w:hAnsi="Times New Roman" w:cs="Times New Roman"/>
          <w:sz w:val="28"/>
          <w:szCs w:val="28"/>
        </w:rPr>
        <w:t>;</w:t>
      </w:r>
      <w:r w:rsidRPr="0004799E">
        <w:rPr>
          <w:rFonts w:ascii="Times New Roman" w:hAnsi="Times New Roman" w:cs="Times New Roman"/>
          <w:sz w:val="28"/>
          <w:szCs w:val="28"/>
        </w:rPr>
        <w:t> </w:t>
      </w:r>
    </w:p>
    <w:p w:rsidR="00BC3783" w:rsidRDefault="00BC3783" w:rsidP="005A51E8">
      <w:pPr>
        <w:pStyle w:val="text20"/>
        <w:widowControl w:val="0"/>
        <w:shd w:val="clear" w:color="auto" w:fill="FFFFFF"/>
        <w:suppressAutoHyphens/>
        <w:spacing w:after="0" w:line="372" w:lineRule="auto"/>
        <w:ind w:firstLine="709"/>
        <w:jc w:val="both"/>
        <w:rPr>
          <w:rFonts w:ascii="Times New Roman" w:hAnsi="Times New Roman" w:cs="Times New Roman"/>
          <w:spacing w:val="-4"/>
          <w:sz w:val="28"/>
          <w:szCs w:val="28"/>
        </w:rPr>
      </w:pPr>
      <w:r w:rsidRPr="005B0E15">
        <w:rPr>
          <w:rFonts w:ascii="Times New Roman" w:hAnsi="Times New Roman" w:cs="Times New Roman"/>
          <w:spacing w:val="-4"/>
          <w:sz w:val="28"/>
          <w:szCs w:val="28"/>
        </w:rPr>
        <w:t xml:space="preserve">4) общество с ограниченной ответственностью «ААР-Рус» с проектом американской корпорации AAR и российского частного инвестора </w:t>
      </w:r>
      <w:proofErr w:type="spellStart"/>
      <w:r w:rsidRPr="005B0E15">
        <w:rPr>
          <w:rFonts w:ascii="Times New Roman" w:hAnsi="Times New Roman" w:cs="Times New Roman"/>
          <w:spacing w:val="-4"/>
          <w:sz w:val="28"/>
          <w:szCs w:val="28"/>
        </w:rPr>
        <w:t>М.Аушева</w:t>
      </w:r>
      <w:proofErr w:type="spellEnd"/>
      <w:r w:rsidRPr="005B0E15">
        <w:rPr>
          <w:rFonts w:ascii="Times New Roman" w:hAnsi="Times New Roman" w:cs="Times New Roman"/>
          <w:spacing w:val="-4"/>
          <w:sz w:val="28"/>
          <w:szCs w:val="28"/>
        </w:rPr>
        <w:t xml:space="preserve">.       AAR </w:t>
      </w:r>
      <w:proofErr w:type="spellStart"/>
      <w:r w:rsidRPr="005B0E15">
        <w:rPr>
          <w:rFonts w:ascii="Times New Roman" w:hAnsi="Times New Roman" w:cs="Times New Roman"/>
          <w:spacing w:val="-4"/>
          <w:sz w:val="28"/>
          <w:szCs w:val="28"/>
        </w:rPr>
        <w:t>Corporation</w:t>
      </w:r>
      <w:proofErr w:type="spellEnd"/>
      <w:r w:rsidRPr="005B0E15">
        <w:rPr>
          <w:rFonts w:ascii="Times New Roman" w:hAnsi="Times New Roman" w:cs="Times New Roman"/>
          <w:spacing w:val="-4"/>
          <w:sz w:val="28"/>
          <w:szCs w:val="28"/>
        </w:rPr>
        <w:t xml:space="preserve"> – второй  по величине независимый провайдер технического обслуживания и ремонта </w:t>
      </w:r>
      <w:r w:rsidR="00393BEB" w:rsidRPr="00393BEB">
        <w:rPr>
          <w:rFonts w:ascii="Times New Roman" w:hAnsi="Times New Roman" w:cs="Times New Roman"/>
          <w:spacing w:val="-4"/>
          <w:sz w:val="28"/>
          <w:szCs w:val="28"/>
        </w:rPr>
        <w:t xml:space="preserve">авиационной техники </w:t>
      </w:r>
      <w:r w:rsidRPr="00393BEB">
        <w:rPr>
          <w:rFonts w:ascii="Times New Roman" w:hAnsi="Times New Roman" w:cs="Times New Roman"/>
          <w:spacing w:val="-4"/>
          <w:sz w:val="28"/>
          <w:szCs w:val="28"/>
        </w:rPr>
        <w:t>гражданско</w:t>
      </w:r>
      <w:r w:rsidR="00393BEB" w:rsidRPr="00393BEB">
        <w:rPr>
          <w:rFonts w:ascii="Times New Roman" w:hAnsi="Times New Roman" w:cs="Times New Roman"/>
          <w:spacing w:val="-4"/>
          <w:sz w:val="28"/>
          <w:szCs w:val="28"/>
        </w:rPr>
        <w:t>го</w:t>
      </w:r>
      <w:r w:rsidRPr="00393BEB">
        <w:rPr>
          <w:rFonts w:ascii="Times New Roman" w:hAnsi="Times New Roman" w:cs="Times New Roman"/>
          <w:spacing w:val="-4"/>
          <w:sz w:val="28"/>
          <w:szCs w:val="28"/>
        </w:rPr>
        <w:t xml:space="preserve"> (</w:t>
      </w:r>
      <w:r w:rsidR="00393BEB" w:rsidRPr="00393BEB">
        <w:rPr>
          <w:rFonts w:ascii="Times New Roman" w:hAnsi="Times New Roman" w:cs="Times New Roman"/>
          <w:spacing w:val="-4"/>
          <w:sz w:val="28"/>
          <w:szCs w:val="28"/>
        </w:rPr>
        <w:t>воздушные суда</w:t>
      </w:r>
      <w:r w:rsidRPr="00393BEB">
        <w:rPr>
          <w:rFonts w:ascii="Times New Roman" w:hAnsi="Times New Roman" w:cs="Times New Roman"/>
          <w:spacing w:val="-4"/>
          <w:sz w:val="28"/>
          <w:szCs w:val="28"/>
        </w:rPr>
        <w:t xml:space="preserve"> </w:t>
      </w:r>
      <w:proofErr w:type="spellStart"/>
      <w:r w:rsidRPr="00393BEB">
        <w:rPr>
          <w:rFonts w:ascii="Times New Roman" w:hAnsi="Times New Roman" w:cs="Times New Roman"/>
          <w:spacing w:val="-4"/>
          <w:sz w:val="28"/>
          <w:szCs w:val="28"/>
        </w:rPr>
        <w:t>Boeing</w:t>
      </w:r>
      <w:proofErr w:type="spellEnd"/>
      <w:r w:rsidRPr="00393BEB">
        <w:rPr>
          <w:rFonts w:ascii="Times New Roman" w:hAnsi="Times New Roman" w:cs="Times New Roman"/>
          <w:spacing w:val="-4"/>
          <w:sz w:val="28"/>
          <w:szCs w:val="28"/>
        </w:rPr>
        <w:t xml:space="preserve"> и </w:t>
      </w:r>
      <w:proofErr w:type="spellStart"/>
      <w:r w:rsidRPr="00393BEB">
        <w:rPr>
          <w:rFonts w:ascii="Times New Roman" w:hAnsi="Times New Roman" w:cs="Times New Roman"/>
          <w:spacing w:val="-4"/>
          <w:sz w:val="28"/>
          <w:szCs w:val="28"/>
        </w:rPr>
        <w:t>Airbus</w:t>
      </w:r>
      <w:proofErr w:type="spellEnd"/>
      <w:r w:rsidRPr="00393BEB">
        <w:rPr>
          <w:rFonts w:ascii="Times New Roman" w:hAnsi="Times New Roman" w:cs="Times New Roman"/>
          <w:spacing w:val="-4"/>
          <w:sz w:val="28"/>
          <w:szCs w:val="28"/>
        </w:rPr>
        <w:t>) и военно</w:t>
      </w:r>
      <w:r w:rsidR="00393BEB" w:rsidRPr="00393BEB">
        <w:rPr>
          <w:rFonts w:ascii="Times New Roman" w:hAnsi="Times New Roman" w:cs="Times New Roman"/>
          <w:spacing w:val="-4"/>
          <w:sz w:val="28"/>
          <w:szCs w:val="28"/>
        </w:rPr>
        <w:t>го н</w:t>
      </w:r>
      <w:r w:rsidR="00393BEB">
        <w:rPr>
          <w:rFonts w:ascii="Times New Roman" w:hAnsi="Times New Roman" w:cs="Times New Roman"/>
          <w:spacing w:val="-4"/>
          <w:sz w:val="28"/>
          <w:szCs w:val="28"/>
        </w:rPr>
        <w:t>азначения</w:t>
      </w:r>
      <w:r w:rsidRPr="005B0E15">
        <w:rPr>
          <w:rFonts w:ascii="Times New Roman" w:hAnsi="Times New Roman" w:cs="Times New Roman"/>
          <w:spacing w:val="-4"/>
          <w:sz w:val="28"/>
          <w:szCs w:val="28"/>
        </w:rPr>
        <w:t xml:space="preserve">, в том числе принадлежащей правительству США, а также модернизации </w:t>
      </w:r>
      <w:r w:rsidR="00393BEB">
        <w:rPr>
          <w:rFonts w:ascii="Times New Roman" w:hAnsi="Times New Roman" w:cs="Times New Roman"/>
          <w:spacing w:val="-4"/>
          <w:sz w:val="28"/>
          <w:szCs w:val="28"/>
        </w:rPr>
        <w:t xml:space="preserve">воздушных судов </w:t>
      </w:r>
      <w:r w:rsidRPr="005B0E15">
        <w:rPr>
          <w:rFonts w:ascii="Times New Roman" w:hAnsi="Times New Roman" w:cs="Times New Roman"/>
          <w:spacing w:val="-4"/>
          <w:sz w:val="28"/>
          <w:szCs w:val="28"/>
        </w:rPr>
        <w:t xml:space="preserve"> в Северной Америке. </w:t>
      </w:r>
    </w:p>
    <w:p w:rsidR="00BC3783" w:rsidRPr="0004799E" w:rsidRDefault="00393BEB" w:rsidP="005A51E8">
      <w:pPr>
        <w:widowControl w:val="0"/>
        <w:suppressAutoHyphens/>
        <w:spacing w:line="370" w:lineRule="auto"/>
        <w:ind w:firstLine="709"/>
        <w:jc w:val="both"/>
        <w:rPr>
          <w:sz w:val="28"/>
          <w:szCs w:val="28"/>
        </w:rPr>
      </w:pPr>
      <w:r>
        <w:rPr>
          <w:sz w:val="28"/>
          <w:szCs w:val="28"/>
        </w:rPr>
        <w:lastRenderedPageBreak/>
        <w:t>Реализация п</w:t>
      </w:r>
      <w:r w:rsidR="00BC3783" w:rsidRPr="0004799E">
        <w:rPr>
          <w:sz w:val="28"/>
          <w:szCs w:val="28"/>
        </w:rPr>
        <w:t>ерв</w:t>
      </w:r>
      <w:r>
        <w:rPr>
          <w:sz w:val="28"/>
          <w:szCs w:val="28"/>
        </w:rPr>
        <w:t>ого</w:t>
      </w:r>
      <w:r w:rsidR="00BC3783" w:rsidRPr="0004799E">
        <w:rPr>
          <w:sz w:val="28"/>
          <w:szCs w:val="28"/>
        </w:rPr>
        <w:t xml:space="preserve"> этап</w:t>
      </w:r>
      <w:r>
        <w:rPr>
          <w:sz w:val="28"/>
          <w:szCs w:val="28"/>
        </w:rPr>
        <w:t>а</w:t>
      </w:r>
      <w:r w:rsidR="00BC3783" w:rsidRPr="0004799E">
        <w:rPr>
          <w:sz w:val="28"/>
          <w:szCs w:val="28"/>
        </w:rPr>
        <w:t xml:space="preserve"> </w:t>
      </w:r>
      <w:r w:rsidR="00BC3783">
        <w:rPr>
          <w:sz w:val="28"/>
          <w:szCs w:val="28"/>
        </w:rPr>
        <w:t xml:space="preserve">указанного </w:t>
      </w:r>
      <w:r w:rsidR="00BC3783" w:rsidRPr="0004799E">
        <w:rPr>
          <w:sz w:val="28"/>
          <w:szCs w:val="28"/>
        </w:rPr>
        <w:t xml:space="preserve">проекта подразумевает создание на территории ПОЭЗ логистического центра для осуществления поставок в Россию авиационных запасных частей и компонентов, а также хранение товаров резидентов ПОЭЗ и других </w:t>
      </w:r>
      <w:r>
        <w:rPr>
          <w:sz w:val="28"/>
          <w:szCs w:val="28"/>
        </w:rPr>
        <w:t>лиц</w:t>
      </w:r>
      <w:r w:rsidR="00BC3783" w:rsidRPr="0004799E">
        <w:rPr>
          <w:sz w:val="28"/>
          <w:szCs w:val="28"/>
        </w:rPr>
        <w:t>. На втором этапе планиру</w:t>
      </w:r>
      <w:r w:rsidR="00BC3783">
        <w:rPr>
          <w:sz w:val="28"/>
          <w:szCs w:val="28"/>
        </w:rPr>
        <w:t>ется</w:t>
      </w:r>
      <w:r w:rsidR="00BC3783" w:rsidRPr="0004799E">
        <w:rPr>
          <w:sz w:val="28"/>
          <w:szCs w:val="28"/>
        </w:rPr>
        <w:t xml:space="preserve"> создать центр технического обслуживания </w:t>
      </w:r>
      <w:r>
        <w:rPr>
          <w:sz w:val="28"/>
          <w:szCs w:val="28"/>
        </w:rPr>
        <w:t>воздушных судов</w:t>
      </w:r>
      <w:r w:rsidR="00BC3783">
        <w:rPr>
          <w:sz w:val="28"/>
          <w:szCs w:val="28"/>
        </w:rPr>
        <w:t>;</w:t>
      </w:r>
    </w:p>
    <w:p w:rsidR="00BC3783" w:rsidRPr="002A46A4" w:rsidRDefault="00BC3783" w:rsidP="005A51E8">
      <w:pPr>
        <w:pStyle w:val="text20"/>
        <w:widowControl w:val="0"/>
        <w:shd w:val="clear" w:color="auto" w:fill="FFFFFF"/>
        <w:suppressAutoHyphens/>
        <w:spacing w:after="0" w:line="37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A46A4">
        <w:rPr>
          <w:rFonts w:ascii="Times New Roman" w:hAnsi="Times New Roman" w:cs="Times New Roman"/>
          <w:sz w:val="28"/>
          <w:szCs w:val="28"/>
        </w:rPr>
        <w:t> </w:t>
      </w:r>
      <w:r>
        <w:rPr>
          <w:rFonts w:ascii="Times New Roman" w:hAnsi="Times New Roman" w:cs="Times New Roman"/>
          <w:sz w:val="28"/>
          <w:szCs w:val="28"/>
        </w:rPr>
        <w:t>о</w:t>
      </w:r>
      <w:r w:rsidRPr="002A46A4">
        <w:rPr>
          <w:rFonts w:ascii="Times New Roman" w:hAnsi="Times New Roman" w:cs="Times New Roman"/>
          <w:sz w:val="28"/>
          <w:szCs w:val="28"/>
        </w:rPr>
        <w:t>бщество с ограниченной ответственностью «</w:t>
      </w:r>
      <w:proofErr w:type="spellStart"/>
      <w:r w:rsidRPr="002A46A4">
        <w:rPr>
          <w:rFonts w:ascii="Times New Roman" w:hAnsi="Times New Roman" w:cs="Times New Roman"/>
          <w:sz w:val="28"/>
          <w:szCs w:val="28"/>
        </w:rPr>
        <w:t>ИнтерАвионика</w:t>
      </w:r>
      <w:proofErr w:type="spellEnd"/>
      <w:r w:rsidRPr="002A46A4">
        <w:rPr>
          <w:rFonts w:ascii="Times New Roman" w:hAnsi="Times New Roman" w:cs="Times New Roman"/>
          <w:sz w:val="28"/>
          <w:szCs w:val="28"/>
        </w:rPr>
        <w:t xml:space="preserve">» с проектом </w:t>
      </w:r>
      <w:r>
        <w:rPr>
          <w:rFonts w:ascii="Times New Roman" w:hAnsi="Times New Roman" w:cs="Times New Roman"/>
          <w:sz w:val="28"/>
          <w:szCs w:val="28"/>
        </w:rPr>
        <w:t>по строительству</w:t>
      </w:r>
      <w:r w:rsidRPr="002A46A4">
        <w:rPr>
          <w:rFonts w:ascii="Times New Roman" w:hAnsi="Times New Roman" w:cs="Times New Roman"/>
          <w:sz w:val="28"/>
          <w:szCs w:val="28"/>
        </w:rPr>
        <w:t xml:space="preserve"> производственно-сервисн</w:t>
      </w:r>
      <w:r>
        <w:rPr>
          <w:rFonts w:ascii="Times New Roman" w:hAnsi="Times New Roman" w:cs="Times New Roman"/>
          <w:sz w:val="28"/>
          <w:szCs w:val="28"/>
        </w:rPr>
        <w:t>ого</w:t>
      </w:r>
      <w:r w:rsidRPr="002A46A4">
        <w:rPr>
          <w:rFonts w:ascii="Times New Roman" w:hAnsi="Times New Roman" w:cs="Times New Roman"/>
          <w:sz w:val="28"/>
          <w:szCs w:val="28"/>
        </w:rPr>
        <w:t xml:space="preserve"> центр</w:t>
      </w:r>
      <w:r>
        <w:rPr>
          <w:rFonts w:ascii="Times New Roman" w:hAnsi="Times New Roman" w:cs="Times New Roman"/>
          <w:sz w:val="28"/>
          <w:szCs w:val="28"/>
        </w:rPr>
        <w:t>а</w:t>
      </w:r>
      <w:r w:rsidRPr="002A46A4">
        <w:rPr>
          <w:rFonts w:ascii="Times New Roman" w:hAnsi="Times New Roman" w:cs="Times New Roman"/>
          <w:sz w:val="28"/>
          <w:szCs w:val="28"/>
        </w:rPr>
        <w:t xml:space="preserve">, основными задачами которого будет производство элементной базы для авиационных приборов, а также производство высокотехнологичного бортового радиоэлектронного оборудования для </w:t>
      </w:r>
      <w:r w:rsidR="00393BEB" w:rsidRPr="002A46A4">
        <w:rPr>
          <w:rFonts w:ascii="Times New Roman" w:hAnsi="Times New Roman" w:cs="Times New Roman"/>
          <w:sz w:val="28"/>
          <w:szCs w:val="28"/>
        </w:rPr>
        <w:t xml:space="preserve">авиационной техники </w:t>
      </w:r>
      <w:r w:rsidR="00393BEB">
        <w:rPr>
          <w:rFonts w:ascii="Times New Roman" w:hAnsi="Times New Roman" w:cs="Times New Roman"/>
          <w:sz w:val="28"/>
          <w:szCs w:val="28"/>
        </w:rPr>
        <w:t>российского и иностранного производства</w:t>
      </w:r>
      <w:r w:rsidRPr="002A46A4">
        <w:rPr>
          <w:rFonts w:ascii="Times New Roman" w:hAnsi="Times New Roman" w:cs="Times New Roman"/>
          <w:sz w:val="28"/>
          <w:szCs w:val="28"/>
        </w:rPr>
        <w:t xml:space="preserve">. Кроме этого, </w:t>
      </w:r>
      <w:r>
        <w:rPr>
          <w:rFonts w:ascii="Times New Roman" w:hAnsi="Times New Roman" w:cs="Times New Roman"/>
          <w:sz w:val="28"/>
          <w:szCs w:val="28"/>
        </w:rPr>
        <w:t>о</w:t>
      </w:r>
      <w:r w:rsidRPr="002A46A4">
        <w:rPr>
          <w:rFonts w:ascii="Times New Roman" w:hAnsi="Times New Roman" w:cs="Times New Roman"/>
          <w:sz w:val="28"/>
          <w:szCs w:val="28"/>
        </w:rPr>
        <w:t>бщество с ограниченной ответственностью «</w:t>
      </w:r>
      <w:proofErr w:type="spellStart"/>
      <w:r w:rsidRPr="002A46A4">
        <w:rPr>
          <w:rFonts w:ascii="Times New Roman" w:hAnsi="Times New Roman" w:cs="Times New Roman"/>
          <w:sz w:val="28"/>
          <w:szCs w:val="28"/>
        </w:rPr>
        <w:t>ИнтерАвионика</w:t>
      </w:r>
      <w:proofErr w:type="spellEnd"/>
      <w:r w:rsidRPr="002A46A4">
        <w:rPr>
          <w:rFonts w:ascii="Times New Roman" w:hAnsi="Times New Roman" w:cs="Times New Roman"/>
          <w:sz w:val="28"/>
          <w:szCs w:val="28"/>
        </w:rPr>
        <w:t>» планирует освоить ремонт бортового радиоэлектронного оборудования российского и иностранного производства.</w:t>
      </w:r>
    </w:p>
    <w:p w:rsidR="00BC3783" w:rsidRPr="00E444FF" w:rsidRDefault="00BC3783" w:rsidP="00F2618E">
      <w:pPr>
        <w:widowControl w:val="0"/>
        <w:suppressAutoHyphens/>
        <w:ind w:firstLine="709"/>
        <w:jc w:val="both"/>
        <w:rPr>
          <w:sz w:val="10"/>
          <w:szCs w:val="14"/>
        </w:rPr>
      </w:pPr>
    </w:p>
    <w:p w:rsidR="00BC3783" w:rsidRPr="0004799E" w:rsidRDefault="00BC3783" w:rsidP="00F2618E">
      <w:pPr>
        <w:widowControl w:val="0"/>
        <w:suppressAutoHyphens/>
        <w:ind w:firstLine="709"/>
        <w:jc w:val="both"/>
        <w:rPr>
          <w:sz w:val="28"/>
          <w:szCs w:val="28"/>
        </w:rPr>
      </w:pPr>
    </w:p>
    <w:p w:rsidR="00BC3783" w:rsidRPr="0004799E" w:rsidRDefault="00BC3783" w:rsidP="00F2618E">
      <w:pPr>
        <w:widowControl w:val="0"/>
        <w:suppressAutoHyphens/>
        <w:jc w:val="center"/>
        <w:rPr>
          <w:b/>
          <w:sz w:val="28"/>
          <w:szCs w:val="28"/>
        </w:rPr>
      </w:pPr>
      <w:r w:rsidRPr="0004799E">
        <w:rPr>
          <w:b/>
          <w:sz w:val="28"/>
          <w:szCs w:val="28"/>
        </w:rPr>
        <w:t>Промышленная зона «</w:t>
      </w:r>
      <w:proofErr w:type="spellStart"/>
      <w:r w:rsidRPr="0004799E">
        <w:rPr>
          <w:b/>
          <w:sz w:val="28"/>
          <w:szCs w:val="28"/>
        </w:rPr>
        <w:t>Карлинская</w:t>
      </w:r>
      <w:proofErr w:type="spellEnd"/>
      <w:r w:rsidRPr="0004799E">
        <w:rPr>
          <w:b/>
          <w:sz w:val="28"/>
          <w:szCs w:val="28"/>
        </w:rPr>
        <w:t>»</w:t>
      </w:r>
    </w:p>
    <w:p w:rsidR="00BC3783" w:rsidRDefault="00BC3783" w:rsidP="00F2618E">
      <w:pPr>
        <w:widowControl w:val="0"/>
        <w:suppressAutoHyphens/>
        <w:jc w:val="center"/>
        <w:rPr>
          <w:b/>
          <w:sz w:val="28"/>
          <w:szCs w:val="28"/>
        </w:rPr>
      </w:pPr>
    </w:p>
    <w:p w:rsidR="00BC3783" w:rsidRPr="00E444FF" w:rsidRDefault="00BC3783" w:rsidP="00F2618E">
      <w:pPr>
        <w:widowControl w:val="0"/>
        <w:suppressAutoHyphens/>
        <w:jc w:val="center"/>
        <w:rPr>
          <w:b/>
          <w:sz w:val="10"/>
          <w:szCs w:val="10"/>
        </w:rPr>
      </w:pPr>
    </w:p>
    <w:p w:rsidR="00BC3783" w:rsidRPr="0004799E" w:rsidRDefault="00BC3783" w:rsidP="005A51E8">
      <w:pPr>
        <w:widowControl w:val="0"/>
        <w:suppressAutoHyphens/>
        <w:spacing w:line="370" w:lineRule="auto"/>
        <w:ind w:firstLine="709"/>
        <w:jc w:val="both"/>
        <w:rPr>
          <w:sz w:val="28"/>
          <w:szCs w:val="28"/>
        </w:rPr>
      </w:pPr>
      <w:r w:rsidRPr="0004799E">
        <w:rPr>
          <w:sz w:val="28"/>
          <w:szCs w:val="28"/>
        </w:rPr>
        <w:t>Создание промышленной зоны «</w:t>
      </w:r>
      <w:proofErr w:type="spellStart"/>
      <w:r w:rsidRPr="0004799E">
        <w:rPr>
          <w:sz w:val="28"/>
          <w:szCs w:val="28"/>
        </w:rPr>
        <w:t>Карлинская</w:t>
      </w:r>
      <w:proofErr w:type="spellEnd"/>
      <w:r w:rsidRPr="0004799E">
        <w:rPr>
          <w:sz w:val="28"/>
          <w:szCs w:val="28"/>
        </w:rPr>
        <w:t xml:space="preserve">» планируется </w:t>
      </w:r>
      <w:r>
        <w:rPr>
          <w:sz w:val="28"/>
          <w:szCs w:val="28"/>
        </w:rPr>
        <w:t xml:space="preserve">на территории, расположенной </w:t>
      </w:r>
      <w:r w:rsidRPr="0004799E">
        <w:rPr>
          <w:sz w:val="28"/>
          <w:szCs w:val="28"/>
        </w:rPr>
        <w:t>юго-западнее с</w:t>
      </w:r>
      <w:r>
        <w:rPr>
          <w:sz w:val="28"/>
          <w:szCs w:val="28"/>
        </w:rPr>
        <w:t>ела</w:t>
      </w:r>
      <w:r w:rsidRPr="0004799E">
        <w:rPr>
          <w:sz w:val="28"/>
          <w:szCs w:val="28"/>
        </w:rPr>
        <w:t xml:space="preserve"> </w:t>
      </w:r>
      <w:proofErr w:type="spellStart"/>
      <w:r w:rsidRPr="0004799E">
        <w:rPr>
          <w:sz w:val="28"/>
          <w:szCs w:val="28"/>
        </w:rPr>
        <w:t>Карлинское</w:t>
      </w:r>
      <w:proofErr w:type="spellEnd"/>
      <w:r w:rsidRPr="0004799E">
        <w:rPr>
          <w:sz w:val="28"/>
          <w:szCs w:val="28"/>
        </w:rPr>
        <w:t xml:space="preserve"> в Ленинском районе г</w:t>
      </w:r>
      <w:r>
        <w:rPr>
          <w:sz w:val="28"/>
          <w:szCs w:val="28"/>
        </w:rPr>
        <w:t>орода</w:t>
      </w:r>
      <w:r w:rsidRPr="0004799E">
        <w:rPr>
          <w:sz w:val="28"/>
          <w:szCs w:val="28"/>
        </w:rPr>
        <w:t xml:space="preserve"> Ульяновска. </w:t>
      </w:r>
    </w:p>
    <w:p w:rsidR="00BC3783" w:rsidRPr="0004799E" w:rsidRDefault="00BC3783" w:rsidP="005A51E8">
      <w:pPr>
        <w:widowControl w:val="0"/>
        <w:suppressAutoHyphens/>
        <w:spacing w:line="370" w:lineRule="auto"/>
        <w:ind w:firstLine="708"/>
        <w:jc w:val="both"/>
        <w:rPr>
          <w:sz w:val="28"/>
          <w:szCs w:val="28"/>
        </w:rPr>
      </w:pPr>
      <w:r w:rsidRPr="0004799E">
        <w:rPr>
          <w:sz w:val="28"/>
          <w:szCs w:val="28"/>
        </w:rPr>
        <w:t xml:space="preserve">С северного фаса </w:t>
      </w:r>
      <w:r w:rsidR="00393BEB">
        <w:rPr>
          <w:sz w:val="28"/>
          <w:szCs w:val="28"/>
        </w:rPr>
        <w:t xml:space="preserve">земельный </w:t>
      </w:r>
      <w:r w:rsidRPr="0004799E">
        <w:rPr>
          <w:sz w:val="28"/>
          <w:szCs w:val="28"/>
        </w:rPr>
        <w:t>участок</w:t>
      </w:r>
      <w:r w:rsidR="00393BEB">
        <w:rPr>
          <w:sz w:val="28"/>
          <w:szCs w:val="28"/>
        </w:rPr>
        <w:t xml:space="preserve">, предоставленный для формирования </w:t>
      </w:r>
      <w:r w:rsidRPr="0004799E">
        <w:rPr>
          <w:sz w:val="28"/>
          <w:szCs w:val="28"/>
        </w:rPr>
        <w:t xml:space="preserve"> </w:t>
      </w:r>
      <w:r>
        <w:rPr>
          <w:sz w:val="28"/>
          <w:szCs w:val="28"/>
        </w:rPr>
        <w:t xml:space="preserve">промышленной зоны </w:t>
      </w:r>
      <w:r w:rsidR="00393BEB" w:rsidRPr="0004799E">
        <w:rPr>
          <w:sz w:val="28"/>
          <w:szCs w:val="28"/>
        </w:rPr>
        <w:t>«</w:t>
      </w:r>
      <w:proofErr w:type="spellStart"/>
      <w:r w:rsidR="00393BEB" w:rsidRPr="0004799E">
        <w:rPr>
          <w:sz w:val="28"/>
          <w:szCs w:val="28"/>
        </w:rPr>
        <w:t>Карлинская</w:t>
      </w:r>
      <w:proofErr w:type="spellEnd"/>
      <w:r w:rsidR="00393BEB" w:rsidRPr="0004799E">
        <w:rPr>
          <w:sz w:val="28"/>
          <w:szCs w:val="28"/>
        </w:rPr>
        <w:t>»</w:t>
      </w:r>
      <w:r w:rsidR="00393BEB">
        <w:rPr>
          <w:sz w:val="28"/>
          <w:szCs w:val="28"/>
        </w:rPr>
        <w:t>,</w:t>
      </w:r>
      <w:r w:rsidR="00393BEB" w:rsidRPr="0004799E">
        <w:rPr>
          <w:sz w:val="28"/>
          <w:szCs w:val="28"/>
        </w:rPr>
        <w:t xml:space="preserve"> </w:t>
      </w:r>
      <w:r w:rsidRPr="0004799E">
        <w:rPr>
          <w:sz w:val="28"/>
          <w:szCs w:val="28"/>
        </w:rPr>
        <w:t>ограничен</w:t>
      </w:r>
      <w:r w:rsidR="00393BEB">
        <w:rPr>
          <w:sz w:val="28"/>
          <w:szCs w:val="28"/>
        </w:rPr>
        <w:t xml:space="preserve"> железнодорожным путём</w:t>
      </w:r>
      <w:r w:rsidRPr="0004799E">
        <w:rPr>
          <w:sz w:val="28"/>
          <w:szCs w:val="28"/>
        </w:rPr>
        <w:t xml:space="preserve">, с восточного </w:t>
      </w:r>
      <w:r>
        <w:rPr>
          <w:sz w:val="28"/>
          <w:szCs w:val="28"/>
        </w:rPr>
        <w:t>–</w:t>
      </w:r>
      <w:r w:rsidRPr="0004799E">
        <w:rPr>
          <w:sz w:val="28"/>
          <w:szCs w:val="28"/>
        </w:rPr>
        <w:t xml:space="preserve"> п</w:t>
      </w:r>
      <w:r>
        <w:rPr>
          <w:sz w:val="28"/>
          <w:szCs w:val="28"/>
        </w:rPr>
        <w:t>осёлком Дачный, с южного –</w:t>
      </w:r>
      <w:r w:rsidRPr="0004799E">
        <w:rPr>
          <w:sz w:val="28"/>
          <w:szCs w:val="28"/>
        </w:rPr>
        <w:t xml:space="preserve"> р</w:t>
      </w:r>
      <w:r>
        <w:rPr>
          <w:sz w:val="28"/>
          <w:szCs w:val="28"/>
        </w:rPr>
        <w:t>екой</w:t>
      </w:r>
      <w:r w:rsidRPr="0004799E">
        <w:rPr>
          <w:sz w:val="28"/>
          <w:szCs w:val="28"/>
        </w:rPr>
        <w:t xml:space="preserve"> Сельдь, с западного – </w:t>
      </w:r>
      <w:r w:rsidR="00393BEB">
        <w:rPr>
          <w:sz w:val="28"/>
          <w:szCs w:val="28"/>
        </w:rPr>
        <w:t>автомобильной дорогой</w:t>
      </w:r>
      <w:r>
        <w:rPr>
          <w:sz w:val="28"/>
          <w:szCs w:val="28"/>
        </w:rPr>
        <w:t xml:space="preserve"> </w:t>
      </w:r>
      <w:r w:rsidRPr="0004799E">
        <w:rPr>
          <w:sz w:val="28"/>
          <w:szCs w:val="28"/>
        </w:rPr>
        <w:t>А</w:t>
      </w:r>
      <w:r>
        <w:rPr>
          <w:sz w:val="28"/>
          <w:szCs w:val="28"/>
        </w:rPr>
        <w:t>-</w:t>
      </w:r>
      <w:r w:rsidRPr="0004799E">
        <w:rPr>
          <w:sz w:val="28"/>
          <w:szCs w:val="28"/>
        </w:rPr>
        <w:t>151 «Сыз</w:t>
      </w:r>
      <w:r>
        <w:rPr>
          <w:sz w:val="28"/>
          <w:szCs w:val="28"/>
        </w:rPr>
        <w:t xml:space="preserve">рань – </w:t>
      </w:r>
      <w:r w:rsidRPr="0004799E">
        <w:rPr>
          <w:sz w:val="28"/>
          <w:szCs w:val="28"/>
        </w:rPr>
        <w:t xml:space="preserve">Цивильск». </w:t>
      </w:r>
    </w:p>
    <w:p w:rsidR="00BC3783" w:rsidRPr="0004799E" w:rsidRDefault="00BC3783" w:rsidP="005A51E8">
      <w:pPr>
        <w:widowControl w:val="0"/>
        <w:suppressAutoHyphens/>
        <w:spacing w:line="370" w:lineRule="auto"/>
        <w:ind w:firstLine="708"/>
        <w:jc w:val="both"/>
        <w:rPr>
          <w:sz w:val="28"/>
          <w:szCs w:val="28"/>
        </w:rPr>
      </w:pPr>
      <w:r w:rsidRPr="0004799E">
        <w:rPr>
          <w:sz w:val="28"/>
          <w:szCs w:val="28"/>
        </w:rPr>
        <w:t>Пл</w:t>
      </w:r>
      <w:r>
        <w:rPr>
          <w:sz w:val="28"/>
          <w:szCs w:val="28"/>
        </w:rPr>
        <w:t xml:space="preserve">ощадь земельного участка, </w:t>
      </w:r>
      <w:r w:rsidR="00393BEB">
        <w:rPr>
          <w:sz w:val="28"/>
          <w:szCs w:val="28"/>
        </w:rPr>
        <w:t>предоставленного</w:t>
      </w:r>
      <w:r w:rsidRPr="0004799E">
        <w:rPr>
          <w:sz w:val="28"/>
          <w:szCs w:val="28"/>
        </w:rPr>
        <w:t xml:space="preserve"> для формирования пром</w:t>
      </w:r>
      <w:r>
        <w:rPr>
          <w:sz w:val="28"/>
          <w:szCs w:val="28"/>
        </w:rPr>
        <w:t xml:space="preserve">ышленной </w:t>
      </w:r>
      <w:r w:rsidRPr="0004799E">
        <w:rPr>
          <w:sz w:val="28"/>
          <w:szCs w:val="28"/>
        </w:rPr>
        <w:t>зоны</w:t>
      </w:r>
      <w:r>
        <w:rPr>
          <w:sz w:val="28"/>
          <w:szCs w:val="28"/>
        </w:rPr>
        <w:t xml:space="preserve"> «</w:t>
      </w:r>
      <w:proofErr w:type="spellStart"/>
      <w:r>
        <w:rPr>
          <w:sz w:val="28"/>
          <w:szCs w:val="28"/>
        </w:rPr>
        <w:t>Карлинская</w:t>
      </w:r>
      <w:proofErr w:type="spellEnd"/>
      <w:r>
        <w:rPr>
          <w:sz w:val="28"/>
          <w:szCs w:val="28"/>
        </w:rPr>
        <w:t xml:space="preserve">», составляет  </w:t>
      </w:r>
      <w:smartTag w:uri="urn:schemas-microsoft-com:office:smarttags" w:element="metricconverter">
        <w:smartTagPr>
          <w:attr w:name="ProductID" w:val="350 га"/>
        </w:smartTagPr>
        <w:r>
          <w:rPr>
            <w:sz w:val="28"/>
            <w:szCs w:val="28"/>
          </w:rPr>
          <w:t>350 г</w:t>
        </w:r>
        <w:r w:rsidRPr="0004799E">
          <w:rPr>
            <w:sz w:val="28"/>
            <w:szCs w:val="28"/>
          </w:rPr>
          <w:t>а</w:t>
        </w:r>
      </w:smartTag>
      <w:r>
        <w:rPr>
          <w:sz w:val="28"/>
          <w:szCs w:val="28"/>
        </w:rPr>
        <w:t>.</w:t>
      </w:r>
      <w:r w:rsidRPr="0004799E">
        <w:rPr>
          <w:sz w:val="28"/>
          <w:szCs w:val="28"/>
        </w:rPr>
        <w:t xml:space="preserve"> </w:t>
      </w:r>
    </w:p>
    <w:p w:rsidR="00BC3783" w:rsidRPr="0004799E" w:rsidRDefault="00BC3783" w:rsidP="005A51E8">
      <w:pPr>
        <w:widowControl w:val="0"/>
        <w:suppressAutoHyphens/>
        <w:spacing w:line="370" w:lineRule="auto"/>
        <w:ind w:firstLine="708"/>
        <w:jc w:val="both"/>
        <w:rPr>
          <w:sz w:val="28"/>
          <w:szCs w:val="28"/>
        </w:rPr>
      </w:pPr>
      <w:r>
        <w:rPr>
          <w:sz w:val="28"/>
          <w:szCs w:val="28"/>
        </w:rPr>
        <w:t xml:space="preserve">К </w:t>
      </w:r>
      <w:r w:rsidR="00393BEB">
        <w:rPr>
          <w:sz w:val="28"/>
          <w:szCs w:val="28"/>
        </w:rPr>
        <w:t xml:space="preserve">земельному </w:t>
      </w:r>
      <w:r w:rsidR="00393BEB" w:rsidRPr="0004799E">
        <w:rPr>
          <w:sz w:val="28"/>
          <w:szCs w:val="28"/>
        </w:rPr>
        <w:t>участк</w:t>
      </w:r>
      <w:r w:rsidR="00393BEB">
        <w:rPr>
          <w:sz w:val="28"/>
          <w:szCs w:val="28"/>
        </w:rPr>
        <w:t xml:space="preserve">у, предоставленному для формирования </w:t>
      </w:r>
      <w:r w:rsidR="00393BEB" w:rsidRPr="0004799E">
        <w:rPr>
          <w:sz w:val="28"/>
          <w:szCs w:val="28"/>
        </w:rPr>
        <w:t xml:space="preserve"> </w:t>
      </w:r>
      <w:r w:rsidR="00393BEB">
        <w:rPr>
          <w:sz w:val="28"/>
          <w:szCs w:val="28"/>
        </w:rPr>
        <w:t xml:space="preserve">промышленной зоны </w:t>
      </w:r>
      <w:r w:rsidR="00393BEB" w:rsidRPr="0004799E">
        <w:rPr>
          <w:sz w:val="28"/>
          <w:szCs w:val="28"/>
        </w:rPr>
        <w:t>«</w:t>
      </w:r>
      <w:proofErr w:type="spellStart"/>
      <w:r w:rsidR="00393BEB" w:rsidRPr="0004799E">
        <w:rPr>
          <w:sz w:val="28"/>
          <w:szCs w:val="28"/>
        </w:rPr>
        <w:t>Карлинская</w:t>
      </w:r>
      <w:proofErr w:type="spellEnd"/>
      <w:r w:rsidR="00393BEB" w:rsidRPr="0004799E">
        <w:rPr>
          <w:sz w:val="28"/>
          <w:szCs w:val="28"/>
        </w:rPr>
        <w:t>»</w:t>
      </w:r>
      <w:r w:rsidR="00393BEB">
        <w:rPr>
          <w:sz w:val="28"/>
          <w:szCs w:val="28"/>
        </w:rPr>
        <w:t>,</w:t>
      </w:r>
      <w:r>
        <w:rPr>
          <w:sz w:val="28"/>
          <w:szCs w:val="28"/>
        </w:rPr>
        <w:t xml:space="preserve"> непосредственно примыкает автомобильная дорога А-151 «Сызрань – Цивильск»; расстояние до автомобильной дороги М-5 «Урал» составляет </w:t>
      </w:r>
      <w:smartTag w:uri="urn:schemas-microsoft-com:office:smarttags" w:element="metricconverter">
        <w:smartTagPr>
          <w:attr w:name="ProductID" w:val="12 км"/>
        </w:smartTagPr>
        <w:r>
          <w:rPr>
            <w:sz w:val="28"/>
            <w:szCs w:val="28"/>
          </w:rPr>
          <w:t>12 км</w:t>
        </w:r>
      </w:smartTag>
      <w:r>
        <w:rPr>
          <w:sz w:val="28"/>
          <w:szCs w:val="28"/>
        </w:rPr>
        <w:t>.</w:t>
      </w:r>
    </w:p>
    <w:p w:rsidR="00BC3783" w:rsidRPr="00E444FF" w:rsidRDefault="00BC3783" w:rsidP="00F2618E">
      <w:pPr>
        <w:widowControl w:val="0"/>
        <w:suppressAutoHyphens/>
        <w:jc w:val="both"/>
        <w:rPr>
          <w:sz w:val="10"/>
          <w:szCs w:val="14"/>
        </w:rPr>
      </w:pPr>
    </w:p>
    <w:p w:rsidR="00BC3783" w:rsidRPr="00210B06" w:rsidRDefault="00BC3783" w:rsidP="00F2618E">
      <w:pPr>
        <w:widowControl w:val="0"/>
        <w:suppressAutoHyphens/>
        <w:jc w:val="both"/>
        <w:rPr>
          <w:sz w:val="28"/>
          <w:szCs w:val="28"/>
        </w:rPr>
      </w:pPr>
    </w:p>
    <w:p w:rsidR="00BC3783" w:rsidRPr="0004799E" w:rsidRDefault="00BC3783" w:rsidP="00F2618E">
      <w:pPr>
        <w:widowControl w:val="0"/>
        <w:suppressAutoHyphens/>
        <w:jc w:val="center"/>
        <w:rPr>
          <w:b/>
          <w:sz w:val="28"/>
          <w:szCs w:val="28"/>
        </w:rPr>
      </w:pPr>
      <w:r w:rsidRPr="002E12ED">
        <w:rPr>
          <w:b/>
          <w:sz w:val="28"/>
          <w:szCs w:val="28"/>
        </w:rPr>
        <w:lastRenderedPageBreak/>
        <w:t>Индустриальный парк на базе ОАО «ДААЗ»</w:t>
      </w:r>
    </w:p>
    <w:p w:rsidR="00BC3783" w:rsidRDefault="00BC3783" w:rsidP="005A51E8">
      <w:pPr>
        <w:widowControl w:val="0"/>
        <w:suppressAutoHyphens/>
        <w:spacing w:line="353" w:lineRule="auto"/>
        <w:jc w:val="center"/>
        <w:rPr>
          <w:b/>
          <w:sz w:val="28"/>
          <w:szCs w:val="28"/>
        </w:rPr>
      </w:pPr>
    </w:p>
    <w:p w:rsidR="00466537" w:rsidRDefault="00BC3783" w:rsidP="005A51E8">
      <w:pPr>
        <w:shd w:val="clear" w:color="auto" w:fill="FFFFFF"/>
        <w:spacing w:line="353" w:lineRule="auto"/>
        <w:ind w:firstLine="709"/>
        <w:rPr>
          <w:rFonts w:ascii="Arial" w:hAnsi="Arial" w:cs="Arial"/>
          <w:color w:val="4C4C4C"/>
          <w:sz w:val="20"/>
          <w:szCs w:val="20"/>
        </w:rPr>
      </w:pPr>
      <w:r>
        <w:rPr>
          <w:sz w:val="28"/>
          <w:szCs w:val="28"/>
        </w:rPr>
        <w:t>Цел</w:t>
      </w:r>
      <w:r w:rsidR="00466537">
        <w:rPr>
          <w:sz w:val="28"/>
          <w:szCs w:val="28"/>
        </w:rPr>
        <w:t>ями</w:t>
      </w:r>
      <w:r>
        <w:rPr>
          <w:sz w:val="28"/>
          <w:szCs w:val="28"/>
        </w:rPr>
        <w:t xml:space="preserve"> проекта по созданию и</w:t>
      </w:r>
      <w:r w:rsidRPr="0004799E">
        <w:rPr>
          <w:sz w:val="28"/>
          <w:szCs w:val="28"/>
        </w:rPr>
        <w:t>ндустриальн</w:t>
      </w:r>
      <w:r>
        <w:rPr>
          <w:sz w:val="28"/>
          <w:szCs w:val="28"/>
        </w:rPr>
        <w:t>ого</w:t>
      </w:r>
      <w:r w:rsidRPr="0004799E">
        <w:rPr>
          <w:sz w:val="28"/>
          <w:szCs w:val="28"/>
        </w:rPr>
        <w:t xml:space="preserve"> парк</w:t>
      </w:r>
      <w:r>
        <w:rPr>
          <w:sz w:val="28"/>
          <w:szCs w:val="28"/>
        </w:rPr>
        <w:t>а</w:t>
      </w:r>
      <w:r w:rsidRPr="0004799E">
        <w:rPr>
          <w:sz w:val="28"/>
          <w:szCs w:val="28"/>
        </w:rPr>
        <w:t xml:space="preserve"> на </w:t>
      </w:r>
      <w:r>
        <w:rPr>
          <w:sz w:val="28"/>
          <w:szCs w:val="28"/>
        </w:rPr>
        <w:t>базе</w:t>
      </w:r>
      <w:r w:rsidRPr="0004799E">
        <w:rPr>
          <w:sz w:val="28"/>
          <w:szCs w:val="28"/>
        </w:rPr>
        <w:t xml:space="preserve"> ОАО «</w:t>
      </w:r>
      <w:r>
        <w:rPr>
          <w:sz w:val="28"/>
          <w:szCs w:val="28"/>
        </w:rPr>
        <w:t xml:space="preserve">ДААЗ» </w:t>
      </w:r>
      <w:r w:rsidR="00466537">
        <w:rPr>
          <w:sz w:val="28"/>
          <w:szCs w:val="28"/>
        </w:rPr>
        <w:t>являют</w:t>
      </w:r>
      <w:r>
        <w:rPr>
          <w:sz w:val="28"/>
          <w:szCs w:val="28"/>
        </w:rPr>
        <w:t>ся</w:t>
      </w:r>
      <w:r w:rsidRPr="0004799E">
        <w:rPr>
          <w:sz w:val="28"/>
          <w:szCs w:val="28"/>
        </w:rPr>
        <w:t>:</w:t>
      </w:r>
      <w:r w:rsidR="00466537" w:rsidRPr="00466537">
        <w:rPr>
          <w:rFonts w:ascii="Arial" w:hAnsi="Arial" w:cs="Arial"/>
          <w:color w:val="4C4C4C"/>
          <w:sz w:val="20"/>
          <w:szCs w:val="20"/>
        </w:rPr>
        <w:t xml:space="preserve"> </w:t>
      </w:r>
    </w:p>
    <w:p w:rsidR="00BC3783" w:rsidRPr="00466537" w:rsidRDefault="00466537" w:rsidP="005A51E8">
      <w:pPr>
        <w:widowControl w:val="0"/>
        <w:suppressAutoHyphens/>
        <w:spacing w:line="353" w:lineRule="auto"/>
        <w:ind w:firstLine="708"/>
        <w:jc w:val="both"/>
        <w:rPr>
          <w:sz w:val="28"/>
          <w:szCs w:val="28"/>
        </w:rPr>
      </w:pPr>
      <w:r w:rsidRPr="00466537">
        <w:rPr>
          <w:sz w:val="28"/>
          <w:szCs w:val="28"/>
        </w:rPr>
        <w:t xml:space="preserve">привлечение </w:t>
      </w:r>
      <w:r w:rsidR="00BC3783" w:rsidRPr="00466537">
        <w:rPr>
          <w:sz w:val="28"/>
          <w:szCs w:val="28"/>
        </w:rPr>
        <w:t xml:space="preserve">инвесторов </w:t>
      </w:r>
      <w:r w:rsidRPr="00466537">
        <w:rPr>
          <w:sz w:val="28"/>
          <w:szCs w:val="28"/>
        </w:rPr>
        <w:t>на территорию Ульяновской области</w:t>
      </w:r>
      <w:r w:rsidR="00BC3783" w:rsidRPr="00466537">
        <w:rPr>
          <w:sz w:val="28"/>
          <w:szCs w:val="28"/>
        </w:rPr>
        <w:t>;</w:t>
      </w:r>
    </w:p>
    <w:p w:rsidR="00466537" w:rsidRPr="00466537" w:rsidRDefault="00466537" w:rsidP="005A51E8">
      <w:pPr>
        <w:widowControl w:val="0"/>
        <w:suppressAutoHyphens/>
        <w:spacing w:line="353" w:lineRule="auto"/>
        <w:ind w:firstLine="709"/>
        <w:jc w:val="both"/>
        <w:rPr>
          <w:sz w:val="28"/>
          <w:szCs w:val="28"/>
        </w:rPr>
      </w:pPr>
      <w:r w:rsidRPr="00466537">
        <w:rPr>
          <w:sz w:val="28"/>
          <w:szCs w:val="28"/>
        </w:rPr>
        <w:t>размещение производств автомобильных компонентов;</w:t>
      </w:r>
    </w:p>
    <w:p w:rsidR="00BC3783" w:rsidRPr="00466537" w:rsidRDefault="00BC3783" w:rsidP="005A51E8">
      <w:pPr>
        <w:widowControl w:val="0"/>
        <w:suppressAutoHyphens/>
        <w:spacing w:line="353" w:lineRule="auto"/>
        <w:ind w:firstLine="709"/>
        <w:jc w:val="both"/>
        <w:rPr>
          <w:sz w:val="28"/>
          <w:szCs w:val="28"/>
        </w:rPr>
      </w:pPr>
      <w:r w:rsidRPr="00466537">
        <w:rPr>
          <w:sz w:val="28"/>
          <w:szCs w:val="28"/>
        </w:rPr>
        <w:t>развитие базовых технологий</w:t>
      </w:r>
      <w:r w:rsidR="00466537" w:rsidRPr="00466537">
        <w:rPr>
          <w:rFonts w:ascii="Arial" w:hAnsi="Arial" w:cs="Arial"/>
          <w:color w:val="4C4C4C"/>
          <w:sz w:val="20"/>
          <w:szCs w:val="20"/>
        </w:rPr>
        <w:t xml:space="preserve"> </w:t>
      </w:r>
      <w:r w:rsidR="00466537" w:rsidRPr="00466537">
        <w:rPr>
          <w:sz w:val="28"/>
          <w:szCs w:val="28"/>
        </w:rPr>
        <w:t>производства автомобильных компонентов</w:t>
      </w:r>
      <w:r w:rsidRPr="00466537">
        <w:rPr>
          <w:sz w:val="28"/>
          <w:szCs w:val="28"/>
        </w:rPr>
        <w:t>;</w:t>
      </w:r>
    </w:p>
    <w:p w:rsidR="00BC3783" w:rsidRPr="0004799E" w:rsidRDefault="00BC3783" w:rsidP="005A51E8">
      <w:pPr>
        <w:widowControl w:val="0"/>
        <w:suppressAutoHyphens/>
        <w:spacing w:line="353" w:lineRule="auto"/>
        <w:ind w:firstLine="709"/>
        <w:jc w:val="both"/>
        <w:rPr>
          <w:sz w:val="28"/>
          <w:szCs w:val="28"/>
        </w:rPr>
      </w:pPr>
      <w:r w:rsidRPr="00466537">
        <w:rPr>
          <w:sz w:val="28"/>
          <w:szCs w:val="28"/>
        </w:rPr>
        <w:t xml:space="preserve">расширение рынков сбыта </w:t>
      </w:r>
      <w:r w:rsidR="00466537" w:rsidRPr="00466537">
        <w:rPr>
          <w:sz w:val="28"/>
          <w:szCs w:val="28"/>
        </w:rPr>
        <w:t>автомобильных компонентов.</w:t>
      </w:r>
    </w:p>
    <w:p w:rsidR="00BC3783" w:rsidRPr="0004799E" w:rsidRDefault="00BC3783" w:rsidP="005A51E8">
      <w:pPr>
        <w:widowControl w:val="0"/>
        <w:suppressAutoHyphens/>
        <w:spacing w:line="353" w:lineRule="auto"/>
        <w:ind w:firstLine="709"/>
        <w:jc w:val="both"/>
        <w:rPr>
          <w:sz w:val="28"/>
          <w:szCs w:val="28"/>
        </w:rPr>
      </w:pPr>
      <w:r w:rsidRPr="0004799E">
        <w:rPr>
          <w:sz w:val="28"/>
          <w:szCs w:val="28"/>
        </w:rPr>
        <w:t xml:space="preserve">Общая стоимость проекта </w:t>
      </w:r>
      <w:r>
        <w:rPr>
          <w:sz w:val="28"/>
          <w:szCs w:val="28"/>
        </w:rPr>
        <w:t xml:space="preserve">составляет </w:t>
      </w:r>
      <w:r w:rsidRPr="0004799E">
        <w:rPr>
          <w:sz w:val="28"/>
          <w:szCs w:val="28"/>
        </w:rPr>
        <w:t>5,7 млрд. руб</w:t>
      </w:r>
      <w:r>
        <w:rPr>
          <w:sz w:val="28"/>
          <w:szCs w:val="28"/>
        </w:rPr>
        <w:t>лей,</w:t>
      </w:r>
      <w:r w:rsidRPr="0004799E">
        <w:rPr>
          <w:sz w:val="28"/>
          <w:szCs w:val="28"/>
        </w:rPr>
        <w:t xml:space="preserve"> из них:</w:t>
      </w:r>
    </w:p>
    <w:p w:rsidR="00BC3783" w:rsidRPr="0004799E" w:rsidRDefault="00F008CA" w:rsidP="005A51E8">
      <w:pPr>
        <w:widowControl w:val="0"/>
        <w:suppressAutoHyphens/>
        <w:spacing w:line="353" w:lineRule="auto"/>
        <w:ind w:firstLine="709"/>
        <w:jc w:val="both"/>
        <w:rPr>
          <w:sz w:val="28"/>
          <w:szCs w:val="28"/>
        </w:rPr>
      </w:pPr>
      <w:r w:rsidRPr="0004799E">
        <w:rPr>
          <w:sz w:val="28"/>
          <w:szCs w:val="28"/>
        </w:rPr>
        <w:t>4,8 млрд. руб</w:t>
      </w:r>
      <w:r>
        <w:rPr>
          <w:sz w:val="28"/>
          <w:szCs w:val="28"/>
        </w:rPr>
        <w:t xml:space="preserve">лей – объём расходов, связанных с вложением </w:t>
      </w:r>
      <w:r w:rsidR="00BC3783">
        <w:rPr>
          <w:sz w:val="28"/>
          <w:szCs w:val="28"/>
        </w:rPr>
        <w:t>и</w:t>
      </w:r>
      <w:r w:rsidR="00BC3783" w:rsidRPr="0004799E">
        <w:rPr>
          <w:sz w:val="28"/>
          <w:szCs w:val="28"/>
        </w:rPr>
        <w:t>нв</w:t>
      </w:r>
      <w:r>
        <w:rPr>
          <w:sz w:val="28"/>
          <w:szCs w:val="28"/>
        </w:rPr>
        <w:t>естиций в приобретение оборудования, оснастку</w:t>
      </w:r>
      <w:r w:rsidR="00BC3783">
        <w:rPr>
          <w:sz w:val="28"/>
          <w:szCs w:val="28"/>
        </w:rPr>
        <w:t>;</w:t>
      </w:r>
    </w:p>
    <w:p w:rsidR="00BC3783" w:rsidRPr="0004799E" w:rsidRDefault="00F008CA" w:rsidP="005A51E8">
      <w:pPr>
        <w:widowControl w:val="0"/>
        <w:suppressAutoHyphens/>
        <w:spacing w:line="353" w:lineRule="auto"/>
        <w:ind w:firstLine="709"/>
        <w:jc w:val="both"/>
        <w:rPr>
          <w:sz w:val="28"/>
          <w:szCs w:val="28"/>
        </w:rPr>
      </w:pPr>
      <w:r w:rsidRPr="0004799E">
        <w:rPr>
          <w:sz w:val="28"/>
          <w:szCs w:val="28"/>
        </w:rPr>
        <w:t>0,9 млрд. руб</w:t>
      </w:r>
      <w:r>
        <w:rPr>
          <w:sz w:val="28"/>
          <w:szCs w:val="28"/>
        </w:rPr>
        <w:t xml:space="preserve">лей – объём расходов, связанных с осуществлением </w:t>
      </w:r>
      <w:r w:rsidR="00BC3783">
        <w:rPr>
          <w:sz w:val="28"/>
          <w:szCs w:val="28"/>
        </w:rPr>
        <w:t>р</w:t>
      </w:r>
      <w:r w:rsidR="00BC3783" w:rsidRPr="0004799E">
        <w:rPr>
          <w:sz w:val="28"/>
          <w:szCs w:val="28"/>
        </w:rPr>
        <w:t>еноваци</w:t>
      </w:r>
      <w:r>
        <w:rPr>
          <w:sz w:val="28"/>
          <w:szCs w:val="28"/>
        </w:rPr>
        <w:t>и</w:t>
      </w:r>
      <w:r w:rsidR="00BC3783" w:rsidRPr="0004799E">
        <w:rPr>
          <w:sz w:val="28"/>
          <w:szCs w:val="28"/>
        </w:rPr>
        <w:t xml:space="preserve"> площадей индустриального па</w:t>
      </w:r>
      <w:r>
        <w:rPr>
          <w:sz w:val="28"/>
          <w:szCs w:val="28"/>
        </w:rPr>
        <w:t>рка</w:t>
      </w:r>
      <w:r w:rsidR="00BC3783">
        <w:rPr>
          <w:sz w:val="28"/>
          <w:szCs w:val="28"/>
        </w:rPr>
        <w:t>.</w:t>
      </w:r>
    </w:p>
    <w:p w:rsidR="00061226" w:rsidRDefault="00061226" w:rsidP="005A51E8">
      <w:pPr>
        <w:widowControl w:val="0"/>
        <w:suppressAutoHyphens/>
        <w:spacing w:line="353" w:lineRule="auto"/>
        <w:ind w:firstLine="780"/>
        <w:jc w:val="both"/>
        <w:rPr>
          <w:sz w:val="28"/>
          <w:szCs w:val="28"/>
        </w:rPr>
      </w:pPr>
    </w:p>
    <w:p w:rsidR="00061226" w:rsidRDefault="00061226" w:rsidP="00061226">
      <w:pPr>
        <w:widowControl w:val="0"/>
        <w:suppressAutoHyphens/>
        <w:ind w:firstLine="782"/>
        <w:jc w:val="center"/>
        <w:rPr>
          <w:b/>
          <w:sz w:val="28"/>
          <w:szCs w:val="28"/>
        </w:rPr>
      </w:pPr>
      <w:r w:rsidRPr="00061226">
        <w:rPr>
          <w:b/>
          <w:sz w:val="28"/>
          <w:szCs w:val="28"/>
        </w:rPr>
        <w:t>Мероприятия, направленные на привлечение инвестиций</w:t>
      </w:r>
    </w:p>
    <w:p w:rsidR="00061226" w:rsidRDefault="00061226" w:rsidP="00061226">
      <w:pPr>
        <w:widowControl w:val="0"/>
        <w:suppressAutoHyphens/>
        <w:ind w:firstLine="782"/>
        <w:jc w:val="center"/>
        <w:rPr>
          <w:b/>
          <w:sz w:val="28"/>
          <w:szCs w:val="28"/>
        </w:rPr>
      </w:pPr>
      <w:r w:rsidRPr="00061226">
        <w:rPr>
          <w:b/>
          <w:sz w:val="28"/>
          <w:szCs w:val="28"/>
        </w:rPr>
        <w:t xml:space="preserve"> в экономику Ульяновской области</w:t>
      </w:r>
    </w:p>
    <w:p w:rsidR="00061226" w:rsidRPr="00061226" w:rsidRDefault="00061226" w:rsidP="005A51E8">
      <w:pPr>
        <w:widowControl w:val="0"/>
        <w:suppressAutoHyphens/>
        <w:spacing w:line="350" w:lineRule="auto"/>
        <w:ind w:firstLine="780"/>
        <w:jc w:val="both"/>
        <w:rPr>
          <w:b/>
          <w:sz w:val="28"/>
          <w:szCs w:val="28"/>
        </w:rPr>
      </w:pP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61226">
        <w:rPr>
          <w:sz w:val="28"/>
          <w:szCs w:val="28"/>
        </w:rPr>
        <w:t xml:space="preserve">К мерам по привлечению инвестиций в экономику </w:t>
      </w:r>
      <w:r w:rsidR="00061226" w:rsidRPr="00061226">
        <w:rPr>
          <w:sz w:val="28"/>
          <w:szCs w:val="28"/>
        </w:rPr>
        <w:t>Ульяновской области</w:t>
      </w:r>
      <w:r w:rsidRPr="00061226">
        <w:rPr>
          <w:sz w:val="28"/>
          <w:szCs w:val="28"/>
        </w:rPr>
        <w:t>, реализуемым органами государственной</w:t>
      </w:r>
      <w:r>
        <w:rPr>
          <w:sz w:val="28"/>
          <w:szCs w:val="28"/>
        </w:rPr>
        <w:t xml:space="preserve"> власти Ульяновской области, относятся</w:t>
      </w:r>
      <w:r w:rsidRPr="0004799E">
        <w:rPr>
          <w:sz w:val="28"/>
          <w:szCs w:val="28"/>
        </w:rPr>
        <w:t>:</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инициирование, разработка и сопровождение перспективных инвестиционных проектов;</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создание коммуникационной площадки между инициаторами проектов и потенциальными инвесторами; </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организация работы с инвесторами по принципу </w:t>
      </w:r>
      <w:r>
        <w:rPr>
          <w:sz w:val="28"/>
          <w:szCs w:val="28"/>
        </w:rPr>
        <w:t>«</w:t>
      </w:r>
      <w:r w:rsidRPr="0004799E">
        <w:rPr>
          <w:sz w:val="28"/>
          <w:szCs w:val="28"/>
        </w:rPr>
        <w:t>одного окна</w:t>
      </w:r>
      <w:r>
        <w:rPr>
          <w:sz w:val="28"/>
          <w:szCs w:val="28"/>
        </w:rPr>
        <w:t>»</w:t>
      </w:r>
      <w:r w:rsidRPr="0004799E">
        <w:rPr>
          <w:sz w:val="28"/>
          <w:szCs w:val="28"/>
        </w:rPr>
        <w:t>;</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продвижение </w:t>
      </w:r>
      <w:r w:rsidR="00061226" w:rsidRPr="00061226">
        <w:rPr>
          <w:sz w:val="28"/>
          <w:szCs w:val="28"/>
        </w:rPr>
        <w:t>Ульяновской области</w:t>
      </w:r>
      <w:r w:rsidRPr="0004799E">
        <w:rPr>
          <w:sz w:val="28"/>
          <w:szCs w:val="28"/>
        </w:rPr>
        <w:t xml:space="preserve"> и </w:t>
      </w:r>
      <w:r>
        <w:rPr>
          <w:sz w:val="28"/>
          <w:szCs w:val="28"/>
        </w:rPr>
        <w:t xml:space="preserve">презентация </w:t>
      </w:r>
      <w:r w:rsidRPr="0004799E">
        <w:rPr>
          <w:sz w:val="28"/>
          <w:szCs w:val="28"/>
        </w:rPr>
        <w:t>инвестиционных проектов</w:t>
      </w:r>
      <w:r>
        <w:rPr>
          <w:sz w:val="28"/>
          <w:szCs w:val="28"/>
        </w:rPr>
        <w:t xml:space="preserve">, реализующихся в </w:t>
      </w:r>
      <w:r w:rsidR="00061226" w:rsidRPr="00061226">
        <w:rPr>
          <w:sz w:val="28"/>
          <w:szCs w:val="28"/>
        </w:rPr>
        <w:t>Ульяновской области</w:t>
      </w:r>
      <w:r>
        <w:rPr>
          <w:sz w:val="28"/>
          <w:szCs w:val="28"/>
        </w:rPr>
        <w:t>,</w:t>
      </w:r>
      <w:r w:rsidRPr="0004799E">
        <w:rPr>
          <w:sz w:val="28"/>
          <w:szCs w:val="28"/>
        </w:rPr>
        <w:t xml:space="preserve"> в России и за рубежом;</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работа по повышению инвестиционного рейтинга</w:t>
      </w:r>
      <w:r>
        <w:rPr>
          <w:sz w:val="28"/>
          <w:szCs w:val="28"/>
        </w:rPr>
        <w:t xml:space="preserve"> Ульяновской области</w:t>
      </w:r>
      <w:r w:rsidRPr="0004799E">
        <w:rPr>
          <w:sz w:val="28"/>
          <w:szCs w:val="28"/>
        </w:rPr>
        <w:t xml:space="preserve">; </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работа с иностранными банками и инвестиционными фондами, </w:t>
      </w:r>
      <w:r w:rsidR="00061226">
        <w:rPr>
          <w:sz w:val="28"/>
          <w:szCs w:val="28"/>
        </w:rPr>
        <w:t xml:space="preserve">осуществляющими финансирование инвестиционных проектов </w:t>
      </w:r>
      <w:r w:rsidRPr="0004799E">
        <w:rPr>
          <w:sz w:val="28"/>
          <w:szCs w:val="28"/>
        </w:rPr>
        <w:t xml:space="preserve">в России; </w:t>
      </w:r>
    </w:p>
    <w:p w:rsidR="00BC3783" w:rsidRPr="0004799E" w:rsidRDefault="00BC3783" w:rsidP="005A51E8">
      <w:pPr>
        <w:widowControl w:val="0"/>
        <w:suppressAutoHyphens/>
        <w:autoSpaceDE w:val="0"/>
        <w:autoSpaceDN w:val="0"/>
        <w:adjustRightInd w:val="0"/>
        <w:spacing w:line="350" w:lineRule="auto"/>
        <w:ind w:firstLine="709"/>
        <w:jc w:val="both"/>
        <w:rPr>
          <w:sz w:val="28"/>
          <w:szCs w:val="28"/>
        </w:rPr>
      </w:pPr>
      <w:r w:rsidRPr="0004799E">
        <w:rPr>
          <w:sz w:val="28"/>
          <w:szCs w:val="28"/>
        </w:rPr>
        <w:t xml:space="preserve">работа по привлечению инвесторов </w:t>
      </w:r>
      <w:r>
        <w:rPr>
          <w:sz w:val="28"/>
          <w:szCs w:val="28"/>
        </w:rPr>
        <w:t xml:space="preserve">на территорию </w:t>
      </w:r>
      <w:r w:rsidR="00061226" w:rsidRPr="00061226">
        <w:rPr>
          <w:sz w:val="28"/>
          <w:szCs w:val="28"/>
        </w:rPr>
        <w:t>Ульяновской области</w:t>
      </w:r>
      <w:r>
        <w:rPr>
          <w:sz w:val="28"/>
          <w:szCs w:val="28"/>
        </w:rPr>
        <w:t xml:space="preserve"> </w:t>
      </w:r>
      <w:r w:rsidRPr="0004799E">
        <w:rPr>
          <w:sz w:val="28"/>
          <w:szCs w:val="28"/>
        </w:rPr>
        <w:t xml:space="preserve">через </w:t>
      </w:r>
      <w:r w:rsidRPr="00C55BDA">
        <w:rPr>
          <w:sz w:val="28"/>
          <w:szCs w:val="28"/>
        </w:rPr>
        <w:t>торговые представительства</w:t>
      </w:r>
      <w:r w:rsidRPr="0004799E">
        <w:rPr>
          <w:sz w:val="28"/>
          <w:szCs w:val="28"/>
        </w:rPr>
        <w:t xml:space="preserve"> Российской Федерации в странах с большими свободными инвестиционными ресурсами; </w:t>
      </w:r>
    </w:p>
    <w:p w:rsidR="00BC3783" w:rsidRPr="0004799E" w:rsidRDefault="00BC3783" w:rsidP="005A51E8">
      <w:pPr>
        <w:widowControl w:val="0"/>
        <w:suppressAutoHyphens/>
        <w:autoSpaceDE w:val="0"/>
        <w:autoSpaceDN w:val="0"/>
        <w:adjustRightInd w:val="0"/>
        <w:spacing w:line="367" w:lineRule="auto"/>
        <w:ind w:firstLine="709"/>
        <w:jc w:val="both"/>
        <w:rPr>
          <w:sz w:val="28"/>
          <w:szCs w:val="28"/>
        </w:rPr>
      </w:pPr>
      <w:r w:rsidRPr="0004799E">
        <w:rPr>
          <w:sz w:val="28"/>
          <w:szCs w:val="28"/>
        </w:rPr>
        <w:lastRenderedPageBreak/>
        <w:t xml:space="preserve">работа с торгово-промышленными палатами других государств по продвижению инвестиционных проектов. </w:t>
      </w:r>
    </w:p>
    <w:p w:rsidR="00BC3783" w:rsidRPr="006F5314" w:rsidRDefault="00BC3783" w:rsidP="00F2618E">
      <w:pPr>
        <w:widowControl w:val="0"/>
        <w:suppressAutoHyphens/>
        <w:jc w:val="both"/>
        <w:rPr>
          <w:sz w:val="14"/>
          <w:szCs w:val="14"/>
        </w:rPr>
      </w:pPr>
    </w:p>
    <w:p w:rsidR="00BC3783" w:rsidRPr="0004799E" w:rsidRDefault="00BC3783" w:rsidP="00F2618E">
      <w:pPr>
        <w:widowControl w:val="0"/>
        <w:suppressAutoHyphens/>
        <w:jc w:val="both"/>
        <w:rPr>
          <w:sz w:val="28"/>
          <w:szCs w:val="28"/>
        </w:rPr>
      </w:pPr>
    </w:p>
    <w:p w:rsidR="00DE300C" w:rsidRDefault="00BC3783" w:rsidP="00F2618E">
      <w:pPr>
        <w:widowControl w:val="0"/>
        <w:suppressAutoHyphens/>
        <w:autoSpaceDE w:val="0"/>
        <w:autoSpaceDN w:val="0"/>
        <w:adjustRightInd w:val="0"/>
        <w:jc w:val="center"/>
        <w:rPr>
          <w:b/>
          <w:bCs/>
          <w:sz w:val="28"/>
          <w:szCs w:val="28"/>
        </w:rPr>
      </w:pPr>
      <w:r w:rsidRPr="00DE300C">
        <w:rPr>
          <w:b/>
          <w:bCs/>
          <w:sz w:val="28"/>
          <w:szCs w:val="28"/>
        </w:rPr>
        <w:t xml:space="preserve">3.3.1.3. Организация инфраструктуры развития </w:t>
      </w:r>
    </w:p>
    <w:p w:rsidR="00BC3783" w:rsidRPr="0004799E" w:rsidRDefault="00DE300C" w:rsidP="00F2618E">
      <w:pPr>
        <w:widowControl w:val="0"/>
        <w:suppressAutoHyphens/>
        <w:autoSpaceDE w:val="0"/>
        <w:autoSpaceDN w:val="0"/>
        <w:adjustRightInd w:val="0"/>
        <w:jc w:val="center"/>
        <w:rPr>
          <w:b/>
          <w:bCs/>
          <w:sz w:val="28"/>
          <w:szCs w:val="28"/>
        </w:rPr>
      </w:pPr>
      <w:r>
        <w:rPr>
          <w:b/>
          <w:bCs/>
          <w:sz w:val="28"/>
          <w:szCs w:val="28"/>
        </w:rPr>
        <w:t>предпринимательской деятельности</w:t>
      </w:r>
    </w:p>
    <w:p w:rsidR="00BC3783" w:rsidRDefault="00BC3783" w:rsidP="00F2618E">
      <w:pPr>
        <w:widowControl w:val="0"/>
        <w:suppressAutoHyphens/>
        <w:autoSpaceDE w:val="0"/>
        <w:autoSpaceDN w:val="0"/>
        <w:adjustRightInd w:val="0"/>
        <w:jc w:val="center"/>
        <w:rPr>
          <w:bCs/>
          <w:sz w:val="28"/>
          <w:szCs w:val="28"/>
        </w:rPr>
      </w:pPr>
    </w:p>
    <w:p w:rsidR="00E444FF" w:rsidRPr="00E444FF" w:rsidRDefault="00E444FF" w:rsidP="00F2618E">
      <w:pPr>
        <w:widowControl w:val="0"/>
        <w:suppressAutoHyphens/>
        <w:autoSpaceDE w:val="0"/>
        <w:autoSpaceDN w:val="0"/>
        <w:adjustRightInd w:val="0"/>
        <w:jc w:val="center"/>
        <w:rPr>
          <w:bCs/>
          <w:sz w:val="10"/>
          <w:szCs w:val="10"/>
        </w:rPr>
      </w:pPr>
    </w:p>
    <w:p w:rsidR="00BC3783" w:rsidRPr="0004799E" w:rsidRDefault="00BC3783" w:rsidP="005A51E8">
      <w:pPr>
        <w:widowControl w:val="0"/>
        <w:suppressAutoHyphens/>
        <w:spacing w:line="370" w:lineRule="auto"/>
        <w:ind w:firstLine="709"/>
        <w:jc w:val="both"/>
        <w:rPr>
          <w:sz w:val="28"/>
          <w:szCs w:val="28"/>
        </w:rPr>
      </w:pPr>
      <w:r w:rsidRPr="006D465E">
        <w:rPr>
          <w:sz w:val="28"/>
          <w:szCs w:val="28"/>
        </w:rPr>
        <w:t xml:space="preserve">За последние годы в вопросах развития малого и среднего </w:t>
      </w:r>
      <w:r w:rsidR="00DE300C">
        <w:rPr>
          <w:sz w:val="28"/>
          <w:szCs w:val="28"/>
        </w:rPr>
        <w:t>предпринимательства</w:t>
      </w:r>
      <w:r w:rsidRPr="006D465E">
        <w:rPr>
          <w:sz w:val="28"/>
          <w:szCs w:val="28"/>
        </w:rPr>
        <w:t>, создания благоприятного предпринимательского климата сделан значительный шаг вперед.</w:t>
      </w:r>
      <w:r w:rsidRPr="0004799E">
        <w:rPr>
          <w:sz w:val="28"/>
          <w:szCs w:val="28"/>
        </w:rPr>
        <w:t xml:space="preserve"> </w:t>
      </w:r>
    </w:p>
    <w:p w:rsidR="00BC3783" w:rsidRPr="0004799E" w:rsidRDefault="00BC3783" w:rsidP="005A51E8">
      <w:pPr>
        <w:widowControl w:val="0"/>
        <w:suppressAutoHyphens/>
        <w:spacing w:line="370" w:lineRule="auto"/>
        <w:ind w:firstLine="709"/>
        <w:contextualSpacing/>
        <w:jc w:val="both"/>
        <w:rPr>
          <w:sz w:val="28"/>
          <w:szCs w:val="28"/>
        </w:rPr>
      </w:pPr>
      <w:r>
        <w:rPr>
          <w:sz w:val="28"/>
          <w:szCs w:val="28"/>
        </w:rPr>
        <w:t xml:space="preserve">По состоянию на </w:t>
      </w:r>
      <w:r w:rsidRPr="0004799E">
        <w:rPr>
          <w:sz w:val="28"/>
          <w:szCs w:val="28"/>
        </w:rPr>
        <w:t>1</w:t>
      </w:r>
      <w:r>
        <w:rPr>
          <w:sz w:val="28"/>
          <w:szCs w:val="28"/>
        </w:rPr>
        <w:t xml:space="preserve"> января </w:t>
      </w:r>
      <w:r w:rsidRPr="0004799E">
        <w:rPr>
          <w:sz w:val="28"/>
          <w:szCs w:val="28"/>
        </w:rPr>
        <w:t xml:space="preserve">2013 </w:t>
      </w:r>
      <w:r>
        <w:rPr>
          <w:sz w:val="28"/>
          <w:szCs w:val="28"/>
        </w:rPr>
        <w:t xml:space="preserve">года </w:t>
      </w:r>
      <w:r w:rsidRPr="0004799E">
        <w:rPr>
          <w:sz w:val="28"/>
          <w:szCs w:val="28"/>
        </w:rPr>
        <w:t xml:space="preserve">в Ульяновской области зарегистрировано </w:t>
      </w:r>
      <w:r w:rsidRPr="0004799E">
        <w:rPr>
          <w:bCs/>
          <w:sz w:val="28"/>
          <w:szCs w:val="28"/>
        </w:rPr>
        <w:t>8726</w:t>
      </w:r>
      <w:r w:rsidRPr="0004799E">
        <w:rPr>
          <w:sz w:val="28"/>
          <w:szCs w:val="28"/>
        </w:rPr>
        <w:t xml:space="preserve"> новых субъектов малого и среднего предпринимательства (в 2011 году – 10727, в 2012 году – 8812), а общее количество субъектов </w:t>
      </w:r>
      <w:r w:rsidR="00DE300C">
        <w:rPr>
          <w:sz w:val="28"/>
          <w:szCs w:val="28"/>
        </w:rPr>
        <w:t>предпринимательской деятельности</w:t>
      </w:r>
      <w:r>
        <w:rPr>
          <w:sz w:val="28"/>
          <w:szCs w:val="28"/>
        </w:rPr>
        <w:t>,</w:t>
      </w:r>
      <w:r w:rsidRPr="0004799E">
        <w:rPr>
          <w:sz w:val="28"/>
          <w:szCs w:val="28"/>
        </w:rPr>
        <w:t xml:space="preserve"> зарегистрированных в Ульяновской области</w:t>
      </w:r>
      <w:r>
        <w:rPr>
          <w:sz w:val="28"/>
          <w:szCs w:val="28"/>
        </w:rPr>
        <w:t>,</w:t>
      </w:r>
      <w:r w:rsidRPr="0004799E">
        <w:rPr>
          <w:sz w:val="28"/>
          <w:szCs w:val="28"/>
        </w:rPr>
        <w:t xml:space="preserve"> составило 61602 ед</w:t>
      </w:r>
      <w:r>
        <w:rPr>
          <w:sz w:val="28"/>
          <w:szCs w:val="28"/>
        </w:rPr>
        <w:t>иницы</w:t>
      </w:r>
      <w:r w:rsidRPr="0004799E">
        <w:rPr>
          <w:sz w:val="28"/>
          <w:szCs w:val="28"/>
        </w:rPr>
        <w:t xml:space="preserve">. </w:t>
      </w:r>
    </w:p>
    <w:p w:rsidR="00BC3783" w:rsidRPr="0004799E" w:rsidRDefault="00BC3783" w:rsidP="005A51E8">
      <w:pPr>
        <w:widowControl w:val="0"/>
        <w:suppressAutoHyphens/>
        <w:spacing w:line="370" w:lineRule="auto"/>
        <w:ind w:firstLine="709"/>
        <w:contextualSpacing/>
        <w:jc w:val="both"/>
        <w:rPr>
          <w:sz w:val="28"/>
          <w:szCs w:val="28"/>
        </w:rPr>
      </w:pPr>
      <w:r w:rsidRPr="0004799E">
        <w:rPr>
          <w:sz w:val="28"/>
          <w:szCs w:val="28"/>
        </w:rPr>
        <w:t>В сфере малого и среднего предпринимательства еж</w:t>
      </w:r>
      <w:r>
        <w:rPr>
          <w:sz w:val="28"/>
          <w:szCs w:val="28"/>
        </w:rPr>
        <w:t>егодно создаё</w:t>
      </w:r>
      <w:r w:rsidRPr="0004799E">
        <w:rPr>
          <w:sz w:val="28"/>
          <w:szCs w:val="28"/>
        </w:rPr>
        <w:t>тся более 10000 рабочих мест</w:t>
      </w:r>
      <w:r>
        <w:rPr>
          <w:sz w:val="28"/>
          <w:szCs w:val="28"/>
        </w:rPr>
        <w:t>. Т</w:t>
      </w:r>
      <w:r w:rsidRPr="0004799E">
        <w:rPr>
          <w:sz w:val="28"/>
          <w:szCs w:val="28"/>
        </w:rPr>
        <w:t>ак</w:t>
      </w:r>
      <w:r>
        <w:rPr>
          <w:sz w:val="28"/>
          <w:szCs w:val="28"/>
        </w:rPr>
        <w:t>,</w:t>
      </w:r>
      <w:r w:rsidRPr="0004799E">
        <w:rPr>
          <w:sz w:val="28"/>
          <w:szCs w:val="28"/>
        </w:rPr>
        <w:t xml:space="preserve"> за 2012 год субъектами малого и среднего предпринимательства создано 13796 новых рабочих мест.</w:t>
      </w:r>
    </w:p>
    <w:p w:rsidR="00BC3783" w:rsidRPr="0004799E" w:rsidRDefault="00BC3783" w:rsidP="005A51E8">
      <w:pPr>
        <w:widowControl w:val="0"/>
        <w:suppressAutoHyphens/>
        <w:spacing w:line="370" w:lineRule="auto"/>
        <w:ind w:firstLine="709"/>
        <w:jc w:val="both"/>
        <w:rPr>
          <w:sz w:val="28"/>
          <w:szCs w:val="28"/>
        </w:rPr>
      </w:pPr>
      <w:r w:rsidRPr="0004799E">
        <w:rPr>
          <w:sz w:val="28"/>
          <w:szCs w:val="28"/>
        </w:rPr>
        <w:t xml:space="preserve">Самый яркий показатель экономического роста </w:t>
      </w:r>
      <w:r w:rsidR="00483F99">
        <w:rPr>
          <w:sz w:val="28"/>
          <w:szCs w:val="28"/>
        </w:rPr>
        <w:t xml:space="preserve">в </w:t>
      </w:r>
      <w:r>
        <w:rPr>
          <w:sz w:val="28"/>
          <w:szCs w:val="28"/>
        </w:rPr>
        <w:t>указанной</w:t>
      </w:r>
      <w:r w:rsidRPr="0004799E">
        <w:rPr>
          <w:sz w:val="28"/>
          <w:szCs w:val="28"/>
        </w:rPr>
        <w:t xml:space="preserve"> сфер</w:t>
      </w:r>
      <w:r w:rsidR="00483F99">
        <w:rPr>
          <w:sz w:val="28"/>
          <w:szCs w:val="28"/>
        </w:rPr>
        <w:t>е</w:t>
      </w:r>
      <w:r w:rsidRPr="0004799E">
        <w:rPr>
          <w:sz w:val="28"/>
          <w:szCs w:val="28"/>
        </w:rPr>
        <w:t xml:space="preserve"> </w:t>
      </w:r>
      <w:r w:rsidR="00DE300C">
        <w:rPr>
          <w:sz w:val="28"/>
          <w:szCs w:val="28"/>
        </w:rPr>
        <w:t>экономической</w:t>
      </w:r>
      <w:r w:rsidRPr="0004799E">
        <w:rPr>
          <w:sz w:val="28"/>
          <w:szCs w:val="28"/>
        </w:rPr>
        <w:t xml:space="preserve"> деятельности</w:t>
      </w:r>
      <w:r>
        <w:rPr>
          <w:sz w:val="28"/>
          <w:szCs w:val="28"/>
        </w:rPr>
        <w:t xml:space="preserve"> </w:t>
      </w:r>
      <w:r w:rsidRPr="0004799E">
        <w:rPr>
          <w:sz w:val="28"/>
          <w:szCs w:val="28"/>
        </w:rPr>
        <w:t>– это налоги.</w:t>
      </w:r>
    </w:p>
    <w:p w:rsidR="00BC3783" w:rsidRPr="0004799E" w:rsidRDefault="00BC3783" w:rsidP="005A51E8">
      <w:pPr>
        <w:widowControl w:val="0"/>
        <w:suppressAutoHyphens/>
        <w:spacing w:line="370" w:lineRule="auto"/>
        <w:ind w:firstLine="709"/>
        <w:jc w:val="both"/>
        <w:rPr>
          <w:bCs/>
          <w:sz w:val="28"/>
          <w:szCs w:val="28"/>
        </w:rPr>
      </w:pPr>
      <w:r w:rsidRPr="0004799E">
        <w:rPr>
          <w:bCs/>
          <w:sz w:val="28"/>
          <w:szCs w:val="28"/>
        </w:rPr>
        <w:t xml:space="preserve">По итогам 2012 года </w:t>
      </w:r>
      <w:r w:rsidR="00B85A4A">
        <w:rPr>
          <w:bCs/>
          <w:sz w:val="28"/>
          <w:szCs w:val="28"/>
        </w:rPr>
        <w:t xml:space="preserve">объёмы уплаченных субъектами малого и среднего </w:t>
      </w:r>
      <w:r w:rsidR="00B85A4A" w:rsidRPr="0004799E">
        <w:rPr>
          <w:sz w:val="28"/>
          <w:szCs w:val="28"/>
        </w:rPr>
        <w:t>предпринимательства</w:t>
      </w:r>
      <w:r w:rsidR="00B85A4A" w:rsidRPr="0004799E">
        <w:rPr>
          <w:bCs/>
          <w:sz w:val="28"/>
          <w:szCs w:val="28"/>
        </w:rPr>
        <w:t xml:space="preserve"> </w:t>
      </w:r>
      <w:r w:rsidR="00B85A4A">
        <w:rPr>
          <w:bCs/>
          <w:sz w:val="28"/>
          <w:szCs w:val="28"/>
        </w:rPr>
        <w:t xml:space="preserve">налогов в </w:t>
      </w:r>
      <w:r w:rsidRPr="0004799E">
        <w:rPr>
          <w:bCs/>
          <w:sz w:val="28"/>
          <w:szCs w:val="28"/>
        </w:rPr>
        <w:t>н</w:t>
      </w:r>
      <w:r w:rsidRPr="0004799E">
        <w:rPr>
          <w:sz w:val="28"/>
          <w:szCs w:val="28"/>
        </w:rPr>
        <w:t>алоговы</w:t>
      </w:r>
      <w:r>
        <w:rPr>
          <w:sz w:val="28"/>
          <w:szCs w:val="28"/>
        </w:rPr>
        <w:t>х</w:t>
      </w:r>
      <w:r w:rsidRPr="0004799E">
        <w:rPr>
          <w:sz w:val="28"/>
          <w:szCs w:val="28"/>
        </w:rPr>
        <w:t xml:space="preserve"> </w:t>
      </w:r>
      <w:r w:rsidR="00B85A4A">
        <w:rPr>
          <w:sz w:val="28"/>
          <w:szCs w:val="28"/>
        </w:rPr>
        <w:t>доходах</w:t>
      </w:r>
      <w:r w:rsidRPr="0004799E">
        <w:rPr>
          <w:sz w:val="28"/>
          <w:szCs w:val="28"/>
        </w:rPr>
        <w:t xml:space="preserve"> </w:t>
      </w:r>
      <w:r w:rsidR="00B85A4A">
        <w:rPr>
          <w:sz w:val="28"/>
          <w:szCs w:val="28"/>
        </w:rPr>
        <w:t xml:space="preserve">областного бюджета Ульяновской области </w:t>
      </w:r>
      <w:r w:rsidRPr="0004799E">
        <w:rPr>
          <w:sz w:val="28"/>
          <w:szCs w:val="28"/>
        </w:rPr>
        <w:t>составили</w:t>
      </w:r>
      <w:r w:rsidRPr="0004799E">
        <w:rPr>
          <w:bCs/>
          <w:sz w:val="28"/>
          <w:szCs w:val="28"/>
        </w:rPr>
        <w:t>:</w:t>
      </w:r>
    </w:p>
    <w:p w:rsidR="00BC3783" w:rsidRPr="0004799E" w:rsidRDefault="00B85A4A" w:rsidP="005A51E8">
      <w:pPr>
        <w:widowControl w:val="0"/>
        <w:suppressAutoHyphens/>
        <w:autoSpaceDE w:val="0"/>
        <w:spacing w:line="370" w:lineRule="auto"/>
        <w:ind w:firstLine="650"/>
        <w:jc w:val="both"/>
        <w:rPr>
          <w:sz w:val="28"/>
          <w:szCs w:val="28"/>
        </w:rPr>
      </w:pPr>
      <w:r>
        <w:rPr>
          <w:sz w:val="28"/>
          <w:szCs w:val="28"/>
        </w:rPr>
        <w:t>налога</w:t>
      </w:r>
      <w:r w:rsidR="00BC3783" w:rsidRPr="0004799E">
        <w:rPr>
          <w:sz w:val="28"/>
          <w:szCs w:val="28"/>
        </w:rPr>
        <w:t>, взимаем</w:t>
      </w:r>
      <w:r>
        <w:rPr>
          <w:sz w:val="28"/>
          <w:szCs w:val="28"/>
        </w:rPr>
        <w:t>ого</w:t>
      </w:r>
      <w:r w:rsidR="00BC3783" w:rsidRPr="0004799E">
        <w:rPr>
          <w:sz w:val="28"/>
          <w:szCs w:val="28"/>
        </w:rPr>
        <w:t xml:space="preserve"> в связи с применением упрощённой системы налогообложения</w:t>
      </w:r>
      <w:r w:rsidR="00BC3783">
        <w:rPr>
          <w:sz w:val="28"/>
          <w:szCs w:val="28"/>
        </w:rPr>
        <w:t xml:space="preserve"> (далее – УСН), </w:t>
      </w:r>
      <w:r w:rsidR="00BC3783" w:rsidRPr="0004799E">
        <w:rPr>
          <w:sz w:val="28"/>
          <w:szCs w:val="28"/>
        </w:rPr>
        <w:t>– 1085580,5 тыс. руб</w:t>
      </w:r>
      <w:r w:rsidR="00BC3783">
        <w:rPr>
          <w:sz w:val="28"/>
          <w:szCs w:val="28"/>
        </w:rPr>
        <w:t>лей</w:t>
      </w:r>
      <w:r w:rsidR="00BC3783" w:rsidRPr="0004799E">
        <w:rPr>
          <w:sz w:val="28"/>
          <w:szCs w:val="28"/>
        </w:rPr>
        <w:t xml:space="preserve"> </w:t>
      </w:r>
      <w:r w:rsidR="00BC3783">
        <w:rPr>
          <w:sz w:val="28"/>
          <w:szCs w:val="28"/>
        </w:rPr>
        <w:t>(</w:t>
      </w:r>
      <w:r w:rsidR="00BC3783" w:rsidRPr="0004799E">
        <w:rPr>
          <w:sz w:val="28"/>
          <w:szCs w:val="28"/>
        </w:rPr>
        <w:t xml:space="preserve">101,8 </w:t>
      </w:r>
      <w:r w:rsidR="00BC3783">
        <w:rPr>
          <w:sz w:val="28"/>
          <w:szCs w:val="28"/>
        </w:rPr>
        <w:t>процента</w:t>
      </w:r>
      <w:r w:rsidR="00BC3783" w:rsidRPr="0004799E">
        <w:rPr>
          <w:sz w:val="28"/>
          <w:szCs w:val="28"/>
        </w:rPr>
        <w:t xml:space="preserve"> </w:t>
      </w:r>
      <w:r>
        <w:rPr>
          <w:sz w:val="28"/>
          <w:szCs w:val="28"/>
        </w:rPr>
        <w:t>плановых показателей</w:t>
      </w:r>
      <w:r w:rsidR="00BC3783" w:rsidRPr="0004799E">
        <w:rPr>
          <w:sz w:val="28"/>
          <w:szCs w:val="28"/>
        </w:rPr>
        <w:t xml:space="preserve"> на январь-декабрь 2012 года</w:t>
      </w:r>
      <w:r w:rsidR="00AD75D0">
        <w:rPr>
          <w:sz w:val="28"/>
          <w:szCs w:val="28"/>
        </w:rPr>
        <w:t>, ч</w:t>
      </w:r>
      <w:r w:rsidR="00BC3783">
        <w:rPr>
          <w:sz w:val="28"/>
          <w:szCs w:val="28"/>
        </w:rPr>
        <w:t>то</w:t>
      </w:r>
      <w:r w:rsidR="00BC3783" w:rsidRPr="0004799E">
        <w:rPr>
          <w:sz w:val="28"/>
          <w:szCs w:val="28"/>
        </w:rPr>
        <w:t xml:space="preserve"> на 33,6</w:t>
      </w:r>
      <w:r w:rsidR="00BC3783">
        <w:rPr>
          <w:sz w:val="28"/>
          <w:szCs w:val="28"/>
        </w:rPr>
        <w:t xml:space="preserve"> процента</w:t>
      </w:r>
      <w:r w:rsidR="00BC3783" w:rsidRPr="0004799E">
        <w:rPr>
          <w:sz w:val="28"/>
          <w:szCs w:val="28"/>
        </w:rPr>
        <w:t xml:space="preserve"> </w:t>
      </w:r>
      <w:r w:rsidR="00BC3783" w:rsidRPr="0004799E">
        <w:rPr>
          <w:color w:val="0D0D0D"/>
          <w:sz w:val="28"/>
          <w:szCs w:val="28"/>
        </w:rPr>
        <w:t>больше</w:t>
      </w:r>
      <w:r w:rsidR="00BC3783">
        <w:rPr>
          <w:color w:val="0D0D0D"/>
          <w:sz w:val="28"/>
          <w:szCs w:val="28"/>
        </w:rPr>
        <w:t xml:space="preserve">, чем в </w:t>
      </w:r>
      <w:r w:rsidR="00BC3783" w:rsidRPr="0004799E">
        <w:rPr>
          <w:color w:val="0D0D0D"/>
          <w:sz w:val="28"/>
          <w:szCs w:val="28"/>
        </w:rPr>
        <w:t>2011 год</w:t>
      </w:r>
      <w:r w:rsidR="00BC3783">
        <w:rPr>
          <w:color w:val="0D0D0D"/>
          <w:sz w:val="28"/>
          <w:szCs w:val="28"/>
        </w:rPr>
        <w:t>у);</w:t>
      </w:r>
    </w:p>
    <w:p w:rsidR="00BC3783" w:rsidRDefault="00BC3783" w:rsidP="005A51E8">
      <w:pPr>
        <w:widowControl w:val="0"/>
        <w:suppressAutoHyphens/>
        <w:autoSpaceDE w:val="0"/>
        <w:spacing w:line="370" w:lineRule="auto"/>
        <w:ind w:firstLine="650"/>
        <w:jc w:val="both"/>
        <w:rPr>
          <w:color w:val="0D0D0D"/>
          <w:sz w:val="28"/>
          <w:szCs w:val="28"/>
        </w:rPr>
      </w:pPr>
      <w:r>
        <w:rPr>
          <w:sz w:val="28"/>
          <w:szCs w:val="28"/>
        </w:rPr>
        <w:t>едино</w:t>
      </w:r>
      <w:r w:rsidR="00B85A4A">
        <w:rPr>
          <w:sz w:val="28"/>
          <w:szCs w:val="28"/>
        </w:rPr>
        <w:t>го</w:t>
      </w:r>
      <w:r>
        <w:rPr>
          <w:sz w:val="28"/>
          <w:szCs w:val="28"/>
        </w:rPr>
        <w:t xml:space="preserve"> налог</w:t>
      </w:r>
      <w:r w:rsidR="00B85A4A">
        <w:rPr>
          <w:sz w:val="28"/>
          <w:szCs w:val="28"/>
        </w:rPr>
        <w:t>а</w:t>
      </w:r>
      <w:r>
        <w:rPr>
          <w:sz w:val="28"/>
          <w:szCs w:val="28"/>
        </w:rPr>
        <w:t xml:space="preserve"> на вменё</w:t>
      </w:r>
      <w:r w:rsidRPr="0004799E">
        <w:rPr>
          <w:sz w:val="28"/>
          <w:szCs w:val="28"/>
        </w:rPr>
        <w:t xml:space="preserve">нный доход </w:t>
      </w:r>
      <w:r>
        <w:rPr>
          <w:sz w:val="28"/>
          <w:szCs w:val="28"/>
        </w:rPr>
        <w:t xml:space="preserve">(далее – ЕНВД) </w:t>
      </w:r>
      <w:r w:rsidRPr="0004799E">
        <w:rPr>
          <w:sz w:val="28"/>
          <w:szCs w:val="28"/>
        </w:rPr>
        <w:t xml:space="preserve">– </w:t>
      </w:r>
      <w:r w:rsidRPr="0004799E">
        <w:rPr>
          <w:bCs/>
          <w:sz w:val="28"/>
          <w:szCs w:val="28"/>
        </w:rPr>
        <w:t xml:space="preserve">631484,9 </w:t>
      </w:r>
      <w:r w:rsidRPr="0004799E">
        <w:rPr>
          <w:sz w:val="28"/>
          <w:szCs w:val="28"/>
        </w:rPr>
        <w:t>тыс. руб</w:t>
      </w:r>
      <w:r>
        <w:rPr>
          <w:sz w:val="28"/>
          <w:szCs w:val="28"/>
        </w:rPr>
        <w:t>лей</w:t>
      </w:r>
      <w:r w:rsidRPr="0004799E">
        <w:rPr>
          <w:sz w:val="28"/>
          <w:szCs w:val="28"/>
        </w:rPr>
        <w:t xml:space="preserve"> </w:t>
      </w:r>
      <w:r>
        <w:rPr>
          <w:sz w:val="28"/>
          <w:szCs w:val="28"/>
        </w:rPr>
        <w:t>(</w:t>
      </w:r>
      <w:r w:rsidRPr="0004799E">
        <w:rPr>
          <w:sz w:val="28"/>
          <w:szCs w:val="28"/>
        </w:rPr>
        <w:t xml:space="preserve">102,0 </w:t>
      </w:r>
      <w:r w:rsidR="00B85A4A">
        <w:rPr>
          <w:sz w:val="28"/>
          <w:szCs w:val="28"/>
        </w:rPr>
        <w:t>процента</w:t>
      </w:r>
      <w:r w:rsidR="00B85A4A" w:rsidRPr="0004799E">
        <w:rPr>
          <w:sz w:val="28"/>
          <w:szCs w:val="28"/>
        </w:rPr>
        <w:t xml:space="preserve"> </w:t>
      </w:r>
      <w:r w:rsidR="00B85A4A">
        <w:rPr>
          <w:sz w:val="28"/>
          <w:szCs w:val="28"/>
        </w:rPr>
        <w:t>плановых показателей</w:t>
      </w:r>
      <w:r w:rsidRPr="0004799E">
        <w:rPr>
          <w:sz w:val="28"/>
          <w:szCs w:val="28"/>
        </w:rPr>
        <w:t xml:space="preserve"> на январь-декабрь 2012 года</w:t>
      </w:r>
      <w:r w:rsidR="00AD75D0">
        <w:rPr>
          <w:sz w:val="28"/>
          <w:szCs w:val="28"/>
        </w:rPr>
        <w:t>, ч</w:t>
      </w:r>
      <w:r>
        <w:rPr>
          <w:sz w:val="28"/>
          <w:szCs w:val="28"/>
        </w:rPr>
        <w:t>то</w:t>
      </w:r>
      <w:r w:rsidRPr="0004799E">
        <w:rPr>
          <w:sz w:val="28"/>
          <w:szCs w:val="28"/>
        </w:rPr>
        <w:t xml:space="preserve"> </w:t>
      </w:r>
      <w:r>
        <w:rPr>
          <w:sz w:val="28"/>
          <w:szCs w:val="28"/>
        </w:rPr>
        <w:br/>
      </w:r>
      <w:r w:rsidRPr="0004799E">
        <w:rPr>
          <w:sz w:val="28"/>
          <w:szCs w:val="28"/>
        </w:rPr>
        <w:t>на 12,5</w:t>
      </w:r>
      <w:r>
        <w:rPr>
          <w:sz w:val="28"/>
          <w:szCs w:val="28"/>
        </w:rPr>
        <w:t xml:space="preserve"> процента</w:t>
      </w:r>
      <w:r w:rsidRPr="0004799E">
        <w:rPr>
          <w:sz w:val="28"/>
          <w:szCs w:val="28"/>
        </w:rPr>
        <w:t xml:space="preserve"> </w:t>
      </w:r>
      <w:r w:rsidRPr="0004799E">
        <w:rPr>
          <w:color w:val="0D0D0D"/>
          <w:sz w:val="28"/>
          <w:szCs w:val="28"/>
        </w:rPr>
        <w:t>боль</w:t>
      </w:r>
      <w:r>
        <w:rPr>
          <w:color w:val="0D0D0D"/>
          <w:sz w:val="28"/>
          <w:szCs w:val="28"/>
        </w:rPr>
        <w:t xml:space="preserve">ше, чем в </w:t>
      </w:r>
      <w:r w:rsidRPr="0004799E">
        <w:rPr>
          <w:color w:val="0D0D0D"/>
          <w:sz w:val="28"/>
          <w:szCs w:val="28"/>
        </w:rPr>
        <w:t xml:space="preserve"> 2011 год</w:t>
      </w:r>
      <w:r>
        <w:rPr>
          <w:color w:val="0D0D0D"/>
          <w:sz w:val="28"/>
          <w:szCs w:val="28"/>
        </w:rPr>
        <w:t>у)</w:t>
      </w:r>
      <w:r w:rsidRPr="0004799E">
        <w:rPr>
          <w:color w:val="0D0D0D"/>
          <w:sz w:val="28"/>
          <w:szCs w:val="28"/>
        </w:rPr>
        <w:t>.</w:t>
      </w:r>
    </w:p>
    <w:p w:rsidR="00BC3783" w:rsidRPr="006F5314" w:rsidRDefault="00BC3783" w:rsidP="005A51E8">
      <w:pPr>
        <w:widowControl w:val="0"/>
        <w:suppressAutoHyphens/>
        <w:autoSpaceDE w:val="0"/>
        <w:spacing w:line="360" w:lineRule="auto"/>
        <w:ind w:firstLine="650"/>
        <w:jc w:val="both"/>
        <w:rPr>
          <w:sz w:val="14"/>
          <w:szCs w:val="14"/>
        </w:rPr>
      </w:pPr>
    </w:p>
    <w:p w:rsidR="00BC3783" w:rsidRPr="005B0E15" w:rsidRDefault="00BC3783" w:rsidP="00F2618E">
      <w:pPr>
        <w:widowControl w:val="0"/>
        <w:suppressAutoHyphens/>
        <w:autoSpaceDE w:val="0"/>
        <w:ind w:firstLine="650"/>
        <w:jc w:val="both"/>
        <w:rPr>
          <w:sz w:val="28"/>
          <w:szCs w:val="28"/>
        </w:rPr>
      </w:pPr>
    </w:p>
    <w:p w:rsidR="00E63041" w:rsidRDefault="00BC3783" w:rsidP="00AD75D0">
      <w:pPr>
        <w:widowControl w:val="0"/>
        <w:suppressAutoHyphens/>
        <w:autoSpaceDE w:val="0"/>
        <w:spacing w:line="235" w:lineRule="auto"/>
        <w:ind w:firstLine="709"/>
        <w:jc w:val="center"/>
        <w:rPr>
          <w:b/>
          <w:sz w:val="28"/>
          <w:szCs w:val="28"/>
        </w:rPr>
      </w:pPr>
      <w:r w:rsidRPr="001C7402">
        <w:rPr>
          <w:b/>
          <w:sz w:val="28"/>
          <w:szCs w:val="28"/>
        </w:rPr>
        <w:lastRenderedPageBreak/>
        <w:t xml:space="preserve">Динамика </w:t>
      </w:r>
      <w:r w:rsidR="00B85A4A">
        <w:rPr>
          <w:b/>
          <w:sz w:val="28"/>
          <w:szCs w:val="28"/>
        </w:rPr>
        <w:t xml:space="preserve">изменения  объёмов уплаченных субъектами </w:t>
      </w:r>
      <w:r w:rsidR="005A51E8">
        <w:rPr>
          <w:b/>
          <w:sz w:val="28"/>
          <w:szCs w:val="28"/>
        </w:rPr>
        <w:br/>
      </w:r>
      <w:r w:rsidR="00B85A4A">
        <w:rPr>
          <w:b/>
          <w:sz w:val="28"/>
          <w:szCs w:val="28"/>
        </w:rPr>
        <w:t xml:space="preserve">малого и среднего предпринимательства УСН и ЕНВД </w:t>
      </w:r>
    </w:p>
    <w:p w:rsidR="00BC3783" w:rsidRDefault="00B85A4A" w:rsidP="00AD75D0">
      <w:pPr>
        <w:widowControl w:val="0"/>
        <w:suppressAutoHyphens/>
        <w:autoSpaceDE w:val="0"/>
        <w:spacing w:line="235" w:lineRule="auto"/>
        <w:ind w:firstLine="709"/>
        <w:jc w:val="center"/>
        <w:rPr>
          <w:b/>
          <w:sz w:val="28"/>
          <w:szCs w:val="28"/>
        </w:rPr>
      </w:pPr>
      <w:r>
        <w:rPr>
          <w:b/>
          <w:sz w:val="28"/>
          <w:szCs w:val="28"/>
        </w:rPr>
        <w:t>в налоговых доходах областного бюджета</w:t>
      </w:r>
    </w:p>
    <w:p w:rsidR="00BC3783" w:rsidRDefault="00BC3783" w:rsidP="00AD75D0">
      <w:pPr>
        <w:widowControl w:val="0"/>
        <w:suppressAutoHyphens/>
        <w:autoSpaceDE w:val="0"/>
        <w:spacing w:line="235" w:lineRule="auto"/>
        <w:ind w:firstLine="709"/>
        <w:jc w:val="center"/>
        <w:rPr>
          <w:b/>
          <w:sz w:val="28"/>
          <w:szCs w:val="28"/>
        </w:rPr>
      </w:pPr>
      <w:r w:rsidRPr="001C7402">
        <w:rPr>
          <w:b/>
          <w:sz w:val="28"/>
          <w:szCs w:val="28"/>
        </w:rPr>
        <w:t>Ульяновской области за 2009-2012 год</w:t>
      </w:r>
      <w:r w:rsidR="005A51E8">
        <w:rPr>
          <w:b/>
          <w:sz w:val="28"/>
          <w:szCs w:val="28"/>
        </w:rPr>
        <w:t>ы</w:t>
      </w:r>
    </w:p>
    <w:p w:rsidR="00BC3783" w:rsidRPr="005B0E15" w:rsidRDefault="00BC3783" w:rsidP="00AD75D0">
      <w:pPr>
        <w:widowControl w:val="0"/>
        <w:suppressAutoHyphens/>
        <w:autoSpaceDE w:val="0"/>
        <w:spacing w:line="235" w:lineRule="auto"/>
        <w:ind w:firstLine="709"/>
        <w:jc w:val="center"/>
        <w:rPr>
          <w:b/>
          <w:szCs w:val="28"/>
        </w:rPr>
      </w:pPr>
    </w:p>
    <w:p w:rsidR="00BC3783" w:rsidRPr="00957C62" w:rsidRDefault="00BC3783" w:rsidP="00AD75D0">
      <w:pPr>
        <w:widowControl w:val="0"/>
        <w:suppressAutoHyphens/>
        <w:autoSpaceDE w:val="0"/>
        <w:spacing w:line="235" w:lineRule="auto"/>
        <w:ind w:firstLine="709"/>
        <w:jc w:val="right"/>
        <w:rPr>
          <w:sz w:val="28"/>
          <w:szCs w:val="28"/>
        </w:rPr>
      </w:pPr>
      <w:r w:rsidRPr="00957C62">
        <w:rPr>
          <w:sz w:val="28"/>
          <w:szCs w:val="28"/>
        </w:rPr>
        <w:t>млн. рублей</w:t>
      </w:r>
    </w:p>
    <w:tbl>
      <w:tblPr>
        <w:tblW w:w="497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9"/>
        <w:gridCol w:w="1969"/>
        <w:gridCol w:w="1967"/>
        <w:gridCol w:w="2098"/>
        <w:gridCol w:w="1963"/>
      </w:tblGrid>
      <w:tr w:rsidR="00BC3783" w:rsidRPr="0004799E">
        <w:trPr>
          <w:trHeight w:val="281"/>
        </w:trPr>
        <w:tc>
          <w:tcPr>
            <w:tcW w:w="1032" w:type="pct"/>
          </w:tcPr>
          <w:p w:rsidR="00BC3783" w:rsidRPr="0004799E" w:rsidRDefault="00BC3783" w:rsidP="00AD75D0">
            <w:pPr>
              <w:widowControl w:val="0"/>
              <w:suppressAutoHyphens/>
              <w:spacing w:line="235" w:lineRule="auto"/>
              <w:ind w:firstLine="120"/>
              <w:jc w:val="center"/>
              <w:rPr>
                <w:sz w:val="28"/>
                <w:szCs w:val="28"/>
              </w:rPr>
            </w:pPr>
            <w:r w:rsidRPr="0004799E">
              <w:rPr>
                <w:sz w:val="28"/>
                <w:szCs w:val="28"/>
              </w:rPr>
              <w:t>Вид налога</w:t>
            </w:r>
          </w:p>
        </w:tc>
        <w:tc>
          <w:tcPr>
            <w:tcW w:w="977" w:type="pct"/>
          </w:tcPr>
          <w:p w:rsidR="00BC3783" w:rsidRPr="0004799E" w:rsidRDefault="00BC3783" w:rsidP="00AD75D0">
            <w:pPr>
              <w:widowControl w:val="0"/>
              <w:suppressAutoHyphens/>
              <w:spacing w:line="235" w:lineRule="auto"/>
              <w:ind w:firstLine="58"/>
              <w:jc w:val="center"/>
              <w:rPr>
                <w:sz w:val="28"/>
                <w:szCs w:val="28"/>
              </w:rPr>
            </w:pPr>
            <w:r w:rsidRPr="0004799E">
              <w:rPr>
                <w:sz w:val="28"/>
                <w:szCs w:val="28"/>
              </w:rPr>
              <w:t xml:space="preserve">2009 </w:t>
            </w:r>
            <w:r>
              <w:rPr>
                <w:sz w:val="28"/>
                <w:szCs w:val="28"/>
              </w:rPr>
              <w:t>год</w:t>
            </w:r>
          </w:p>
        </w:tc>
        <w:tc>
          <w:tcPr>
            <w:tcW w:w="976" w:type="pct"/>
          </w:tcPr>
          <w:p w:rsidR="00BC3783" w:rsidRPr="0004799E" w:rsidRDefault="00BC3783" w:rsidP="00AD75D0">
            <w:pPr>
              <w:widowControl w:val="0"/>
              <w:suppressAutoHyphens/>
              <w:spacing w:line="235" w:lineRule="auto"/>
              <w:ind w:firstLine="94"/>
              <w:jc w:val="center"/>
              <w:rPr>
                <w:sz w:val="28"/>
                <w:szCs w:val="28"/>
              </w:rPr>
            </w:pPr>
            <w:r w:rsidRPr="0004799E">
              <w:rPr>
                <w:sz w:val="28"/>
                <w:szCs w:val="28"/>
              </w:rPr>
              <w:t xml:space="preserve">2010 </w:t>
            </w:r>
            <w:r>
              <w:rPr>
                <w:sz w:val="28"/>
                <w:szCs w:val="28"/>
              </w:rPr>
              <w:t>год</w:t>
            </w:r>
          </w:p>
        </w:tc>
        <w:tc>
          <w:tcPr>
            <w:tcW w:w="1041" w:type="pct"/>
          </w:tcPr>
          <w:p w:rsidR="00BC3783" w:rsidRPr="0004799E" w:rsidRDefault="00BC3783" w:rsidP="00AD75D0">
            <w:pPr>
              <w:widowControl w:val="0"/>
              <w:suppressAutoHyphens/>
              <w:spacing w:line="235" w:lineRule="auto"/>
              <w:ind w:firstLine="262"/>
              <w:jc w:val="center"/>
              <w:rPr>
                <w:sz w:val="28"/>
                <w:szCs w:val="28"/>
              </w:rPr>
            </w:pPr>
            <w:r w:rsidRPr="0004799E">
              <w:rPr>
                <w:sz w:val="28"/>
                <w:szCs w:val="28"/>
              </w:rPr>
              <w:t xml:space="preserve">2011 </w:t>
            </w:r>
            <w:r>
              <w:rPr>
                <w:sz w:val="28"/>
                <w:szCs w:val="28"/>
              </w:rPr>
              <w:t>год</w:t>
            </w:r>
          </w:p>
        </w:tc>
        <w:tc>
          <w:tcPr>
            <w:tcW w:w="974" w:type="pct"/>
          </w:tcPr>
          <w:p w:rsidR="00BC3783" w:rsidRPr="0004799E" w:rsidRDefault="00BC3783" w:rsidP="00AD75D0">
            <w:pPr>
              <w:widowControl w:val="0"/>
              <w:suppressAutoHyphens/>
              <w:spacing w:line="235" w:lineRule="auto"/>
              <w:ind w:firstLine="173"/>
              <w:jc w:val="center"/>
              <w:rPr>
                <w:sz w:val="28"/>
                <w:szCs w:val="28"/>
              </w:rPr>
            </w:pPr>
            <w:r w:rsidRPr="0004799E">
              <w:rPr>
                <w:sz w:val="28"/>
                <w:szCs w:val="28"/>
              </w:rPr>
              <w:t xml:space="preserve">2012 </w:t>
            </w:r>
            <w:r>
              <w:rPr>
                <w:sz w:val="28"/>
                <w:szCs w:val="28"/>
              </w:rPr>
              <w:t>год</w:t>
            </w:r>
          </w:p>
        </w:tc>
      </w:tr>
      <w:tr w:rsidR="00BC3783" w:rsidRPr="0004799E">
        <w:trPr>
          <w:trHeight w:val="264"/>
        </w:trPr>
        <w:tc>
          <w:tcPr>
            <w:tcW w:w="1032" w:type="pct"/>
          </w:tcPr>
          <w:p w:rsidR="00BC3783" w:rsidRPr="0004799E" w:rsidRDefault="00BC3783" w:rsidP="00AD75D0">
            <w:pPr>
              <w:widowControl w:val="0"/>
              <w:suppressAutoHyphens/>
              <w:spacing w:line="235" w:lineRule="auto"/>
              <w:jc w:val="both"/>
              <w:rPr>
                <w:sz w:val="28"/>
                <w:szCs w:val="28"/>
              </w:rPr>
            </w:pPr>
            <w:r w:rsidRPr="0004799E">
              <w:rPr>
                <w:sz w:val="28"/>
                <w:szCs w:val="28"/>
              </w:rPr>
              <w:t>УСН</w:t>
            </w:r>
          </w:p>
        </w:tc>
        <w:tc>
          <w:tcPr>
            <w:tcW w:w="977"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518,1</w:t>
            </w:r>
          </w:p>
        </w:tc>
        <w:tc>
          <w:tcPr>
            <w:tcW w:w="976"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616,4</w:t>
            </w:r>
          </w:p>
        </w:tc>
        <w:tc>
          <w:tcPr>
            <w:tcW w:w="1041"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813,0</w:t>
            </w:r>
          </w:p>
        </w:tc>
        <w:tc>
          <w:tcPr>
            <w:tcW w:w="974" w:type="pct"/>
          </w:tcPr>
          <w:p w:rsidR="00BC3783" w:rsidRPr="0004799E" w:rsidRDefault="00BC3783" w:rsidP="00AD75D0">
            <w:pPr>
              <w:widowControl w:val="0"/>
              <w:suppressAutoHyphens/>
              <w:spacing w:line="235" w:lineRule="auto"/>
              <w:ind w:firstLine="188"/>
              <w:jc w:val="center"/>
              <w:rPr>
                <w:sz w:val="28"/>
                <w:szCs w:val="28"/>
              </w:rPr>
            </w:pPr>
            <w:r>
              <w:rPr>
                <w:sz w:val="28"/>
                <w:szCs w:val="28"/>
              </w:rPr>
              <w:t>1085,</w:t>
            </w:r>
            <w:r w:rsidRPr="0004799E">
              <w:rPr>
                <w:sz w:val="28"/>
                <w:szCs w:val="28"/>
              </w:rPr>
              <w:t>6</w:t>
            </w:r>
          </w:p>
        </w:tc>
      </w:tr>
      <w:tr w:rsidR="00BC3783" w:rsidRPr="0004799E">
        <w:trPr>
          <w:trHeight w:val="283"/>
        </w:trPr>
        <w:tc>
          <w:tcPr>
            <w:tcW w:w="1032" w:type="pct"/>
          </w:tcPr>
          <w:p w:rsidR="00BC3783" w:rsidRPr="0004799E" w:rsidRDefault="00BC3783" w:rsidP="00AD75D0">
            <w:pPr>
              <w:widowControl w:val="0"/>
              <w:suppressAutoHyphens/>
              <w:spacing w:line="235" w:lineRule="auto"/>
              <w:jc w:val="both"/>
              <w:rPr>
                <w:sz w:val="28"/>
                <w:szCs w:val="28"/>
              </w:rPr>
            </w:pPr>
            <w:r w:rsidRPr="0004799E">
              <w:rPr>
                <w:sz w:val="28"/>
                <w:szCs w:val="28"/>
              </w:rPr>
              <w:t>ЕНВД</w:t>
            </w:r>
          </w:p>
        </w:tc>
        <w:tc>
          <w:tcPr>
            <w:tcW w:w="977"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442,4</w:t>
            </w:r>
          </w:p>
        </w:tc>
        <w:tc>
          <w:tcPr>
            <w:tcW w:w="976"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496,2</w:t>
            </w:r>
          </w:p>
        </w:tc>
        <w:tc>
          <w:tcPr>
            <w:tcW w:w="1041"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561,0</w:t>
            </w:r>
          </w:p>
        </w:tc>
        <w:tc>
          <w:tcPr>
            <w:tcW w:w="974" w:type="pct"/>
          </w:tcPr>
          <w:p w:rsidR="00BC3783" w:rsidRPr="0004799E" w:rsidRDefault="00BC3783" w:rsidP="00AD75D0">
            <w:pPr>
              <w:widowControl w:val="0"/>
              <w:suppressAutoHyphens/>
              <w:spacing w:line="235" w:lineRule="auto"/>
              <w:ind w:firstLine="188"/>
              <w:jc w:val="center"/>
              <w:rPr>
                <w:sz w:val="28"/>
                <w:szCs w:val="28"/>
              </w:rPr>
            </w:pPr>
            <w:r>
              <w:rPr>
                <w:bCs/>
                <w:sz w:val="28"/>
                <w:szCs w:val="28"/>
              </w:rPr>
              <w:t>631,</w:t>
            </w:r>
            <w:r w:rsidRPr="0004799E">
              <w:rPr>
                <w:bCs/>
                <w:sz w:val="28"/>
                <w:szCs w:val="28"/>
              </w:rPr>
              <w:t>5</w:t>
            </w:r>
          </w:p>
        </w:tc>
      </w:tr>
      <w:tr w:rsidR="00BC3783" w:rsidRPr="0004799E">
        <w:trPr>
          <w:trHeight w:val="204"/>
        </w:trPr>
        <w:tc>
          <w:tcPr>
            <w:tcW w:w="1032" w:type="pct"/>
          </w:tcPr>
          <w:p w:rsidR="00BC3783" w:rsidRPr="0004799E" w:rsidRDefault="00BC3783" w:rsidP="00AD75D0">
            <w:pPr>
              <w:widowControl w:val="0"/>
              <w:suppressAutoHyphens/>
              <w:spacing w:line="235" w:lineRule="auto"/>
              <w:jc w:val="both"/>
              <w:rPr>
                <w:sz w:val="28"/>
                <w:szCs w:val="28"/>
              </w:rPr>
            </w:pPr>
            <w:r w:rsidRPr="0004799E">
              <w:rPr>
                <w:sz w:val="28"/>
                <w:szCs w:val="28"/>
              </w:rPr>
              <w:t>Всего</w:t>
            </w:r>
          </w:p>
        </w:tc>
        <w:tc>
          <w:tcPr>
            <w:tcW w:w="977"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960,5</w:t>
            </w:r>
          </w:p>
        </w:tc>
        <w:tc>
          <w:tcPr>
            <w:tcW w:w="976"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1112,6</w:t>
            </w:r>
          </w:p>
        </w:tc>
        <w:tc>
          <w:tcPr>
            <w:tcW w:w="1041"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1374,0</w:t>
            </w:r>
          </w:p>
        </w:tc>
        <w:tc>
          <w:tcPr>
            <w:tcW w:w="974" w:type="pct"/>
          </w:tcPr>
          <w:p w:rsidR="00BC3783" w:rsidRPr="0004799E" w:rsidRDefault="00BC3783" w:rsidP="00AD75D0">
            <w:pPr>
              <w:widowControl w:val="0"/>
              <w:suppressAutoHyphens/>
              <w:spacing w:line="235" w:lineRule="auto"/>
              <w:ind w:firstLine="188"/>
              <w:jc w:val="center"/>
              <w:rPr>
                <w:sz w:val="28"/>
                <w:szCs w:val="28"/>
              </w:rPr>
            </w:pPr>
            <w:r w:rsidRPr="0004799E">
              <w:rPr>
                <w:sz w:val="28"/>
                <w:szCs w:val="28"/>
              </w:rPr>
              <w:t>1717,1</w:t>
            </w:r>
          </w:p>
        </w:tc>
      </w:tr>
    </w:tbl>
    <w:p w:rsidR="00BC3783" w:rsidRDefault="00BC3783" w:rsidP="00AD75D0">
      <w:pPr>
        <w:widowControl w:val="0"/>
        <w:suppressAutoHyphens/>
        <w:autoSpaceDE w:val="0"/>
        <w:autoSpaceDN w:val="0"/>
        <w:adjustRightInd w:val="0"/>
        <w:spacing w:line="235" w:lineRule="auto"/>
        <w:ind w:firstLine="539"/>
        <w:jc w:val="both"/>
        <w:rPr>
          <w:sz w:val="28"/>
          <w:szCs w:val="28"/>
        </w:rPr>
      </w:pPr>
    </w:p>
    <w:p w:rsidR="00BC3783" w:rsidRDefault="00BC3783" w:rsidP="00AD75D0">
      <w:pPr>
        <w:widowControl w:val="0"/>
        <w:suppressAutoHyphens/>
        <w:autoSpaceDE w:val="0"/>
        <w:autoSpaceDN w:val="0"/>
        <w:adjustRightInd w:val="0"/>
        <w:spacing w:line="348" w:lineRule="auto"/>
        <w:ind w:firstLine="539"/>
        <w:jc w:val="both"/>
        <w:rPr>
          <w:kern w:val="1"/>
          <w:sz w:val="28"/>
          <w:szCs w:val="28"/>
          <w:lang w:eastAsia="hi-IN" w:bidi="hi-IN"/>
        </w:rPr>
      </w:pPr>
      <w:r w:rsidRPr="0004799E">
        <w:rPr>
          <w:sz w:val="28"/>
          <w:szCs w:val="28"/>
        </w:rPr>
        <w:t xml:space="preserve">На реализацию </w:t>
      </w:r>
      <w:r w:rsidR="00AD75D0">
        <w:rPr>
          <w:sz w:val="28"/>
          <w:szCs w:val="28"/>
        </w:rPr>
        <w:t xml:space="preserve">мероприятий, связанных с обеспечением предоставления </w:t>
      </w:r>
      <w:r w:rsidR="00E63041" w:rsidRPr="00E63041">
        <w:rPr>
          <w:sz w:val="28"/>
          <w:szCs w:val="28"/>
        </w:rPr>
        <w:t>субъектам малого и среднего предпринимательства доступных кредитов</w:t>
      </w:r>
      <w:r w:rsidRPr="00E63041">
        <w:rPr>
          <w:sz w:val="28"/>
          <w:szCs w:val="28"/>
        </w:rPr>
        <w:t xml:space="preserve"> в рамках </w:t>
      </w:r>
      <w:hyperlink r:id="rId13" w:history="1">
        <w:r w:rsidRPr="00E63041">
          <w:rPr>
            <w:sz w:val="28"/>
            <w:szCs w:val="28"/>
          </w:rPr>
          <w:t>Программы</w:t>
        </w:r>
      </w:hyperlink>
      <w:r>
        <w:rPr>
          <w:sz w:val="28"/>
          <w:szCs w:val="28"/>
        </w:rPr>
        <w:t xml:space="preserve"> развития малого и среднего предпринимательства в Ульяновской области на 2005-2011 годы, утверждённой З</w:t>
      </w:r>
      <w:r w:rsidRPr="00A74677">
        <w:rPr>
          <w:sz w:val="28"/>
          <w:szCs w:val="28"/>
        </w:rPr>
        <w:t>акон</w:t>
      </w:r>
      <w:r>
        <w:rPr>
          <w:sz w:val="28"/>
          <w:szCs w:val="28"/>
        </w:rPr>
        <w:t>ом</w:t>
      </w:r>
      <w:r w:rsidR="00AD75D0">
        <w:rPr>
          <w:sz w:val="28"/>
          <w:szCs w:val="28"/>
        </w:rPr>
        <w:t xml:space="preserve"> Ульяновской области </w:t>
      </w:r>
      <w:r w:rsidR="00AD75D0">
        <w:rPr>
          <w:sz w:val="28"/>
          <w:szCs w:val="28"/>
        </w:rPr>
        <w:br/>
        <w:t xml:space="preserve">от </w:t>
      </w:r>
      <w:r w:rsidR="00E63041">
        <w:rPr>
          <w:sz w:val="28"/>
          <w:szCs w:val="28"/>
        </w:rPr>
        <w:t xml:space="preserve">8 июня </w:t>
      </w:r>
      <w:r w:rsidRPr="00A74677">
        <w:rPr>
          <w:sz w:val="28"/>
          <w:szCs w:val="28"/>
        </w:rPr>
        <w:t xml:space="preserve">2005 </w:t>
      </w:r>
      <w:r w:rsidR="00E63041">
        <w:rPr>
          <w:sz w:val="28"/>
          <w:szCs w:val="28"/>
        </w:rPr>
        <w:t>года</w:t>
      </w:r>
      <w:r>
        <w:rPr>
          <w:sz w:val="28"/>
          <w:szCs w:val="28"/>
        </w:rPr>
        <w:t xml:space="preserve"> №</w:t>
      </w:r>
      <w:r w:rsidRPr="00A74677">
        <w:rPr>
          <w:sz w:val="28"/>
          <w:szCs w:val="28"/>
        </w:rPr>
        <w:t xml:space="preserve"> 042-ЗО </w:t>
      </w:r>
      <w:r>
        <w:rPr>
          <w:sz w:val="28"/>
          <w:szCs w:val="28"/>
        </w:rPr>
        <w:t xml:space="preserve">«Об утверждении </w:t>
      </w:r>
      <w:hyperlink r:id="rId14" w:history="1">
        <w:r w:rsidRPr="00A74677">
          <w:rPr>
            <w:sz w:val="28"/>
            <w:szCs w:val="28"/>
          </w:rPr>
          <w:t>Программы</w:t>
        </w:r>
      </w:hyperlink>
      <w:r>
        <w:rPr>
          <w:sz w:val="28"/>
          <w:szCs w:val="28"/>
        </w:rPr>
        <w:t xml:space="preserve"> развития малого и среднего предпринимательства в Ульяновской области на 2005-2011 годы», и областной целевой </w:t>
      </w:r>
      <w:hyperlink r:id="rId15" w:history="1">
        <w:r>
          <w:rPr>
            <w:sz w:val="28"/>
            <w:szCs w:val="28"/>
          </w:rPr>
          <w:t>п</w:t>
        </w:r>
      </w:hyperlink>
      <w:r>
        <w:rPr>
          <w:sz w:val="28"/>
          <w:szCs w:val="28"/>
        </w:rPr>
        <w:t xml:space="preserve">рограммы «Развитие малого и среднего предпринимательства в Ульяновской области» на </w:t>
      </w:r>
      <w:r w:rsidRPr="009465BF">
        <w:rPr>
          <w:spacing w:val="-4"/>
          <w:sz w:val="28"/>
          <w:szCs w:val="28"/>
        </w:rPr>
        <w:t>2011-2015 годы, утверждённой Правительств</w:t>
      </w:r>
      <w:r>
        <w:rPr>
          <w:spacing w:val="-4"/>
          <w:sz w:val="28"/>
          <w:szCs w:val="28"/>
        </w:rPr>
        <w:t xml:space="preserve">ом </w:t>
      </w:r>
      <w:r w:rsidRPr="009465BF">
        <w:rPr>
          <w:spacing w:val="-4"/>
          <w:sz w:val="28"/>
          <w:szCs w:val="28"/>
        </w:rPr>
        <w:t xml:space="preserve">Ульяновской области </w:t>
      </w:r>
      <w:r>
        <w:rPr>
          <w:sz w:val="28"/>
          <w:szCs w:val="28"/>
        </w:rPr>
        <w:t xml:space="preserve">(далее – программы развития предпринимательства), </w:t>
      </w:r>
      <w:r w:rsidRPr="0004799E">
        <w:rPr>
          <w:sz w:val="28"/>
          <w:szCs w:val="28"/>
        </w:rPr>
        <w:t>начиная с 2010 года выделено 147 млн. руб</w:t>
      </w:r>
      <w:r>
        <w:rPr>
          <w:sz w:val="28"/>
          <w:szCs w:val="28"/>
        </w:rPr>
        <w:t xml:space="preserve">лей, </w:t>
      </w:r>
      <w:r w:rsidRPr="0004799E">
        <w:rPr>
          <w:kern w:val="1"/>
          <w:sz w:val="28"/>
          <w:szCs w:val="28"/>
          <w:lang w:eastAsia="hi-IN" w:bidi="hi-IN"/>
        </w:rPr>
        <w:t xml:space="preserve">сохранено 2147 и создано </w:t>
      </w:r>
      <w:r w:rsidR="00AD75D0">
        <w:rPr>
          <w:kern w:val="1"/>
          <w:sz w:val="28"/>
          <w:szCs w:val="28"/>
          <w:lang w:eastAsia="hi-IN" w:bidi="hi-IN"/>
        </w:rPr>
        <w:br/>
      </w:r>
      <w:r w:rsidRPr="0004799E">
        <w:rPr>
          <w:kern w:val="1"/>
          <w:sz w:val="28"/>
          <w:szCs w:val="28"/>
          <w:lang w:eastAsia="hi-IN" w:bidi="hi-IN"/>
        </w:rPr>
        <w:t xml:space="preserve">148 </w:t>
      </w:r>
      <w:r>
        <w:rPr>
          <w:kern w:val="1"/>
          <w:sz w:val="28"/>
          <w:szCs w:val="28"/>
          <w:lang w:eastAsia="hi-IN" w:bidi="hi-IN"/>
        </w:rPr>
        <w:t xml:space="preserve">новых </w:t>
      </w:r>
      <w:r w:rsidRPr="0004799E">
        <w:rPr>
          <w:kern w:val="1"/>
          <w:sz w:val="28"/>
          <w:szCs w:val="28"/>
          <w:lang w:eastAsia="hi-IN" w:bidi="hi-IN"/>
        </w:rPr>
        <w:t>рабочих мест.</w:t>
      </w:r>
    </w:p>
    <w:p w:rsidR="00BC3783" w:rsidRPr="0004799E" w:rsidRDefault="00BC3783" w:rsidP="00AD75D0">
      <w:pPr>
        <w:widowControl w:val="0"/>
        <w:suppressAutoHyphens/>
        <w:spacing w:line="348" w:lineRule="auto"/>
        <w:ind w:firstLine="709"/>
        <w:jc w:val="both"/>
        <w:rPr>
          <w:sz w:val="28"/>
          <w:szCs w:val="28"/>
        </w:rPr>
      </w:pPr>
      <w:r w:rsidRPr="0004799E">
        <w:rPr>
          <w:sz w:val="28"/>
          <w:szCs w:val="28"/>
        </w:rPr>
        <w:t xml:space="preserve">В период с 2010 по 2012 </w:t>
      </w:r>
      <w:r>
        <w:rPr>
          <w:sz w:val="28"/>
          <w:szCs w:val="28"/>
        </w:rPr>
        <w:t>год</w:t>
      </w:r>
      <w:r w:rsidRPr="0004799E">
        <w:rPr>
          <w:sz w:val="28"/>
          <w:szCs w:val="28"/>
        </w:rPr>
        <w:t xml:space="preserve"> </w:t>
      </w:r>
      <w:r>
        <w:rPr>
          <w:sz w:val="28"/>
          <w:szCs w:val="28"/>
        </w:rPr>
        <w:t xml:space="preserve">в </w:t>
      </w:r>
      <w:r w:rsidRPr="00A74677">
        <w:rPr>
          <w:sz w:val="28"/>
          <w:szCs w:val="28"/>
        </w:rPr>
        <w:t xml:space="preserve">рамках </w:t>
      </w:r>
      <w:hyperlink r:id="rId16" w:history="1">
        <w:r>
          <w:rPr>
            <w:sz w:val="28"/>
            <w:szCs w:val="28"/>
          </w:rPr>
          <w:t>п</w:t>
        </w:r>
        <w:r w:rsidRPr="00A74677">
          <w:rPr>
            <w:sz w:val="28"/>
            <w:szCs w:val="28"/>
          </w:rPr>
          <w:t>рограмм</w:t>
        </w:r>
      </w:hyperlink>
      <w:r>
        <w:rPr>
          <w:sz w:val="28"/>
          <w:szCs w:val="28"/>
        </w:rPr>
        <w:t xml:space="preserve"> развития предпринимательства </w:t>
      </w:r>
      <w:r w:rsidRPr="0004799E">
        <w:rPr>
          <w:sz w:val="28"/>
          <w:szCs w:val="28"/>
        </w:rPr>
        <w:t xml:space="preserve">субъектам малого и среднего предпринимательства </w:t>
      </w:r>
      <w:r>
        <w:rPr>
          <w:sz w:val="28"/>
          <w:szCs w:val="28"/>
        </w:rPr>
        <w:t xml:space="preserve">было </w:t>
      </w:r>
      <w:r w:rsidRPr="0004799E">
        <w:rPr>
          <w:sz w:val="28"/>
          <w:szCs w:val="28"/>
        </w:rPr>
        <w:t>выдано 185 займов, в том числе:</w:t>
      </w:r>
      <w:r>
        <w:rPr>
          <w:sz w:val="28"/>
          <w:szCs w:val="28"/>
        </w:rPr>
        <w:t xml:space="preserve"> </w:t>
      </w:r>
      <w:r w:rsidRPr="0004799E">
        <w:rPr>
          <w:sz w:val="28"/>
          <w:szCs w:val="28"/>
        </w:rPr>
        <w:t xml:space="preserve">в 2010 </w:t>
      </w:r>
      <w:r>
        <w:rPr>
          <w:sz w:val="28"/>
          <w:szCs w:val="28"/>
        </w:rPr>
        <w:t>году</w:t>
      </w:r>
      <w:r w:rsidRPr="0004799E">
        <w:rPr>
          <w:sz w:val="28"/>
          <w:szCs w:val="28"/>
        </w:rPr>
        <w:t xml:space="preserve"> – 23 </w:t>
      </w:r>
      <w:r>
        <w:rPr>
          <w:sz w:val="28"/>
          <w:szCs w:val="28"/>
        </w:rPr>
        <w:t>займа</w:t>
      </w:r>
      <w:r w:rsidRPr="0004799E">
        <w:rPr>
          <w:sz w:val="28"/>
          <w:szCs w:val="28"/>
        </w:rPr>
        <w:t>, в 2011 г</w:t>
      </w:r>
      <w:r>
        <w:rPr>
          <w:sz w:val="28"/>
          <w:szCs w:val="28"/>
        </w:rPr>
        <w:t>оду</w:t>
      </w:r>
      <w:r w:rsidRPr="0004799E">
        <w:rPr>
          <w:sz w:val="28"/>
          <w:szCs w:val="28"/>
        </w:rPr>
        <w:t xml:space="preserve"> – 38 </w:t>
      </w:r>
      <w:r>
        <w:rPr>
          <w:sz w:val="28"/>
          <w:szCs w:val="28"/>
        </w:rPr>
        <w:t>займов</w:t>
      </w:r>
      <w:r w:rsidRPr="0004799E">
        <w:rPr>
          <w:sz w:val="28"/>
          <w:szCs w:val="28"/>
        </w:rPr>
        <w:t>, в 2012 г</w:t>
      </w:r>
      <w:r>
        <w:rPr>
          <w:sz w:val="28"/>
          <w:szCs w:val="28"/>
        </w:rPr>
        <w:t>оду</w:t>
      </w:r>
      <w:r w:rsidRPr="0004799E">
        <w:rPr>
          <w:sz w:val="28"/>
          <w:szCs w:val="28"/>
        </w:rPr>
        <w:t xml:space="preserve"> – 124 займа. </w:t>
      </w:r>
    </w:p>
    <w:p w:rsidR="00BC3783" w:rsidRPr="0004799E" w:rsidRDefault="00BC3783" w:rsidP="00AD75D0">
      <w:pPr>
        <w:widowControl w:val="0"/>
        <w:suppressAutoHyphens/>
        <w:spacing w:line="348" w:lineRule="auto"/>
        <w:ind w:firstLine="709"/>
        <w:jc w:val="both"/>
        <w:rPr>
          <w:sz w:val="28"/>
          <w:szCs w:val="28"/>
        </w:rPr>
      </w:pPr>
      <w:r w:rsidRPr="0004799E">
        <w:rPr>
          <w:sz w:val="28"/>
          <w:szCs w:val="28"/>
        </w:rPr>
        <w:t xml:space="preserve">По итогам 2012 года субъектам малого и среднего предпринимательства выдано 124 займа  на общую сумму </w:t>
      </w:r>
      <w:r>
        <w:rPr>
          <w:color w:val="000000"/>
          <w:sz w:val="28"/>
          <w:szCs w:val="28"/>
        </w:rPr>
        <w:t>68,</w:t>
      </w:r>
      <w:r w:rsidRPr="0004799E">
        <w:rPr>
          <w:color w:val="000000"/>
          <w:sz w:val="28"/>
          <w:szCs w:val="28"/>
        </w:rPr>
        <w:t>9 млн. рублей, с</w:t>
      </w:r>
      <w:r w:rsidRPr="0004799E">
        <w:rPr>
          <w:sz w:val="28"/>
          <w:szCs w:val="28"/>
        </w:rPr>
        <w:t xml:space="preserve">редний размер выданного займа </w:t>
      </w:r>
      <w:r>
        <w:rPr>
          <w:sz w:val="28"/>
          <w:szCs w:val="28"/>
        </w:rPr>
        <w:t>составляет</w:t>
      </w:r>
      <w:r w:rsidRPr="0004799E">
        <w:rPr>
          <w:sz w:val="28"/>
          <w:szCs w:val="28"/>
        </w:rPr>
        <w:t xml:space="preserve"> 790 тыс. руб</w:t>
      </w:r>
      <w:r>
        <w:rPr>
          <w:sz w:val="28"/>
          <w:szCs w:val="28"/>
        </w:rPr>
        <w:t>лей</w:t>
      </w:r>
      <w:r w:rsidRPr="0004799E">
        <w:rPr>
          <w:sz w:val="28"/>
          <w:szCs w:val="28"/>
        </w:rPr>
        <w:t xml:space="preserve">, а средний срок выдачи займа </w:t>
      </w:r>
      <w:r>
        <w:rPr>
          <w:sz w:val="28"/>
          <w:szCs w:val="28"/>
        </w:rPr>
        <w:t xml:space="preserve">– </w:t>
      </w:r>
      <w:r w:rsidRPr="0004799E">
        <w:rPr>
          <w:sz w:val="28"/>
          <w:szCs w:val="28"/>
        </w:rPr>
        <w:t>12 месяцев.</w:t>
      </w:r>
    </w:p>
    <w:p w:rsidR="00BC3783" w:rsidRPr="0004799E" w:rsidRDefault="00BC3783" w:rsidP="00AD75D0">
      <w:pPr>
        <w:widowControl w:val="0"/>
        <w:suppressAutoHyphens/>
        <w:spacing w:line="348" w:lineRule="auto"/>
        <w:ind w:firstLine="709"/>
        <w:jc w:val="both"/>
        <w:rPr>
          <w:sz w:val="28"/>
          <w:szCs w:val="28"/>
          <w:lang w:eastAsia="en-US"/>
        </w:rPr>
      </w:pPr>
      <w:r w:rsidRPr="0004799E">
        <w:rPr>
          <w:sz w:val="28"/>
          <w:szCs w:val="28"/>
          <w:lang w:eastAsia="en-US"/>
        </w:rPr>
        <w:t>Вместе с тем одним из основных факторов, способствующих повышению экономической активности и ресурсному обеспечению модернизации экономики</w:t>
      </w:r>
      <w:r>
        <w:rPr>
          <w:sz w:val="28"/>
          <w:szCs w:val="28"/>
          <w:lang w:eastAsia="en-US"/>
        </w:rPr>
        <w:t>,</w:t>
      </w:r>
      <w:r w:rsidRPr="0004799E">
        <w:rPr>
          <w:sz w:val="28"/>
          <w:szCs w:val="28"/>
          <w:lang w:eastAsia="en-US"/>
        </w:rPr>
        <w:t xml:space="preserve"> является улучшение </w:t>
      </w:r>
      <w:r w:rsidR="00CC4A92">
        <w:rPr>
          <w:sz w:val="28"/>
          <w:szCs w:val="28"/>
          <w:lang w:eastAsia="en-US"/>
        </w:rPr>
        <w:t xml:space="preserve">предпринимательского </w:t>
      </w:r>
      <w:r w:rsidRPr="0004799E">
        <w:rPr>
          <w:sz w:val="28"/>
          <w:szCs w:val="28"/>
          <w:lang w:eastAsia="en-US"/>
        </w:rPr>
        <w:t>климата</w:t>
      </w:r>
      <w:r>
        <w:rPr>
          <w:sz w:val="28"/>
          <w:szCs w:val="28"/>
          <w:lang w:eastAsia="en-US"/>
        </w:rPr>
        <w:t xml:space="preserve"> на территории Ульяновской области</w:t>
      </w:r>
      <w:r w:rsidRPr="0004799E">
        <w:rPr>
          <w:sz w:val="28"/>
          <w:szCs w:val="28"/>
          <w:lang w:eastAsia="en-US"/>
        </w:rPr>
        <w:t xml:space="preserve">. </w:t>
      </w:r>
    </w:p>
    <w:p w:rsidR="00BC3783" w:rsidRPr="005B0E15" w:rsidRDefault="00BC3783" w:rsidP="00AD75D0">
      <w:pPr>
        <w:widowControl w:val="0"/>
        <w:suppressAutoHyphens/>
        <w:spacing w:line="348" w:lineRule="auto"/>
        <w:ind w:firstLine="709"/>
        <w:jc w:val="both"/>
        <w:rPr>
          <w:spacing w:val="-4"/>
          <w:sz w:val="28"/>
          <w:szCs w:val="28"/>
          <w:lang w:eastAsia="en-US"/>
        </w:rPr>
      </w:pPr>
      <w:r w:rsidRPr="005B0E15">
        <w:rPr>
          <w:rFonts w:eastAsia="PMingLiU"/>
          <w:spacing w:val="-4"/>
          <w:kern w:val="2"/>
          <w:sz w:val="28"/>
          <w:szCs w:val="28"/>
          <w:lang w:eastAsia="ar-SA"/>
        </w:rPr>
        <w:t xml:space="preserve">Для получения максимального эффекта по улучшению </w:t>
      </w:r>
      <w:r w:rsidR="00596D5C">
        <w:rPr>
          <w:sz w:val="28"/>
          <w:szCs w:val="28"/>
          <w:lang w:eastAsia="en-US"/>
        </w:rPr>
        <w:t xml:space="preserve">предпринимательского </w:t>
      </w:r>
      <w:r w:rsidR="00596D5C" w:rsidRPr="0004799E">
        <w:rPr>
          <w:sz w:val="28"/>
          <w:szCs w:val="28"/>
          <w:lang w:eastAsia="en-US"/>
        </w:rPr>
        <w:t>климата</w:t>
      </w:r>
      <w:r w:rsidR="00596D5C">
        <w:rPr>
          <w:sz w:val="28"/>
          <w:szCs w:val="28"/>
          <w:lang w:eastAsia="en-US"/>
        </w:rPr>
        <w:t xml:space="preserve"> </w:t>
      </w:r>
      <w:r w:rsidRPr="005B0E15">
        <w:rPr>
          <w:rFonts w:eastAsia="PMingLiU"/>
          <w:spacing w:val="-4"/>
          <w:kern w:val="2"/>
          <w:sz w:val="28"/>
          <w:szCs w:val="28"/>
          <w:lang w:eastAsia="ar-SA"/>
        </w:rPr>
        <w:t xml:space="preserve">в Ульяновской области необходим подход, направленный на построение </w:t>
      </w:r>
      <w:r w:rsidRPr="005B0E15">
        <w:rPr>
          <w:rFonts w:eastAsia="PMingLiU"/>
          <w:spacing w:val="-4"/>
          <w:kern w:val="2"/>
          <w:sz w:val="28"/>
          <w:szCs w:val="28"/>
          <w:lang w:eastAsia="ar-SA"/>
        </w:rPr>
        <w:lastRenderedPageBreak/>
        <w:t>комплексной взаимоувязанной системы, на использование элементов стратегического и индикативного планирования, на определение чётких и достижимых показателей, а также на выработку механизмов ответственности за их исполнение.</w:t>
      </w:r>
    </w:p>
    <w:p w:rsidR="00BC3783" w:rsidRPr="0004799E" w:rsidRDefault="00BC3783" w:rsidP="00FD7AF9">
      <w:pPr>
        <w:widowControl w:val="0"/>
        <w:suppressAutoHyphens/>
        <w:spacing w:line="360" w:lineRule="auto"/>
        <w:ind w:firstLine="709"/>
        <w:jc w:val="both"/>
        <w:rPr>
          <w:sz w:val="28"/>
          <w:szCs w:val="28"/>
          <w:lang w:eastAsia="en-US"/>
        </w:rPr>
      </w:pPr>
      <w:r w:rsidRPr="0004799E">
        <w:rPr>
          <w:sz w:val="28"/>
          <w:szCs w:val="28"/>
          <w:lang w:eastAsia="en-US"/>
        </w:rPr>
        <w:t xml:space="preserve">В рамках решения задачи по формированию благоприятного </w:t>
      </w:r>
      <w:r w:rsidR="00596D5C">
        <w:rPr>
          <w:sz w:val="28"/>
          <w:szCs w:val="28"/>
          <w:lang w:eastAsia="en-US"/>
        </w:rPr>
        <w:t xml:space="preserve">предпринимательского </w:t>
      </w:r>
      <w:r w:rsidR="00596D5C" w:rsidRPr="0004799E">
        <w:rPr>
          <w:sz w:val="28"/>
          <w:szCs w:val="28"/>
          <w:lang w:eastAsia="en-US"/>
        </w:rPr>
        <w:t>климата</w:t>
      </w:r>
      <w:r w:rsidR="00596D5C">
        <w:rPr>
          <w:sz w:val="28"/>
          <w:szCs w:val="28"/>
          <w:lang w:eastAsia="en-US"/>
        </w:rPr>
        <w:t xml:space="preserve"> </w:t>
      </w:r>
      <w:r w:rsidR="00CF4CBB">
        <w:rPr>
          <w:rFonts w:eastAsia="PMingLiU"/>
          <w:spacing w:val="-4"/>
          <w:kern w:val="2"/>
          <w:sz w:val="28"/>
          <w:szCs w:val="28"/>
          <w:lang w:eastAsia="ar-SA"/>
        </w:rPr>
        <w:t>на территории</w:t>
      </w:r>
      <w:r w:rsidR="00596D5C" w:rsidRPr="005B0E15">
        <w:rPr>
          <w:rFonts w:eastAsia="PMingLiU"/>
          <w:spacing w:val="-4"/>
          <w:kern w:val="2"/>
          <w:sz w:val="28"/>
          <w:szCs w:val="28"/>
          <w:lang w:eastAsia="ar-SA"/>
        </w:rPr>
        <w:t xml:space="preserve"> Ульяновской области</w:t>
      </w:r>
      <w:r>
        <w:rPr>
          <w:sz w:val="28"/>
          <w:szCs w:val="28"/>
          <w:lang w:eastAsia="en-US"/>
        </w:rPr>
        <w:t xml:space="preserve"> </w:t>
      </w:r>
      <w:r w:rsidRPr="0004799E">
        <w:rPr>
          <w:sz w:val="28"/>
          <w:szCs w:val="28"/>
          <w:lang w:eastAsia="en-US"/>
        </w:rPr>
        <w:t xml:space="preserve">необходимо сосредоточиться на наиболее важных вопросах развития предпринимательства, которые можно разделить на </w:t>
      </w:r>
      <w:r>
        <w:rPr>
          <w:sz w:val="28"/>
          <w:szCs w:val="28"/>
          <w:lang w:eastAsia="en-US"/>
        </w:rPr>
        <w:t>четыре</w:t>
      </w:r>
      <w:r w:rsidRPr="0004799E">
        <w:rPr>
          <w:sz w:val="28"/>
          <w:szCs w:val="28"/>
          <w:lang w:eastAsia="en-US"/>
        </w:rPr>
        <w:t xml:space="preserve"> блока:</w:t>
      </w:r>
    </w:p>
    <w:p w:rsidR="00BC3783" w:rsidRPr="00801899" w:rsidRDefault="00BC3783" w:rsidP="00FD7AF9">
      <w:pPr>
        <w:widowControl w:val="0"/>
        <w:suppressAutoHyphens/>
        <w:spacing w:line="360" w:lineRule="auto"/>
        <w:ind w:firstLine="709"/>
        <w:jc w:val="both"/>
        <w:rPr>
          <w:sz w:val="28"/>
          <w:szCs w:val="28"/>
          <w:lang w:eastAsia="en-US"/>
        </w:rPr>
      </w:pPr>
      <w:r w:rsidRPr="00801899">
        <w:rPr>
          <w:sz w:val="28"/>
          <w:szCs w:val="28"/>
          <w:lang w:eastAsia="en-US"/>
        </w:rPr>
        <w:t xml:space="preserve">1) вопросы сокращения количества и сроков административных процедур при предоставлении субъектам малого и среднего предпринимательства государственных и муниципальных услуг, связанных с </w:t>
      </w:r>
      <w:r w:rsidR="00CF4CBB">
        <w:rPr>
          <w:sz w:val="28"/>
          <w:szCs w:val="28"/>
          <w:lang w:eastAsia="en-US"/>
        </w:rPr>
        <w:t>предоставлением</w:t>
      </w:r>
      <w:r w:rsidRPr="00801899">
        <w:rPr>
          <w:sz w:val="28"/>
          <w:szCs w:val="28"/>
          <w:lang w:eastAsia="en-US"/>
        </w:rPr>
        <w:t xml:space="preserve"> земельных участков</w:t>
      </w:r>
      <w:r w:rsidR="00CF4CBB">
        <w:rPr>
          <w:sz w:val="28"/>
          <w:szCs w:val="28"/>
          <w:lang w:eastAsia="en-US"/>
        </w:rPr>
        <w:t>, находящихся в государственной или муниципальной собственности</w:t>
      </w:r>
      <w:r w:rsidRPr="00801899">
        <w:rPr>
          <w:sz w:val="28"/>
          <w:szCs w:val="28"/>
          <w:lang w:eastAsia="en-US"/>
        </w:rPr>
        <w:t>.</w:t>
      </w:r>
    </w:p>
    <w:p w:rsidR="00BC3783" w:rsidRPr="0004799E" w:rsidRDefault="00BC3783" w:rsidP="00FD7AF9">
      <w:pPr>
        <w:widowControl w:val="0"/>
        <w:suppressAutoHyphens/>
        <w:spacing w:line="365" w:lineRule="auto"/>
        <w:ind w:firstLine="709"/>
        <w:jc w:val="both"/>
        <w:rPr>
          <w:sz w:val="28"/>
          <w:szCs w:val="28"/>
          <w:lang w:eastAsia="en-US"/>
        </w:rPr>
      </w:pPr>
      <w:r>
        <w:rPr>
          <w:sz w:val="28"/>
          <w:szCs w:val="28"/>
        </w:rPr>
        <w:t xml:space="preserve">Указанное </w:t>
      </w:r>
      <w:r w:rsidRPr="0004799E">
        <w:rPr>
          <w:sz w:val="28"/>
          <w:szCs w:val="28"/>
        </w:rPr>
        <w:t xml:space="preserve">направление реализуется в </w:t>
      </w:r>
      <w:r w:rsidR="00AD75D0">
        <w:rPr>
          <w:sz w:val="28"/>
          <w:szCs w:val="28"/>
        </w:rPr>
        <w:t>рамках выполнения</w:t>
      </w:r>
      <w:r w:rsidRPr="0004799E">
        <w:rPr>
          <w:sz w:val="28"/>
          <w:szCs w:val="28"/>
        </w:rPr>
        <w:t xml:space="preserve"> на территории Ульяновской области Указа Президента Российской Федерации от 10</w:t>
      </w:r>
      <w:r w:rsidR="00CF4CBB">
        <w:rPr>
          <w:sz w:val="28"/>
          <w:szCs w:val="28"/>
        </w:rPr>
        <w:t xml:space="preserve"> сентября </w:t>
      </w:r>
      <w:r w:rsidRPr="0004799E">
        <w:rPr>
          <w:sz w:val="28"/>
          <w:szCs w:val="28"/>
        </w:rPr>
        <w:t xml:space="preserve">2012 </w:t>
      </w:r>
      <w:r w:rsidR="00CF4CBB">
        <w:rPr>
          <w:sz w:val="28"/>
          <w:szCs w:val="28"/>
        </w:rPr>
        <w:t xml:space="preserve">года </w:t>
      </w:r>
      <w:r w:rsidRPr="0004799E">
        <w:rPr>
          <w:sz w:val="28"/>
          <w:szCs w:val="28"/>
        </w:rPr>
        <w:t xml:space="preserve">№ 1276 «Об оценке эффективности деятельности руководителей </w:t>
      </w:r>
      <w:r w:rsidR="00CF4CBB">
        <w:rPr>
          <w:sz w:val="28"/>
          <w:szCs w:val="28"/>
        </w:rPr>
        <w:t xml:space="preserve"> </w:t>
      </w:r>
      <w:r w:rsidRPr="0004799E">
        <w:rPr>
          <w:sz w:val="28"/>
          <w:szCs w:val="28"/>
        </w:rPr>
        <w:t>федеральных органов исполнительной власти и высших должностных лиц (руководителей высших исполнительных органов государственной власти) субъектов Российской Федерации по созданию благоприятных условий ведения предпринимательской деятельно</w:t>
      </w:r>
      <w:r>
        <w:rPr>
          <w:sz w:val="28"/>
          <w:szCs w:val="28"/>
        </w:rPr>
        <w:t>сти»;</w:t>
      </w:r>
    </w:p>
    <w:p w:rsidR="00BC3783" w:rsidRPr="0004799E" w:rsidRDefault="00BC3783" w:rsidP="00FD7AF9">
      <w:pPr>
        <w:widowControl w:val="0"/>
        <w:suppressAutoHyphens/>
        <w:spacing w:line="365" w:lineRule="auto"/>
        <w:ind w:firstLine="709"/>
        <w:jc w:val="both"/>
        <w:rPr>
          <w:sz w:val="28"/>
          <w:szCs w:val="28"/>
          <w:lang w:eastAsia="en-US"/>
        </w:rPr>
      </w:pPr>
      <w:r w:rsidRPr="0004799E">
        <w:rPr>
          <w:sz w:val="28"/>
          <w:szCs w:val="28"/>
          <w:lang w:eastAsia="en-US"/>
        </w:rPr>
        <w:t>2</w:t>
      </w:r>
      <w:r>
        <w:rPr>
          <w:sz w:val="28"/>
          <w:szCs w:val="28"/>
          <w:lang w:eastAsia="en-US"/>
        </w:rPr>
        <w:t>)</w:t>
      </w:r>
      <w:r w:rsidRPr="0004799E">
        <w:rPr>
          <w:sz w:val="28"/>
          <w:szCs w:val="28"/>
          <w:lang w:eastAsia="en-US"/>
        </w:rPr>
        <w:t xml:space="preserve"> </w:t>
      </w:r>
      <w:r>
        <w:rPr>
          <w:sz w:val="28"/>
          <w:szCs w:val="28"/>
          <w:lang w:eastAsia="en-US"/>
        </w:rPr>
        <w:t>вопросы у</w:t>
      </w:r>
      <w:r w:rsidRPr="0004799E">
        <w:rPr>
          <w:sz w:val="28"/>
          <w:szCs w:val="28"/>
          <w:lang w:eastAsia="en-US"/>
        </w:rPr>
        <w:t>прощени</w:t>
      </w:r>
      <w:r>
        <w:rPr>
          <w:sz w:val="28"/>
          <w:szCs w:val="28"/>
          <w:lang w:eastAsia="en-US"/>
        </w:rPr>
        <w:t>я</w:t>
      </w:r>
      <w:r w:rsidRPr="0004799E">
        <w:rPr>
          <w:sz w:val="28"/>
          <w:szCs w:val="28"/>
          <w:lang w:eastAsia="en-US"/>
        </w:rPr>
        <w:t xml:space="preserve"> </w:t>
      </w:r>
      <w:r w:rsidR="00CF4CBB">
        <w:rPr>
          <w:sz w:val="28"/>
          <w:szCs w:val="28"/>
          <w:lang w:eastAsia="en-US"/>
        </w:rPr>
        <w:t xml:space="preserve">процедуры и сокращения времени подключения (технологического присоединения) объектов, принадлежащих субъектам </w:t>
      </w:r>
      <w:r w:rsidR="005B5B8D" w:rsidRPr="0004799E">
        <w:rPr>
          <w:sz w:val="28"/>
          <w:szCs w:val="28"/>
          <w:lang w:eastAsia="en-US"/>
        </w:rPr>
        <w:t>малого и среднего предпринимательства</w:t>
      </w:r>
      <w:r w:rsidR="005B5B8D">
        <w:rPr>
          <w:sz w:val="28"/>
          <w:szCs w:val="28"/>
          <w:lang w:eastAsia="en-US"/>
        </w:rPr>
        <w:t xml:space="preserve">, к </w:t>
      </w:r>
      <w:r w:rsidR="005B5B8D" w:rsidRPr="0004799E">
        <w:rPr>
          <w:sz w:val="28"/>
          <w:szCs w:val="28"/>
          <w:lang w:eastAsia="en-US"/>
        </w:rPr>
        <w:t xml:space="preserve"> </w:t>
      </w:r>
      <w:r w:rsidRPr="0004799E">
        <w:rPr>
          <w:sz w:val="28"/>
          <w:szCs w:val="28"/>
          <w:lang w:eastAsia="en-US"/>
        </w:rPr>
        <w:t>инженерн</w:t>
      </w:r>
      <w:r w:rsidR="005B5B8D">
        <w:rPr>
          <w:sz w:val="28"/>
          <w:szCs w:val="28"/>
          <w:lang w:eastAsia="en-US"/>
        </w:rPr>
        <w:t>ым</w:t>
      </w:r>
      <w:r w:rsidRPr="0004799E">
        <w:rPr>
          <w:sz w:val="28"/>
          <w:szCs w:val="28"/>
          <w:lang w:eastAsia="en-US"/>
        </w:rPr>
        <w:t xml:space="preserve"> </w:t>
      </w:r>
      <w:r w:rsidR="005B5B8D">
        <w:rPr>
          <w:sz w:val="28"/>
          <w:szCs w:val="28"/>
          <w:lang w:eastAsia="en-US"/>
        </w:rPr>
        <w:t xml:space="preserve">системам </w:t>
      </w:r>
      <w:r w:rsidRPr="0004799E">
        <w:rPr>
          <w:sz w:val="28"/>
          <w:szCs w:val="28"/>
          <w:lang w:eastAsia="en-US"/>
        </w:rPr>
        <w:t>электро-</w:t>
      </w:r>
      <w:r>
        <w:rPr>
          <w:sz w:val="28"/>
          <w:szCs w:val="28"/>
          <w:lang w:eastAsia="en-US"/>
        </w:rPr>
        <w:t xml:space="preserve">, </w:t>
      </w:r>
      <w:r w:rsidR="005B5B8D">
        <w:rPr>
          <w:sz w:val="28"/>
          <w:szCs w:val="28"/>
          <w:lang w:eastAsia="en-US"/>
        </w:rPr>
        <w:t>газо-, тепло</w:t>
      </w:r>
      <w:r>
        <w:rPr>
          <w:sz w:val="28"/>
          <w:szCs w:val="28"/>
          <w:lang w:eastAsia="en-US"/>
        </w:rPr>
        <w:t>-</w:t>
      </w:r>
      <w:r w:rsidR="005B5B8D">
        <w:rPr>
          <w:sz w:val="28"/>
          <w:szCs w:val="28"/>
          <w:lang w:eastAsia="en-US"/>
        </w:rPr>
        <w:t>,</w:t>
      </w:r>
      <w:r>
        <w:rPr>
          <w:sz w:val="28"/>
          <w:szCs w:val="28"/>
          <w:lang w:eastAsia="en-US"/>
        </w:rPr>
        <w:t xml:space="preserve"> </w:t>
      </w:r>
      <w:r w:rsidR="005B5B8D">
        <w:rPr>
          <w:sz w:val="28"/>
          <w:szCs w:val="28"/>
          <w:lang w:eastAsia="en-US"/>
        </w:rPr>
        <w:t>водоснабжения и водоотведения</w:t>
      </w:r>
      <w:r w:rsidRPr="0004799E">
        <w:rPr>
          <w:sz w:val="28"/>
          <w:szCs w:val="28"/>
          <w:lang w:eastAsia="en-US"/>
        </w:rPr>
        <w:t xml:space="preserve">. </w:t>
      </w:r>
    </w:p>
    <w:p w:rsidR="00BC3783" w:rsidRPr="0004799E" w:rsidRDefault="00BC3783" w:rsidP="00FD7AF9">
      <w:pPr>
        <w:widowControl w:val="0"/>
        <w:suppressAutoHyphens/>
        <w:spacing w:line="353" w:lineRule="auto"/>
        <w:ind w:firstLine="709"/>
        <w:jc w:val="both"/>
        <w:rPr>
          <w:sz w:val="28"/>
          <w:szCs w:val="28"/>
          <w:lang w:eastAsia="en-US"/>
        </w:rPr>
      </w:pPr>
      <w:r w:rsidRPr="0004799E">
        <w:rPr>
          <w:sz w:val="28"/>
          <w:szCs w:val="28"/>
          <w:lang w:eastAsia="en-US"/>
        </w:rPr>
        <w:t xml:space="preserve">В </w:t>
      </w:r>
      <w:r>
        <w:rPr>
          <w:sz w:val="28"/>
          <w:szCs w:val="28"/>
          <w:lang w:eastAsia="en-US"/>
        </w:rPr>
        <w:t xml:space="preserve">целях </w:t>
      </w:r>
      <w:r w:rsidRPr="0004799E">
        <w:rPr>
          <w:sz w:val="28"/>
          <w:szCs w:val="28"/>
          <w:lang w:eastAsia="en-US"/>
        </w:rPr>
        <w:t>сокращени</w:t>
      </w:r>
      <w:r>
        <w:rPr>
          <w:sz w:val="28"/>
          <w:szCs w:val="28"/>
          <w:lang w:eastAsia="en-US"/>
        </w:rPr>
        <w:t>я</w:t>
      </w:r>
      <w:r w:rsidRPr="0004799E">
        <w:rPr>
          <w:sz w:val="28"/>
          <w:szCs w:val="28"/>
          <w:lang w:eastAsia="en-US"/>
        </w:rPr>
        <w:t xml:space="preserve"> сроков </w:t>
      </w:r>
      <w:r w:rsidR="005B5B8D">
        <w:rPr>
          <w:sz w:val="28"/>
          <w:szCs w:val="28"/>
          <w:lang w:eastAsia="en-US"/>
        </w:rPr>
        <w:t xml:space="preserve">подключения (технологического присоединения) объектов, принадлежащих субъектам </w:t>
      </w:r>
      <w:r w:rsidR="005B5B8D" w:rsidRPr="0004799E">
        <w:rPr>
          <w:sz w:val="28"/>
          <w:szCs w:val="28"/>
          <w:lang w:eastAsia="en-US"/>
        </w:rPr>
        <w:t>малого и среднего предпринимательства</w:t>
      </w:r>
      <w:r w:rsidR="005B5B8D">
        <w:rPr>
          <w:sz w:val="28"/>
          <w:szCs w:val="28"/>
          <w:lang w:eastAsia="en-US"/>
        </w:rPr>
        <w:t xml:space="preserve">, к </w:t>
      </w:r>
      <w:r w:rsidR="005B5B8D" w:rsidRPr="0004799E">
        <w:rPr>
          <w:sz w:val="28"/>
          <w:szCs w:val="28"/>
          <w:lang w:eastAsia="en-US"/>
        </w:rPr>
        <w:t>инженерн</w:t>
      </w:r>
      <w:r w:rsidR="005B5B8D">
        <w:rPr>
          <w:sz w:val="28"/>
          <w:szCs w:val="28"/>
          <w:lang w:eastAsia="en-US"/>
        </w:rPr>
        <w:t>ым</w:t>
      </w:r>
      <w:r w:rsidR="005B5B8D" w:rsidRPr="0004799E">
        <w:rPr>
          <w:sz w:val="28"/>
          <w:szCs w:val="28"/>
          <w:lang w:eastAsia="en-US"/>
        </w:rPr>
        <w:t xml:space="preserve"> </w:t>
      </w:r>
      <w:r w:rsidR="005B5B8D">
        <w:rPr>
          <w:sz w:val="28"/>
          <w:szCs w:val="28"/>
          <w:lang w:eastAsia="en-US"/>
        </w:rPr>
        <w:t xml:space="preserve">системам электроснабжения </w:t>
      </w:r>
      <w:r w:rsidRPr="0004799E">
        <w:rPr>
          <w:sz w:val="28"/>
          <w:szCs w:val="28"/>
          <w:lang w:eastAsia="en-US"/>
        </w:rPr>
        <w:t xml:space="preserve">подписано соглашение между Правительством Ульяновской области и сетевыми </w:t>
      </w:r>
      <w:r w:rsidR="005B5B8D">
        <w:rPr>
          <w:sz w:val="28"/>
          <w:szCs w:val="28"/>
          <w:lang w:eastAsia="en-US"/>
        </w:rPr>
        <w:t>организациями</w:t>
      </w:r>
      <w:r w:rsidRPr="0004799E">
        <w:rPr>
          <w:sz w:val="28"/>
          <w:szCs w:val="28"/>
          <w:lang w:eastAsia="en-US"/>
        </w:rPr>
        <w:t xml:space="preserve">, предусматривающее сокращение срока выдачи технических условий на </w:t>
      </w:r>
      <w:r w:rsidR="005B5B8D">
        <w:rPr>
          <w:sz w:val="28"/>
          <w:szCs w:val="28"/>
          <w:lang w:eastAsia="en-US"/>
        </w:rPr>
        <w:t xml:space="preserve">подключения (технологические присоединения) к </w:t>
      </w:r>
      <w:r w:rsidR="005B5B8D" w:rsidRPr="0004799E">
        <w:rPr>
          <w:sz w:val="28"/>
          <w:szCs w:val="28"/>
          <w:lang w:eastAsia="en-US"/>
        </w:rPr>
        <w:t>инженерн</w:t>
      </w:r>
      <w:r w:rsidR="005B5B8D">
        <w:rPr>
          <w:sz w:val="28"/>
          <w:szCs w:val="28"/>
          <w:lang w:eastAsia="en-US"/>
        </w:rPr>
        <w:t>ым</w:t>
      </w:r>
      <w:r w:rsidR="005B5B8D" w:rsidRPr="0004799E">
        <w:rPr>
          <w:sz w:val="28"/>
          <w:szCs w:val="28"/>
          <w:lang w:eastAsia="en-US"/>
        </w:rPr>
        <w:t xml:space="preserve"> </w:t>
      </w:r>
      <w:r w:rsidR="005B5B8D">
        <w:rPr>
          <w:sz w:val="28"/>
          <w:szCs w:val="28"/>
          <w:lang w:eastAsia="en-US"/>
        </w:rPr>
        <w:lastRenderedPageBreak/>
        <w:t xml:space="preserve">системам электроснабжения </w:t>
      </w:r>
      <w:r w:rsidRPr="0004799E">
        <w:rPr>
          <w:sz w:val="28"/>
          <w:szCs w:val="28"/>
          <w:lang w:eastAsia="en-US"/>
        </w:rPr>
        <w:t xml:space="preserve">мощностью до 150 кВт в два раза (до 15 календарных дней), а также сокращение срока </w:t>
      </w:r>
      <w:r w:rsidR="005B5B8D">
        <w:rPr>
          <w:sz w:val="28"/>
          <w:szCs w:val="28"/>
          <w:lang w:eastAsia="en-US"/>
        </w:rPr>
        <w:t xml:space="preserve">подключения (технологического присоединения) к </w:t>
      </w:r>
      <w:r w:rsidR="005B5B8D" w:rsidRPr="0004799E">
        <w:rPr>
          <w:sz w:val="28"/>
          <w:szCs w:val="28"/>
          <w:lang w:eastAsia="en-US"/>
        </w:rPr>
        <w:t>инженерн</w:t>
      </w:r>
      <w:r w:rsidR="005B5B8D">
        <w:rPr>
          <w:sz w:val="28"/>
          <w:szCs w:val="28"/>
          <w:lang w:eastAsia="en-US"/>
        </w:rPr>
        <w:t>ым</w:t>
      </w:r>
      <w:r w:rsidR="005B5B8D" w:rsidRPr="0004799E">
        <w:rPr>
          <w:sz w:val="28"/>
          <w:szCs w:val="28"/>
          <w:lang w:eastAsia="en-US"/>
        </w:rPr>
        <w:t xml:space="preserve"> </w:t>
      </w:r>
      <w:r w:rsidR="005B5B8D">
        <w:rPr>
          <w:sz w:val="28"/>
          <w:szCs w:val="28"/>
          <w:lang w:eastAsia="en-US"/>
        </w:rPr>
        <w:t xml:space="preserve">системам электроснабжения </w:t>
      </w:r>
      <w:r>
        <w:rPr>
          <w:sz w:val="28"/>
          <w:szCs w:val="28"/>
          <w:lang w:eastAsia="en-US"/>
        </w:rPr>
        <w:t>мощностью до 150 кВт с</w:t>
      </w:r>
      <w:r w:rsidRPr="0004799E">
        <w:rPr>
          <w:sz w:val="28"/>
          <w:szCs w:val="28"/>
          <w:lang w:eastAsia="en-US"/>
        </w:rPr>
        <w:t xml:space="preserve"> 162 </w:t>
      </w:r>
      <w:r w:rsidR="00FD7AF9">
        <w:rPr>
          <w:sz w:val="28"/>
          <w:szCs w:val="28"/>
          <w:lang w:eastAsia="en-US"/>
        </w:rPr>
        <w:br/>
      </w:r>
      <w:r w:rsidRPr="0004799E">
        <w:rPr>
          <w:sz w:val="28"/>
          <w:szCs w:val="28"/>
          <w:lang w:eastAsia="en-US"/>
        </w:rPr>
        <w:t>до 83 дней.</w:t>
      </w:r>
    </w:p>
    <w:p w:rsidR="00BC3783" w:rsidRPr="0004799E" w:rsidRDefault="00BC3783" w:rsidP="00FD7AF9">
      <w:pPr>
        <w:widowControl w:val="0"/>
        <w:suppressAutoHyphens/>
        <w:spacing w:line="353" w:lineRule="auto"/>
        <w:ind w:firstLine="709"/>
        <w:jc w:val="both"/>
        <w:rPr>
          <w:sz w:val="28"/>
          <w:szCs w:val="28"/>
          <w:lang w:eastAsia="en-US"/>
        </w:rPr>
      </w:pPr>
      <w:r w:rsidRPr="0004799E">
        <w:rPr>
          <w:sz w:val="28"/>
          <w:szCs w:val="28"/>
          <w:lang w:eastAsia="en-US"/>
        </w:rPr>
        <w:t xml:space="preserve">В рамках работы по сокращению сроков </w:t>
      </w:r>
      <w:r w:rsidR="00BF1869">
        <w:rPr>
          <w:sz w:val="28"/>
          <w:szCs w:val="28"/>
          <w:lang w:eastAsia="en-US"/>
        </w:rPr>
        <w:t xml:space="preserve">подключения (технологического присоединения) объектов, принадлежащих субъектам </w:t>
      </w:r>
      <w:r w:rsidR="00BF1869" w:rsidRPr="0004799E">
        <w:rPr>
          <w:sz w:val="28"/>
          <w:szCs w:val="28"/>
          <w:lang w:eastAsia="en-US"/>
        </w:rPr>
        <w:t>малого и среднего предпринимательства</w:t>
      </w:r>
      <w:r w:rsidR="00BF1869">
        <w:rPr>
          <w:sz w:val="28"/>
          <w:szCs w:val="28"/>
          <w:lang w:eastAsia="en-US"/>
        </w:rPr>
        <w:t xml:space="preserve">, к </w:t>
      </w:r>
      <w:r w:rsidR="00BF1869" w:rsidRPr="0004799E">
        <w:rPr>
          <w:sz w:val="28"/>
          <w:szCs w:val="28"/>
          <w:lang w:eastAsia="en-US"/>
        </w:rPr>
        <w:t>инженерн</w:t>
      </w:r>
      <w:r w:rsidR="00BF1869">
        <w:rPr>
          <w:sz w:val="28"/>
          <w:szCs w:val="28"/>
          <w:lang w:eastAsia="en-US"/>
        </w:rPr>
        <w:t>ым</w:t>
      </w:r>
      <w:r w:rsidR="00BF1869" w:rsidRPr="0004799E">
        <w:rPr>
          <w:sz w:val="28"/>
          <w:szCs w:val="28"/>
          <w:lang w:eastAsia="en-US"/>
        </w:rPr>
        <w:t xml:space="preserve"> </w:t>
      </w:r>
      <w:r w:rsidR="00BF1869">
        <w:rPr>
          <w:sz w:val="28"/>
          <w:szCs w:val="28"/>
          <w:lang w:eastAsia="en-US"/>
        </w:rPr>
        <w:t xml:space="preserve">системам газоснабжения </w:t>
      </w:r>
      <w:r>
        <w:rPr>
          <w:sz w:val="28"/>
          <w:szCs w:val="28"/>
          <w:lang w:eastAsia="en-US"/>
        </w:rPr>
        <w:t xml:space="preserve">Правительством Ульяновской области </w:t>
      </w:r>
      <w:r w:rsidRPr="0004799E">
        <w:rPr>
          <w:sz w:val="28"/>
          <w:szCs w:val="28"/>
          <w:lang w:eastAsia="en-US"/>
        </w:rPr>
        <w:t xml:space="preserve">также подписано соглашение с газоснабжающими организациями, предусматривающее сокращение срока </w:t>
      </w:r>
      <w:r w:rsidR="00BF1869">
        <w:rPr>
          <w:sz w:val="28"/>
          <w:szCs w:val="28"/>
          <w:lang w:eastAsia="en-US"/>
        </w:rPr>
        <w:t xml:space="preserve">подключения (технологического присоединения) объектов, принадлежащих субъектам </w:t>
      </w:r>
      <w:r w:rsidR="00BF1869" w:rsidRPr="0004799E">
        <w:rPr>
          <w:sz w:val="28"/>
          <w:szCs w:val="28"/>
          <w:lang w:eastAsia="en-US"/>
        </w:rPr>
        <w:t>малого и среднего предпринимательства</w:t>
      </w:r>
      <w:r w:rsidR="00BF1869">
        <w:rPr>
          <w:sz w:val="28"/>
          <w:szCs w:val="28"/>
          <w:lang w:eastAsia="en-US"/>
        </w:rPr>
        <w:t xml:space="preserve">, к </w:t>
      </w:r>
      <w:r w:rsidR="00BF1869" w:rsidRPr="0004799E">
        <w:rPr>
          <w:sz w:val="28"/>
          <w:szCs w:val="28"/>
          <w:lang w:eastAsia="en-US"/>
        </w:rPr>
        <w:t>инженерн</w:t>
      </w:r>
      <w:r w:rsidR="00BF1869">
        <w:rPr>
          <w:sz w:val="28"/>
          <w:szCs w:val="28"/>
          <w:lang w:eastAsia="en-US"/>
        </w:rPr>
        <w:t>ым</w:t>
      </w:r>
      <w:r w:rsidR="00BF1869" w:rsidRPr="0004799E">
        <w:rPr>
          <w:sz w:val="28"/>
          <w:szCs w:val="28"/>
          <w:lang w:eastAsia="en-US"/>
        </w:rPr>
        <w:t xml:space="preserve"> </w:t>
      </w:r>
      <w:r w:rsidR="00BF1869">
        <w:rPr>
          <w:sz w:val="28"/>
          <w:szCs w:val="28"/>
          <w:lang w:eastAsia="en-US"/>
        </w:rPr>
        <w:t>системам газоснабжения</w:t>
      </w:r>
      <w:r w:rsidRPr="0004799E">
        <w:rPr>
          <w:sz w:val="28"/>
          <w:szCs w:val="28"/>
          <w:lang w:eastAsia="en-US"/>
        </w:rPr>
        <w:t xml:space="preserve"> </w:t>
      </w:r>
      <w:r w:rsidR="00FD7AF9">
        <w:rPr>
          <w:sz w:val="28"/>
          <w:szCs w:val="28"/>
          <w:lang w:eastAsia="en-US"/>
        </w:rPr>
        <w:br/>
      </w:r>
      <w:r>
        <w:rPr>
          <w:sz w:val="28"/>
          <w:szCs w:val="28"/>
          <w:lang w:eastAsia="en-US"/>
        </w:rPr>
        <w:t>до 100 дней;</w:t>
      </w:r>
    </w:p>
    <w:p w:rsidR="00BC3783" w:rsidRPr="0004799E" w:rsidRDefault="00BC3783" w:rsidP="00FD7AF9">
      <w:pPr>
        <w:widowControl w:val="0"/>
        <w:suppressAutoHyphens/>
        <w:spacing w:line="353" w:lineRule="auto"/>
        <w:ind w:firstLine="709"/>
        <w:jc w:val="both"/>
        <w:rPr>
          <w:sz w:val="28"/>
          <w:szCs w:val="28"/>
          <w:lang w:eastAsia="en-US"/>
        </w:rPr>
      </w:pPr>
      <w:r w:rsidRPr="0004799E">
        <w:rPr>
          <w:sz w:val="28"/>
          <w:szCs w:val="28"/>
          <w:lang w:eastAsia="en-US"/>
        </w:rPr>
        <w:t>3</w:t>
      </w:r>
      <w:r>
        <w:rPr>
          <w:sz w:val="28"/>
          <w:szCs w:val="28"/>
          <w:lang w:eastAsia="en-US"/>
        </w:rPr>
        <w:t xml:space="preserve">) </w:t>
      </w:r>
      <w:r w:rsidR="00FD7AF9">
        <w:rPr>
          <w:sz w:val="28"/>
          <w:szCs w:val="28"/>
          <w:lang w:eastAsia="en-US"/>
        </w:rPr>
        <w:t xml:space="preserve">вопросы </w:t>
      </w:r>
      <w:r>
        <w:rPr>
          <w:sz w:val="28"/>
          <w:szCs w:val="28"/>
          <w:lang w:eastAsia="en-US"/>
        </w:rPr>
        <w:t>к</w:t>
      </w:r>
      <w:r w:rsidRPr="0004799E">
        <w:rPr>
          <w:sz w:val="28"/>
          <w:szCs w:val="28"/>
          <w:lang w:eastAsia="en-US"/>
        </w:rPr>
        <w:t>омфортно</w:t>
      </w:r>
      <w:r w:rsidR="00FD7AF9">
        <w:rPr>
          <w:sz w:val="28"/>
          <w:szCs w:val="28"/>
          <w:lang w:eastAsia="en-US"/>
        </w:rPr>
        <w:t>го</w:t>
      </w:r>
      <w:r w:rsidRPr="0004799E">
        <w:rPr>
          <w:sz w:val="28"/>
          <w:szCs w:val="28"/>
          <w:lang w:eastAsia="en-US"/>
        </w:rPr>
        <w:t xml:space="preserve"> нормотворчеств</w:t>
      </w:r>
      <w:r w:rsidR="00FD7AF9">
        <w:rPr>
          <w:sz w:val="28"/>
          <w:szCs w:val="28"/>
          <w:lang w:eastAsia="en-US"/>
        </w:rPr>
        <w:t>а</w:t>
      </w:r>
      <w:r w:rsidR="00864789">
        <w:rPr>
          <w:sz w:val="28"/>
          <w:szCs w:val="28"/>
          <w:lang w:eastAsia="en-US"/>
        </w:rPr>
        <w:t>,</w:t>
      </w:r>
      <w:r w:rsidRPr="0004799E">
        <w:rPr>
          <w:sz w:val="28"/>
          <w:szCs w:val="28"/>
          <w:lang w:eastAsia="en-US"/>
        </w:rPr>
        <w:t xml:space="preserve"> </w:t>
      </w:r>
      <w:r w:rsidR="00BF1869">
        <w:rPr>
          <w:sz w:val="28"/>
          <w:szCs w:val="28"/>
          <w:lang w:eastAsia="en-US"/>
        </w:rPr>
        <w:t>проведени</w:t>
      </w:r>
      <w:r w:rsidR="00FD7AF9">
        <w:rPr>
          <w:sz w:val="28"/>
          <w:szCs w:val="28"/>
          <w:lang w:eastAsia="en-US"/>
        </w:rPr>
        <w:t>я</w:t>
      </w:r>
      <w:r w:rsidRPr="0004799E">
        <w:rPr>
          <w:sz w:val="28"/>
          <w:szCs w:val="28"/>
          <w:lang w:eastAsia="en-US"/>
        </w:rPr>
        <w:t xml:space="preserve"> оценк</w:t>
      </w:r>
      <w:r w:rsidR="00BF1869">
        <w:rPr>
          <w:sz w:val="28"/>
          <w:szCs w:val="28"/>
          <w:lang w:eastAsia="en-US"/>
        </w:rPr>
        <w:t>и</w:t>
      </w:r>
      <w:r w:rsidRPr="0004799E">
        <w:rPr>
          <w:sz w:val="28"/>
          <w:szCs w:val="28"/>
          <w:lang w:eastAsia="en-US"/>
        </w:rPr>
        <w:t xml:space="preserve"> регулирующего воздействия </w:t>
      </w:r>
      <w:r w:rsidR="000870CC" w:rsidRPr="00864789">
        <w:rPr>
          <w:sz w:val="28"/>
          <w:szCs w:val="28"/>
          <w:lang w:eastAsia="en-US"/>
        </w:rPr>
        <w:t>проектов</w:t>
      </w:r>
      <w:r w:rsidRPr="00864789">
        <w:rPr>
          <w:sz w:val="28"/>
          <w:szCs w:val="28"/>
          <w:lang w:eastAsia="en-US"/>
        </w:rPr>
        <w:t xml:space="preserve"> нормативных правовых актов</w:t>
      </w:r>
      <w:r w:rsidR="000870CC" w:rsidRPr="00864789">
        <w:rPr>
          <w:sz w:val="28"/>
          <w:szCs w:val="28"/>
          <w:lang w:eastAsia="en-US"/>
        </w:rPr>
        <w:t xml:space="preserve"> Ульяновской области и проведени</w:t>
      </w:r>
      <w:r w:rsidR="00FD7AF9">
        <w:rPr>
          <w:sz w:val="28"/>
          <w:szCs w:val="28"/>
          <w:lang w:eastAsia="en-US"/>
        </w:rPr>
        <w:t>я</w:t>
      </w:r>
      <w:r w:rsidR="000870CC" w:rsidRPr="00864789">
        <w:rPr>
          <w:sz w:val="28"/>
          <w:szCs w:val="28"/>
          <w:lang w:eastAsia="en-US"/>
        </w:rPr>
        <w:t xml:space="preserve"> экспертизы нормативных правовых актов</w:t>
      </w:r>
      <w:r w:rsidR="000870CC">
        <w:rPr>
          <w:sz w:val="28"/>
          <w:szCs w:val="28"/>
          <w:lang w:eastAsia="en-US"/>
        </w:rPr>
        <w:t xml:space="preserve"> Ульяновской области, затрагивающих вопросы осуществления предпринимательской и инвестиционной деятельности</w:t>
      </w:r>
      <w:r>
        <w:rPr>
          <w:sz w:val="28"/>
          <w:szCs w:val="28"/>
          <w:lang w:eastAsia="en-US"/>
        </w:rPr>
        <w:t>;</w:t>
      </w:r>
    </w:p>
    <w:p w:rsidR="00BC3783" w:rsidRPr="0004799E" w:rsidRDefault="00BC3783" w:rsidP="00FD7AF9">
      <w:pPr>
        <w:widowControl w:val="0"/>
        <w:suppressAutoHyphens/>
        <w:spacing w:line="353" w:lineRule="auto"/>
        <w:ind w:firstLine="709"/>
        <w:jc w:val="both"/>
        <w:rPr>
          <w:sz w:val="28"/>
          <w:szCs w:val="28"/>
        </w:rPr>
      </w:pPr>
      <w:r w:rsidRPr="0004799E">
        <w:rPr>
          <w:sz w:val="28"/>
          <w:szCs w:val="28"/>
          <w:lang w:eastAsia="en-US"/>
        </w:rPr>
        <w:t>4</w:t>
      </w:r>
      <w:r>
        <w:rPr>
          <w:sz w:val="28"/>
          <w:szCs w:val="28"/>
          <w:lang w:eastAsia="en-US"/>
        </w:rPr>
        <w:t>)</w:t>
      </w:r>
      <w:r w:rsidRPr="0004799E">
        <w:rPr>
          <w:sz w:val="28"/>
          <w:szCs w:val="28"/>
          <w:lang w:eastAsia="en-US"/>
        </w:rPr>
        <w:t xml:space="preserve"> </w:t>
      </w:r>
      <w:r w:rsidR="00FD7AF9">
        <w:rPr>
          <w:sz w:val="28"/>
          <w:szCs w:val="28"/>
          <w:lang w:eastAsia="en-US"/>
        </w:rPr>
        <w:t xml:space="preserve">вопросы </w:t>
      </w:r>
      <w:r>
        <w:rPr>
          <w:sz w:val="28"/>
          <w:szCs w:val="28"/>
          <w:lang w:eastAsia="en-US"/>
        </w:rPr>
        <w:t>м</w:t>
      </w:r>
      <w:r w:rsidR="00FD7AF9">
        <w:rPr>
          <w:sz w:val="28"/>
          <w:szCs w:val="28"/>
          <w:lang w:eastAsia="en-US"/>
        </w:rPr>
        <w:t>инимизации</w:t>
      </w:r>
      <w:r w:rsidRPr="0004799E">
        <w:rPr>
          <w:sz w:val="28"/>
          <w:szCs w:val="28"/>
          <w:lang w:eastAsia="en-US"/>
        </w:rPr>
        <w:t xml:space="preserve"> административного давления на субъекты малого и среднего предпринимательства при проведении </w:t>
      </w:r>
      <w:r w:rsidR="00AF1D55">
        <w:rPr>
          <w:sz w:val="28"/>
          <w:szCs w:val="28"/>
          <w:lang w:eastAsia="en-US"/>
        </w:rPr>
        <w:t>мероприятий по контролю</w:t>
      </w:r>
      <w:r w:rsidRPr="0004799E">
        <w:rPr>
          <w:sz w:val="28"/>
          <w:szCs w:val="28"/>
          <w:lang w:eastAsia="en-US"/>
        </w:rPr>
        <w:t>.</w:t>
      </w:r>
    </w:p>
    <w:p w:rsidR="00BC3783" w:rsidRPr="0004799E" w:rsidRDefault="00BC3783" w:rsidP="00FD7AF9">
      <w:pPr>
        <w:widowControl w:val="0"/>
        <w:tabs>
          <w:tab w:val="left" w:pos="0"/>
        </w:tabs>
        <w:suppressAutoHyphens/>
        <w:autoSpaceDE w:val="0"/>
        <w:autoSpaceDN w:val="0"/>
        <w:adjustRightInd w:val="0"/>
        <w:spacing w:line="353" w:lineRule="auto"/>
        <w:ind w:firstLine="709"/>
        <w:jc w:val="both"/>
        <w:rPr>
          <w:sz w:val="28"/>
          <w:szCs w:val="28"/>
        </w:rPr>
      </w:pPr>
      <w:r w:rsidRPr="0004799E">
        <w:rPr>
          <w:sz w:val="28"/>
          <w:szCs w:val="28"/>
        </w:rPr>
        <w:t>С целью создания среды</w:t>
      </w:r>
      <w:r>
        <w:rPr>
          <w:sz w:val="28"/>
          <w:szCs w:val="28"/>
        </w:rPr>
        <w:t>,</w:t>
      </w:r>
      <w:r w:rsidRPr="0004799E">
        <w:rPr>
          <w:sz w:val="28"/>
          <w:szCs w:val="28"/>
        </w:rPr>
        <w:t xml:space="preserve"> благоприятной для развития </w:t>
      </w:r>
      <w:r w:rsidR="00AF1D55">
        <w:rPr>
          <w:sz w:val="28"/>
          <w:szCs w:val="28"/>
        </w:rPr>
        <w:t>предпринимательской деятельности</w:t>
      </w:r>
      <w:r w:rsidRPr="0004799E">
        <w:rPr>
          <w:sz w:val="28"/>
          <w:szCs w:val="28"/>
        </w:rPr>
        <w:t xml:space="preserve"> и привлечения инвестиций</w:t>
      </w:r>
      <w:r>
        <w:rPr>
          <w:sz w:val="28"/>
          <w:szCs w:val="28"/>
        </w:rPr>
        <w:t>,</w:t>
      </w:r>
      <w:r w:rsidRPr="0004799E">
        <w:rPr>
          <w:sz w:val="28"/>
          <w:szCs w:val="28"/>
        </w:rPr>
        <w:t xml:space="preserve"> при поддержке </w:t>
      </w:r>
      <w:r>
        <w:rPr>
          <w:sz w:val="28"/>
          <w:szCs w:val="28"/>
        </w:rPr>
        <w:t>органов государственной власти</w:t>
      </w:r>
      <w:r w:rsidRPr="0004799E">
        <w:rPr>
          <w:sz w:val="28"/>
          <w:szCs w:val="28"/>
        </w:rPr>
        <w:t xml:space="preserve"> Ульяновской области созданы </w:t>
      </w:r>
      <w:r>
        <w:rPr>
          <w:sz w:val="28"/>
          <w:szCs w:val="28"/>
        </w:rPr>
        <w:t xml:space="preserve">Фонд </w:t>
      </w:r>
      <w:r w:rsidRPr="0004799E">
        <w:rPr>
          <w:sz w:val="28"/>
          <w:szCs w:val="28"/>
        </w:rPr>
        <w:t xml:space="preserve">«Корпорация по развитию предпринимательства Ульяновской области» и </w:t>
      </w:r>
      <w:r>
        <w:rPr>
          <w:sz w:val="28"/>
          <w:szCs w:val="28"/>
        </w:rPr>
        <w:t xml:space="preserve">открытое  акционерное общество </w:t>
      </w:r>
      <w:r w:rsidRPr="0004799E">
        <w:rPr>
          <w:sz w:val="28"/>
          <w:szCs w:val="28"/>
        </w:rPr>
        <w:t xml:space="preserve">«Корпорация развития Ульяновской области». </w:t>
      </w:r>
    </w:p>
    <w:p w:rsidR="00BC3783" w:rsidRPr="0004799E" w:rsidRDefault="00BC3783" w:rsidP="00FD7AF9">
      <w:pPr>
        <w:widowControl w:val="0"/>
        <w:tabs>
          <w:tab w:val="left" w:pos="0"/>
        </w:tabs>
        <w:suppressAutoHyphens/>
        <w:autoSpaceDE w:val="0"/>
        <w:autoSpaceDN w:val="0"/>
        <w:adjustRightInd w:val="0"/>
        <w:spacing w:line="353" w:lineRule="auto"/>
        <w:ind w:firstLine="709"/>
        <w:jc w:val="both"/>
        <w:rPr>
          <w:sz w:val="28"/>
          <w:szCs w:val="28"/>
        </w:rPr>
      </w:pPr>
      <w:r w:rsidRPr="0004799E">
        <w:rPr>
          <w:sz w:val="28"/>
          <w:szCs w:val="28"/>
        </w:rPr>
        <w:t xml:space="preserve">Кроме того, в каждом муниципальном образовании </w:t>
      </w:r>
      <w:r>
        <w:rPr>
          <w:sz w:val="28"/>
          <w:szCs w:val="28"/>
        </w:rPr>
        <w:t xml:space="preserve">Ульяновской </w:t>
      </w:r>
      <w:r w:rsidRPr="0004799E">
        <w:rPr>
          <w:sz w:val="28"/>
          <w:szCs w:val="28"/>
        </w:rPr>
        <w:t xml:space="preserve">области работают центры по развитию предпринимательства. </w:t>
      </w:r>
    </w:p>
    <w:p w:rsidR="00BC3783" w:rsidRDefault="00BC3783" w:rsidP="00FD7AF9">
      <w:pPr>
        <w:widowControl w:val="0"/>
        <w:suppressAutoHyphens/>
        <w:autoSpaceDE w:val="0"/>
        <w:autoSpaceDN w:val="0"/>
        <w:adjustRightInd w:val="0"/>
        <w:spacing w:line="353" w:lineRule="auto"/>
        <w:ind w:firstLine="709"/>
        <w:jc w:val="both"/>
        <w:rPr>
          <w:sz w:val="28"/>
          <w:szCs w:val="28"/>
        </w:rPr>
      </w:pPr>
      <w:r w:rsidRPr="0004799E">
        <w:rPr>
          <w:sz w:val="28"/>
          <w:szCs w:val="28"/>
        </w:rPr>
        <w:t xml:space="preserve">Работа с </w:t>
      </w:r>
      <w:r>
        <w:rPr>
          <w:sz w:val="28"/>
          <w:szCs w:val="28"/>
        </w:rPr>
        <w:t xml:space="preserve">субъектами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нацелена на создание благоприятной среды для </w:t>
      </w:r>
      <w:r>
        <w:rPr>
          <w:sz w:val="28"/>
          <w:szCs w:val="28"/>
        </w:rPr>
        <w:t>их развития, с этой целью реализуются следующие мероприятия:</w:t>
      </w:r>
      <w:r w:rsidRPr="0004799E">
        <w:rPr>
          <w:sz w:val="28"/>
          <w:szCs w:val="28"/>
        </w:rPr>
        <w:t xml:space="preserve"> </w:t>
      </w:r>
    </w:p>
    <w:p w:rsidR="00BC3783" w:rsidRPr="0004799E" w:rsidRDefault="00BC3783" w:rsidP="00FD7AF9">
      <w:pPr>
        <w:widowControl w:val="0"/>
        <w:suppressAutoHyphens/>
        <w:autoSpaceDE w:val="0"/>
        <w:autoSpaceDN w:val="0"/>
        <w:adjustRightInd w:val="0"/>
        <w:spacing w:line="353" w:lineRule="auto"/>
        <w:ind w:firstLine="709"/>
        <w:jc w:val="both"/>
        <w:rPr>
          <w:sz w:val="28"/>
          <w:szCs w:val="28"/>
        </w:rPr>
      </w:pPr>
      <w:r>
        <w:rPr>
          <w:sz w:val="28"/>
          <w:szCs w:val="28"/>
        </w:rPr>
        <w:t>а) о</w:t>
      </w:r>
      <w:r w:rsidRPr="0004799E">
        <w:rPr>
          <w:sz w:val="28"/>
          <w:szCs w:val="28"/>
        </w:rPr>
        <w:t>казани</w:t>
      </w:r>
      <w:r w:rsidR="00483F99">
        <w:rPr>
          <w:sz w:val="28"/>
          <w:szCs w:val="28"/>
        </w:rPr>
        <w:t>е</w:t>
      </w:r>
      <w:r w:rsidRPr="0004799E">
        <w:rPr>
          <w:sz w:val="28"/>
          <w:szCs w:val="28"/>
        </w:rPr>
        <w:t xml:space="preserve"> </w:t>
      </w:r>
      <w:r>
        <w:rPr>
          <w:sz w:val="28"/>
          <w:szCs w:val="28"/>
        </w:rPr>
        <w:t xml:space="preserve">субъектам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w:t>
      </w:r>
      <w:r>
        <w:rPr>
          <w:sz w:val="28"/>
          <w:szCs w:val="28"/>
        </w:rPr>
        <w:t xml:space="preserve">следующих услуг </w:t>
      </w:r>
      <w:r w:rsidRPr="0004799E">
        <w:rPr>
          <w:sz w:val="28"/>
          <w:szCs w:val="28"/>
        </w:rPr>
        <w:t>(услуги оказываются бесплатно или на льготных условиях):</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lastRenderedPageBreak/>
        <w:t>юридическ</w:t>
      </w:r>
      <w:r>
        <w:rPr>
          <w:sz w:val="28"/>
          <w:szCs w:val="28"/>
        </w:rPr>
        <w:t>ого</w:t>
      </w:r>
      <w:r w:rsidRPr="0004799E">
        <w:rPr>
          <w:sz w:val="28"/>
          <w:szCs w:val="28"/>
        </w:rPr>
        <w:t xml:space="preserve"> консультировани</w:t>
      </w:r>
      <w:r>
        <w:rPr>
          <w:sz w:val="28"/>
          <w:szCs w:val="28"/>
        </w:rPr>
        <w:t>я</w:t>
      </w:r>
      <w:r w:rsidRPr="0004799E">
        <w:rPr>
          <w:sz w:val="28"/>
          <w:szCs w:val="28"/>
        </w:rPr>
        <w:t>;</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налогово</w:t>
      </w:r>
      <w:r>
        <w:rPr>
          <w:sz w:val="28"/>
          <w:szCs w:val="28"/>
        </w:rPr>
        <w:t>го</w:t>
      </w:r>
      <w:r w:rsidRPr="0004799E">
        <w:rPr>
          <w:sz w:val="28"/>
          <w:szCs w:val="28"/>
        </w:rPr>
        <w:t xml:space="preserve"> консультировани</w:t>
      </w:r>
      <w:r>
        <w:rPr>
          <w:sz w:val="28"/>
          <w:szCs w:val="28"/>
        </w:rPr>
        <w:t>я</w:t>
      </w:r>
      <w:r w:rsidRPr="0004799E">
        <w:rPr>
          <w:sz w:val="28"/>
          <w:szCs w:val="28"/>
        </w:rPr>
        <w:t>;</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финансово</w:t>
      </w:r>
      <w:r>
        <w:rPr>
          <w:sz w:val="28"/>
          <w:szCs w:val="28"/>
        </w:rPr>
        <w:t>го</w:t>
      </w:r>
      <w:r w:rsidRPr="0004799E">
        <w:rPr>
          <w:sz w:val="28"/>
          <w:szCs w:val="28"/>
        </w:rPr>
        <w:t xml:space="preserve"> консультировани</w:t>
      </w:r>
      <w:r>
        <w:rPr>
          <w:sz w:val="28"/>
          <w:szCs w:val="28"/>
        </w:rPr>
        <w:t>я</w:t>
      </w:r>
      <w:r w:rsidRPr="0004799E">
        <w:rPr>
          <w:sz w:val="28"/>
          <w:szCs w:val="28"/>
        </w:rPr>
        <w:t xml:space="preserve"> (в том числе в части </w:t>
      </w:r>
      <w:r w:rsidR="00AD75D0">
        <w:rPr>
          <w:sz w:val="28"/>
          <w:szCs w:val="28"/>
        </w:rPr>
        <w:t>взаимодействия</w:t>
      </w:r>
      <w:r w:rsidRPr="0004799E">
        <w:rPr>
          <w:sz w:val="28"/>
          <w:szCs w:val="28"/>
        </w:rPr>
        <w:t xml:space="preserve"> с банками и </w:t>
      </w:r>
      <w:r w:rsidR="00AF1D55">
        <w:rPr>
          <w:sz w:val="28"/>
          <w:szCs w:val="28"/>
        </w:rPr>
        <w:t xml:space="preserve">иными </w:t>
      </w:r>
      <w:r w:rsidRPr="0004799E">
        <w:rPr>
          <w:sz w:val="28"/>
          <w:szCs w:val="28"/>
        </w:rPr>
        <w:t>кредитными организациями);</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помощ</w:t>
      </w:r>
      <w:r>
        <w:rPr>
          <w:sz w:val="28"/>
          <w:szCs w:val="28"/>
        </w:rPr>
        <w:t>и</w:t>
      </w:r>
      <w:r w:rsidRPr="0004799E">
        <w:rPr>
          <w:sz w:val="28"/>
          <w:szCs w:val="28"/>
        </w:rPr>
        <w:t xml:space="preserve"> в составлении бизнес-планов;</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помощ</w:t>
      </w:r>
      <w:r>
        <w:rPr>
          <w:sz w:val="28"/>
          <w:szCs w:val="28"/>
        </w:rPr>
        <w:t>и</w:t>
      </w:r>
      <w:r w:rsidRPr="0004799E">
        <w:rPr>
          <w:sz w:val="28"/>
          <w:szCs w:val="28"/>
        </w:rPr>
        <w:t xml:space="preserve"> в организации маркетинговых исследований;</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51018D">
        <w:rPr>
          <w:sz w:val="28"/>
          <w:szCs w:val="28"/>
        </w:rPr>
        <w:t>б) бизнес-</w:t>
      </w:r>
      <w:proofErr w:type="spellStart"/>
      <w:r w:rsidRPr="0051018D">
        <w:rPr>
          <w:sz w:val="28"/>
          <w:szCs w:val="28"/>
        </w:rPr>
        <w:t>инкубирование</w:t>
      </w:r>
      <w:proofErr w:type="spellEnd"/>
      <w:r w:rsidRPr="0051018D">
        <w:rPr>
          <w:sz w:val="28"/>
          <w:szCs w:val="28"/>
        </w:rPr>
        <w:t xml:space="preserve"> (предоставление субъектам малого и среднего предпринимательства помещений для ведения деятельности без взимания платы сроком на полтора года, орг</w:t>
      </w:r>
      <w:r w:rsidR="0051018D" w:rsidRPr="0051018D">
        <w:rPr>
          <w:sz w:val="28"/>
          <w:szCs w:val="28"/>
        </w:rPr>
        <w:t xml:space="preserve">анизационной </w:t>
      </w:r>
      <w:r w:rsidRPr="0051018D">
        <w:rPr>
          <w:sz w:val="28"/>
          <w:szCs w:val="28"/>
        </w:rPr>
        <w:t>техники на льготных условиях, бесплатных услуг по юридическому, налоговому, финансовому консультированию, содействи</w:t>
      </w:r>
      <w:r w:rsidR="00634261">
        <w:rPr>
          <w:sz w:val="28"/>
          <w:szCs w:val="28"/>
        </w:rPr>
        <w:t>е</w:t>
      </w:r>
      <w:r w:rsidRPr="0051018D">
        <w:rPr>
          <w:sz w:val="28"/>
          <w:szCs w:val="28"/>
        </w:rPr>
        <w:t xml:space="preserve"> в составлении</w:t>
      </w:r>
      <w:r>
        <w:rPr>
          <w:sz w:val="28"/>
          <w:szCs w:val="28"/>
        </w:rPr>
        <w:t xml:space="preserve"> бизнес-планов и </w:t>
      </w:r>
      <w:r w:rsidRPr="0004799E">
        <w:rPr>
          <w:sz w:val="28"/>
          <w:szCs w:val="28"/>
        </w:rPr>
        <w:t>организации маркетинговых исследований</w:t>
      </w:r>
      <w:r w:rsidR="00BC6553">
        <w:rPr>
          <w:sz w:val="28"/>
          <w:szCs w:val="28"/>
        </w:rPr>
        <w:t>)</w:t>
      </w:r>
      <w:r w:rsidRPr="0004799E">
        <w:rPr>
          <w:sz w:val="28"/>
          <w:szCs w:val="28"/>
        </w:rPr>
        <w:t>;</w:t>
      </w:r>
    </w:p>
    <w:p w:rsidR="00BC3783" w:rsidRPr="0004799E" w:rsidRDefault="00BC3783" w:rsidP="0069277C">
      <w:pPr>
        <w:widowControl w:val="0"/>
        <w:tabs>
          <w:tab w:val="left" w:pos="720"/>
        </w:tabs>
        <w:suppressAutoHyphens/>
        <w:autoSpaceDE w:val="0"/>
        <w:autoSpaceDN w:val="0"/>
        <w:adjustRightInd w:val="0"/>
        <w:spacing w:line="348" w:lineRule="auto"/>
        <w:ind w:firstLine="709"/>
        <w:jc w:val="both"/>
        <w:rPr>
          <w:sz w:val="28"/>
          <w:szCs w:val="28"/>
        </w:rPr>
      </w:pPr>
      <w:r>
        <w:rPr>
          <w:sz w:val="28"/>
          <w:szCs w:val="28"/>
        </w:rPr>
        <w:t>в) о</w:t>
      </w:r>
      <w:r w:rsidRPr="0004799E">
        <w:rPr>
          <w:sz w:val="28"/>
          <w:szCs w:val="28"/>
        </w:rPr>
        <w:t xml:space="preserve">бучение </w:t>
      </w:r>
      <w:r w:rsidR="00AD75D0">
        <w:rPr>
          <w:sz w:val="28"/>
          <w:szCs w:val="28"/>
        </w:rPr>
        <w:t>представителей субъектов малого и среднего предпринимательства, в том числе индивидуальных предпринимателей:</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тематическое обучение;</w:t>
      </w:r>
    </w:p>
    <w:p w:rsidR="00BC3783" w:rsidRPr="0004799E" w:rsidRDefault="00BC3783" w:rsidP="0069277C">
      <w:pPr>
        <w:widowControl w:val="0"/>
        <w:suppressAutoHyphens/>
        <w:autoSpaceDE w:val="0"/>
        <w:autoSpaceDN w:val="0"/>
        <w:adjustRightInd w:val="0"/>
        <w:spacing w:line="348" w:lineRule="auto"/>
        <w:ind w:firstLine="709"/>
        <w:jc w:val="both"/>
        <w:rPr>
          <w:sz w:val="28"/>
          <w:szCs w:val="28"/>
        </w:rPr>
      </w:pPr>
      <w:r w:rsidRPr="0004799E">
        <w:rPr>
          <w:sz w:val="28"/>
          <w:szCs w:val="28"/>
        </w:rPr>
        <w:t>передача опыта успешной практики</w:t>
      </w:r>
      <w:r>
        <w:rPr>
          <w:sz w:val="28"/>
          <w:szCs w:val="28"/>
        </w:rPr>
        <w:t xml:space="preserve"> </w:t>
      </w:r>
      <w:r w:rsidR="0051018D">
        <w:rPr>
          <w:sz w:val="28"/>
          <w:szCs w:val="28"/>
        </w:rPr>
        <w:t>осуществления предпринимательской деятельности</w:t>
      </w:r>
      <w:r>
        <w:rPr>
          <w:sz w:val="28"/>
          <w:szCs w:val="28"/>
        </w:rPr>
        <w:t>;</w:t>
      </w:r>
    </w:p>
    <w:p w:rsidR="00BC3783" w:rsidRPr="0004799E" w:rsidRDefault="00BC3783" w:rsidP="0069277C">
      <w:pPr>
        <w:widowControl w:val="0"/>
        <w:tabs>
          <w:tab w:val="left" w:pos="720"/>
        </w:tabs>
        <w:suppressAutoHyphens/>
        <w:autoSpaceDE w:val="0"/>
        <w:autoSpaceDN w:val="0"/>
        <w:adjustRightInd w:val="0"/>
        <w:spacing w:line="348" w:lineRule="auto"/>
        <w:ind w:firstLine="650"/>
        <w:jc w:val="both"/>
        <w:rPr>
          <w:sz w:val="28"/>
          <w:szCs w:val="28"/>
        </w:rPr>
      </w:pPr>
      <w:r>
        <w:rPr>
          <w:sz w:val="28"/>
          <w:szCs w:val="28"/>
        </w:rPr>
        <w:t xml:space="preserve">г) </w:t>
      </w:r>
      <w:r w:rsidR="0051632C">
        <w:rPr>
          <w:sz w:val="28"/>
          <w:szCs w:val="28"/>
        </w:rPr>
        <w:t>содействие</w:t>
      </w:r>
      <w:r w:rsidR="00AD75D0">
        <w:rPr>
          <w:sz w:val="28"/>
          <w:szCs w:val="28"/>
        </w:rPr>
        <w:t xml:space="preserve"> </w:t>
      </w:r>
      <w:r>
        <w:rPr>
          <w:sz w:val="28"/>
          <w:szCs w:val="28"/>
        </w:rPr>
        <w:t>п</w:t>
      </w:r>
      <w:r w:rsidR="00AD75D0">
        <w:rPr>
          <w:sz w:val="28"/>
          <w:szCs w:val="28"/>
        </w:rPr>
        <w:t>родвижению</w:t>
      </w:r>
      <w:r w:rsidRPr="0004799E">
        <w:rPr>
          <w:sz w:val="28"/>
          <w:szCs w:val="28"/>
        </w:rPr>
        <w:t xml:space="preserve"> продукции и проектов </w:t>
      </w:r>
      <w:r>
        <w:rPr>
          <w:sz w:val="28"/>
          <w:szCs w:val="28"/>
        </w:rPr>
        <w:t xml:space="preserve">субъектов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 xml:space="preserve"> на рынках сбы</w:t>
      </w:r>
      <w:r>
        <w:rPr>
          <w:sz w:val="28"/>
          <w:szCs w:val="28"/>
        </w:rPr>
        <w:t>та;</w:t>
      </w:r>
    </w:p>
    <w:p w:rsidR="00BC3783" w:rsidRPr="0004799E" w:rsidRDefault="00BC3783" w:rsidP="0069277C">
      <w:pPr>
        <w:widowControl w:val="0"/>
        <w:tabs>
          <w:tab w:val="left" w:pos="720"/>
        </w:tabs>
        <w:suppressAutoHyphens/>
        <w:autoSpaceDE w:val="0"/>
        <w:autoSpaceDN w:val="0"/>
        <w:adjustRightInd w:val="0"/>
        <w:spacing w:line="348" w:lineRule="auto"/>
        <w:ind w:firstLine="650"/>
        <w:jc w:val="both"/>
        <w:rPr>
          <w:sz w:val="28"/>
          <w:szCs w:val="28"/>
        </w:rPr>
      </w:pPr>
      <w:r>
        <w:rPr>
          <w:sz w:val="28"/>
          <w:szCs w:val="28"/>
        </w:rPr>
        <w:t xml:space="preserve">д) </w:t>
      </w:r>
      <w:r w:rsidR="0051632C">
        <w:rPr>
          <w:sz w:val="28"/>
          <w:szCs w:val="28"/>
        </w:rPr>
        <w:t>обеспечение предоставления субъектам малого и среднего предпринимательства кредитов на льготных условиях</w:t>
      </w:r>
      <w:r>
        <w:rPr>
          <w:sz w:val="28"/>
          <w:szCs w:val="28"/>
        </w:rPr>
        <w:t>;</w:t>
      </w:r>
    </w:p>
    <w:p w:rsidR="00BC3783" w:rsidRDefault="00BC3783" w:rsidP="0069277C">
      <w:pPr>
        <w:widowControl w:val="0"/>
        <w:tabs>
          <w:tab w:val="left" w:pos="720"/>
        </w:tabs>
        <w:suppressAutoHyphens/>
        <w:autoSpaceDE w:val="0"/>
        <w:autoSpaceDN w:val="0"/>
        <w:adjustRightInd w:val="0"/>
        <w:spacing w:line="348" w:lineRule="auto"/>
        <w:ind w:firstLine="652"/>
        <w:jc w:val="both"/>
        <w:rPr>
          <w:sz w:val="28"/>
          <w:szCs w:val="28"/>
        </w:rPr>
      </w:pPr>
      <w:r>
        <w:rPr>
          <w:sz w:val="28"/>
          <w:szCs w:val="28"/>
        </w:rPr>
        <w:t>е) о</w:t>
      </w:r>
      <w:r w:rsidRPr="0004799E">
        <w:rPr>
          <w:sz w:val="28"/>
          <w:szCs w:val="28"/>
        </w:rPr>
        <w:t xml:space="preserve">рганизация кредитной кооперации, </w:t>
      </w:r>
      <w:r w:rsidR="0051632C">
        <w:rPr>
          <w:sz w:val="28"/>
          <w:szCs w:val="28"/>
        </w:rPr>
        <w:t xml:space="preserve">содействие созданию </w:t>
      </w:r>
      <w:r w:rsidRPr="0004799E">
        <w:rPr>
          <w:sz w:val="28"/>
          <w:szCs w:val="28"/>
        </w:rPr>
        <w:t>кредитных союзов</w:t>
      </w:r>
      <w:r>
        <w:rPr>
          <w:sz w:val="28"/>
          <w:szCs w:val="28"/>
        </w:rPr>
        <w:t xml:space="preserve"> субъектов </w:t>
      </w:r>
      <w:r w:rsidRPr="0004799E">
        <w:rPr>
          <w:sz w:val="28"/>
          <w:szCs w:val="28"/>
        </w:rPr>
        <w:t>мал</w:t>
      </w:r>
      <w:r>
        <w:rPr>
          <w:sz w:val="28"/>
          <w:szCs w:val="28"/>
        </w:rPr>
        <w:t>ого</w:t>
      </w:r>
      <w:r w:rsidRPr="0004799E">
        <w:rPr>
          <w:sz w:val="28"/>
          <w:szCs w:val="28"/>
        </w:rPr>
        <w:t xml:space="preserve"> и средн</w:t>
      </w:r>
      <w:r>
        <w:rPr>
          <w:sz w:val="28"/>
          <w:szCs w:val="28"/>
        </w:rPr>
        <w:t>его предпринимательства</w:t>
      </w:r>
      <w:r w:rsidRPr="0004799E">
        <w:rPr>
          <w:sz w:val="28"/>
          <w:szCs w:val="28"/>
        </w:rPr>
        <w:t>.</w:t>
      </w:r>
    </w:p>
    <w:p w:rsidR="00BC3783" w:rsidRPr="00FF4853" w:rsidRDefault="00BC3783" w:rsidP="0069277C">
      <w:pPr>
        <w:widowControl w:val="0"/>
        <w:tabs>
          <w:tab w:val="left" w:pos="720"/>
        </w:tabs>
        <w:suppressAutoHyphens/>
        <w:autoSpaceDE w:val="0"/>
        <w:autoSpaceDN w:val="0"/>
        <w:adjustRightInd w:val="0"/>
        <w:spacing w:line="336" w:lineRule="auto"/>
        <w:ind w:firstLine="652"/>
        <w:jc w:val="both"/>
        <w:rPr>
          <w:sz w:val="28"/>
          <w:szCs w:val="28"/>
        </w:rPr>
      </w:pPr>
    </w:p>
    <w:p w:rsidR="00BC3783" w:rsidRPr="0004799E" w:rsidRDefault="00BC3783" w:rsidP="00F2618E">
      <w:pPr>
        <w:widowControl w:val="0"/>
        <w:suppressAutoHyphens/>
        <w:jc w:val="center"/>
        <w:rPr>
          <w:b/>
          <w:bCs/>
          <w:sz w:val="28"/>
          <w:szCs w:val="28"/>
        </w:rPr>
      </w:pPr>
      <w:r w:rsidRPr="0004799E">
        <w:rPr>
          <w:b/>
          <w:sz w:val="28"/>
          <w:szCs w:val="28"/>
        </w:rPr>
        <w:t xml:space="preserve">3.3.1.4. Развитие транспортной и инженерной </w:t>
      </w:r>
      <w:r w:rsidRPr="0004799E">
        <w:rPr>
          <w:b/>
          <w:bCs/>
          <w:sz w:val="28"/>
          <w:szCs w:val="28"/>
        </w:rPr>
        <w:t xml:space="preserve"> инфраструктуры </w:t>
      </w:r>
    </w:p>
    <w:p w:rsidR="0051018D" w:rsidRDefault="00BC3783" w:rsidP="00F2618E">
      <w:pPr>
        <w:widowControl w:val="0"/>
        <w:suppressAutoHyphens/>
        <w:jc w:val="center"/>
        <w:rPr>
          <w:b/>
          <w:bCs/>
          <w:sz w:val="28"/>
          <w:szCs w:val="28"/>
        </w:rPr>
      </w:pPr>
      <w:r w:rsidRPr="0004799E">
        <w:rPr>
          <w:b/>
          <w:bCs/>
          <w:sz w:val="28"/>
          <w:szCs w:val="28"/>
        </w:rPr>
        <w:t xml:space="preserve">с целью снятия ограничений </w:t>
      </w:r>
      <w:r w:rsidR="0051018D">
        <w:rPr>
          <w:b/>
          <w:bCs/>
          <w:sz w:val="28"/>
          <w:szCs w:val="28"/>
        </w:rPr>
        <w:t xml:space="preserve">социально-экономического </w:t>
      </w:r>
    </w:p>
    <w:p w:rsidR="00BC3783" w:rsidRPr="0004799E" w:rsidRDefault="00BC3783" w:rsidP="00F2618E">
      <w:pPr>
        <w:widowControl w:val="0"/>
        <w:suppressAutoHyphens/>
        <w:jc w:val="center"/>
        <w:rPr>
          <w:b/>
          <w:bCs/>
          <w:sz w:val="28"/>
          <w:szCs w:val="28"/>
        </w:rPr>
      </w:pPr>
      <w:r w:rsidRPr="0004799E">
        <w:rPr>
          <w:b/>
          <w:bCs/>
          <w:sz w:val="28"/>
          <w:szCs w:val="28"/>
        </w:rPr>
        <w:t xml:space="preserve">развития </w:t>
      </w:r>
      <w:r w:rsidR="0051018D">
        <w:rPr>
          <w:b/>
          <w:bCs/>
          <w:sz w:val="28"/>
          <w:szCs w:val="28"/>
        </w:rPr>
        <w:t>Ульяновской области</w:t>
      </w:r>
    </w:p>
    <w:p w:rsidR="00BC3783" w:rsidRDefault="00BC3783" w:rsidP="00F2618E">
      <w:pPr>
        <w:widowControl w:val="0"/>
        <w:suppressAutoHyphens/>
        <w:jc w:val="both"/>
        <w:rPr>
          <w:b/>
          <w:sz w:val="28"/>
          <w:szCs w:val="28"/>
          <w:highlight w:val="cyan"/>
        </w:rPr>
      </w:pPr>
    </w:p>
    <w:p w:rsidR="00FF4853" w:rsidRPr="00FF4853" w:rsidRDefault="00FF4853" w:rsidP="00F2618E">
      <w:pPr>
        <w:widowControl w:val="0"/>
        <w:suppressAutoHyphens/>
        <w:jc w:val="both"/>
        <w:rPr>
          <w:b/>
          <w:sz w:val="12"/>
          <w:szCs w:val="12"/>
          <w:highlight w:val="cyan"/>
        </w:rPr>
      </w:pPr>
    </w:p>
    <w:p w:rsidR="00BC3783" w:rsidRPr="00EC63BD" w:rsidRDefault="00BC3783" w:rsidP="00F2618E">
      <w:pPr>
        <w:pStyle w:val="a4"/>
        <w:widowControl w:val="0"/>
        <w:suppressAutoHyphens/>
        <w:ind w:firstLine="0"/>
        <w:jc w:val="center"/>
        <w:outlineLvl w:val="2"/>
        <w:rPr>
          <w:b/>
          <w:bCs/>
          <w:color w:val="000000"/>
          <w:sz w:val="28"/>
          <w:szCs w:val="28"/>
        </w:rPr>
      </w:pPr>
      <w:bookmarkStart w:id="29" w:name="_Toc211334261"/>
      <w:bookmarkStart w:id="30" w:name="_Toc283200238"/>
      <w:r w:rsidRPr="00EC63BD">
        <w:rPr>
          <w:b/>
          <w:bCs/>
          <w:color w:val="000000"/>
          <w:sz w:val="28"/>
          <w:szCs w:val="28"/>
        </w:rPr>
        <w:t>Транспортно-логистический кластер «Волжский транзит»</w:t>
      </w:r>
      <w:bookmarkEnd w:id="29"/>
      <w:bookmarkEnd w:id="30"/>
    </w:p>
    <w:p w:rsidR="00BC3783" w:rsidRPr="00EC63BD" w:rsidRDefault="00BC3783" w:rsidP="00F2618E">
      <w:pPr>
        <w:pStyle w:val="a4"/>
        <w:widowControl w:val="0"/>
        <w:suppressAutoHyphens/>
        <w:ind w:firstLine="0"/>
        <w:jc w:val="center"/>
        <w:outlineLvl w:val="2"/>
        <w:rPr>
          <w:b/>
          <w:bCs/>
          <w:color w:val="000000"/>
          <w:sz w:val="28"/>
          <w:szCs w:val="28"/>
        </w:rPr>
      </w:pPr>
      <w:r w:rsidRPr="00EC63BD">
        <w:rPr>
          <w:b/>
          <w:bCs/>
          <w:color w:val="000000"/>
          <w:sz w:val="28"/>
          <w:szCs w:val="28"/>
        </w:rPr>
        <w:t xml:space="preserve"> и строительство высокоскоростной </w:t>
      </w:r>
      <w:r w:rsidR="0051018D">
        <w:rPr>
          <w:b/>
          <w:bCs/>
          <w:color w:val="000000"/>
          <w:sz w:val="28"/>
          <w:szCs w:val="28"/>
        </w:rPr>
        <w:t>авто</w:t>
      </w:r>
      <w:r w:rsidRPr="00EC63BD">
        <w:rPr>
          <w:b/>
          <w:bCs/>
          <w:color w:val="000000"/>
          <w:sz w:val="28"/>
          <w:szCs w:val="28"/>
        </w:rPr>
        <w:t>магистрали «Москва – Ульяновск»</w:t>
      </w:r>
    </w:p>
    <w:p w:rsidR="00BC3783" w:rsidRPr="00FF4853" w:rsidRDefault="00BC3783" w:rsidP="00F2618E">
      <w:pPr>
        <w:pStyle w:val="a4"/>
        <w:widowControl w:val="0"/>
        <w:suppressAutoHyphens/>
        <w:outlineLvl w:val="2"/>
        <w:rPr>
          <w:b/>
          <w:bCs/>
          <w:color w:val="000000"/>
          <w:sz w:val="28"/>
          <w:szCs w:val="28"/>
        </w:rPr>
      </w:pPr>
    </w:p>
    <w:p w:rsidR="00BC3783" w:rsidRPr="00FF4853" w:rsidRDefault="00BC3783" w:rsidP="00F2618E">
      <w:pPr>
        <w:pStyle w:val="a4"/>
        <w:widowControl w:val="0"/>
        <w:suppressAutoHyphens/>
        <w:outlineLvl w:val="2"/>
        <w:rPr>
          <w:b/>
          <w:bCs/>
          <w:color w:val="000000"/>
          <w:sz w:val="12"/>
          <w:szCs w:val="12"/>
        </w:rPr>
      </w:pPr>
    </w:p>
    <w:p w:rsidR="00BC3783" w:rsidRPr="0004799E" w:rsidRDefault="00BC3783" w:rsidP="0069277C">
      <w:pPr>
        <w:widowControl w:val="0"/>
        <w:shd w:val="clear" w:color="auto" w:fill="FFFFFF"/>
        <w:suppressAutoHyphens/>
        <w:spacing w:line="336" w:lineRule="auto"/>
        <w:ind w:firstLine="709"/>
        <w:jc w:val="both"/>
        <w:rPr>
          <w:color w:val="000000"/>
          <w:sz w:val="28"/>
          <w:szCs w:val="28"/>
        </w:rPr>
      </w:pPr>
      <w:r w:rsidRPr="0004799E">
        <w:rPr>
          <w:color w:val="000000"/>
          <w:sz w:val="28"/>
          <w:szCs w:val="28"/>
        </w:rPr>
        <w:t>Создание транспортно-логистического кластера «Волжский транзит» будет играть ведущую роль в экономике Ульяновской области.</w:t>
      </w:r>
    </w:p>
    <w:p w:rsidR="00BC3783" w:rsidRPr="0004799E" w:rsidRDefault="00BC3783" w:rsidP="0069277C">
      <w:pPr>
        <w:pStyle w:val="31"/>
        <w:widowControl w:val="0"/>
        <w:suppressAutoHyphens/>
        <w:spacing w:after="0" w:line="336" w:lineRule="auto"/>
        <w:ind w:firstLine="709"/>
        <w:jc w:val="both"/>
        <w:rPr>
          <w:sz w:val="28"/>
          <w:szCs w:val="28"/>
        </w:rPr>
      </w:pPr>
      <w:r w:rsidRPr="0004799E">
        <w:rPr>
          <w:sz w:val="28"/>
          <w:szCs w:val="28"/>
        </w:rPr>
        <w:lastRenderedPageBreak/>
        <w:t>Развитие транспортных коммуникаций «Север</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Юг» и «Запад</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 xml:space="preserve">Восток» федерального значения окажет существенное положительное влияние на социально-экономическую ситуацию в Ульяновской области. Позитивный характер этого влияния в значительной степени обусловлен открывающимися возможностями в связи с созданием терминалов, а также с </w:t>
      </w:r>
      <w:r w:rsidRPr="00C35643">
        <w:rPr>
          <w:sz w:val="28"/>
          <w:szCs w:val="28"/>
        </w:rPr>
        <w:t>развити</w:t>
      </w:r>
      <w:r w:rsidR="00C35643" w:rsidRPr="00C35643">
        <w:rPr>
          <w:sz w:val="28"/>
          <w:szCs w:val="28"/>
        </w:rPr>
        <w:t xml:space="preserve">ем деятельности по оказанию </w:t>
      </w:r>
      <w:r w:rsidRPr="00C35643">
        <w:rPr>
          <w:sz w:val="28"/>
          <w:szCs w:val="28"/>
        </w:rPr>
        <w:t xml:space="preserve">транспортных </w:t>
      </w:r>
      <w:r w:rsidR="00C35643" w:rsidRPr="00C35643">
        <w:rPr>
          <w:sz w:val="28"/>
          <w:szCs w:val="28"/>
        </w:rPr>
        <w:t xml:space="preserve">услуг </w:t>
      </w:r>
      <w:r w:rsidRPr="00C35643">
        <w:rPr>
          <w:sz w:val="28"/>
          <w:szCs w:val="28"/>
        </w:rPr>
        <w:t>и услуг</w:t>
      </w:r>
      <w:r w:rsidR="00C35643" w:rsidRPr="00C35643">
        <w:rPr>
          <w:sz w:val="28"/>
          <w:szCs w:val="28"/>
        </w:rPr>
        <w:t xml:space="preserve"> торговли</w:t>
      </w:r>
      <w:r w:rsidRPr="00C35643">
        <w:rPr>
          <w:sz w:val="28"/>
          <w:szCs w:val="28"/>
        </w:rPr>
        <w:t>.</w:t>
      </w:r>
      <w:r w:rsidRPr="0004799E">
        <w:rPr>
          <w:sz w:val="28"/>
          <w:szCs w:val="28"/>
        </w:rPr>
        <w:t xml:space="preserve"> Помимо этого, позитивное влияние ощутят и некоторые отрасли производства, в которых значительную роль играют межрегиональные обмены.</w:t>
      </w:r>
    </w:p>
    <w:p w:rsidR="00BC3783" w:rsidRPr="0004799E" w:rsidRDefault="00BC3783" w:rsidP="0069277C">
      <w:pPr>
        <w:widowControl w:val="0"/>
        <w:shd w:val="clear" w:color="auto" w:fill="FFFFFF"/>
        <w:suppressAutoHyphens/>
        <w:spacing w:line="336" w:lineRule="auto"/>
        <w:ind w:firstLine="709"/>
        <w:jc w:val="both"/>
        <w:rPr>
          <w:sz w:val="28"/>
          <w:szCs w:val="28"/>
        </w:rPr>
      </w:pPr>
      <w:r w:rsidRPr="0004799E">
        <w:rPr>
          <w:color w:val="000000"/>
          <w:sz w:val="28"/>
          <w:szCs w:val="28"/>
        </w:rPr>
        <w:t>Основными задачами развития транспортно</w:t>
      </w:r>
      <w:r>
        <w:rPr>
          <w:color w:val="000000"/>
          <w:sz w:val="28"/>
          <w:szCs w:val="28"/>
        </w:rPr>
        <w:t>-</w:t>
      </w:r>
      <w:r w:rsidRPr="0004799E">
        <w:rPr>
          <w:color w:val="000000"/>
          <w:sz w:val="28"/>
          <w:szCs w:val="28"/>
        </w:rPr>
        <w:t xml:space="preserve">логистического кластера </w:t>
      </w:r>
      <w:r w:rsidR="00C35643" w:rsidRPr="0004799E">
        <w:rPr>
          <w:color w:val="000000"/>
          <w:sz w:val="28"/>
          <w:szCs w:val="28"/>
        </w:rPr>
        <w:t xml:space="preserve">«Волжский транзит» </w:t>
      </w:r>
      <w:r w:rsidRPr="0004799E">
        <w:rPr>
          <w:color w:val="000000"/>
          <w:sz w:val="28"/>
          <w:szCs w:val="28"/>
        </w:rPr>
        <w:t>являются:</w:t>
      </w:r>
    </w:p>
    <w:p w:rsidR="00BC3783" w:rsidRPr="0004799E" w:rsidRDefault="00BC3783" w:rsidP="0069277C">
      <w:pPr>
        <w:widowControl w:val="0"/>
        <w:shd w:val="clear" w:color="auto" w:fill="FFFFFF"/>
        <w:suppressAutoHyphens/>
        <w:spacing w:line="336" w:lineRule="auto"/>
        <w:ind w:firstLine="709"/>
        <w:jc w:val="both"/>
        <w:rPr>
          <w:sz w:val="28"/>
          <w:szCs w:val="28"/>
        </w:rPr>
      </w:pPr>
      <w:r w:rsidRPr="0004799E">
        <w:rPr>
          <w:color w:val="000000"/>
          <w:sz w:val="28"/>
          <w:szCs w:val="28"/>
        </w:rPr>
        <w:t xml:space="preserve">включение </w:t>
      </w:r>
      <w:r w:rsidR="00C35643">
        <w:rPr>
          <w:color w:val="000000"/>
          <w:sz w:val="28"/>
          <w:szCs w:val="28"/>
        </w:rPr>
        <w:t>Ульяновской области</w:t>
      </w:r>
      <w:r w:rsidRPr="0004799E">
        <w:rPr>
          <w:color w:val="000000"/>
          <w:sz w:val="28"/>
          <w:szCs w:val="28"/>
        </w:rPr>
        <w:t xml:space="preserve"> в систему евроазиатских транспортных связей (развитие транзитных перевозок, международных транспортных коридоров),</w:t>
      </w:r>
      <w:r w:rsidRPr="0004799E">
        <w:rPr>
          <w:sz w:val="28"/>
          <w:szCs w:val="28"/>
        </w:rPr>
        <w:t xml:space="preserve"> в результате </w:t>
      </w:r>
      <w:r>
        <w:rPr>
          <w:sz w:val="28"/>
          <w:szCs w:val="28"/>
        </w:rPr>
        <w:t xml:space="preserve">чего </w:t>
      </w:r>
      <w:r w:rsidRPr="0004799E">
        <w:rPr>
          <w:sz w:val="28"/>
          <w:szCs w:val="28"/>
        </w:rPr>
        <w:t>Россия может получить новый транспортный коридор «Запад</w:t>
      </w:r>
      <w:r>
        <w:rPr>
          <w:sz w:val="28"/>
          <w:szCs w:val="28"/>
        </w:rPr>
        <w:t xml:space="preserve"> </w:t>
      </w:r>
      <w:r w:rsidRPr="0004799E">
        <w:rPr>
          <w:color w:val="000000"/>
          <w:spacing w:val="5"/>
          <w:sz w:val="28"/>
          <w:szCs w:val="28"/>
        </w:rPr>
        <w:t>–</w:t>
      </w:r>
      <w:r>
        <w:rPr>
          <w:color w:val="000000"/>
          <w:spacing w:val="5"/>
          <w:sz w:val="28"/>
          <w:szCs w:val="28"/>
        </w:rPr>
        <w:t xml:space="preserve"> </w:t>
      </w:r>
      <w:r w:rsidRPr="0004799E">
        <w:rPr>
          <w:sz w:val="28"/>
          <w:szCs w:val="28"/>
        </w:rPr>
        <w:t>Восток»;</w:t>
      </w:r>
      <w:r w:rsidRPr="0004799E">
        <w:rPr>
          <w:color w:val="000000"/>
          <w:sz w:val="28"/>
          <w:szCs w:val="28"/>
        </w:rPr>
        <w:t xml:space="preserve"> </w:t>
      </w:r>
    </w:p>
    <w:p w:rsidR="00BC3783" w:rsidRPr="0004799E" w:rsidRDefault="00BC3783" w:rsidP="0069277C">
      <w:pPr>
        <w:widowControl w:val="0"/>
        <w:shd w:val="clear" w:color="auto" w:fill="FFFFFF"/>
        <w:suppressAutoHyphens/>
        <w:spacing w:line="336" w:lineRule="auto"/>
        <w:ind w:firstLine="709"/>
        <w:jc w:val="both"/>
        <w:rPr>
          <w:sz w:val="28"/>
          <w:szCs w:val="28"/>
        </w:rPr>
      </w:pPr>
      <w:r w:rsidRPr="0004799E">
        <w:rPr>
          <w:color w:val="000000"/>
          <w:sz w:val="28"/>
          <w:szCs w:val="28"/>
        </w:rPr>
        <w:t xml:space="preserve">обеспечение крупных </w:t>
      </w:r>
      <w:r w:rsidR="00C35643" w:rsidRPr="0004799E">
        <w:rPr>
          <w:color w:val="000000"/>
          <w:sz w:val="28"/>
          <w:szCs w:val="28"/>
        </w:rPr>
        <w:t xml:space="preserve">организаций </w:t>
      </w:r>
      <w:r w:rsidRPr="0004799E">
        <w:rPr>
          <w:color w:val="000000"/>
          <w:sz w:val="28"/>
          <w:szCs w:val="28"/>
        </w:rPr>
        <w:t>промышленн</w:t>
      </w:r>
      <w:r w:rsidR="00C35643">
        <w:rPr>
          <w:color w:val="000000"/>
          <w:sz w:val="28"/>
          <w:szCs w:val="28"/>
        </w:rPr>
        <w:t>ости, осуществляющих деятельность на территории Ульяновской области,</w:t>
      </w:r>
      <w:r w:rsidRPr="0004799E">
        <w:rPr>
          <w:color w:val="000000"/>
          <w:sz w:val="28"/>
          <w:szCs w:val="28"/>
        </w:rPr>
        <w:t xml:space="preserve"> требуемыми качественными транспортными услугами в нужном объёме;</w:t>
      </w:r>
    </w:p>
    <w:p w:rsidR="00BC3783" w:rsidRPr="0004799E" w:rsidRDefault="00BC3783" w:rsidP="0069277C">
      <w:pPr>
        <w:pStyle w:val="22"/>
        <w:widowControl w:val="0"/>
        <w:suppressAutoHyphens/>
        <w:spacing w:after="0" w:line="336" w:lineRule="auto"/>
        <w:ind w:left="0" w:firstLine="709"/>
        <w:jc w:val="both"/>
        <w:rPr>
          <w:sz w:val="28"/>
          <w:szCs w:val="28"/>
        </w:rPr>
      </w:pPr>
      <w:r w:rsidRPr="0004799E">
        <w:rPr>
          <w:sz w:val="28"/>
          <w:szCs w:val="28"/>
        </w:rPr>
        <w:t xml:space="preserve">обеспечение </w:t>
      </w:r>
      <w:r w:rsidR="00C35643">
        <w:rPr>
          <w:sz w:val="28"/>
          <w:szCs w:val="28"/>
          <w:lang w:val="ru-RU"/>
        </w:rPr>
        <w:t xml:space="preserve">субъектов </w:t>
      </w:r>
      <w:r w:rsidRPr="0004799E">
        <w:rPr>
          <w:sz w:val="28"/>
          <w:szCs w:val="28"/>
        </w:rPr>
        <w:t xml:space="preserve">малого и среднего </w:t>
      </w:r>
      <w:r w:rsidR="00C35643">
        <w:rPr>
          <w:sz w:val="28"/>
          <w:szCs w:val="28"/>
          <w:lang w:val="ru-RU"/>
        </w:rPr>
        <w:t>предпринимательства</w:t>
      </w:r>
      <w:r w:rsidR="0069277C">
        <w:rPr>
          <w:sz w:val="28"/>
          <w:szCs w:val="28"/>
          <w:lang w:val="ru-RU"/>
        </w:rPr>
        <w:t>, а также</w:t>
      </w:r>
      <w:r w:rsidR="00C35643">
        <w:rPr>
          <w:sz w:val="28"/>
          <w:szCs w:val="28"/>
          <w:lang w:val="ru-RU"/>
        </w:rPr>
        <w:t xml:space="preserve"> хозяйствующих субъектов, осуществляющих торговую деятельность посредством организации торговой сети в масштабах Российской Федерации</w:t>
      </w:r>
      <w:r w:rsidRPr="0004799E">
        <w:rPr>
          <w:sz w:val="28"/>
          <w:szCs w:val="28"/>
        </w:rPr>
        <w:t>, качественным</w:t>
      </w:r>
      <w:r w:rsidR="00C35643">
        <w:rPr>
          <w:sz w:val="28"/>
          <w:szCs w:val="28"/>
          <w:lang w:val="ru-RU"/>
        </w:rPr>
        <w:t>и</w:t>
      </w:r>
      <w:r w:rsidRPr="0004799E">
        <w:rPr>
          <w:sz w:val="28"/>
          <w:szCs w:val="28"/>
        </w:rPr>
        <w:t xml:space="preserve"> транспортно-логистическим</w:t>
      </w:r>
      <w:r w:rsidR="00C35643">
        <w:rPr>
          <w:sz w:val="28"/>
          <w:szCs w:val="28"/>
          <w:lang w:val="ru-RU"/>
        </w:rPr>
        <w:t>и</w:t>
      </w:r>
      <w:r w:rsidRPr="0004799E">
        <w:rPr>
          <w:sz w:val="28"/>
          <w:szCs w:val="28"/>
        </w:rPr>
        <w:t xml:space="preserve"> </w:t>
      </w:r>
      <w:r w:rsidR="00C35643">
        <w:rPr>
          <w:sz w:val="28"/>
          <w:szCs w:val="28"/>
          <w:lang w:val="ru-RU"/>
        </w:rPr>
        <w:t>услугами</w:t>
      </w:r>
      <w:r w:rsidRPr="0004799E">
        <w:rPr>
          <w:sz w:val="28"/>
          <w:szCs w:val="28"/>
        </w:rPr>
        <w:t>.</w:t>
      </w:r>
    </w:p>
    <w:p w:rsidR="00BC3783" w:rsidRPr="00DF58BB" w:rsidRDefault="00BC3783"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Учитывая, что в Ульяновской области существенное развитие получили практически все виды транспорта, ведущая роль в деятельности транспортно-логистического кластера будет отведена:</w:t>
      </w:r>
    </w:p>
    <w:p w:rsidR="00BC3783" w:rsidRPr="00DF58BB" w:rsidRDefault="00BC3783"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 xml:space="preserve">на железнодорожном транспорте </w:t>
      </w:r>
      <w:r w:rsidRPr="00DF58BB">
        <w:rPr>
          <w:color w:val="000000"/>
          <w:spacing w:val="5"/>
          <w:sz w:val="28"/>
          <w:szCs w:val="28"/>
        </w:rPr>
        <w:t>–</w:t>
      </w:r>
      <w:r w:rsidRPr="00DF58BB">
        <w:rPr>
          <w:color w:val="000000"/>
          <w:sz w:val="28"/>
          <w:szCs w:val="28"/>
        </w:rPr>
        <w:t xml:space="preserve"> филиалам ОАО «Российские железные дороги», действующим на территории Ульяновской области;</w:t>
      </w:r>
    </w:p>
    <w:p w:rsidR="00BC3783" w:rsidRPr="00DF58BB" w:rsidRDefault="00BC3783" w:rsidP="0069277C">
      <w:pPr>
        <w:widowControl w:val="0"/>
        <w:shd w:val="clear" w:color="auto" w:fill="FFFFFF"/>
        <w:suppressAutoHyphens/>
        <w:spacing w:line="336" w:lineRule="auto"/>
        <w:ind w:firstLine="709"/>
        <w:jc w:val="both"/>
        <w:rPr>
          <w:color w:val="000000"/>
          <w:sz w:val="28"/>
          <w:szCs w:val="28"/>
        </w:rPr>
      </w:pPr>
      <w:r w:rsidRPr="00DF58BB">
        <w:rPr>
          <w:color w:val="000000"/>
          <w:sz w:val="28"/>
          <w:szCs w:val="28"/>
        </w:rPr>
        <w:t xml:space="preserve">на воздушном транспорте </w:t>
      </w:r>
      <w:r w:rsidRPr="00DF58BB">
        <w:rPr>
          <w:color w:val="000000"/>
          <w:spacing w:val="5"/>
          <w:sz w:val="28"/>
          <w:szCs w:val="28"/>
        </w:rPr>
        <w:t xml:space="preserve">– </w:t>
      </w:r>
      <w:r w:rsidRPr="00DF58BB">
        <w:rPr>
          <w:sz w:val="28"/>
          <w:szCs w:val="28"/>
        </w:rPr>
        <w:t>обществу с ограниченной ответственностью «Авиационная компания «Волга-Днепр» и закрытому акционерному обществу «Авиационная компания «Полёт»</w:t>
      </w:r>
      <w:r w:rsidRPr="00DF58BB">
        <w:rPr>
          <w:color w:val="000000"/>
          <w:sz w:val="28"/>
          <w:szCs w:val="28"/>
        </w:rPr>
        <w:t>, осуществляющим полёты в первую очередь через международный аэропорт «Ульяновск-Восточный»;</w:t>
      </w:r>
    </w:p>
    <w:p w:rsidR="00BC3783" w:rsidRPr="00DF58BB" w:rsidRDefault="00BC3783" w:rsidP="0069277C">
      <w:pPr>
        <w:widowControl w:val="0"/>
        <w:shd w:val="clear" w:color="auto" w:fill="FFFFFF"/>
        <w:suppressAutoHyphens/>
        <w:spacing w:line="348" w:lineRule="auto"/>
        <w:ind w:firstLine="709"/>
        <w:jc w:val="both"/>
        <w:rPr>
          <w:color w:val="000000"/>
          <w:sz w:val="28"/>
          <w:szCs w:val="28"/>
        </w:rPr>
      </w:pPr>
      <w:r w:rsidRPr="00DF58BB">
        <w:rPr>
          <w:color w:val="000000"/>
          <w:sz w:val="28"/>
          <w:szCs w:val="28"/>
        </w:rPr>
        <w:t xml:space="preserve">на водном транспорте </w:t>
      </w:r>
      <w:r w:rsidRPr="00DF58BB">
        <w:rPr>
          <w:color w:val="000000"/>
          <w:spacing w:val="5"/>
          <w:sz w:val="28"/>
          <w:szCs w:val="28"/>
        </w:rPr>
        <w:t>–</w:t>
      </w:r>
      <w:r w:rsidRPr="00DF58BB">
        <w:rPr>
          <w:color w:val="000000"/>
          <w:sz w:val="28"/>
          <w:szCs w:val="28"/>
        </w:rPr>
        <w:t xml:space="preserve"> </w:t>
      </w:r>
      <w:r w:rsidR="00023C48">
        <w:rPr>
          <w:color w:val="000000"/>
          <w:sz w:val="28"/>
          <w:szCs w:val="28"/>
        </w:rPr>
        <w:t>организациям, осуществляющим деятельность в области внутреннего водного транспорта в пределах</w:t>
      </w:r>
      <w:r w:rsidRPr="00DF58BB">
        <w:rPr>
          <w:color w:val="000000"/>
          <w:sz w:val="28"/>
          <w:szCs w:val="28"/>
        </w:rPr>
        <w:t xml:space="preserve"> акватории Волжского </w:t>
      </w:r>
      <w:r w:rsidRPr="00DF58BB">
        <w:rPr>
          <w:color w:val="000000"/>
          <w:sz w:val="28"/>
          <w:szCs w:val="28"/>
        </w:rPr>
        <w:lastRenderedPageBreak/>
        <w:t xml:space="preserve">бассейна и эксплуатирующим суда </w:t>
      </w:r>
      <w:r w:rsidR="000B711A">
        <w:rPr>
          <w:color w:val="000000"/>
          <w:sz w:val="28"/>
          <w:szCs w:val="28"/>
        </w:rPr>
        <w:t xml:space="preserve">смешанного </w:t>
      </w:r>
      <w:r w:rsidR="0069277C">
        <w:rPr>
          <w:color w:val="000000"/>
          <w:sz w:val="28"/>
          <w:szCs w:val="28"/>
        </w:rPr>
        <w:t>(река-море)</w:t>
      </w:r>
      <w:r w:rsidR="000B711A">
        <w:rPr>
          <w:color w:val="000000"/>
          <w:sz w:val="28"/>
          <w:szCs w:val="28"/>
        </w:rPr>
        <w:t xml:space="preserve"> плавания</w:t>
      </w:r>
      <w:r w:rsidRPr="00DF58BB">
        <w:rPr>
          <w:color w:val="000000"/>
          <w:sz w:val="28"/>
          <w:szCs w:val="28"/>
        </w:rPr>
        <w:t>;</w:t>
      </w:r>
    </w:p>
    <w:p w:rsidR="00BC3783" w:rsidRPr="00DF58BB" w:rsidRDefault="00BC3783" w:rsidP="0069277C">
      <w:pPr>
        <w:widowControl w:val="0"/>
        <w:shd w:val="clear" w:color="auto" w:fill="FFFFFF"/>
        <w:suppressAutoHyphens/>
        <w:spacing w:line="348" w:lineRule="auto"/>
        <w:ind w:firstLine="709"/>
        <w:jc w:val="both"/>
        <w:rPr>
          <w:color w:val="000000"/>
          <w:sz w:val="28"/>
          <w:szCs w:val="28"/>
        </w:rPr>
      </w:pPr>
      <w:r w:rsidRPr="00DF58BB">
        <w:rPr>
          <w:color w:val="000000"/>
          <w:sz w:val="28"/>
          <w:szCs w:val="28"/>
        </w:rPr>
        <w:t xml:space="preserve">на автомобильном транспорте </w:t>
      </w:r>
      <w:r w:rsidRPr="00DF58BB">
        <w:rPr>
          <w:color w:val="000000"/>
          <w:spacing w:val="5"/>
          <w:sz w:val="28"/>
          <w:szCs w:val="28"/>
        </w:rPr>
        <w:t>–</w:t>
      </w:r>
      <w:r w:rsidRPr="00DF58BB">
        <w:rPr>
          <w:color w:val="000000"/>
          <w:sz w:val="28"/>
          <w:szCs w:val="28"/>
        </w:rPr>
        <w:t xml:space="preserve"> крупным и средним </w:t>
      </w:r>
      <w:r w:rsidR="000930ED" w:rsidRPr="000930ED">
        <w:rPr>
          <w:color w:val="000000"/>
          <w:sz w:val="28"/>
          <w:szCs w:val="28"/>
        </w:rPr>
        <w:t xml:space="preserve">организациям </w:t>
      </w:r>
      <w:r w:rsidRPr="000930ED">
        <w:rPr>
          <w:color w:val="000000"/>
          <w:sz w:val="28"/>
          <w:szCs w:val="28"/>
        </w:rPr>
        <w:t>автомобильн</w:t>
      </w:r>
      <w:r w:rsidR="000930ED" w:rsidRPr="000930ED">
        <w:rPr>
          <w:color w:val="000000"/>
          <w:sz w:val="28"/>
          <w:szCs w:val="28"/>
        </w:rPr>
        <w:t>ого</w:t>
      </w:r>
      <w:r w:rsidRPr="000930ED">
        <w:rPr>
          <w:color w:val="000000"/>
          <w:sz w:val="28"/>
          <w:szCs w:val="28"/>
        </w:rPr>
        <w:t xml:space="preserve"> транспорт</w:t>
      </w:r>
      <w:r w:rsidR="000930ED" w:rsidRPr="000930ED">
        <w:rPr>
          <w:color w:val="000000"/>
          <w:sz w:val="28"/>
          <w:szCs w:val="28"/>
        </w:rPr>
        <w:t>а, осуществляющим</w:t>
      </w:r>
      <w:r w:rsidRPr="000930ED">
        <w:rPr>
          <w:color w:val="000000"/>
          <w:sz w:val="28"/>
          <w:szCs w:val="28"/>
        </w:rPr>
        <w:t xml:space="preserve"> перевозк</w:t>
      </w:r>
      <w:r w:rsidR="000930ED" w:rsidRPr="000930ED">
        <w:rPr>
          <w:color w:val="000000"/>
          <w:sz w:val="28"/>
          <w:szCs w:val="28"/>
        </w:rPr>
        <w:t>и</w:t>
      </w:r>
      <w:r w:rsidRPr="000930ED">
        <w:rPr>
          <w:color w:val="000000"/>
          <w:sz w:val="28"/>
          <w:szCs w:val="28"/>
        </w:rPr>
        <w:t xml:space="preserve"> грузов и пассажиров</w:t>
      </w:r>
      <w:r w:rsidRPr="00DF58BB">
        <w:rPr>
          <w:color w:val="000000"/>
          <w:sz w:val="28"/>
          <w:szCs w:val="28"/>
        </w:rPr>
        <w:t xml:space="preserve"> (как специализированным, так и смешанным), организациям городского транспорта.</w:t>
      </w:r>
    </w:p>
    <w:p w:rsidR="00BC3783" w:rsidRPr="00DF58BB" w:rsidRDefault="00BC3783" w:rsidP="0069277C">
      <w:pPr>
        <w:pStyle w:val="afd"/>
        <w:widowControl w:val="0"/>
        <w:suppressAutoHyphens/>
        <w:spacing w:line="348" w:lineRule="auto"/>
        <w:ind w:firstLine="709"/>
        <w:jc w:val="both"/>
        <w:rPr>
          <w:color w:val="000000"/>
          <w:spacing w:val="5"/>
          <w:sz w:val="28"/>
          <w:szCs w:val="28"/>
        </w:rPr>
      </w:pPr>
      <w:r w:rsidRPr="00DF58BB">
        <w:rPr>
          <w:color w:val="000000"/>
          <w:spacing w:val="5"/>
          <w:sz w:val="28"/>
          <w:szCs w:val="28"/>
        </w:rPr>
        <w:t xml:space="preserve">Актуальность проекта «Волжский транзит» очевидна уже сегодня. Анализ существующих в России грузопотоков показывает не просто потребность, а крайнюю необходимость в более эффективном маршруте и прямом сообщении между </w:t>
      </w:r>
      <w:r w:rsidR="000930ED">
        <w:rPr>
          <w:color w:val="000000"/>
          <w:spacing w:val="5"/>
          <w:sz w:val="28"/>
          <w:szCs w:val="28"/>
        </w:rPr>
        <w:t>субъектами Российской Федерации</w:t>
      </w:r>
      <w:r w:rsidRPr="00DF58BB">
        <w:rPr>
          <w:color w:val="000000"/>
          <w:spacing w:val="5"/>
          <w:sz w:val="28"/>
          <w:szCs w:val="28"/>
        </w:rPr>
        <w:t xml:space="preserve">. В настоящее время </w:t>
      </w:r>
      <w:r w:rsidR="000930ED">
        <w:rPr>
          <w:color w:val="000000"/>
          <w:spacing w:val="5"/>
          <w:sz w:val="28"/>
          <w:szCs w:val="28"/>
        </w:rPr>
        <w:t>около</w:t>
      </w:r>
      <w:r w:rsidRPr="00DF58BB">
        <w:rPr>
          <w:color w:val="000000"/>
          <w:spacing w:val="5"/>
          <w:sz w:val="28"/>
          <w:szCs w:val="28"/>
        </w:rPr>
        <w:t xml:space="preserve"> 65 процентов (2/3) грузов сначала доставляются на Московский транспортный узел и лишь затем перераспределяются по </w:t>
      </w:r>
      <w:r w:rsidR="000930ED">
        <w:rPr>
          <w:color w:val="000000"/>
          <w:spacing w:val="5"/>
          <w:sz w:val="28"/>
          <w:szCs w:val="28"/>
        </w:rPr>
        <w:t>субъектам Российской Федерации</w:t>
      </w:r>
      <w:r w:rsidRPr="00DF58BB">
        <w:rPr>
          <w:color w:val="000000"/>
          <w:spacing w:val="5"/>
          <w:sz w:val="28"/>
          <w:szCs w:val="28"/>
        </w:rPr>
        <w:t xml:space="preserve">, зачастую следуя в </w:t>
      </w:r>
      <w:r w:rsidRPr="00801899">
        <w:rPr>
          <w:color w:val="000000"/>
          <w:sz w:val="28"/>
          <w:szCs w:val="28"/>
        </w:rPr>
        <w:t xml:space="preserve">обратном направлении. Как результат – при сложившейся структуре грузопотоков </w:t>
      </w:r>
      <w:r w:rsidR="004162B7" w:rsidRPr="006763BB">
        <w:rPr>
          <w:color w:val="000000"/>
          <w:sz w:val="28"/>
          <w:szCs w:val="28"/>
        </w:rPr>
        <w:t xml:space="preserve">в конечной цене товаров значительно возрастает доля стоимости услуг по их перевозке, снижается </w:t>
      </w:r>
      <w:r w:rsidRPr="006763BB">
        <w:rPr>
          <w:color w:val="000000"/>
          <w:sz w:val="28"/>
          <w:szCs w:val="28"/>
        </w:rPr>
        <w:t xml:space="preserve">качество </w:t>
      </w:r>
      <w:r w:rsidR="006763BB">
        <w:rPr>
          <w:color w:val="000000"/>
          <w:sz w:val="28"/>
          <w:szCs w:val="28"/>
        </w:rPr>
        <w:t>транспортных услуг</w:t>
      </w:r>
      <w:r w:rsidRPr="00801899">
        <w:rPr>
          <w:color w:val="000000"/>
          <w:sz w:val="28"/>
          <w:szCs w:val="28"/>
        </w:rPr>
        <w:t>, возрастают сроки доставки и обработки грузов.</w:t>
      </w:r>
    </w:p>
    <w:p w:rsidR="00BC3783" w:rsidRPr="00DF58BB" w:rsidRDefault="00BC3783" w:rsidP="0069277C">
      <w:pPr>
        <w:pStyle w:val="afd"/>
        <w:widowControl w:val="0"/>
        <w:suppressAutoHyphens/>
        <w:spacing w:line="348" w:lineRule="auto"/>
        <w:ind w:firstLine="709"/>
        <w:jc w:val="both"/>
        <w:rPr>
          <w:sz w:val="28"/>
          <w:szCs w:val="28"/>
        </w:rPr>
      </w:pPr>
      <w:r w:rsidRPr="00DF58BB">
        <w:rPr>
          <w:sz w:val="28"/>
          <w:szCs w:val="28"/>
        </w:rPr>
        <w:t xml:space="preserve">Решение указанной проблемы </w:t>
      </w:r>
      <w:r w:rsidRPr="00DF58BB">
        <w:rPr>
          <w:color w:val="000000"/>
          <w:spacing w:val="5"/>
          <w:sz w:val="28"/>
          <w:szCs w:val="28"/>
        </w:rPr>
        <w:t>–</w:t>
      </w:r>
      <w:r w:rsidRPr="00DF58BB">
        <w:rPr>
          <w:sz w:val="28"/>
          <w:szCs w:val="28"/>
        </w:rPr>
        <w:t xml:space="preserve"> главная задача проекта «Волжский транзит». В его рамках предусмотрено формирование нового транспортного коридора, который обеспечит устойчивую связь центральной части  России с Уралом, Сибирью и Казахстаном. </w:t>
      </w:r>
    </w:p>
    <w:p w:rsidR="00BC3783" w:rsidRPr="00DF58BB" w:rsidRDefault="00BC3783" w:rsidP="0069277C">
      <w:pPr>
        <w:widowControl w:val="0"/>
        <w:suppressAutoHyphens/>
        <w:spacing w:line="348" w:lineRule="auto"/>
        <w:ind w:firstLine="709"/>
        <w:jc w:val="both"/>
        <w:rPr>
          <w:sz w:val="28"/>
          <w:szCs w:val="28"/>
        </w:rPr>
      </w:pPr>
      <w:r w:rsidRPr="00DF58BB">
        <w:rPr>
          <w:rStyle w:val="FontStyle12"/>
          <w:sz w:val="28"/>
          <w:szCs w:val="28"/>
        </w:rPr>
        <w:t xml:space="preserve">С учётом динамичного развития </w:t>
      </w:r>
      <w:r w:rsidR="00C51056">
        <w:rPr>
          <w:rStyle w:val="FontStyle12"/>
          <w:sz w:val="28"/>
          <w:szCs w:val="28"/>
        </w:rPr>
        <w:t>субъектов Российской Федерации, входящих в состав</w:t>
      </w:r>
      <w:r w:rsidRPr="00DF58BB">
        <w:rPr>
          <w:rStyle w:val="FontStyle12"/>
          <w:sz w:val="28"/>
          <w:szCs w:val="28"/>
        </w:rPr>
        <w:t xml:space="preserve"> ПФО</w:t>
      </w:r>
      <w:r w:rsidR="00C51056">
        <w:rPr>
          <w:rStyle w:val="FontStyle12"/>
          <w:sz w:val="28"/>
          <w:szCs w:val="28"/>
        </w:rPr>
        <w:t>,</w:t>
      </w:r>
      <w:r w:rsidRPr="00DF58BB">
        <w:rPr>
          <w:rStyle w:val="FontStyle12"/>
          <w:sz w:val="28"/>
          <w:szCs w:val="28"/>
        </w:rPr>
        <w:t xml:space="preserve"> в целом и Ульяновской области в частности вопрос развития транспортной инфраструктуры становится ещё более актуальным. Указанный коридор является дублёром </w:t>
      </w:r>
      <w:r w:rsidR="00CE1CD9">
        <w:rPr>
          <w:rStyle w:val="FontStyle12"/>
          <w:sz w:val="28"/>
          <w:szCs w:val="28"/>
        </w:rPr>
        <w:t>автомобильных дорог</w:t>
      </w:r>
      <w:r w:rsidRPr="00DF58BB">
        <w:rPr>
          <w:rStyle w:val="FontStyle12"/>
          <w:sz w:val="28"/>
          <w:szCs w:val="28"/>
        </w:rPr>
        <w:t xml:space="preserve">  М-5 «Урал» и  М-7 «Волга» и позволит </w:t>
      </w:r>
      <w:r w:rsidRPr="00DF58BB">
        <w:rPr>
          <w:sz w:val="28"/>
          <w:szCs w:val="28"/>
        </w:rPr>
        <w:t xml:space="preserve">перераспределить грузопотоки с маршрутов Центр – Нижний Новгород </w:t>
      </w:r>
      <w:r w:rsidRPr="00DF58BB">
        <w:rPr>
          <w:rStyle w:val="FontStyle12"/>
          <w:sz w:val="28"/>
          <w:szCs w:val="28"/>
        </w:rPr>
        <w:t>–</w:t>
      </w:r>
      <w:r w:rsidRPr="00DF58BB">
        <w:rPr>
          <w:sz w:val="28"/>
          <w:szCs w:val="28"/>
        </w:rPr>
        <w:t xml:space="preserve"> Казань </w:t>
      </w:r>
      <w:r w:rsidRPr="00DF58BB">
        <w:rPr>
          <w:rStyle w:val="FontStyle12"/>
          <w:sz w:val="28"/>
          <w:szCs w:val="28"/>
        </w:rPr>
        <w:t xml:space="preserve">– </w:t>
      </w:r>
      <w:r w:rsidRPr="00DF58BB">
        <w:rPr>
          <w:sz w:val="28"/>
          <w:szCs w:val="28"/>
        </w:rPr>
        <w:t>Урал и Центр – Пенза – Тольятти – Самара – Урал на новый маршрут.</w:t>
      </w:r>
    </w:p>
    <w:p w:rsidR="00BC3783" w:rsidRPr="00DF58BB" w:rsidRDefault="00BC3783" w:rsidP="0069277C">
      <w:pPr>
        <w:widowControl w:val="0"/>
        <w:suppressAutoHyphens/>
        <w:spacing w:line="348" w:lineRule="auto"/>
        <w:ind w:right="-2" w:firstLine="652"/>
        <w:jc w:val="both"/>
        <w:rPr>
          <w:sz w:val="28"/>
          <w:szCs w:val="28"/>
        </w:rPr>
      </w:pPr>
      <w:r w:rsidRPr="00DF58BB">
        <w:rPr>
          <w:rStyle w:val="FontStyle12"/>
          <w:sz w:val="28"/>
          <w:szCs w:val="28"/>
        </w:rPr>
        <w:t>В Транспортной стратегии Российской Федерации на период до 2030 года, утверждённой распоряжением Правительства Российской Федерации от 22</w:t>
      </w:r>
      <w:r w:rsidR="00CE1CD9">
        <w:rPr>
          <w:rStyle w:val="FontStyle12"/>
          <w:sz w:val="28"/>
          <w:szCs w:val="28"/>
        </w:rPr>
        <w:t xml:space="preserve"> ноября </w:t>
      </w:r>
      <w:r w:rsidRPr="00DF58BB">
        <w:rPr>
          <w:rStyle w:val="FontStyle12"/>
          <w:sz w:val="28"/>
          <w:szCs w:val="28"/>
        </w:rPr>
        <w:t>2008</w:t>
      </w:r>
      <w:r w:rsidR="00CE1CD9">
        <w:rPr>
          <w:rStyle w:val="FontStyle12"/>
          <w:sz w:val="28"/>
          <w:szCs w:val="28"/>
        </w:rPr>
        <w:t xml:space="preserve"> года</w:t>
      </w:r>
      <w:r w:rsidRPr="00DF58BB">
        <w:rPr>
          <w:rStyle w:val="FontStyle12"/>
          <w:sz w:val="28"/>
          <w:szCs w:val="28"/>
        </w:rPr>
        <w:t xml:space="preserve"> № 1734-р</w:t>
      </w:r>
      <w:r>
        <w:rPr>
          <w:rStyle w:val="FontStyle12"/>
          <w:sz w:val="28"/>
          <w:szCs w:val="28"/>
        </w:rPr>
        <w:t>,</w:t>
      </w:r>
      <w:r w:rsidRPr="00DF58BB">
        <w:rPr>
          <w:rStyle w:val="FontStyle12"/>
          <w:sz w:val="28"/>
          <w:szCs w:val="28"/>
        </w:rPr>
        <w:t xml:space="preserve"> </w:t>
      </w:r>
      <w:r w:rsidRPr="00DF58BB">
        <w:rPr>
          <w:bCs/>
          <w:sz w:val="28"/>
          <w:szCs w:val="28"/>
        </w:rPr>
        <w:t xml:space="preserve">к числу приоритетных задач развития транспортной инфраструктуры относится создание нового </w:t>
      </w:r>
      <w:r w:rsidRPr="00DF58BB">
        <w:rPr>
          <w:rStyle w:val="FontStyle12"/>
          <w:sz w:val="28"/>
          <w:szCs w:val="28"/>
        </w:rPr>
        <w:t xml:space="preserve">межрегионального транспортного </w:t>
      </w:r>
      <w:r w:rsidRPr="000C43D0">
        <w:rPr>
          <w:rStyle w:val="FontStyle12"/>
          <w:spacing w:val="-4"/>
          <w:sz w:val="28"/>
          <w:szCs w:val="28"/>
        </w:rPr>
        <w:t>коридора «Центр – Урал</w:t>
      </w:r>
      <w:r>
        <w:rPr>
          <w:spacing w:val="-4"/>
          <w:sz w:val="28"/>
          <w:szCs w:val="28"/>
        </w:rPr>
        <w:t xml:space="preserve"> – граница</w:t>
      </w:r>
      <w:r w:rsidRPr="000C43D0">
        <w:rPr>
          <w:spacing w:val="-4"/>
          <w:sz w:val="28"/>
          <w:szCs w:val="28"/>
        </w:rPr>
        <w:t xml:space="preserve"> Республики Казахстан</w:t>
      </w:r>
      <w:r w:rsidRPr="000C43D0">
        <w:rPr>
          <w:rStyle w:val="FontStyle12"/>
          <w:spacing w:val="-4"/>
          <w:sz w:val="28"/>
          <w:szCs w:val="28"/>
        </w:rPr>
        <w:t xml:space="preserve">» по маршруту </w:t>
      </w:r>
      <w:r w:rsidRPr="000C43D0">
        <w:rPr>
          <w:spacing w:val="-4"/>
          <w:sz w:val="28"/>
          <w:szCs w:val="28"/>
        </w:rPr>
        <w:t>Москва –</w:t>
      </w:r>
      <w:r w:rsidRPr="00DF58BB">
        <w:rPr>
          <w:sz w:val="28"/>
          <w:szCs w:val="28"/>
        </w:rPr>
        <w:t xml:space="preserve"> </w:t>
      </w:r>
      <w:r w:rsidRPr="00DF58BB">
        <w:rPr>
          <w:sz w:val="28"/>
          <w:szCs w:val="28"/>
        </w:rPr>
        <w:lastRenderedPageBreak/>
        <w:t>Саранск – Ульяновск – Екатеринбург – Тюмень – Омск – граница Республики Казахстан («Волжский транзит»).</w:t>
      </w:r>
    </w:p>
    <w:p w:rsidR="00BC3783" w:rsidRPr="00DF58BB" w:rsidRDefault="00BC3783" w:rsidP="00FF4853">
      <w:pPr>
        <w:pStyle w:val="afd"/>
        <w:widowControl w:val="0"/>
        <w:suppressAutoHyphens/>
        <w:spacing w:line="348" w:lineRule="auto"/>
        <w:ind w:firstLine="709"/>
        <w:jc w:val="both"/>
        <w:rPr>
          <w:sz w:val="28"/>
          <w:szCs w:val="28"/>
        </w:rPr>
      </w:pPr>
      <w:r w:rsidRPr="00DF58BB">
        <w:rPr>
          <w:sz w:val="28"/>
          <w:szCs w:val="28"/>
        </w:rPr>
        <w:t xml:space="preserve">Создание транспортного коридора «Волжский транзит» предполагается на базе ряда </w:t>
      </w:r>
      <w:proofErr w:type="spellStart"/>
      <w:r w:rsidR="00CE1CD9">
        <w:rPr>
          <w:sz w:val="28"/>
          <w:szCs w:val="28"/>
        </w:rPr>
        <w:t>эксплуатирующихся</w:t>
      </w:r>
      <w:proofErr w:type="spellEnd"/>
      <w:r w:rsidR="00CE1CD9">
        <w:rPr>
          <w:sz w:val="28"/>
          <w:szCs w:val="28"/>
        </w:rPr>
        <w:t xml:space="preserve"> в настоящее время автомобильных дорог </w:t>
      </w:r>
      <w:r w:rsidRPr="00CE1CD9">
        <w:rPr>
          <w:sz w:val="28"/>
          <w:szCs w:val="28"/>
        </w:rPr>
        <w:t>федеральн</w:t>
      </w:r>
      <w:r w:rsidR="00CE1CD9" w:rsidRPr="00CE1CD9">
        <w:rPr>
          <w:sz w:val="28"/>
          <w:szCs w:val="28"/>
        </w:rPr>
        <w:t>ого</w:t>
      </w:r>
      <w:r w:rsidRPr="00CE1CD9">
        <w:rPr>
          <w:sz w:val="28"/>
          <w:szCs w:val="28"/>
        </w:rPr>
        <w:t xml:space="preserve"> и региональн</w:t>
      </w:r>
      <w:r w:rsidR="00CE1CD9" w:rsidRPr="00CE1CD9">
        <w:rPr>
          <w:sz w:val="28"/>
          <w:szCs w:val="28"/>
        </w:rPr>
        <w:t xml:space="preserve">ого </w:t>
      </w:r>
      <w:r w:rsidR="00CE1CD9">
        <w:rPr>
          <w:sz w:val="28"/>
          <w:szCs w:val="28"/>
        </w:rPr>
        <w:t>значения</w:t>
      </w:r>
      <w:r w:rsidRPr="00DF58BB">
        <w:rPr>
          <w:sz w:val="28"/>
          <w:szCs w:val="28"/>
        </w:rPr>
        <w:t>.</w:t>
      </w:r>
    </w:p>
    <w:p w:rsidR="00BC3783" w:rsidRPr="00DF58BB" w:rsidRDefault="00BC3783" w:rsidP="00FF4853">
      <w:pPr>
        <w:widowControl w:val="0"/>
        <w:suppressAutoHyphens/>
        <w:spacing w:line="348" w:lineRule="auto"/>
        <w:ind w:firstLine="709"/>
        <w:jc w:val="both"/>
        <w:rPr>
          <w:rStyle w:val="FontStyle12"/>
          <w:sz w:val="28"/>
          <w:szCs w:val="28"/>
        </w:rPr>
      </w:pPr>
      <w:r w:rsidRPr="00DF58BB">
        <w:rPr>
          <w:bCs/>
          <w:sz w:val="28"/>
          <w:szCs w:val="28"/>
        </w:rPr>
        <w:t>На федеральном уровне запланировано до</w:t>
      </w:r>
      <w:r w:rsidRPr="00DF58BB">
        <w:rPr>
          <w:spacing w:val="-2"/>
          <w:sz w:val="28"/>
          <w:szCs w:val="28"/>
        </w:rPr>
        <w:t xml:space="preserve"> </w:t>
      </w:r>
      <w:r w:rsidRPr="00DF58BB">
        <w:rPr>
          <w:sz w:val="28"/>
          <w:szCs w:val="28"/>
        </w:rPr>
        <w:t xml:space="preserve">2015 года </w:t>
      </w:r>
      <w:r w:rsidRPr="00DF58BB">
        <w:rPr>
          <w:spacing w:val="-5"/>
          <w:sz w:val="28"/>
          <w:szCs w:val="28"/>
        </w:rPr>
        <w:t xml:space="preserve">провести инженерные изыскания для обоснования </w:t>
      </w:r>
      <w:r w:rsidRPr="00DF58BB">
        <w:rPr>
          <w:spacing w:val="6"/>
          <w:sz w:val="28"/>
          <w:szCs w:val="28"/>
        </w:rPr>
        <w:t xml:space="preserve">поэтапного создания нового </w:t>
      </w:r>
      <w:r w:rsidRPr="00DF58BB">
        <w:rPr>
          <w:rStyle w:val="FontStyle12"/>
          <w:sz w:val="28"/>
          <w:szCs w:val="28"/>
        </w:rPr>
        <w:t>межрегионального транспортного коридора</w:t>
      </w:r>
      <w:r w:rsidRPr="00DF58BB">
        <w:rPr>
          <w:spacing w:val="4"/>
          <w:sz w:val="28"/>
          <w:szCs w:val="28"/>
        </w:rPr>
        <w:t>, а</w:t>
      </w:r>
      <w:r w:rsidRPr="00DF58BB">
        <w:rPr>
          <w:sz w:val="28"/>
          <w:szCs w:val="28"/>
        </w:rPr>
        <w:t xml:space="preserve"> </w:t>
      </w:r>
      <w:r w:rsidRPr="00DF58BB">
        <w:rPr>
          <w:spacing w:val="-2"/>
          <w:sz w:val="28"/>
          <w:szCs w:val="28"/>
        </w:rPr>
        <w:t xml:space="preserve">в </w:t>
      </w:r>
      <w:r w:rsidRPr="00DF58BB">
        <w:rPr>
          <w:sz w:val="28"/>
          <w:szCs w:val="28"/>
        </w:rPr>
        <w:t>период с 2016 по 2030 год осуществить строительство и реконструкцию участков авто</w:t>
      </w:r>
      <w:r w:rsidR="00CE1CD9">
        <w:rPr>
          <w:sz w:val="28"/>
          <w:szCs w:val="28"/>
        </w:rPr>
        <w:t xml:space="preserve">мобильных </w:t>
      </w:r>
      <w:r w:rsidRPr="00DF58BB">
        <w:rPr>
          <w:sz w:val="28"/>
          <w:szCs w:val="28"/>
        </w:rPr>
        <w:t xml:space="preserve">дорог, входящих в сеть </w:t>
      </w:r>
      <w:r w:rsidR="00CE1CD9" w:rsidRPr="00DF58BB">
        <w:rPr>
          <w:sz w:val="28"/>
          <w:szCs w:val="28"/>
        </w:rPr>
        <w:t>авто</w:t>
      </w:r>
      <w:r w:rsidR="00CE1CD9">
        <w:rPr>
          <w:sz w:val="28"/>
          <w:szCs w:val="28"/>
        </w:rPr>
        <w:t xml:space="preserve">мобильных </w:t>
      </w:r>
      <w:r w:rsidR="00CE1CD9" w:rsidRPr="00DF58BB">
        <w:rPr>
          <w:sz w:val="28"/>
          <w:szCs w:val="28"/>
        </w:rPr>
        <w:t>дорог</w:t>
      </w:r>
      <w:r w:rsidRPr="00DF58BB">
        <w:rPr>
          <w:sz w:val="28"/>
          <w:szCs w:val="28"/>
        </w:rPr>
        <w:t xml:space="preserve"> федерального значения, в направлении «Центр – Урал – граница Республики Казахстан».</w:t>
      </w:r>
    </w:p>
    <w:p w:rsidR="00BC3783" w:rsidRPr="00DF58BB" w:rsidRDefault="00BC3783" w:rsidP="00FF4853">
      <w:pPr>
        <w:widowControl w:val="0"/>
        <w:suppressAutoHyphens/>
        <w:spacing w:line="348" w:lineRule="auto"/>
        <w:ind w:firstLine="709"/>
        <w:jc w:val="both"/>
        <w:rPr>
          <w:sz w:val="28"/>
          <w:szCs w:val="28"/>
        </w:rPr>
      </w:pPr>
      <w:r w:rsidRPr="00DF58BB">
        <w:rPr>
          <w:sz w:val="28"/>
          <w:szCs w:val="28"/>
        </w:rPr>
        <w:t>В целях согласования позиций по формированию указанного маршрута была проведена работа с высшими исполнительными органами государственной власти</w:t>
      </w:r>
      <w:r w:rsidR="00CE1CD9">
        <w:rPr>
          <w:sz w:val="28"/>
          <w:szCs w:val="28"/>
        </w:rPr>
        <w:t xml:space="preserve"> тех</w:t>
      </w:r>
      <w:r w:rsidRPr="00DF58BB">
        <w:rPr>
          <w:sz w:val="28"/>
          <w:szCs w:val="28"/>
        </w:rPr>
        <w:t xml:space="preserve"> </w:t>
      </w:r>
      <w:r w:rsidRPr="00CE1CD9">
        <w:rPr>
          <w:sz w:val="28"/>
          <w:szCs w:val="28"/>
        </w:rPr>
        <w:t>субъектов Рос</w:t>
      </w:r>
      <w:r w:rsidR="00FF4853">
        <w:rPr>
          <w:sz w:val="28"/>
          <w:szCs w:val="28"/>
        </w:rPr>
        <w:t>сийской Федерации, по территориям</w:t>
      </w:r>
      <w:r w:rsidRPr="00CE1CD9">
        <w:rPr>
          <w:sz w:val="28"/>
          <w:szCs w:val="28"/>
        </w:rPr>
        <w:t xml:space="preserve"> которых</w:t>
      </w:r>
      <w:r w:rsidRPr="00DF58BB">
        <w:rPr>
          <w:sz w:val="28"/>
          <w:szCs w:val="28"/>
        </w:rPr>
        <w:t xml:space="preserve"> планируется прохож</w:t>
      </w:r>
      <w:r w:rsidR="00483F99">
        <w:rPr>
          <w:sz w:val="28"/>
          <w:szCs w:val="28"/>
        </w:rPr>
        <w:t xml:space="preserve">дение </w:t>
      </w:r>
      <w:r w:rsidR="00CE1CD9">
        <w:rPr>
          <w:sz w:val="28"/>
          <w:szCs w:val="28"/>
        </w:rPr>
        <w:t>маршрута</w:t>
      </w:r>
      <w:r w:rsidR="00FF4853">
        <w:rPr>
          <w:sz w:val="28"/>
          <w:szCs w:val="28"/>
        </w:rPr>
        <w:t xml:space="preserve">. Идея </w:t>
      </w:r>
      <w:r w:rsidR="00483F99">
        <w:rPr>
          <w:sz w:val="28"/>
          <w:szCs w:val="28"/>
        </w:rPr>
        <w:t>создания</w:t>
      </w:r>
      <w:r w:rsidRPr="00DF58BB">
        <w:rPr>
          <w:sz w:val="28"/>
          <w:szCs w:val="28"/>
        </w:rPr>
        <w:t xml:space="preserve"> указанного </w:t>
      </w:r>
      <w:r w:rsidRPr="00DF58BB">
        <w:rPr>
          <w:bCs/>
          <w:sz w:val="28"/>
          <w:szCs w:val="28"/>
        </w:rPr>
        <w:t xml:space="preserve">межрегионального маршрута была поддержана </w:t>
      </w:r>
      <w:r w:rsidR="00CE1CD9">
        <w:rPr>
          <w:bCs/>
          <w:sz w:val="28"/>
          <w:szCs w:val="28"/>
        </w:rPr>
        <w:t>высшими должностными лицами (руководителями высших исполнительных органов государственной</w:t>
      </w:r>
      <w:r w:rsidR="002E44A6">
        <w:rPr>
          <w:bCs/>
          <w:sz w:val="28"/>
          <w:szCs w:val="28"/>
        </w:rPr>
        <w:t xml:space="preserve"> власти</w:t>
      </w:r>
      <w:r w:rsidR="00CE1CD9">
        <w:rPr>
          <w:bCs/>
          <w:sz w:val="28"/>
          <w:szCs w:val="28"/>
        </w:rPr>
        <w:t>)</w:t>
      </w:r>
      <w:r w:rsidR="002E44A6">
        <w:rPr>
          <w:bCs/>
          <w:sz w:val="28"/>
          <w:szCs w:val="28"/>
        </w:rPr>
        <w:t xml:space="preserve"> тех </w:t>
      </w:r>
      <w:r w:rsidRPr="002E44A6">
        <w:rPr>
          <w:bCs/>
          <w:sz w:val="28"/>
          <w:szCs w:val="28"/>
        </w:rPr>
        <w:t>субъектов Рос</w:t>
      </w:r>
      <w:r w:rsidR="00FF4853">
        <w:rPr>
          <w:bCs/>
          <w:sz w:val="28"/>
          <w:szCs w:val="28"/>
        </w:rPr>
        <w:t xml:space="preserve">сийской Федерации, по территориям </w:t>
      </w:r>
      <w:r w:rsidRPr="002E44A6">
        <w:rPr>
          <w:bCs/>
          <w:sz w:val="28"/>
          <w:szCs w:val="28"/>
        </w:rPr>
        <w:t>которых он будет проходить</w:t>
      </w:r>
      <w:r w:rsidRPr="00DF58BB">
        <w:rPr>
          <w:bCs/>
          <w:sz w:val="28"/>
          <w:szCs w:val="28"/>
        </w:rPr>
        <w:t xml:space="preserve">: Московской,  Владимирской, Самарской, </w:t>
      </w:r>
      <w:r w:rsidRPr="00DF58BB">
        <w:rPr>
          <w:sz w:val="28"/>
          <w:szCs w:val="28"/>
        </w:rPr>
        <w:t>Свердловской и Тюменской областей, Республики Мордовия, Республики Татарстан и Республики Башкортостан.</w:t>
      </w:r>
    </w:p>
    <w:p w:rsidR="00BC3783" w:rsidRDefault="00BC3783" w:rsidP="00FF4853">
      <w:pPr>
        <w:widowControl w:val="0"/>
        <w:suppressAutoHyphens/>
        <w:spacing w:line="348" w:lineRule="auto"/>
        <w:ind w:firstLine="709"/>
        <w:jc w:val="both"/>
        <w:rPr>
          <w:sz w:val="28"/>
          <w:szCs w:val="28"/>
        </w:rPr>
      </w:pPr>
      <w:r w:rsidRPr="00DF58BB">
        <w:rPr>
          <w:rStyle w:val="FontStyle12"/>
          <w:sz w:val="28"/>
          <w:szCs w:val="28"/>
        </w:rPr>
        <w:t xml:space="preserve">На территории Ульяновской области формирование нового межрегионального транспортного коридора </w:t>
      </w:r>
      <w:r w:rsidRPr="00DF58BB">
        <w:rPr>
          <w:sz w:val="28"/>
          <w:szCs w:val="28"/>
        </w:rPr>
        <w:t>«Волжский транзит»</w:t>
      </w:r>
      <w:r w:rsidRPr="00DF58BB">
        <w:rPr>
          <w:rStyle w:val="FontStyle12"/>
          <w:sz w:val="28"/>
          <w:szCs w:val="28"/>
        </w:rPr>
        <w:t xml:space="preserve"> </w:t>
      </w:r>
      <w:r w:rsidRPr="00DF58BB">
        <w:rPr>
          <w:sz w:val="28"/>
          <w:szCs w:val="28"/>
        </w:rPr>
        <w:t>предполагается на базе нового мостового перехода через реку Волгу в городе Ульяновске и автомобильной дороги «Ульяновск – Димитровград – Самара» регионального значения. Также указанный проект включает в себя строительство обходов города Ульяновска, города Димитровграда и ра</w:t>
      </w:r>
      <w:r>
        <w:rPr>
          <w:sz w:val="28"/>
          <w:szCs w:val="28"/>
        </w:rPr>
        <w:t>бочего</w:t>
      </w:r>
      <w:r w:rsidRPr="00DF58BB">
        <w:rPr>
          <w:sz w:val="28"/>
          <w:szCs w:val="28"/>
        </w:rPr>
        <w:t xml:space="preserve"> посёлка Чердаклы и автомобильной дороги федерального значения «Саранск – Сурское – Ульяновск». Общая стоимость реализации проекта «Волжский транзит» на территории Ульяновской области ориентировочно составит 22,2 млрд. рублей.</w:t>
      </w:r>
    </w:p>
    <w:p w:rsidR="00BC3783" w:rsidRPr="00DF58BB" w:rsidRDefault="00BC3783" w:rsidP="00FF4853">
      <w:pPr>
        <w:widowControl w:val="0"/>
        <w:suppressAutoHyphens/>
        <w:spacing w:line="348" w:lineRule="auto"/>
        <w:ind w:firstLine="709"/>
        <w:jc w:val="both"/>
        <w:rPr>
          <w:sz w:val="28"/>
          <w:szCs w:val="28"/>
        </w:rPr>
      </w:pPr>
      <w:r w:rsidRPr="00DF58BB">
        <w:rPr>
          <w:sz w:val="28"/>
          <w:szCs w:val="28"/>
        </w:rPr>
        <w:t xml:space="preserve">В настоящее время в стадии рассмотрения руководством открытого акционерного общества «Российские железные дороги» находится вопрос о </w:t>
      </w:r>
      <w:r w:rsidRPr="00DF58BB">
        <w:rPr>
          <w:sz w:val="28"/>
          <w:szCs w:val="28"/>
        </w:rPr>
        <w:lastRenderedPageBreak/>
        <w:t>строительстве высокоскоростн</w:t>
      </w:r>
      <w:r w:rsidR="002E44A6">
        <w:rPr>
          <w:sz w:val="28"/>
          <w:szCs w:val="28"/>
        </w:rPr>
        <w:t xml:space="preserve">ого </w:t>
      </w:r>
      <w:r w:rsidRPr="00DF58BB">
        <w:rPr>
          <w:sz w:val="28"/>
          <w:szCs w:val="28"/>
        </w:rPr>
        <w:t>железнодорожн</w:t>
      </w:r>
      <w:r w:rsidR="002E44A6">
        <w:rPr>
          <w:sz w:val="28"/>
          <w:szCs w:val="28"/>
        </w:rPr>
        <w:t>ого</w:t>
      </w:r>
      <w:r w:rsidRPr="00DF58BB">
        <w:rPr>
          <w:sz w:val="28"/>
          <w:szCs w:val="28"/>
        </w:rPr>
        <w:t xml:space="preserve"> </w:t>
      </w:r>
      <w:r w:rsidR="002E44A6">
        <w:rPr>
          <w:sz w:val="28"/>
          <w:szCs w:val="28"/>
        </w:rPr>
        <w:t>пути</w:t>
      </w:r>
      <w:r w:rsidRPr="00DF58BB">
        <w:rPr>
          <w:sz w:val="28"/>
          <w:szCs w:val="28"/>
        </w:rPr>
        <w:t xml:space="preserve"> в городе Ульяновске, котор</w:t>
      </w:r>
      <w:r w:rsidR="002E44A6">
        <w:rPr>
          <w:sz w:val="28"/>
          <w:szCs w:val="28"/>
        </w:rPr>
        <w:t>ый</w:t>
      </w:r>
      <w:r w:rsidRPr="00DF58BB">
        <w:rPr>
          <w:sz w:val="28"/>
          <w:szCs w:val="28"/>
        </w:rPr>
        <w:t xml:space="preserve"> позволит сократить время передвижения </w:t>
      </w:r>
      <w:proofErr w:type="spellStart"/>
      <w:r w:rsidRPr="00DF58BB">
        <w:rPr>
          <w:sz w:val="28"/>
          <w:szCs w:val="28"/>
        </w:rPr>
        <w:t>ульяновцев</w:t>
      </w:r>
      <w:proofErr w:type="spellEnd"/>
      <w:r w:rsidRPr="00DF58BB">
        <w:rPr>
          <w:sz w:val="28"/>
          <w:szCs w:val="28"/>
        </w:rPr>
        <w:t xml:space="preserve"> до Москвы с 16 до 4,5 часа и  увеличить шансы города Ульяновска войти в число городов, которые станут тренировочной базой и базой для размещения </w:t>
      </w:r>
      <w:r w:rsidR="002E44A6">
        <w:rPr>
          <w:sz w:val="28"/>
          <w:szCs w:val="28"/>
        </w:rPr>
        <w:t>зрителей спортивных мероприятий</w:t>
      </w:r>
      <w:r w:rsidRPr="00DF58BB">
        <w:rPr>
          <w:sz w:val="28"/>
          <w:szCs w:val="28"/>
        </w:rPr>
        <w:t xml:space="preserve"> чемпионата мира по футболу 2018 года. </w:t>
      </w:r>
    </w:p>
    <w:p w:rsidR="00BC3783" w:rsidRPr="00FF4853" w:rsidRDefault="00BC3783" w:rsidP="00F2618E">
      <w:pPr>
        <w:widowControl w:val="0"/>
        <w:suppressAutoHyphens/>
        <w:rPr>
          <w:sz w:val="28"/>
        </w:rPr>
      </w:pPr>
    </w:p>
    <w:p w:rsidR="00BC3783" w:rsidRPr="00DF58BB" w:rsidRDefault="00BC3783" w:rsidP="00F2618E">
      <w:pPr>
        <w:pStyle w:val="3"/>
        <w:keepNext w:val="0"/>
        <w:widowControl w:val="0"/>
        <w:suppressAutoHyphens/>
        <w:spacing w:line="240" w:lineRule="auto"/>
        <w:rPr>
          <w:sz w:val="28"/>
          <w:szCs w:val="28"/>
        </w:rPr>
      </w:pPr>
      <w:r w:rsidRPr="00DF58BB">
        <w:rPr>
          <w:sz w:val="28"/>
          <w:szCs w:val="28"/>
        </w:rPr>
        <w:t>Завершение строительства мостового перехода через реку Волгу</w:t>
      </w:r>
    </w:p>
    <w:p w:rsidR="00BC3783" w:rsidRDefault="00BC3783" w:rsidP="00F2618E">
      <w:pPr>
        <w:widowControl w:val="0"/>
        <w:suppressAutoHyphens/>
        <w:rPr>
          <w:sz w:val="28"/>
          <w:szCs w:val="28"/>
        </w:rPr>
      </w:pPr>
    </w:p>
    <w:p w:rsidR="00FF4853" w:rsidRPr="00FF4853" w:rsidRDefault="00FF4853" w:rsidP="00F2618E">
      <w:pPr>
        <w:widowControl w:val="0"/>
        <w:suppressAutoHyphens/>
        <w:rPr>
          <w:sz w:val="10"/>
          <w:szCs w:val="10"/>
        </w:rPr>
      </w:pPr>
    </w:p>
    <w:p w:rsidR="00BC3783" w:rsidRPr="00DF58BB" w:rsidRDefault="00BC3783" w:rsidP="00FF4853">
      <w:pPr>
        <w:widowControl w:val="0"/>
        <w:suppressAutoHyphens/>
        <w:spacing w:line="348" w:lineRule="auto"/>
        <w:ind w:firstLine="851"/>
        <w:jc w:val="both"/>
        <w:rPr>
          <w:sz w:val="28"/>
          <w:szCs w:val="28"/>
        </w:rPr>
      </w:pPr>
      <w:r w:rsidRPr="00DF58BB">
        <w:rPr>
          <w:sz w:val="28"/>
          <w:szCs w:val="28"/>
        </w:rPr>
        <w:t xml:space="preserve">Второй пусковой комплекс первой очереди мостового перехода через реку Волгу в городе Ульяновске дополнит транспортную инфраструктуру города Ульяновска, обеспечит направление транспортных потоков в его улично-дорожную сеть и в конечном итоге позволит создать основу для формирования нового маршрута Москва – Саранск – Ульяновск – Екатеринбург – Тюмень. </w:t>
      </w:r>
    </w:p>
    <w:p w:rsidR="00BC3783" w:rsidRPr="00DF58BB" w:rsidRDefault="00BC3783" w:rsidP="00FF4853">
      <w:pPr>
        <w:widowControl w:val="0"/>
        <w:suppressAutoHyphens/>
        <w:spacing w:line="348" w:lineRule="auto"/>
        <w:ind w:firstLine="851"/>
        <w:jc w:val="both"/>
        <w:rPr>
          <w:sz w:val="28"/>
          <w:szCs w:val="28"/>
        </w:rPr>
      </w:pPr>
      <w:r w:rsidRPr="00DF58BB">
        <w:rPr>
          <w:sz w:val="28"/>
          <w:szCs w:val="28"/>
        </w:rPr>
        <w:t>На сегодняшний день интенсивность движения по мостовому переходу составляет более 14 тыс</w:t>
      </w:r>
      <w:r w:rsidR="00483F99">
        <w:rPr>
          <w:sz w:val="28"/>
          <w:szCs w:val="28"/>
        </w:rPr>
        <w:t>.</w:t>
      </w:r>
      <w:r w:rsidRPr="00DF58BB">
        <w:rPr>
          <w:sz w:val="28"/>
          <w:szCs w:val="28"/>
        </w:rPr>
        <w:t xml:space="preserve"> автомобилей в сутки.</w:t>
      </w:r>
    </w:p>
    <w:p w:rsidR="00BC3783" w:rsidRPr="00DF58BB" w:rsidRDefault="002E44A6" w:rsidP="00FF4853">
      <w:pPr>
        <w:widowControl w:val="0"/>
        <w:suppressAutoHyphens/>
        <w:spacing w:line="348" w:lineRule="auto"/>
        <w:ind w:firstLine="851"/>
        <w:jc w:val="both"/>
        <w:rPr>
          <w:sz w:val="28"/>
          <w:szCs w:val="28"/>
        </w:rPr>
      </w:pPr>
      <w:r>
        <w:rPr>
          <w:sz w:val="28"/>
          <w:szCs w:val="28"/>
        </w:rPr>
        <w:t>В целях</w:t>
      </w:r>
      <w:r w:rsidR="00BC3783" w:rsidRPr="00DF58BB">
        <w:rPr>
          <w:sz w:val="28"/>
          <w:szCs w:val="28"/>
        </w:rPr>
        <w:t xml:space="preserve"> концентрации финансовых средств и более эффективного их использования строительство второго пускового комплекса мостового перехода через реку Волгу разделено на три этапа: </w:t>
      </w:r>
    </w:p>
    <w:p w:rsidR="00BC3783" w:rsidRPr="00DF58BB" w:rsidRDefault="00BC3783" w:rsidP="00FF4853">
      <w:pPr>
        <w:widowControl w:val="0"/>
        <w:suppressAutoHyphens/>
        <w:spacing w:line="348" w:lineRule="auto"/>
        <w:ind w:firstLine="851"/>
        <w:jc w:val="both"/>
        <w:rPr>
          <w:b/>
          <w:sz w:val="28"/>
          <w:szCs w:val="28"/>
        </w:rPr>
      </w:pPr>
      <w:r w:rsidRPr="00DF58BB">
        <w:rPr>
          <w:sz w:val="28"/>
          <w:szCs w:val="28"/>
          <w:lang w:val="en-US"/>
        </w:rPr>
        <w:t>I</w:t>
      </w:r>
      <w:r w:rsidRPr="00DF58BB">
        <w:rPr>
          <w:sz w:val="28"/>
          <w:szCs w:val="28"/>
        </w:rPr>
        <w:t xml:space="preserve"> этап – строительство (правый берег) магистральной автомобильной дороги с выходом на ул. Юности и ул. </w:t>
      </w:r>
      <w:proofErr w:type="spellStart"/>
      <w:r w:rsidRPr="00DF58BB">
        <w:rPr>
          <w:sz w:val="28"/>
          <w:szCs w:val="28"/>
        </w:rPr>
        <w:t>Р.Люксембург</w:t>
      </w:r>
      <w:proofErr w:type="spellEnd"/>
      <w:r w:rsidRPr="00DF58BB">
        <w:rPr>
          <w:sz w:val="28"/>
          <w:szCs w:val="28"/>
        </w:rPr>
        <w:t xml:space="preserve">. Этот этап строительства завершён в 2011 году; </w:t>
      </w:r>
    </w:p>
    <w:p w:rsidR="00BC3783" w:rsidRPr="0004799E" w:rsidRDefault="00BC3783" w:rsidP="00FF4853">
      <w:pPr>
        <w:widowControl w:val="0"/>
        <w:suppressAutoHyphens/>
        <w:spacing w:line="348" w:lineRule="auto"/>
        <w:ind w:firstLine="851"/>
        <w:jc w:val="both"/>
        <w:rPr>
          <w:sz w:val="28"/>
          <w:szCs w:val="28"/>
        </w:rPr>
      </w:pPr>
      <w:r w:rsidRPr="0004799E">
        <w:rPr>
          <w:sz w:val="28"/>
          <w:szCs w:val="28"/>
          <w:lang w:val="en-US"/>
        </w:rPr>
        <w:t>II</w:t>
      </w:r>
      <w:r w:rsidRPr="0004799E">
        <w:rPr>
          <w:sz w:val="28"/>
          <w:szCs w:val="28"/>
        </w:rPr>
        <w:t xml:space="preserve"> этап – строительство (левый берег) магистральной автомобильной дороги с выходом на ул. Оренбургскую и ул. Врача Михайлова;</w:t>
      </w:r>
    </w:p>
    <w:p w:rsidR="00BC3783" w:rsidRPr="0004799E" w:rsidRDefault="00BC3783" w:rsidP="00FF4853">
      <w:pPr>
        <w:widowControl w:val="0"/>
        <w:suppressAutoHyphens/>
        <w:spacing w:line="348" w:lineRule="auto"/>
        <w:ind w:firstLine="851"/>
        <w:jc w:val="both"/>
        <w:rPr>
          <w:sz w:val="28"/>
          <w:szCs w:val="28"/>
        </w:rPr>
      </w:pPr>
      <w:r w:rsidRPr="0004799E">
        <w:rPr>
          <w:sz w:val="28"/>
          <w:szCs w:val="28"/>
          <w:lang w:val="en-US"/>
        </w:rPr>
        <w:t>III</w:t>
      </w:r>
      <w:r w:rsidRPr="0004799E">
        <w:rPr>
          <w:sz w:val="28"/>
          <w:szCs w:val="28"/>
        </w:rPr>
        <w:t xml:space="preserve"> этап – строительство нижнего яруса мостового перехода и подъездных путей к нему.</w:t>
      </w:r>
    </w:p>
    <w:p w:rsidR="00BC3783" w:rsidRPr="0004799E" w:rsidRDefault="00BC3783" w:rsidP="00FF4853">
      <w:pPr>
        <w:widowControl w:val="0"/>
        <w:suppressAutoHyphens/>
        <w:spacing w:line="348" w:lineRule="auto"/>
        <w:ind w:firstLine="851"/>
        <w:jc w:val="both"/>
        <w:rPr>
          <w:sz w:val="28"/>
          <w:szCs w:val="28"/>
        </w:rPr>
      </w:pPr>
      <w:r w:rsidRPr="0004799E">
        <w:rPr>
          <w:sz w:val="28"/>
          <w:szCs w:val="28"/>
        </w:rPr>
        <w:t xml:space="preserve">Ввод в эксплуатацию </w:t>
      </w:r>
      <w:r w:rsidRPr="0004799E">
        <w:rPr>
          <w:rStyle w:val="FontStyle12"/>
          <w:sz w:val="28"/>
          <w:szCs w:val="28"/>
        </w:rPr>
        <w:t>второго пускового комплекса мостового перехода через реку Волгу намечен на 2014 год.</w:t>
      </w:r>
    </w:p>
    <w:p w:rsidR="00BC3783" w:rsidRPr="0004799E" w:rsidRDefault="00BC3783" w:rsidP="00FF4853">
      <w:pPr>
        <w:widowControl w:val="0"/>
        <w:suppressAutoHyphens/>
        <w:spacing w:line="348" w:lineRule="auto"/>
        <w:ind w:firstLine="851"/>
        <w:jc w:val="both"/>
        <w:rPr>
          <w:sz w:val="28"/>
          <w:szCs w:val="28"/>
        </w:rPr>
      </w:pPr>
      <w:r>
        <w:rPr>
          <w:sz w:val="28"/>
          <w:szCs w:val="28"/>
        </w:rPr>
        <w:t>С</w:t>
      </w:r>
      <w:r w:rsidRPr="0004799E">
        <w:rPr>
          <w:sz w:val="28"/>
          <w:szCs w:val="28"/>
        </w:rPr>
        <w:t>троительств</w:t>
      </w:r>
      <w:r>
        <w:rPr>
          <w:sz w:val="28"/>
          <w:szCs w:val="28"/>
        </w:rPr>
        <w:t>о</w:t>
      </w:r>
      <w:r w:rsidRPr="0004799E">
        <w:rPr>
          <w:sz w:val="28"/>
          <w:szCs w:val="28"/>
        </w:rPr>
        <w:t xml:space="preserve"> мостового перехода через реку Волгу </w:t>
      </w:r>
      <w:r>
        <w:rPr>
          <w:sz w:val="28"/>
          <w:szCs w:val="28"/>
        </w:rPr>
        <w:t>в городе Ульяновске позволит</w:t>
      </w:r>
      <w:r w:rsidRPr="0004799E">
        <w:rPr>
          <w:sz w:val="28"/>
          <w:szCs w:val="28"/>
        </w:rPr>
        <w:t xml:space="preserve"> соединит</w:t>
      </w:r>
      <w:r>
        <w:rPr>
          <w:sz w:val="28"/>
          <w:szCs w:val="28"/>
        </w:rPr>
        <w:t>ь</w:t>
      </w:r>
      <w:r w:rsidRPr="0004799E">
        <w:rPr>
          <w:sz w:val="28"/>
          <w:szCs w:val="28"/>
        </w:rPr>
        <w:t xml:space="preserve"> европейскую часть России с Уралом, Сибирью и Дальним Востоком и обеспечит</w:t>
      </w:r>
      <w:r>
        <w:rPr>
          <w:sz w:val="28"/>
          <w:szCs w:val="28"/>
        </w:rPr>
        <w:t>ь</w:t>
      </w:r>
      <w:r w:rsidRPr="0004799E">
        <w:rPr>
          <w:sz w:val="28"/>
          <w:szCs w:val="28"/>
        </w:rPr>
        <w:t xml:space="preserve"> проезд авто</w:t>
      </w:r>
      <w:r w:rsidR="002E44A6">
        <w:rPr>
          <w:sz w:val="28"/>
          <w:szCs w:val="28"/>
        </w:rPr>
        <w:t xml:space="preserve">мобильного </w:t>
      </w:r>
      <w:r w:rsidRPr="0004799E">
        <w:rPr>
          <w:sz w:val="28"/>
          <w:szCs w:val="28"/>
        </w:rPr>
        <w:t>транспорта по транзитному коридору Центр</w:t>
      </w:r>
      <w:r>
        <w:rPr>
          <w:sz w:val="28"/>
          <w:szCs w:val="28"/>
        </w:rPr>
        <w:t xml:space="preserve"> </w:t>
      </w:r>
      <w:r w:rsidRPr="0004799E">
        <w:rPr>
          <w:sz w:val="28"/>
          <w:szCs w:val="28"/>
        </w:rPr>
        <w:t>–</w:t>
      </w:r>
      <w:r>
        <w:rPr>
          <w:sz w:val="28"/>
          <w:szCs w:val="28"/>
        </w:rPr>
        <w:t xml:space="preserve"> </w:t>
      </w:r>
      <w:r w:rsidRPr="0004799E">
        <w:rPr>
          <w:sz w:val="28"/>
          <w:szCs w:val="28"/>
        </w:rPr>
        <w:t>Поволжье</w:t>
      </w:r>
      <w:r>
        <w:rPr>
          <w:sz w:val="28"/>
          <w:szCs w:val="28"/>
        </w:rPr>
        <w:t xml:space="preserve"> </w:t>
      </w:r>
      <w:r w:rsidRPr="0004799E">
        <w:rPr>
          <w:sz w:val="28"/>
          <w:szCs w:val="28"/>
        </w:rPr>
        <w:t>–</w:t>
      </w:r>
      <w:r>
        <w:rPr>
          <w:sz w:val="28"/>
          <w:szCs w:val="28"/>
        </w:rPr>
        <w:t xml:space="preserve"> </w:t>
      </w:r>
      <w:r w:rsidRPr="0004799E">
        <w:rPr>
          <w:sz w:val="28"/>
          <w:szCs w:val="28"/>
        </w:rPr>
        <w:t xml:space="preserve">Урал (Москва – Рязань </w:t>
      </w:r>
      <w:r>
        <w:rPr>
          <w:sz w:val="28"/>
          <w:szCs w:val="28"/>
        </w:rPr>
        <w:t xml:space="preserve">– Саранск – </w:t>
      </w:r>
      <w:r w:rsidRPr="0004799E">
        <w:rPr>
          <w:sz w:val="28"/>
          <w:szCs w:val="28"/>
        </w:rPr>
        <w:t>Ульяновск – Димитровград – автодорога «Уфа</w:t>
      </w:r>
      <w:r>
        <w:rPr>
          <w:sz w:val="28"/>
          <w:szCs w:val="28"/>
        </w:rPr>
        <w:t xml:space="preserve"> </w:t>
      </w:r>
      <w:r w:rsidRPr="0004799E">
        <w:rPr>
          <w:sz w:val="28"/>
          <w:szCs w:val="28"/>
        </w:rPr>
        <w:t>–</w:t>
      </w:r>
      <w:r>
        <w:rPr>
          <w:sz w:val="28"/>
          <w:szCs w:val="28"/>
        </w:rPr>
        <w:t xml:space="preserve"> </w:t>
      </w:r>
      <w:r w:rsidRPr="0004799E">
        <w:rPr>
          <w:sz w:val="28"/>
          <w:szCs w:val="28"/>
        </w:rPr>
        <w:t xml:space="preserve">Самара»). </w:t>
      </w:r>
    </w:p>
    <w:p w:rsidR="002E44A6" w:rsidRPr="001D7923" w:rsidRDefault="00BC3783" w:rsidP="001D7923">
      <w:pPr>
        <w:widowControl w:val="0"/>
        <w:suppressAutoHyphens/>
        <w:ind w:firstLine="851"/>
        <w:jc w:val="center"/>
        <w:rPr>
          <w:b/>
          <w:sz w:val="28"/>
          <w:szCs w:val="28"/>
        </w:rPr>
      </w:pPr>
      <w:r w:rsidRPr="001D7923">
        <w:rPr>
          <w:b/>
          <w:sz w:val="28"/>
          <w:szCs w:val="28"/>
        </w:rPr>
        <w:lastRenderedPageBreak/>
        <w:t xml:space="preserve">Строительство объездных </w:t>
      </w:r>
      <w:r w:rsidR="002E44A6" w:rsidRPr="001D7923">
        <w:rPr>
          <w:b/>
          <w:sz w:val="28"/>
          <w:szCs w:val="28"/>
        </w:rPr>
        <w:t xml:space="preserve">автомобильных </w:t>
      </w:r>
      <w:r w:rsidRPr="001D7923">
        <w:rPr>
          <w:b/>
          <w:sz w:val="28"/>
          <w:szCs w:val="28"/>
        </w:rPr>
        <w:t>дорог</w:t>
      </w:r>
    </w:p>
    <w:p w:rsidR="00BC3783" w:rsidRPr="0004799E" w:rsidRDefault="00BC3783" w:rsidP="002E44A6">
      <w:pPr>
        <w:pStyle w:val="3"/>
        <w:keepNext w:val="0"/>
        <w:widowControl w:val="0"/>
        <w:suppressAutoHyphens/>
        <w:spacing w:line="240" w:lineRule="auto"/>
        <w:rPr>
          <w:sz w:val="28"/>
          <w:szCs w:val="28"/>
        </w:rPr>
      </w:pPr>
      <w:r>
        <w:rPr>
          <w:sz w:val="28"/>
          <w:szCs w:val="28"/>
        </w:rPr>
        <w:t xml:space="preserve"> вокруг города Ульяновска</w:t>
      </w:r>
    </w:p>
    <w:p w:rsidR="00BC3783" w:rsidRPr="001D7923" w:rsidRDefault="00BC3783" w:rsidP="00F2618E">
      <w:pPr>
        <w:widowControl w:val="0"/>
        <w:suppressAutoHyphens/>
        <w:rPr>
          <w:sz w:val="28"/>
          <w:szCs w:val="28"/>
        </w:rPr>
      </w:pPr>
    </w:p>
    <w:p w:rsidR="00BC3783" w:rsidRDefault="00BC3783" w:rsidP="005116C0">
      <w:pPr>
        <w:pStyle w:val="afd"/>
        <w:widowControl w:val="0"/>
        <w:suppressAutoHyphens/>
        <w:spacing w:line="360" w:lineRule="auto"/>
        <w:ind w:firstLine="709"/>
        <w:jc w:val="both"/>
        <w:rPr>
          <w:bCs/>
          <w:sz w:val="28"/>
          <w:szCs w:val="28"/>
        </w:rPr>
      </w:pPr>
      <w:r w:rsidRPr="00CE767E">
        <w:rPr>
          <w:bCs/>
          <w:sz w:val="28"/>
          <w:szCs w:val="28"/>
        </w:rPr>
        <w:t>Строительство авто</w:t>
      </w:r>
      <w:r w:rsidR="00080A4B">
        <w:rPr>
          <w:bCs/>
          <w:sz w:val="28"/>
          <w:szCs w:val="28"/>
        </w:rPr>
        <w:t xml:space="preserve">мобильной </w:t>
      </w:r>
      <w:r w:rsidRPr="00CE767E">
        <w:rPr>
          <w:bCs/>
          <w:sz w:val="28"/>
          <w:szCs w:val="28"/>
        </w:rPr>
        <w:t xml:space="preserve">дороги </w:t>
      </w:r>
      <w:r>
        <w:rPr>
          <w:bCs/>
          <w:sz w:val="28"/>
          <w:szCs w:val="28"/>
        </w:rPr>
        <w:t>«</w:t>
      </w:r>
      <w:r w:rsidRPr="00CE767E">
        <w:rPr>
          <w:bCs/>
          <w:sz w:val="28"/>
          <w:szCs w:val="28"/>
        </w:rPr>
        <w:t>Саранск – Сурское – Ульяновск» на участке обхода г</w:t>
      </w:r>
      <w:r>
        <w:rPr>
          <w:bCs/>
          <w:sz w:val="28"/>
          <w:szCs w:val="28"/>
        </w:rPr>
        <w:t>орода</w:t>
      </w:r>
      <w:r w:rsidRPr="00CE767E">
        <w:rPr>
          <w:bCs/>
          <w:sz w:val="28"/>
          <w:szCs w:val="28"/>
        </w:rPr>
        <w:t xml:space="preserve"> Ульяновска протяжённостью </w:t>
      </w:r>
      <w:smartTag w:uri="urn:schemas-microsoft-com:office:smarttags" w:element="metricconverter">
        <w:smartTagPr>
          <w:attr w:name="ProductID" w:val="26,02 км"/>
        </w:smartTagPr>
        <w:r w:rsidRPr="00CE767E">
          <w:rPr>
            <w:bCs/>
            <w:sz w:val="28"/>
            <w:szCs w:val="28"/>
          </w:rPr>
          <w:t>26,02 км</w:t>
        </w:r>
      </w:smartTag>
      <w:r w:rsidRPr="00CE767E">
        <w:rPr>
          <w:sz w:val="28"/>
          <w:szCs w:val="28"/>
        </w:rPr>
        <w:t xml:space="preserve"> будет являться продолжением подходов нового мостового перехода через </w:t>
      </w:r>
      <w:r>
        <w:rPr>
          <w:sz w:val="28"/>
          <w:szCs w:val="28"/>
        </w:rPr>
        <w:t xml:space="preserve">реку Волгу в городе Ульяновске и </w:t>
      </w:r>
      <w:r w:rsidRPr="00CE767E">
        <w:rPr>
          <w:sz w:val="28"/>
          <w:szCs w:val="28"/>
        </w:rPr>
        <w:t xml:space="preserve">позволит </w:t>
      </w:r>
      <w:r w:rsidR="00080A4B">
        <w:rPr>
          <w:sz w:val="28"/>
          <w:szCs w:val="28"/>
        </w:rPr>
        <w:t xml:space="preserve">исключить движение </w:t>
      </w:r>
      <w:r w:rsidRPr="00CE767E">
        <w:rPr>
          <w:sz w:val="28"/>
          <w:szCs w:val="28"/>
        </w:rPr>
        <w:t>большегрузны</w:t>
      </w:r>
      <w:r w:rsidR="00080A4B">
        <w:rPr>
          <w:sz w:val="28"/>
          <w:szCs w:val="28"/>
        </w:rPr>
        <w:t>х</w:t>
      </w:r>
      <w:r w:rsidRPr="00CE767E">
        <w:rPr>
          <w:sz w:val="28"/>
          <w:szCs w:val="28"/>
        </w:rPr>
        <w:t xml:space="preserve"> транзитны</w:t>
      </w:r>
      <w:r w:rsidR="00080A4B">
        <w:rPr>
          <w:sz w:val="28"/>
          <w:szCs w:val="28"/>
        </w:rPr>
        <w:t>х транспортных средств</w:t>
      </w:r>
      <w:r w:rsidRPr="00CE767E">
        <w:rPr>
          <w:sz w:val="28"/>
          <w:szCs w:val="28"/>
        </w:rPr>
        <w:t xml:space="preserve"> </w:t>
      </w:r>
      <w:r w:rsidR="00080A4B">
        <w:rPr>
          <w:sz w:val="28"/>
          <w:szCs w:val="28"/>
        </w:rPr>
        <w:t>в</w:t>
      </w:r>
      <w:r w:rsidRPr="00CE767E">
        <w:rPr>
          <w:sz w:val="28"/>
          <w:szCs w:val="28"/>
        </w:rPr>
        <w:t xml:space="preserve"> предел</w:t>
      </w:r>
      <w:r w:rsidR="00080A4B">
        <w:rPr>
          <w:sz w:val="28"/>
          <w:szCs w:val="28"/>
        </w:rPr>
        <w:t>ах черты</w:t>
      </w:r>
      <w:r w:rsidRPr="00CE767E">
        <w:rPr>
          <w:sz w:val="28"/>
          <w:szCs w:val="28"/>
        </w:rPr>
        <w:t xml:space="preserve"> г</w:t>
      </w:r>
      <w:r>
        <w:rPr>
          <w:sz w:val="28"/>
          <w:szCs w:val="28"/>
        </w:rPr>
        <w:t>орода</w:t>
      </w:r>
      <w:r w:rsidRPr="00CE767E">
        <w:rPr>
          <w:sz w:val="28"/>
          <w:szCs w:val="28"/>
        </w:rPr>
        <w:t xml:space="preserve"> Ульяновска. Это </w:t>
      </w:r>
      <w:r>
        <w:rPr>
          <w:sz w:val="28"/>
          <w:szCs w:val="28"/>
        </w:rPr>
        <w:t xml:space="preserve">позволит </w:t>
      </w:r>
      <w:r w:rsidRPr="00CE767E">
        <w:rPr>
          <w:sz w:val="28"/>
          <w:szCs w:val="28"/>
        </w:rPr>
        <w:t>сохранит</w:t>
      </w:r>
      <w:r>
        <w:rPr>
          <w:sz w:val="28"/>
          <w:szCs w:val="28"/>
        </w:rPr>
        <w:t>ь</w:t>
      </w:r>
      <w:r w:rsidRPr="00CE767E">
        <w:rPr>
          <w:sz w:val="28"/>
          <w:szCs w:val="28"/>
        </w:rPr>
        <w:t xml:space="preserve"> городские улицы от разрушения и улучшит экологическую обстановку в городе</w:t>
      </w:r>
      <w:r>
        <w:rPr>
          <w:sz w:val="28"/>
          <w:szCs w:val="28"/>
        </w:rPr>
        <w:t xml:space="preserve"> Ульяновске</w:t>
      </w:r>
      <w:r w:rsidRPr="00CE767E">
        <w:rPr>
          <w:sz w:val="28"/>
          <w:szCs w:val="28"/>
        </w:rPr>
        <w:t>.</w:t>
      </w:r>
      <w:r>
        <w:rPr>
          <w:sz w:val="28"/>
          <w:szCs w:val="28"/>
        </w:rPr>
        <w:t xml:space="preserve"> </w:t>
      </w:r>
      <w:r w:rsidRPr="00CC23F6">
        <w:rPr>
          <w:bCs/>
          <w:sz w:val="28"/>
          <w:szCs w:val="28"/>
        </w:rPr>
        <w:t xml:space="preserve">Строительство объекта намечено </w:t>
      </w:r>
      <w:r>
        <w:rPr>
          <w:bCs/>
          <w:sz w:val="28"/>
          <w:szCs w:val="28"/>
        </w:rPr>
        <w:t>в</w:t>
      </w:r>
      <w:r w:rsidRPr="00CC23F6">
        <w:rPr>
          <w:bCs/>
          <w:sz w:val="28"/>
          <w:szCs w:val="28"/>
        </w:rPr>
        <w:t xml:space="preserve"> 2016-2019 год</w:t>
      </w:r>
      <w:r>
        <w:rPr>
          <w:bCs/>
          <w:sz w:val="28"/>
          <w:szCs w:val="28"/>
        </w:rPr>
        <w:t>ах</w:t>
      </w:r>
      <w:r w:rsidRPr="00CC23F6">
        <w:rPr>
          <w:bCs/>
          <w:sz w:val="28"/>
          <w:szCs w:val="28"/>
        </w:rPr>
        <w:t>.</w:t>
      </w:r>
    </w:p>
    <w:p w:rsidR="00BC3783" w:rsidRPr="00CC23F6" w:rsidRDefault="00BC3783" w:rsidP="00F2618E">
      <w:pPr>
        <w:pStyle w:val="afd"/>
        <w:widowControl w:val="0"/>
        <w:suppressAutoHyphens/>
        <w:ind w:firstLine="709"/>
        <w:jc w:val="both"/>
        <w:rPr>
          <w:bCs/>
          <w:sz w:val="28"/>
          <w:szCs w:val="28"/>
        </w:rPr>
      </w:pPr>
    </w:p>
    <w:p w:rsidR="00BC3783" w:rsidRDefault="00BC3783" w:rsidP="00F2618E">
      <w:pPr>
        <w:pStyle w:val="3"/>
        <w:keepNext w:val="0"/>
        <w:widowControl w:val="0"/>
        <w:suppressAutoHyphens/>
        <w:spacing w:line="240" w:lineRule="auto"/>
        <w:rPr>
          <w:sz w:val="28"/>
          <w:szCs w:val="28"/>
        </w:rPr>
      </w:pPr>
      <w:r w:rsidRPr="0004799E">
        <w:rPr>
          <w:sz w:val="28"/>
          <w:szCs w:val="28"/>
        </w:rPr>
        <w:t>Строительство обхода г</w:t>
      </w:r>
      <w:r>
        <w:rPr>
          <w:sz w:val="28"/>
          <w:szCs w:val="28"/>
        </w:rPr>
        <w:t>орода</w:t>
      </w:r>
      <w:r w:rsidRPr="0004799E">
        <w:rPr>
          <w:sz w:val="28"/>
          <w:szCs w:val="28"/>
        </w:rPr>
        <w:t xml:space="preserve"> Димитровграда </w:t>
      </w:r>
    </w:p>
    <w:p w:rsidR="00BC3783" w:rsidRPr="000C43D0" w:rsidRDefault="00BC3783" w:rsidP="00F2618E">
      <w:pPr>
        <w:pStyle w:val="3"/>
        <w:keepNext w:val="0"/>
        <w:widowControl w:val="0"/>
        <w:suppressAutoHyphens/>
        <w:spacing w:line="240" w:lineRule="auto"/>
        <w:rPr>
          <w:sz w:val="28"/>
          <w:szCs w:val="28"/>
        </w:rPr>
      </w:pPr>
      <w:r w:rsidRPr="000C43D0">
        <w:rPr>
          <w:sz w:val="28"/>
          <w:szCs w:val="28"/>
        </w:rPr>
        <w:t xml:space="preserve">и рабочего посёлка Чердаклы  протяжённостью </w:t>
      </w:r>
      <w:smartTag w:uri="urn:schemas-microsoft-com:office:smarttags" w:element="metricconverter">
        <w:smartTagPr>
          <w:attr w:name="ProductID" w:val="49,9 км"/>
        </w:smartTagPr>
        <w:r w:rsidRPr="000C43D0">
          <w:rPr>
            <w:sz w:val="28"/>
            <w:szCs w:val="28"/>
          </w:rPr>
          <w:t>49,9 км</w:t>
        </w:r>
      </w:smartTag>
    </w:p>
    <w:p w:rsidR="00BC3783" w:rsidRPr="000C43D0" w:rsidRDefault="00BC3783" w:rsidP="00F2618E">
      <w:pPr>
        <w:pStyle w:val="afd"/>
        <w:widowControl w:val="0"/>
        <w:suppressAutoHyphens/>
        <w:ind w:firstLine="709"/>
        <w:jc w:val="both"/>
        <w:rPr>
          <w:sz w:val="28"/>
          <w:szCs w:val="28"/>
        </w:rPr>
      </w:pPr>
    </w:p>
    <w:p w:rsidR="00BC3783" w:rsidRPr="0004799E" w:rsidRDefault="00BC3783" w:rsidP="005116C0">
      <w:pPr>
        <w:widowControl w:val="0"/>
        <w:suppressAutoHyphens/>
        <w:spacing w:line="360" w:lineRule="auto"/>
        <w:ind w:firstLine="709"/>
        <w:jc w:val="both"/>
        <w:rPr>
          <w:color w:val="000000"/>
          <w:sz w:val="28"/>
          <w:szCs w:val="28"/>
        </w:rPr>
      </w:pPr>
      <w:r w:rsidRPr="0004799E">
        <w:rPr>
          <w:sz w:val="28"/>
          <w:szCs w:val="28"/>
        </w:rPr>
        <w:t>Строительство обхода г</w:t>
      </w:r>
      <w:r>
        <w:rPr>
          <w:sz w:val="28"/>
          <w:szCs w:val="28"/>
        </w:rPr>
        <w:t>орода</w:t>
      </w:r>
      <w:r w:rsidRPr="0004799E">
        <w:rPr>
          <w:sz w:val="28"/>
          <w:szCs w:val="28"/>
        </w:rPr>
        <w:t xml:space="preserve"> Димитровграда и р</w:t>
      </w:r>
      <w:r>
        <w:rPr>
          <w:sz w:val="28"/>
          <w:szCs w:val="28"/>
        </w:rPr>
        <w:t xml:space="preserve">абочего </w:t>
      </w:r>
      <w:r w:rsidRPr="0004799E">
        <w:rPr>
          <w:sz w:val="28"/>
          <w:szCs w:val="28"/>
        </w:rPr>
        <w:t>п</w:t>
      </w:r>
      <w:r>
        <w:rPr>
          <w:sz w:val="28"/>
          <w:szCs w:val="28"/>
        </w:rPr>
        <w:t>осёлка</w:t>
      </w:r>
      <w:r w:rsidRPr="0004799E">
        <w:rPr>
          <w:sz w:val="28"/>
          <w:szCs w:val="28"/>
        </w:rPr>
        <w:t xml:space="preserve"> Чердаклы</w:t>
      </w:r>
      <w:r w:rsidRPr="0004799E">
        <w:rPr>
          <w:color w:val="000000"/>
          <w:sz w:val="28"/>
          <w:szCs w:val="28"/>
        </w:rPr>
        <w:t xml:space="preserve"> обеспечит выход </w:t>
      </w:r>
      <w:r w:rsidR="00080A4B">
        <w:rPr>
          <w:color w:val="000000"/>
          <w:sz w:val="28"/>
          <w:szCs w:val="28"/>
        </w:rPr>
        <w:t xml:space="preserve">транспортных средств </w:t>
      </w:r>
      <w:r w:rsidRPr="0004799E">
        <w:rPr>
          <w:color w:val="000000"/>
          <w:sz w:val="28"/>
          <w:szCs w:val="28"/>
        </w:rPr>
        <w:t xml:space="preserve">через село Высокий Колок </w:t>
      </w:r>
      <w:proofErr w:type="spellStart"/>
      <w:r>
        <w:rPr>
          <w:color w:val="000000"/>
          <w:sz w:val="28"/>
          <w:szCs w:val="28"/>
        </w:rPr>
        <w:t>Новомалыклинского</w:t>
      </w:r>
      <w:proofErr w:type="spellEnd"/>
      <w:r>
        <w:rPr>
          <w:color w:val="000000"/>
          <w:sz w:val="28"/>
          <w:szCs w:val="28"/>
        </w:rPr>
        <w:t xml:space="preserve"> района Ульяновской области </w:t>
      </w:r>
      <w:r w:rsidRPr="0004799E">
        <w:rPr>
          <w:color w:val="000000"/>
          <w:sz w:val="28"/>
          <w:szCs w:val="28"/>
        </w:rPr>
        <w:t>на  авто</w:t>
      </w:r>
      <w:r w:rsidR="00080A4B">
        <w:rPr>
          <w:color w:val="000000"/>
          <w:sz w:val="28"/>
          <w:szCs w:val="28"/>
        </w:rPr>
        <w:t xml:space="preserve">мобильную </w:t>
      </w:r>
      <w:r w:rsidRPr="0004799E">
        <w:rPr>
          <w:color w:val="000000"/>
          <w:sz w:val="28"/>
          <w:szCs w:val="28"/>
        </w:rPr>
        <w:t xml:space="preserve">дорогу М-5 </w:t>
      </w:r>
      <w:r>
        <w:rPr>
          <w:color w:val="000000"/>
          <w:sz w:val="28"/>
          <w:szCs w:val="28"/>
        </w:rPr>
        <w:t xml:space="preserve">«Урал» </w:t>
      </w:r>
      <w:r w:rsidRPr="0004799E">
        <w:rPr>
          <w:color w:val="000000"/>
          <w:sz w:val="28"/>
          <w:szCs w:val="28"/>
        </w:rPr>
        <w:t xml:space="preserve">по кратчайшему пути (в рамках формирования </w:t>
      </w:r>
      <w:r>
        <w:rPr>
          <w:color w:val="000000"/>
          <w:sz w:val="28"/>
          <w:szCs w:val="28"/>
        </w:rPr>
        <w:br/>
      </w:r>
      <w:r w:rsidRPr="0004799E">
        <w:rPr>
          <w:color w:val="000000"/>
          <w:sz w:val="28"/>
          <w:szCs w:val="28"/>
        </w:rPr>
        <w:t>межрегионального транспортного коридора)</w:t>
      </w:r>
      <w:r>
        <w:rPr>
          <w:color w:val="000000"/>
          <w:sz w:val="28"/>
          <w:szCs w:val="28"/>
        </w:rPr>
        <w:t>.</w:t>
      </w:r>
      <w:r w:rsidRPr="0004799E">
        <w:rPr>
          <w:color w:val="000000"/>
          <w:sz w:val="28"/>
          <w:szCs w:val="28"/>
        </w:rPr>
        <w:t xml:space="preserve"> </w:t>
      </w:r>
      <w:r>
        <w:rPr>
          <w:sz w:val="28"/>
          <w:szCs w:val="28"/>
        </w:rPr>
        <w:t>Н</w:t>
      </w:r>
      <w:r w:rsidRPr="0004799E">
        <w:rPr>
          <w:sz w:val="28"/>
          <w:szCs w:val="28"/>
        </w:rPr>
        <w:t>еобходимая документация</w:t>
      </w:r>
      <w:r>
        <w:rPr>
          <w:sz w:val="28"/>
          <w:szCs w:val="28"/>
        </w:rPr>
        <w:t xml:space="preserve"> подготовлена, </w:t>
      </w:r>
      <w:r w:rsidR="00F904DF">
        <w:rPr>
          <w:sz w:val="28"/>
          <w:szCs w:val="28"/>
        </w:rPr>
        <w:t xml:space="preserve">начало выполнения </w:t>
      </w:r>
      <w:r w:rsidRPr="0004799E">
        <w:rPr>
          <w:color w:val="000000"/>
          <w:sz w:val="28"/>
          <w:szCs w:val="28"/>
        </w:rPr>
        <w:t>строительно</w:t>
      </w:r>
      <w:r w:rsidR="00F904DF">
        <w:rPr>
          <w:color w:val="000000"/>
          <w:sz w:val="28"/>
          <w:szCs w:val="28"/>
        </w:rPr>
        <w:t>-монтажных работ</w:t>
      </w:r>
      <w:r w:rsidRPr="0004799E">
        <w:rPr>
          <w:color w:val="000000"/>
          <w:sz w:val="28"/>
          <w:szCs w:val="28"/>
        </w:rPr>
        <w:t xml:space="preserve"> </w:t>
      </w:r>
      <w:r w:rsidR="00F904DF">
        <w:rPr>
          <w:color w:val="000000"/>
          <w:sz w:val="28"/>
          <w:szCs w:val="28"/>
        </w:rPr>
        <w:t>запланировано на 2014 год</w:t>
      </w:r>
      <w:r w:rsidRPr="0004799E">
        <w:rPr>
          <w:color w:val="000000"/>
          <w:sz w:val="28"/>
          <w:szCs w:val="28"/>
        </w:rPr>
        <w:t xml:space="preserve">. </w:t>
      </w:r>
    </w:p>
    <w:p w:rsidR="00BC3783" w:rsidRPr="0004799E" w:rsidRDefault="00BC3783" w:rsidP="005116C0">
      <w:pPr>
        <w:pStyle w:val="afd"/>
        <w:widowControl w:val="0"/>
        <w:suppressAutoHyphens/>
        <w:spacing w:line="360" w:lineRule="auto"/>
        <w:ind w:firstLine="709"/>
        <w:jc w:val="both"/>
        <w:rPr>
          <w:color w:val="000000"/>
          <w:sz w:val="28"/>
          <w:szCs w:val="28"/>
        </w:rPr>
      </w:pPr>
      <w:r w:rsidRPr="0004799E">
        <w:rPr>
          <w:color w:val="000000"/>
          <w:sz w:val="28"/>
          <w:szCs w:val="28"/>
        </w:rPr>
        <w:t xml:space="preserve">Строительство </w:t>
      </w:r>
      <w:r w:rsidRPr="0004799E">
        <w:rPr>
          <w:sz w:val="28"/>
          <w:szCs w:val="28"/>
        </w:rPr>
        <w:t>обхода г</w:t>
      </w:r>
      <w:r>
        <w:rPr>
          <w:sz w:val="28"/>
          <w:szCs w:val="28"/>
        </w:rPr>
        <w:t>орода</w:t>
      </w:r>
      <w:r w:rsidRPr="0004799E">
        <w:rPr>
          <w:sz w:val="28"/>
          <w:szCs w:val="28"/>
        </w:rPr>
        <w:t xml:space="preserve"> Димитровграда и</w:t>
      </w:r>
      <w:r w:rsidRPr="003C7DD5">
        <w:rPr>
          <w:sz w:val="28"/>
          <w:szCs w:val="28"/>
        </w:rPr>
        <w:t xml:space="preserve"> </w:t>
      </w:r>
      <w:r w:rsidRPr="0004799E">
        <w:rPr>
          <w:sz w:val="28"/>
          <w:szCs w:val="28"/>
        </w:rPr>
        <w:t>р</w:t>
      </w:r>
      <w:r>
        <w:rPr>
          <w:sz w:val="28"/>
          <w:szCs w:val="28"/>
        </w:rPr>
        <w:t xml:space="preserve">абочего </w:t>
      </w:r>
      <w:r w:rsidRPr="0004799E">
        <w:rPr>
          <w:sz w:val="28"/>
          <w:szCs w:val="28"/>
        </w:rPr>
        <w:t>п</w:t>
      </w:r>
      <w:r>
        <w:rPr>
          <w:sz w:val="28"/>
          <w:szCs w:val="28"/>
        </w:rPr>
        <w:t>осёлка</w:t>
      </w:r>
      <w:r w:rsidRPr="0004799E">
        <w:rPr>
          <w:sz w:val="28"/>
          <w:szCs w:val="28"/>
        </w:rPr>
        <w:t xml:space="preserve"> Чердаклы</w:t>
      </w:r>
      <w:r w:rsidRPr="0004799E">
        <w:rPr>
          <w:color w:val="000000"/>
          <w:sz w:val="28"/>
          <w:szCs w:val="28"/>
        </w:rPr>
        <w:t xml:space="preserve"> </w:t>
      </w:r>
      <w:r>
        <w:rPr>
          <w:color w:val="000000"/>
          <w:sz w:val="28"/>
          <w:szCs w:val="28"/>
        </w:rPr>
        <w:t xml:space="preserve">позволит </w:t>
      </w:r>
      <w:r w:rsidRPr="0004799E">
        <w:rPr>
          <w:color w:val="000000"/>
          <w:sz w:val="28"/>
          <w:szCs w:val="28"/>
        </w:rPr>
        <w:t>перераспределить грузопотоки в объёме 25-30</w:t>
      </w:r>
      <w:r>
        <w:rPr>
          <w:color w:val="000000"/>
          <w:sz w:val="28"/>
          <w:szCs w:val="28"/>
        </w:rPr>
        <w:t xml:space="preserve"> процентов</w:t>
      </w:r>
      <w:r w:rsidRPr="0004799E">
        <w:rPr>
          <w:color w:val="000000"/>
          <w:sz w:val="28"/>
          <w:szCs w:val="28"/>
        </w:rPr>
        <w:t xml:space="preserve"> с маршрутов </w:t>
      </w:r>
      <w:r w:rsidRPr="00332D1B">
        <w:rPr>
          <w:color w:val="000000"/>
          <w:spacing w:val="-4"/>
          <w:sz w:val="28"/>
          <w:szCs w:val="28"/>
        </w:rPr>
        <w:t xml:space="preserve">Центр </w:t>
      </w:r>
      <w:r w:rsidRPr="00332D1B">
        <w:rPr>
          <w:bCs/>
          <w:spacing w:val="-4"/>
          <w:sz w:val="28"/>
          <w:szCs w:val="28"/>
        </w:rPr>
        <w:t xml:space="preserve">– </w:t>
      </w:r>
      <w:r w:rsidRPr="00332D1B">
        <w:rPr>
          <w:color w:val="000000"/>
          <w:spacing w:val="-4"/>
          <w:sz w:val="28"/>
          <w:szCs w:val="28"/>
        </w:rPr>
        <w:t xml:space="preserve">Нижний Новгород </w:t>
      </w:r>
      <w:r w:rsidRPr="00332D1B">
        <w:rPr>
          <w:bCs/>
          <w:spacing w:val="-4"/>
          <w:sz w:val="28"/>
          <w:szCs w:val="28"/>
        </w:rPr>
        <w:t xml:space="preserve">– </w:t>
      </w:r>
      <w:r w:rsidRPr="00332D1B">
        <w:rPr>
          <w:color w:val="000000"/>
          <w:spacing w:val="-4"/>
          <w:sz w:val="28"/>
          <w:szCs w:val="28"/>
        </w:rPr>
        <w:t xml:space="preserve">Казань </w:t>
      </w:r>
      <w:r w:rsidRPr="00332D1B">
        <w:rPr>
          <w:bCs/>
          <w:spacing w:val="-4"/>
          <w:sz w:val="28"/>
          <w:szCs w:val="28"/>
        </w:rPr>
        <w:t xml:space="preserve">– </w:t>
      </w:r>
      <w:r w:rsidRPr="00332D1B">
        <w:rPr>
          <w:color w:val="000000"/>
          <w:spacing w:val="-4"/>
          <w:sz w:val="28"/>
          <w:szCs w:val="28"/>
        </w:rPr>
        <w:t xml:space="preserve">Урал и Центр </w:t>
      </w:r>
      <w:r w:rsidRPr="00332D1B">
        <w:rPr>
          <w:bCs/>
          <w:spacing w:val="-4"/>
          <w:sz w:val="28"/>
          <w:szCs w:val="28"/>
        </w:rPr>
        <w:t xml:space="preserve">– </w:t>
      </w:r>
      <w:r w:rsidRPr="00332D1B">
        <w:rPr>
          <w:color w:val="000000"/>
          <w:spacing w:val="-4"/>
          <w:sz w:val="28"/>
          <w:szCs w:val="28"/>
        </w:rPr>
        <w:t xml:space="preserve">Пенза </w:t>
      </w:r>
      <w:r w:rsidRPr="00332D1B">
        <w:rPr>
          <w:bCs/>
          <w:spacing w:val="-4"/>
          <w:sz w:val="28"/>
          <w:szCs w:val="28"/>
        </w:rPr>
        <w:t xml:space="preserve">– </w:t>
      </w:r>
      <w:r w:rsidRPr="00332D1B">
        <w:rPr>
          <w:color w:val="000000"/>
          <w:spacing w:val="-4"/>
          <w:sz w:val="28"/>
          <w:szCs w:val="28"/>
        </w:rPr>
        <w:t xml:space="preserve">Тольятти </w:t>
      </w:r>
      <w:r w:rsidRPr="00332D1B">
        <w:rPr>
          <w:bCs/>
          <w:spacing w:val="-4"/>
          <w:sz w:val="28"/>
          <w:szCs w:val="28"/>
        </w:rPr>
        <w:t xml:space="preserve">– </w:t>
      </w:r>
      <w:r w:rsidRPr="00332D1B">
        <w:rPr>
          <w:color w:val="000000"/>
          <w:spacing w:val="-4"/>
          <w:sz w:val="28"/>
          <w:szCs w:val="28"/>
        </w:rPr>
        <w:t xml:space="preserve">Самара </w:t>
      </w:r>
      <w:r w:rsidRPr="00332D1B">
        <w:rPr>
          <w:bCs/>
          <w:spacing w:val="-4"/>
          <w:sz w:val="28"/>
          <w:szCs w:val="28"/>
        </w:rPr>
        <w:t xml:space="preserve">– </w:t>
      </w:r>
      <w:r w:rsidRPr="0004799E">
        <w:rPr>
          <w:color w:val="000000"/>
          <w:sz w:val="28"/>
          <w:szCs w:val="28"/>
        </w:rPr>
        <w:t>Урал на новый маршрут Центр</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Саранск</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Ульяновск</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Димитровград</w:t>
      </w:r>
      <w:r>
        <w:rPr>
          <w:color w:val="000000"/>
          <w:sz w:val="28"/>
          <w:szCs w:val="28"/>
        </w:rPr>
        <w:t xml:space="preserve"> </w:t>
      </w:r>
      <w:r w:rsidRPr="00CE767E">
        <w:rPr>
          <w:bCs/>
          <w:sz w:val="28"/>
          <w:szCs w:val="28"/>
        </w:rPr>
        <w:t>–</w:t>
      </w:r>
      <w:r>
        <w:rPr>
          <w:bCs/>
          <w:sz w:val="28"/>
          <w:szCs w:val="28"/>
        </w:rPr>
        <w:t xml:space="preserve"> </w:t>
      </w:r>
      <w:r w:rsidRPr="0004799E">
        <w:rPr>
          <w:color w:val="000000"/>
          <w:sz w:val="28"/>
          <w:szCs w:val="28"/>
        </w:rPr>
        <w:t>Урал</w:t>
      </w:r>
      <w:r>
        <w:rPr>
          <w:color w:val="000000"/>
          <w:sz w:val="28"/>
          <w:szCs w:val="28"/>
        </w:rPr>
        <w:t>, вследствие чего</w:t>
      </w:r>
      <w:r w:rsidRPr="0004799E">
        <w:rPr>
          <w:color w:val="000000"/>
          <w:sz w:val="28"/>
          <w:szCs w:val="28"/>
        </w:rPr>
        <w:t xml:space="preserve"> доля межобластных и транзитных перевозок, проходящих по территории Ульяновской области, возрастёт с 10 до 30</w:t>
      </w:r>
      <w:r>
        <w:rPr>
          <w:color w:val="000000"/>
          <w:sz w:val="28"/>
          <w:szCs w:val="28"/>
        </w:rPr>
        <w:t xml:space="preserve"> процентов</w:t>
      </w:r>
      <w:r w:rsidRPr="0004799E">
        <w:rPr>
          <w:color w:val="000000"/>
          <w:sz w:val="28"/>
          <w:szCs w:val="28"/>
        </w:rPr>
        <w:t xml:space="preserve">.  </w:t>
      </w:r>
    </w:p>
    <w:p w:rsidR="00BC3783" w:rsidRDefault="00BC3783" w:rsidP="00F2618E">
      <w:pPr>
        <w:pStyle w:val="afd"/>
        <w:widowControl w:val="0"/>
        <w:suppressAutoHyphens/>
        <w:ind w:firstLine="709"/>
        <w:jc w:val="both"/>
        <w:rPr>
          <w:color w:val="000000"/>
          <w:sz w:val="28"/>
          <w:szCs w:val="28"/>
        </w:rPr>
      </w:pPr>
    </w:p>
    <w:p w:rsidR="00BC3783" w:rsidRDefault="00BC3783" w:rsidP="00F2618E">
      <w:pPr>
        <w:pStyle w:val="3"/>
        <w:keepNext w:val="0"/>
        <w:widowControl w:val="0"/>
        <w:suppressAutoHyphens/>
        <w:spacing w:line="240" w:lineRule="auto"/>
        <w:rPr>
          <w:sz w:val="28"/>
          <w:szCs w:val="28"/>
        </w:rPr>
      </w:pPr>
      <w:r w:rsidRPr="0004799E">
        <w:rPr>
          <w:sz w:val="28"/>
          <w:szCs w:val="28"/>
        </w:rPr>
        <w:t>Капитальный ремонт и реконструкция авто</w:t>
      </w:r>
      <w:r w:rsidR="00080A4B">
        <w:rPr>
          <w:sz w:val="28"/>
          <w:szCs w:val="28"/>
          <w:lang w:val="ru-RU"/>
        </w:rPr>
        <w:t xml:space="preserve">мобильной </w:t>
      </w:r>
      <w:r w:rsidRPr="0004799E">
        <w:rPr>
          <w:sz w:val="28"/>
          <w:szCs w:val="28"/>
        </w:rPr>
        <w:t xml:space="preserve">дороги </w:t>
      </w:r>
    </w:p>
    <w:p w:rsidR="00BC3783" w:rsidRPr="0004799E" w:rsidRDefault="00BC3783" w:rsidP="00F2618E">
      <w:pPr>
        <w:pStyle w:val="3"/>
        <w:keepNext w:val="0"/>
        <w:widowControl w:val="0"/>
        <w:suppressAutoHyphens/>
        <w:spacing w:line="240" w:lineRule="auto"/>
        <w:rPr>
          <w:sz w:val="28"/>
          <w:szCs w:val="28"/>
        </w:rPr>
      </w:pPr>
      <w:r>
        <w:rPr>
          <w:sz w:val="28"/>
          <w:szCs w:val="28"/>
        </w:rPr>
        <w:t>«</w:t>
      </w:r>
      <w:r w:rsidRPr="0004799E">
        <w:rPr>
          <w:sz w:val="28"/>
          <w:szCs w:val="28"/>
        </w:rPr>
        <w:t>Ульяновск</w:t>
      </w:r>
      <w:r>
        <w:rPr>
          <w:sz w:val="28"/>
          <w:szCs w:val="28"/>
        </w:rPr>
        <w:t xml:space="preserve"> </w:t>
      </w:r>
      <w:r w:rsidRPr="00CE767E">
        <w:rPr>
          <w:bCs/>
          <w:sz w:val="28"/>
          <w:szCs w:val="28"/>
        </w:rPr>
        <w:t>–</w:t>
      </w:r>
      <w:r>
        <w:rPr>
          <w:bCs/>
          <w:sz w:val="28"/>
          <w:szCs w:val="28"/>
        </w:rPr>
        <w:t xml:space="preserve"> </w:t>
      </w:r>
      <w:r w:rsidRPr="0004799E">
        <w:rPr>
          <w:sz w:val="28"/>
          <w:szCs w:val="28"/>
        </w:rPr>
        <w:t>Димитровград</w:t>
      </w:r>
      <w:r>
        <w:rPr>
          <w:sz w:val="28"/>
          <w:szCs w:val="28"/>
        </w:rPr>
        <w:t xml:space="preserve"> </w:t>
      </w:r>
      <w:r w:rsidRPr="00CE767E">
        <w:rPr>
          <w:bCs/>
          <w:sz w:val="28"/>
          <w:szCs w:val="28"/>
        </w:rPr>
        <w:t>–</w:t>
      </w:r>
      <w:r>
        <w:rPr>
          <w:bCs/>
          <w:sz w:val="28"/>
          <w:szCs w:val="28"/>
        </w:rPr>
        <w:t xml:space="preserve"> </w:t>
      </w:r>
      <w:r w:rsidRPr="0004799E">
        <w:rPr>
          <w:sz w:val="28"/>
          <w:szCs w:val="28"/>
        </w:rPr>
        <w:t>Самара</w:t>
      </w:r>
      <w:r>
        <w:rPr>
          <w:sz w:val="28"/>
          <w:szCs w:val="28"/>
        </w:rPr>
        <w:t>»</w:t>
      </w:r>
      <w:r w:rsidRPr="0004799E">
        <w:rPr>
          <w:sz w:val="28"/>
          <w:szCs w:val="28"/>
        </w:rPr>
        <w:t xml:space="preserve"> протяжённостью </w:t>
      </w:r>
      <w:smartTag w:uri="urn:schemas-microsoft-com:office:smarttags" w:element="metricconverter">
        <w:smartTagPr>
          <w:attr w:name="ProductID" w:val="95,5 км"/>
        </w:smartTagPr>
        <w:r w:rsidRPr="0004799E">
          <w:rPr>
            <w:sz w:val="28"/>
            <w:szCs w:val="28"/>
          </w:rPr>
          <w:t>95,5 км</w:t>
        </w:r>
      </w:smartTag>
    </w:p>
    <w:p w:rsidR="00BC3783" w:rsidRPr="0004799E" w:rsidRDefault="00BC3783" w:rsidP="00F2618E">
      <w:pPr>
        <w:widowControl w:val="0"/>
        <w:suppressAutoHyphens/>
        <w:rPr>
          <w:sz w:val="28"/>
          <w:szCs w:val="28"/>
        </w:rPr>
      </w:pPr>
    </w:p>
    <w:p w:rsidR="00BC3783" w:rsidRPr="0004799E" w:rsidRDefault="00BC3783" w:rsidP="00F2618E">
      <w:pPr>
        <w:pStyle w:val="afd"/>
        <w:widowControl w:val="0"/>
        <w:suppressAutoHyphens/>
        <w:spacing w:line="367" w:lineRule="auto"/>
        <w:ind w:firstLine="709"/>
        <w:jc w:val="both"/>
        <w:rPr>
          <w:sz w:val="28"/>
          <w:szCs w:val="28"/>
        </w:rPr>
      </w:pPr>
      <w:r w:rsidRPr="0004799E">
        <w:rPr>
          <w:sz w:val="28"/>
          <w:szCs w:val="28"/>
        </w:rPr>
        <w:t xml:space="preserve">В настоящее время в городе Димитровграде </w:t>
      </w:r>
      <w:r>
        <w:rPr>
          <w:sz w:val="28"/>
          <w:szCs w:val="28"/>
        </w:rPr>
        <w:t xml:space="preserve">реализуется проект по </w:t>
      </w:r>
      <w:r w:rsidRPr="0004799E">
        <w:rPr>
          <w:sz w:val="28"/>
          <w:szCs w:val="28"/>
        </w:rPr>
        <w:t>формир</w:t>
      </w:r>
      <w:r>
        <w:rPr>
          <w:sz w:val="28"/>
          <w:szCs w:val="28"/>
        </w:rPr>
        <w:t>ованию</w:t>
      </w:r>
      <w:r w:rsidRPr="0004799E">
        <w:rPr>
          <w:sz w:val="28"/>
          <w:szCs w:val="28"/>
        </w:rPr>
        <w:t xml:space="preserve"> </w:t>
      </w:r>
      <w:r w:rsidRPr="002F7466">
        <w:rPr>
          <w:sz w:val="28"/>
          <w:szCs w:val="28"/>
        </w:rPr>
        <w:t>ядерно-инновационн</w:t>
      </w:r>
      <w:r>
        <w:rPr>
          <w:sz w:val="28"/>
          <w:szCs w:val="28"/>
        </w:rPr>
        <w:t>ого</w:t>
      </w:r>
      <w:r w:rsidRPr="002F7466">
        <w:rPr>
          <w:sz w:val="28"/>
          <w:szCs w:val="28"/>
        </w:rPr>
        <w:t xml:space="preserve"> кластер</w:t>
      </w:r>
      <w:r>
        <w:rPr>
          <w:sz w:val="28"/>
          <w:szCs w:val="28"/>
        </w:rPr>
        <w:t>а</w:t>
      </w:r>
      <w:r w:rsidRPr="002F7466">
        <w:rPr>
          <w:color w:val="000000"/>
          <w:sz w:val="28"/>
          <w:szCs w:val="28"/>
        </w:rPr>
        <w:t xml:space="preserve">, одним из направлений которого будет </w:t>
      </w:r>
      <w:r>
        <w:rPr>
          <w:color w:val="000000"/>
          <w:sz w:val="28"/>
          <w:szCs w:val="28"/>
        </w:rPr>
        <w:t xml:space="preserve">создание </w:t>
      </w:r>
      <w:r w:rsidRPr="002F7466">
        <w:rPr>
          <w:color w:val="000000"/>
          <w:sz w:val="28"/>
          <w:szCs w:val="28"/>
        </w:rPr>
        <w:t>ц</w:t>
      </w:r>
      <w:r w:rsidRPr="002F7466">
        <w:rPr>
          <w:sz w:val="28"/>
          <w:szCs w:val="28"/>
        </w:rPr>
        <w:t>ентр</w:t>
      </w:r>
      <w:r>
        <w:rPr>
          <w:sz w:val="28"/>
          <w:szCs w:val="28"/>
        </w:rPr>
        <w:t>а</w:t>
      </w:r>
      <w:r w:rsidRPr="002F7466">
        <w:rPr>
          <w:sz w:val="28"/>
          <w:szCs w:val="28"/>
        </w:rPr>
        <w:t xml:space="preserve"> мед</w:t>
      </w:r>
      <w:r w:rsidRPr="0004799E">
        <w:rPr>
          <w:sz w:val="28"/>
          <w:szCs w:val="28"/>
        </w:rPr>
        <w:t xml:space="preserve">ицинской радиологии для оказания современной </w:t>
      </w:r>
      <w:r w:rsidRPr="0004799E">
        <w:rPr>
          <w:sz w:val="28"/>
          <w:szCs w:val="28"/>
        </w:rPr>
        <w:lastRenderedPageBreak/>
        <w:t xml:space="preserve">высокотехнологичной помощи более 40 тыс. больным онкологическими заболеваниями ежегодно. </w:t>
      </w:r>
    </w:p>
    <w:p w:rsidR="00BC3783" w:rsidRPr="0004799E" w:rsidRDefault="00BC3783" w:rsidP="005116C0">
      <w:pPr>
        <w:pStyle w:val="afd"/>
        <w:widowControl w:val="0"/>
        <w:suppressAutoHyphens/>
        <w:spacing w:line="367" w:lineRule="auto"/>
        <w:ind w:firstLine="709"/>
        <w:jc w:val="both"/>
        <w:rPr>
          <w:color w:val="1C1C1C"/>
          <w:sz w:val="28"/>
          <w:szCs w:val="28"/>
        </w:rPr>
      </w:pPr>
      <w:r w:rsidRPr="0004799E">
        <w:rPr>
          <w:color w:val="1C1C1C"/>
          <w:sz w:val="28"/>
          <w:szCs w:val="28"/>
        </w:rPr>
        <w:t xml:space="preserve">Кроме того, на территории </w:t>
      </w:r>
      <w:r>
        <w:rPr>
          <w:color w:val="1C1C1C"/>
          <w:sz w:val="28"/>
          <w:szCs w:val="28"/>
        </w:rPr>
        <w:t>ПОЭЗ</w:t>
      </w:r>
      <w:r w:rsidRPr="0004799E">
        <w:rPr>
          <w:color w:val="1C1C1C"/>
          <w:sz w:val="28"/>
          <w:szCs w:val="28"/>
        </w:rPr>
        <w:t>, которая раз</w:t>
      </w:r>
      <w:r>
        <w:rPr>
          <w:color w:val="1C1C1C"/>
          <w:sz w:val="28"/>
          <w:szCs w:val="28"/>
        </w:rPr>
        <w:t>мещается</w:t>
      </w:r>
      <w:r w:rsidRPr="0004799E">
        <w:rPr>
          <w:color w:val="1C1C1C"/>
          <w:sz w:val="28"/>
          <w:szCs w:val="28"/>
        </w:rPr>
        <w:t xml:space="preserve"> на базе крупного межд</w:t>
      </w:r>
      <w:r>
        <w:rPr>
          <w:color w:val="1C1C1C"/>
          <w:sz w:val="28"/>
          <w:szCs w:val="28"/>
        </w:rPr>
        <w:t>ународного аэропорта «Ульяновск-</w:t>
      </w:r>
      <w:r w:rsidRPr="0004799E">
        <w:rPr>
          <w:color w:val="1C1C1C"/>
          <w:sz w:val="28"/>
          <w:szCs w:val="28"/>
        </w:rPr>
        <w:t xml:space="preserve">Восточный», планируется </w:t>
      </w:r>
      <w:r>
        <w:rPr>
          <w:color w:val="1C1C1C"/>
          <w:sz w:val="28"/>
          <w:szCs w:val="28"/>
        </w:rPr>
        <w:t xml:space="preserve">реализация проектов  по </w:t>
      </w:r>
      <w:r w:rsidRPr="0004799E">
        <w:rPr>
          <w:color w:val="1C1C1C"/>
          <w:sz w:val="28"/>
          <w:szCs w:val="28"/>
        </w:rPr>
        <w:t>развити</w:t>
      </w:r>
      <w:r>
        <w:rPr>
          <w:color w:val="1C1C1C"/>
          <w:sz w:val="28"/>
          <w:szCs w:val="28"/>
        </w:rPr>
        <w:t>ю</w:t>
      </w:r>
      <w:r w:rsidRPr="0004799E">
        <w:rPr>
          <w:color w:val="1C1C1C"/>
          <w:sz w:val="28"/>
          <w:szCs w:val="28"/>
        </w:rPr>
        <w:t xml:space="preserve"> таких видов деятельности, как ремонт, техническое обслуживание, модернизация воздушных судов, производство авиа</w:t>
      </w:r>
      <w:r w:rsidR="00080A4B">
        <w:rPr>
          <w:color w:val="1C1C1C"/>
          <w:sz w:val="28"/>
          <w:szCs w:val="28"/>
        </w:rPr>
        <w:t xml:space="preserve">ционной </w:t>
      </w:r>
      <w:r w:rsidRPr="0004799E">
        <w:rPr>
          <w:color w:val="1C1C1C"/>
          <w:sz w:val="28"/>
          <w:szCs w:val="28"/>
        </w:rPr>
        <w:t>техники и авиа</w:t>
      </w:r>
      <w:r w:rsidR="00080A4B">
        <w:rPr>
          <w:color w:val="1C1C1C"/>
          <w:sz w:val="28"/>
          <w:szCs w:val="28"/>
        </w:rPr>
        <w:t xml:space="preserve">ционных </w:t>
      </w:r>
      <w:r w:rsidRPr="0004799E">
        <w:rPr>
          <w:color w:val="1C1C1C"/>
          <w:sz w:val="28"/>
          <w:szCs w:val="28"/>
        </w:rPr>
        <w:t>комплектующих, а также аэропортовые и транспортно-логистические услуги.</w:t>
      </w:r>
    </w:p>
    <w:p w:rsidR="00BC3783" w:rsidRPr="0004799E" w:rsidRDefault="00BC3783" w:rsidP="005116C0">
      <w:pPr>
        <w:pStyle w:val="afd"/>
        <w:widowControl w:val="0"/>
        <w:suppressAutoHyphens/>
        <w:spacing w:line="367" w:lineRule="auto"/>
        <w:ind w:firstLine="709"/>
        <w:jc w:val="both"/>
        <w:rPr>
          <w:color w:val="1C1C1C"/>
          <w:sz w:val="28"/>
          <w:szCs w:val="28"/>
        </w:rPr>
      </w:pPr>
      <w:r w:rsidRPr="0004799E">
        <w:rPr>
          <w:color w:val="1C1C1C"/>
          <w:sz w:val="28"/>
          <w:szCs w:val="28"/>
        </w:rPr>
        <w:t>Эффективн</w:t>
      </w:r>
      <w:r w:rsidR="00080A4B">
        <w:rPr>
          <w:color w:val="1C1C1C"/>
          <w:sz w:val="28"/>
          <w:szCs w:val="28"/>
        </w:rPr>
        <w:t>ая</w:t>
      </w:r>
      <w:r w:rsidRPr="0004799E">
        <w:rPr>
          <w:color w:val="1C1C1C"/>
          <w:sz w:val="28"/>
          <w:szCs w:val="28"/>
        </w:rPr>
        <w:t xml:space="preserve"> </w:t>
      </w:r>
      <w:r w:rsidR="00080A4B">
        <w:rPr>
          <w:color w:val="1C1C1C"/>
          <w:sz w:val="28"/>
          <w:szCs w:val="28"/>
        </w:rPr>
        <w:t>реализация</w:t>
      </w:r>
      <w:r w:rsidRPr="0004799E">
        <w:rPr>
          <w:color w:val="1C1C1C"/>
          <w:sz w:val="28"/>
          <w:szCs w:val="28"/>
        </w:rPr>
        <w:t xml:space="preserve"> </w:t>
      </w:r>
      <w:r>
        <w:rPr>
          <w:color w:val="1C1C1C"/>
          <w:sz w:val="28"/>
          <w:szCs w:val="28"/>
        </w:rPr>
        <w:t>указанных</w:t>
      </w:r>
      <w:r w:rsidRPr="0004799E">
        <w:rPr>
          <w:color w:val="1C1C1C"/>
          <w:sz w:val="28"/>
          <w:szCs w:val="28"/>
        </w:rPr>
        <w:t xml:space="preserve"> проектов невозможн</w:t>
      </w:r>
      <w:r w:rsidR="00080A4B">
        <w:rPr>
          <w:color w:val="1C1C1C"/>
          <w:sz w:val="28"/>
          <w:szCs w:val="28"/>
        </w:rPr>
        <w:t>а</w:t>
      </w:r>
      <w:r w:rsidRPr="0004799E">
        <w:rPr>
          <w:color w:val="1C1C1C"/>
          <w:sz w:val="28"/>
          <w:szCs w:val="28"/>
        </w:rPr>
        <w:t xml:space="preserve"> без хорошо развитой, качественной транспортной инфраструктуры, призванной объединить производственные площадки в Ульяновской области с потенциальными потребителями в ближайших </w:t>
      </w:r>
      <w:r w:rsidR="00080A4B">
        <w:rPr>
          <w:color w:val="1C1C1C"/>
          <w:sz w:val="28"/>
          <w:szCs w:val="28"/>
        </w:rPr>
        <w:t>субъектах Российской Федерации</w:t>
      </w:r>
      <w:r w:rsidRPr="0004799E">
        <w:rPr>
          <w:color w:val="1C1C1C"/>
          <w:sz w:val="28"/>
          <w:szCs w:val="28"/>
        </w:rPr>
        <w:t xml:space="preserve">. </w:t>
      </w:r>
    </w:p>
    <w:p w:rsidR="00BC3783" w:rsidRDefault="00BC3783" w:rsidP="005116C0">
      <w:pPr>
        <w:pStyle w:val="afd"/>
        <w:widowControl w:val="0"/>
        <w:suppressAutoHyphens/>
        <w:spacing w:line="367" w:lineRule="auto"/>
        <w:ind w:firstLine="709"/>
        <w:jc w:val="both"/>
        <w:rPr>
          <w:color w:val="1C1C1C"/>
          <w:sz w:val="28"/>
          <w:szCs w:val="28"/>
        </w:rPr>
      </w:pPr>
      <w:r w:rsidRPr="0004799E">
        <w:rPr>
          <w:color w:val="1C1C1C"/>
          <w:sz w:val="28"/>
          <w:szCs w:val="28"/>
        </w:rPr>
        <w:t>В настоящее время сдерживающим фактором развития вышеуказанных стратегических проектов является неудовлетворительное состояние автомобильной дороги «Ульяновск – Димитровград – Самара».</w:t>
      </w:r>
    </w:p>
    <w:p w:rsidR="00BC3783" w:rsidRPr="0004799E" w:rsidRDefault="00BC3783" w:rsidP="005116C0">
      <w:pPr>
        <w:pStyle w:val="afd"/>
        <w:widowControl w:val="0"/>
        <w:suppressAutoHyphens/>
        <w:spacing w:line="367" w:lineRule="auto"/>
        <w:ind w:firstLine="709"/>
        <w:jc w:val="both"/>
        <w:rPr>
          <w:color w:val="1C1C1C"/>
          <w:sz w:val="28"/>
          <w:szCs w:val="28"/>
        </w:rPr>
      </w:pPr>
      <w:r w:rsidRPr="0004799E">
        <w:rPr>
          <w:color w:val="1C1C1C"/>
          <w:sz w:val="28"/>
          <w:szCs w:val="28"/>
        </w:rPr>
        <w:t xml:space="preserve">После открытия движения </w:t>
      </w:r>
      <w:r w:rsidR="00080A4B">
        <w:rPr>
          <w:color w:val="1C1C1C"/>
          <w:sz w:val="28"/>
          <w:szCs w:val="28"/>
        </w:rPr>
        <w:t>транспортных средств</w:t>
      </w:r>
      <w:r w:rsidRPr="0004799E">
        <w:rPr>
          <w:color w:val="1C1C1C"/>
          <w:sz w:val="28"/>
          <w:szCs w:val="28"/>
        </w:rPr>
        <w:t xml:space="preserve"> по новому мостовому переходу через реку Волгу в </w:t>
      </w:r>
      <w:r>
        <w:rPr>
          <w:color w:val="1C1C1C"/>
          <w:sz w:val="28"/>
          <w:szCs w:val="28"/>
        </w:rPr>
        <w:t>городе</w:t>
      </w:r>
      <w:r w:rsidRPr="0004799E">
        <w:rPr>
          <w:color w:val="1C1C1C"/>
          <w:sz w:val="28"/>
          <w:szCs w:val="28"/>
        </w:rPr>
        <w:t xml:space="preserve"> Ульяновске в 2009 году интенсивность движения </w:t>
      </w:r>
      <w:r>
        <w:rPr>
          <w:color w:val="1C1C1C"/>
          <w:sz w:val="28"/>
          <w:szCs w:val="28"/>
        </w:rPr>
        <w:t>на указанной</w:t>
      </w:r>
      <w:r w:rsidRPr="0004799E">
        <w:rPr>
          <w:color w:val="1C1C1C"/>
          <w:sz w:val="28"/>
          <w:szCs w:val="28"/>
        </w:rPr>
        <w:t xml:space="preserve"> авто</w:t>
      </w:r>
      <w:r w:rsidR="00080A4B">
        <w:rPr>
          <w:color w:val="1C1C1C"/>
          <w:sz w:val="28"/>
          <w:szCs w:val="28"/>
        </w:rPr>
        <w:t xml:space="preserve">мобильной </w:t>
      </w:r>
      <w:r w:rsidRPr="0004799E">
        <w:rPr>
          <w:color w:val="1C1C1C"/>
          <w:sz w:val="28"/>
          <w:szCs w:val="28"/>
        </w:rPr>
        <w:t xml:space="preserve">дороге возросла до 14 тыс. автомобилей в сутки, что привело  к </w:t>
      </w:r>
      <w:r w:rsidRPr="00332D1B">
        <w:rPr>
          <w:color w:val="1C1C1C"/>
          <w:spacing w:val="-4"/>
          <w:sz w:val="28"/>
          <w:szCs w:val="28"/>
        </w:rPr>
        <w:t xml:space="preserve">существенному росту нагрузок и разрушению автомобильной дороги «Ульяновск – </w:t>
      </w:r>
      <w:r w:rsidRPr="0004799E">
        <w:rPr>
          <w:color w:val="1C1C1C"/>
          <w:sz w:val="28"/>
          <w:szCs w:val="28"/>
        </w:rPr>
        <w:t>Димитровград</w:t>
      </w:r>
      <w:r>
        <w:rPr>
          <w:color w:val="1C1C1C"/>
          <w:sz w:val="28"/>
          <w:szCs w:val="28"/>
        </w:rPr>
        <w:t xml:space="preserve"> </w:t>
      </w:r>
      <w:r w:rsidRPr="0004799E">
        <w:rPr>
          <w:color w:val="1C1C1C"/>
          <w:sz w:val="28"/>
          <w:szCs w:val="28"/>
        </w:rPr>
        <w:t xml:space="preserve">– Самара». Для приведения несущей способности </w:t>
      </w:r>
      <w:r>
        <w:rPr>
          <w:color w:val="1C1C1C"/>
          <w:sz w:val="28"/>
          <w:szCs w:val="28"/>
        </w:rPr>
        <w:t>указанной</w:t>
      </w:r>
      <w:r w:rsidRPr="0004799E">
        <w:rPr>
          <w:color w:val="1C1C1C"/>
          <w:sz w:val="28"/>
          <w:szCs w:val="28"/>
        </w:rPr>
        <w:t xml:space="preserve"> авто</w:t>
      </w:r>
      <w:r w:rsidR="00080A4B">
        <w:rPr>
          <w:color w:val="1C1C1C"/>
          <w:sz w:val="28"/>
          <w:szCs w:val="28"/>
        </w:rPr>
        <w:t xml:space="preserve">мобильной </w:t>
      </w:r>
      <w:r w:rsidRPr="0004799E">
        <w:rPr>
          <w:color w:val="1C1C1C"/>
          <w:sz w:val="28"/>
          <w:szCs w:val="28"/>
        </w:rPr>
        <w:t xml:space="preserve">дороги в соответствие с современными требованиями необходимо провести её реконструкцию </w:t>
      </w:r>
      <w:r w:rsidR="00080A4B">
        <w:rPr>
          <w:color w:val="1C1C1C"/>
          <w:sz w:val="28"/>
          <w:szCs w:val="28"/>
        </w:rPr>
        <w:t xml:space="preserve">согласно условиям </w:t>
      </w:r>
      <w:r w:rsidRPr="0004799E">
        <w:rPr>
          <w:color w:val="1C1C1C"/>
          <w:sz w:val="28"/>
          <w:szCs w:val="28"/>
        </w:rPr>
        <w:t xml:space="preserve"> </w:t>
      </w:r>
      <w:r w:rsidR="005116C0">
        <w:rPr>
          <w:color w:val="1C1C1C"/>
          <w:sz w:val="28"/>
          <w:szCs w:val="28"/>
        </w:rPr>
        <w:br/>
      </w:r>
      <w:r w:rsidR="00080A4B">
        <w:rPr>
          <w:color w:val="1C1C1C"/>
          <w:sz w:val="28"/>
          <w:szCs w:val="28"/>
        </w:rPr>
        <w:t>«I-</w:t>
      </w:r>
      <w:r w:rsidRPr="0004799E">
        <w:rPr>
          <w:color w:val="1C1C1C"/>
          <w:sz w:val="28"/>
          <w:szCs w:val="28"/>
        </w:rPr>
        <w:t>II техническ</w:t>
      </w:r>
      <w:r w:rsidR="00080A4B">
        <w:rPr>
          <w:color w:val="1C1C1C"/>
          <w:sz w:val="28"/>
          <w:szCs w:val="28"/>
        </w:rPr>
        <w:t>ой</w:t>
      </w:r>
      <w:r w:rsidRPr="0004799E">
        <w:rPr>
          <w:color w:val="1C1C1C"/>
          <w:sz w:val="28"/>
          <w:szCs w:val="28"/>
        </w:rPr>
        <w:t xml:space="preserve"> категори</w:t>
      </w:r>
      <w:r w:rsidR="00080A4B">
        <w:rPr>
          <w:color w:val="1C1C1C"/>
          <w:sz w:val="28"/>
          <w:szCs w:val="28"/>
        </w:rPr>
        <w:t>и»</w:t>
      </w:r>
      <w:r w:rsidRPr="0004799E">
        <w:rPr>
          <w:color w:val="1C1C1C"/>
          <w:sz w:val="28"/>
          <w:szCs w:val="28"/>
        </w:rPr>
        <w:t>.</w:t>
      </w:r>
    </w:p>
    <w:p w:rsidR="00BC3783" w:rsidRPr="0004799E" w:rsidRDefault="00BC3783" w:rsidP="005116C0">
      <w:pPr>
        <w:pStyle w:val="afd"/>
        <w:widowControl w:val="0"/>
        <w:suppressAutoHyphens/>
        <w:spacing w:line="367" w:lineRule="auto"/>
        <w:ind w:firstLine="709"/>
        <w:jc w:val="both"/>
        <w:rPr>
          <w:color w:val="1C1C1C"/>
          <w:sz w:val="28"/>
          <w:szCs w:val="28"/>
        </w:rPr>
      </w:pPr>
      <w:r w:rsidRPr="0004799E">
        <w:rPr>
          <w:color w:val="1C1C1C"/>
          <w:sz w:val="28"/>
          <w:szCs w:val="28"/>
        </w:rPr>
        <w:t>Разработана проектная документация реконструкци</w:t>
      </w:r>
      <w:r w:rsidR="00080A4B">
        <w:rPr>
          <w:color w:val="1C1C1C"/>
          <w:sz w:val="28"/>
          <w:szCs w:val="28"/>
        </w:rPr>
        <w:t>и</w:t>
      </w:r>
      <w:r w:rsidRPr="0004799E">
        <w:rPr>
          <w:color w:val="1C1C1C"/>
          <w:sz w:val="28"/>
          <w:szCs w:val="28"/>
        </w:rPr>
        <w:t xml:space="preserve"> участка автомобильной дороги «Ульяновск</w:t>
      </w:r>
      <w:r>
        <w:rPr>
          <w:color w:val="1C1C1C"/>
          <w:sz w:val="28"/>
          <w:szCs w:val="28"/>
        </w:rPr>
        <w:t xml:space="preserve"> – Димитровград – </w:t>
      </w:r>
      <w:r w:rsidRPr="0004799E">
        <w:rPr>
          <w:color w:val="1C1C1C"/>
          <w:sz w:val="28"/>
          <w:szCs w:val="28"/>
        </w:rPr>
        <w:t>Самара» в районе от р</w:t>
      </w:r>
      <w:r>
        <w:rPr>
          <w:color w:val="1C1C1C"/>
          <w:sz w:val="28"/>
          <w:szCs w:val="28"/>
        </w:rPr>
        <w:t>абочего посёлка</w:t>
      </w:r>
      <w:r w:rsidRPr="0004799E">
        <w:rPr>
          <w:color w:val="1C1C1C"/>
          <w:sz w:val="28"/>
          <w:szCs w:val="28"/>
        </w:rPr>
        <w:t xml:space="preserve"> Мирный </w:t>
      </w:r>
      <w:proofErr w:type="spellStart"/>
      <w:r>
        <w:rPr>
          <w:color w:val="1C1C1C"/>
          <w:sz w:val="28"/>
          <w:szCs w:val="28"/>
        </w:rPr>
        <w:t>Чердаклинского</w:t>
      </w:r>
      <w:proofErr w:type="spellEnd"/>
      <w:r>
        <w:rPr>
          <w:color w:val="1C1C1C"/>
          <w:sz w:val="28"/>
          <w:szCs w:val="28"/>
        </w:rPr>
        <w:t xml:space="preserve">  района Ульяновской области</w:t>
      </w:r>
      <w:r w:rsidRPr="0004799E">
        <w:rPr>
          <w:color w:val="1C1C1C"/>
          <w:sz w:val="28"/>
          <w:szCs w:val="28"/>
        </w:rPr>
        <w:t xml:space="preserve"> до поворота на р</w:t>
      </w:r>
      <w:r>
        <w:rPr>
          <w:color w:val="1C1C1C"/>
          <w:sz w:val="28"/>
          <w:szCs w:val="28"/>
        </w:rPr>
        <w:t>абочий посёлок</w:t>
      </w:r>
      <w:r w:rsidRPr="0004799E">
        <w:rPr>
          <w:color w:val="1C1C1C"/>
          <w:sz w:val="28"/>
          <w:szCs w:val="28"/>
        </w:rPr>
        <w:t xml:space="preserve"> Старая Майна </w:t>
      </w:r>
      <w:proofErr w:type="spellStart"/>
      <w:r>
        <w:rPr>
          <w:color w:val="1C1C1C"/>
          <w:sz w:val="28"/>
          <w:szCs w:val="28"/>
        </w:rPr>
        <w:t>Старомайнского</w:t>
      </w:r>
      <w:proofErr w:type="spellEnd"/>
      <w:r>
        <w:rPr>
          <w:color w:val="1C1C1C"/>
          <w:sz w:val="28"/>
          <w:szCs w:val="28"/>
        </w:rPr>
        <w:t xml:space="preserve"> района Ульяновской области </w:t>
      </w:r>
      <w:r w:rsidRPr="0004799E">
        <w:rPr>
          <w:color w:val="1C1C1C"/>
          <w:sz w:val="28"/>
          <w:szCs w:val="28"/>
        </w:rPr>
        <w:t>со строительством развязки типа «</w:t>
      </w:r>
      <w:r>
        <w:rPr>
          <w:color w:val="1C1C1C"/>
          <w:sz w:val="28"/>
          <w:szCs w:val="28"/>
        </w:rPr>
        <w:t>к</w:t>
      </w:r>
      <w:r w:rsidRPr="0004799E">
        <w:rPr>
          <w:color w:val="1C1C1C"/>
          <w:sz w:val="28"/>
          <w:szCs w:val="28"/>
        </w:rPr>
        <w:t xml:space="preserve">леверный лист». Начало </w:t>
      </w:r>
      <w:r w:rsidR="005D23FC">
        <w:rPr>
          <w:color w:val="1C1C1C"/>
          <w:sz w:val="28"/>
          <w:szCs w:val="28"/>
        </w:rPr>
        <w:t>выполнения</w:t>
      </w:r>
      <w:r w:rsidRPr="0004799E">
        <w:rPr>
          <w:color w:val="1C1C1C"/>
          <w:sz w:val="28"/>
          <w:szCs w:val="28"/>
        </w:rPr>
        <w:t xml:space="preserve"> работ запланировано на 2014 год.</w:t>
      </w:r>
    </w:p>
    <w:p w:rsidR="00BC3783" w:rsidRPr="0004799E" w:rsidRDefault="00BC3783" w:rsidP="00F2618E">
      <w:pPr>
        <w:widowControl w:val="0"/>
        <w:suppressAutoHyphens/>
        <w:spacing w:line="360" w:lineRule="auto"/>
        <w:jc w:val="center"/>
        <w:rPr>
          <w:b/>
          <w:sz w:val="28"/>
          <w:szCs w:val="28"/>
        </w:rPr>
      </w:pPr>
      <w:r w:rsidRPr="005D23FC">
        <w:rPr>
          <w:b/>
          <w:sz w:val="28"/>
          <w:szCs w:val="28"/>
        </w:rPr>
        <w:lastRenderedPageBreak/>
        <w:t xml:space="preserve">Газификация </w:t>
      </w:r>
      <w:r w:rsidR="005D23FC" w:rsidRPr="005D23FC">
        <w:rPr>
          <w:b/>
          <w:sz w:val="28"/>
          <w:szCs w:val="28"/>
        </w:rPr>
        <w:t xml:space="preserve">в </w:t>
      </w:r>
      <w:r w:rsidRPr="005D23FC">
        <w:rPr>
          <w:b/>
          <w:sz w:val="28"/>
          <w:szCs w:val="28"/>
        </w:rPr>
        <w:t>Ульяновской области</w:t>
      </w:r>
    </w:p>
    <w:p w:rsidR="00BC3783" w:rsidRPr="0004799E" w:rsidRDefault="00BC3783" w:rsidP="00F2618E">
      <w:pPr>
        <w:widowControl w:val="0"/>
        <w:suppressAutoHyphens/>
        <w:ind w:firstLine="709"/>
        <w:rPr>
          <w:b/>
          <w:sz w:val="28"/>
          <w:szCs w:val="28"/>
        </w:rPr>
      </w:pPr>
    </w:p>
    <w:p w:rsidR="00BC3783" w:rsidRPr="0004799E" w:rsidRDefault="00BC3783" w:rsidP="005116C0">
      <w:pPr>
        <w:pStyle w:val="af"/>
        <w:widowControl w:val="0"/>
        <w:suppressAutoHyphens/>
        <w:spacing w:line="348" w:lineRule="auto"/>
        <w:ind w:firstLine="709"/>
        <w:jc w:val="both"/>
        <w:rPr>
          <w:sz w:val="28"/>
          <w:szCs w:val="28"/>
        </w:rPr>
      </w:pPr>
      <w:r w:rsidRPr="0004799E">
        <w:rPr>
          <w:sz w:val="28"/>
          <w:szCs w:val="28"/>
        </w:rPr>
        <w:t xml:space="preserve">Обеспечение </w:t>
      </w:r>
      <w:r w:rsidR="00872C6F">
        <w:rPr>
          <w:sz w:val="28"/>
          <w:szCs w:val="28"/>
        </w:rPr>
        <w:t xml:space="preserve">в </w:t>
      </w:r>
      <w:r w:rsidRPr="0004799E">
        <w:rPr>
          <w:sz w:val="28"/>
          <w:szCs w:val="28"/>
        </w:rPr>
        <w:t xml:space="preserve">Ульяновской области </w:t>
      </w:r>
      <w:proofErr w:type="spellStart"/>
      <w:r w:rsidR="00872C6F">
        <w:rPr>
          <w:sz w:val="28"/>
          <w:szCs w:val="28"/>
        </w:rPr>
        <w:t>эксплуатирующихся</w:t>
      </w:r>
      <w:proofErr w:type="spellEnd"/>
      <w:r w:rsidR="00872C6F">
        <w:rPr>
          <w:sz w:val="28"/>
          <w:szCs w:val="28"/>
        </w:rPr>
        <w:t xml:space="preserve"> и вновь создаваемых производств газом в </w:t>
      </w:r>
      <w:r w:rsidRPr="0004799E">
        <w:rPr>
          <w:sz w:val="28"/>
          <w:szCs w:val="28"/>
        </w:rPr>
        <w:t xml:space="preserve"> необходимом объёме будет осуществляться </w:t>
      </w:r>
      <w:r w:rsidR="00872C6F">
        <w:rPr>
          <w:sz w:val="28"/>
          <w:szCs w:val="28"/>
        </w:rPr>
        <w:t>посредством</w:t>
      </w:r>
      <w:r w:rsidRPr="0004799E">
        <w:rPr>
          <w:sz w:val="28"/>
          <w:szCs w:val="28"/>
        </w:rPr>
        <w:t xml:space="preserve"> реализаци</w:t>
      </w:r>
      <w:r w:rsidR="00872C6F">
        <w:rPr>
          <w:sz w:val="28"/>
          <w:szCs w:val="28"/>
        </w:rPr>
        <w:t>и</w:t>
      </w:r>
      <w:r w:rsidRPr="0004799E">
        <w:rPr>
          <w:sz w:val="28"/>
          <w:szCs w:val="28"/>
        </w:rPr>
        <w:t xml:space="preserve"> двух проектов:  </w:t>
      </w:r>
    </w:p>
    <w:p w:rsidR="00BC3783" w:rsidRPr="0004799E" w:rsidRDefault="00BC3783" w:rsidP="005116C0">
      <w:pPr>
        <w:pStyle w:val="af"/>
        <w:widowControl w:val="0"/>
        <w:suppressAutoHyphens/>
        <w:spacing w:line="348" w:lineRule="auto"/>
        <w:ind w:firstLine="709"/>
        <w:jc w:val="both"/>
        <w:rPr>
          <w:sz w:val="28"/>
          <w:szCs w:val="28"/>
        </w:rPr>
      </w:pPr>
      <w:r w:rsidRPr="0004799E">
        <w:rPr>
          <w:sz w:val="28"/>
          <w:szCs w:val="28"/>
        </w:rPr>
        <w:t>завершение строительства третьего магистрального газопровода-отвода «Сызрань</w:t>
      </w:r>
      <w:r>
        <w:rPr>
          <w:sz w:val="28"/>
          <w:szCs w:val="28"/>
        </w:rPr>
        <w:t xml:space="preserve"> </w:t>
      </w:r>
      <w:r w:rsidRPr="0004799E">
        <w:rPr>
          <w:color w:val="1C1C1C"/>
          <w:sz w:val="28"/>
          <w:szCs w:val="28"/>
        </w:rPr>
        <w:t>–</w:t>
      </w:r>
      <w:r>
        <w:rPr>
          <w:color w:val="1C1C1C"/>
          <w:sz w:val="28"/>
          <w:szCs w:val="28"/>
        </w:rPr>
        <w:t xml:space="preserve"> </w:t>
      </w:r>
      <w:r w:rsidRPr="0004799E">
        <w:rPr>
          <w:sz w:val="28"/>
          <w:szCs w:val="28"/>
        </w:rPr>
        <w:t>Ульяновск» (2013-2014 годы);</w:t>
      </w:r>
    </w:p>
    <w:p w:rsidR="00BC3783" w:rsidRPr="0004799E" w:rsidRDefault="00BC3783" w:rsidP="005116C0">
      <w:pPr>
        <w:pStyle w:val="af"/>
        <w:widowControl w:val="0"/>
        <w:suppressAutoHyphens/>
        <w:spacing w:line="348" w:lineRule="auto"/>
        <w:ind w:firstLine="709"/>
        <w:jc w:val="both"/>
        <w:rPr>
          <w:sz w:val="28"/>
          <w:szCs w:val="28"/>
        </w:rPr>
      </w:pPr>
      <w:r w:rsidRPr="0004799E">
        <w:rPr>
          <w:sz w:val="28"/>
          <w:szCs w:val="28"/>
        </w:rPr>
        <w:t xml:space="preserve">газификация населённых пунктов Ульяновской области в соответствии с государственной программой </w:t>
      </w:r>
      <w:r>
        <w:rPr>
          <w:sz w:val="28"/>
          <w:szCs w:val="28"/>
        </w:rPr>
        <w:t xml:space="preserve">Ульяновской области </w:t>
      </w:r>
      <w:r w:rsidRPr="0004799E">
        <w:rPr>
          <w:sz w:val="28"/>
          <w:szCs w:val="28"/>
        </w:rPr>
        <w:t xml:space="preserve">«Развитие жилищно-коммунального хозяйства </w:t>
      </w:r>
      <w:r>
        <w:rPr>
          <w:sz w:val="28"/>
          <w:szCs w:val="28"/>
        </w:rPr>
        <w:t xml:space="preserve">в </w:t>
      </w:r>
      <w:r w:rsidRPr="0004799E">
        <w:rPr>
          <w:sz w:val="28"/>
          <w:szCs w:val="28"/>
        </w:rPr>
        <w:t>Ульяновской области</w:t>
      </w:r>
      <w:r>
        <w:rPr>
          <w:sz w:val="28"/>
          <w:szCs w:val="28"/>
        </w:rPr>
        <w:t>» на 2014-2018 годы.</w:t>
      </w:r>
      <w:r>
        <w:rPr>
          <w:sz w:val="28"/>
          <w:szCs w:val="28"/>
        </w:rPr>
        <w:br/>
        <w:t xml:space="preserve">В результате </w:t>
      </w:r>
      <w:r w:rsidRPr="0004799E">
        <w:rPr>
          <w:sz w:val="28"/>
          <w:szCs w:val="28"/>
        </w:rPr>
        <w:t>реализации проекта строительства третьего магистрального газопровода-о</w:t>
      </w:r>
      <w:r>
        <w:rPr>
          <w:sz w:val="28"/>
          <w:szCs w:val="28"/>
        </w:rPr>
        <w:t xml:space="preserve">твода «Сызрань – </w:t>
      </w:r>
      <w:r w:rsidRPr="0004799E">
        <w:rPr>
          <w:sz w:val="28"/>
          <w:szCs w:val="28"/>
        </w:rPr>
        <w:t>Ульяновск»</w:t>
      </w:r>
      <w:r>
        <w:rPr>
          <w:sz w:val="28"/>
          <w:szCs w:val="28"/>
        </w:rPr>
        <w:t xml:space="preserve"> ожидается следующий эффект: </w:t>
      </w:r>
      <w:r>
        <w:rPr>
          <w:sz w:val="28"/>
          <w:szCs w:val="28"/>
        </w:rPr>
        <w:br/>
      </w:r>
      <w:r w:rsidRPr="0004799E">
        <w:rPr>
          <w:sz w:val="28"/>
          <w:szCs w:val="28"/>
        </w:rPr>
        <w:t xml:space="preserve">после реконструкции магистрального газопровода «Старая </w:t>
      </w:r>
      <w:proofErr w:type="spellStart"/>
      <w:r w:rsidRPr="0004799E">
        <w:rPr>
          <w:sz w:val="28"/>
          <w:szCs w:val="28"/>
        </w:rPr>
        <w:t>Бинарадка</w:t>
      </w:r>
      <w:proofErr w:type="spellEnd"/>
      <w:r>
        <w:rPr>
          <w:sz w:val="28"/>
          <w:szCs w:val="28"/>
        </w:rPr>
        <w:t xml:space="preserve"> </w:t>
      </w:r>
      <w:r w:rsidRPr="0004799E">
        <w:rPr>
          <w:color w:val="1C1C1C"/>
          <w:sz w:val="28"/>
          <w:szCs w:val="28"/>
        </w:rPr>
        <w:t>–</w:t>
      </w:r>
      <w:r>
        <w:rPr>
          <w:color w:val="1C1C1C"/>
          <w:sz w:val="28"/>
          <w:szCs w:val="28"/>
        </w:rPr>
        <w:t xml:space="preserve"> </w:t>
      </w:r>
      <w:r w:rsidRPr="0004799E">
        <w:rPr>
          <w:sz w:val="28"/>
          <w:szCs w:val="28"/>
        </w:rPr>
        <w:t xml:space="preserve">Ульяновск» пропускная способность газопровода должна увеличиться в </w:t>
      </w:r>
      <w:r w:rsidRPr="0004799E">
        <w:rPr>
          <w:bCs/>
          <w:sz w:val="28"/>
          <w:szCs w:val="28"/>
        </w:rPr>
        <w:t>два раза и составить 4,2 млрд.</w:t>
      </w:r>
      <w:r>
        <w:rPr>
          <w:bCs/>
          <w:sz w:val="28"/>
          <w:szCs w:val="28"/>
        </w:rPr>
        <w:t xml:space="preserve"> куб. метров (приведённых к нормальным физическим условиям) в </w:t>
      </w:r>
      <w:r w:rsidRPr="0004799E">
        <w:rPr>
          <w:bCs/>
          <w:sz w:val="28"/>
          <w:szCs w:val="28"/>
        </w:rPr>
        <w:t>год</w:t>
      </w:r>
      <w:r w:rsidRPr="0004799E">
        <w:rPr>
          <w:sz w:val="28"/>
          <w:szCs w:val="28"/>
        </w:rPr>
        <w:t>;</w:t>
      </w:r>
    </w:p>
    <w:p w:rsidR="00BC3783" w:rsidRPr="0004799E" w:rsidRDefault="00BC3783" w:rsidP="005116C0">
      <w:pPr>
        <w:pStyle w:val="af"/>
        <w:widowControl w:val="0"/>
        <w:suppressAutoHyphens/>
        <w:spacing w:line="348" w:lineRule="auto"/>
        <w:ind w:firstLine="709"/>
        <w:jc w:val="both"/>
        <w:rPr>
          <w:sz w:val="28"/>
          <w:szCs w:val="28"/>
        </w:rPr>
      </w:pPr>
      <w:r w:rsidRPr="0004799E">
        <w:rPr>
          <w:sz w:val="28"/>
          <w:szCs w:val="28"/>
        </w:rPr>
        <w:t>пропускная способность предполагаемого к строительству газопровода «Сызрань</w:t>
      </w:r>
      <w:r>
        <w:rPr>
          <w:sz w:val="28"/>
          <w:szCs w:val="28"/>
        </w:rPr>
        <w:t xml:space="preserve"> </w:t>
      </w:r>
      <w:r>
        <w:rPr>
          <w:color w:val="1C1C1C"/>
          <w:sz w:val="28"/>
          <w:szCs w:val="28"/>
        </w:rPr>
        <w:t xml:space="preserve">– </w:t>
      </w:r>
      <w:r w:rsidRPr="0004799E">
        <w:rPr>
          <w:sz w:val="28"/>
          <w:szCs w:val="28"/>
        </w:rPr>
        <w:t xml:space="preserve">Ульяновск» </w:t>
      </w:r>
      <w:r>
        <w:rPr>
          <w:sz w:val="28"/>
          <w:szCs w:val="28"/>
        </w:rPr>
        <w:t xml:space="preserve">в год </w:t>
      </w:r>
      <w:r w:rsidRPr="0004799E">
        <w:rPr>
          <w:sz w:val="28"/>
          <w:szCs w:val="28"/>
        </w:rPr>
        <w:t>составит 1,05 млрд.</w:t>
      </w:r>
      <w:r>
        <w:rPr>
          <w:sz w:val="28"/>
          <w:szCs w:val="28"/>
        </w:rPr>
        <w:t xml:space="preserve"> </w:t>
      </w:r>
      <w:r>
        <w:rPr>
          <w:bCs/>
          <w:sz w:val="28"/>
          <w:szCs w:val="28"/>
        </w:rPr>
        <w:t>куб. метров (приведённых к нормальным физическим условиям),</w:t>
      </w:r>
      <w:r w:rsidRPr="00D21D1A">
        <w:rPr>
          <w:bCs/>
          <w:sz w:val="28"/>
          <w:szCs w:val="28"/>
        </w:rPr>
        <w:t xml:space="preserve"> </w:t>
      </w:r>
      <w:r>
        <w:rPr>
          <w:bCs/>
          <w:sz w:val="28"/>
          <w:szCs w:val="28"/>
        </w:rPr>
        <w:t xml:space="preserve">в сутки </w:t>
      </w:r>
      <w:r>
        <w:rPr>
          <w:color w:val="1C1C1C"/>
          <w:sz w:val="28"/>
          <w:szCs w:val="28"/>
        </w:rPr>
        <w:t xml:space="preserve">– </w:t>
      </w:r>
      <w:r w:rsidRPr="0004799E">
        <w:rPr>
          <w:sz w:val="28"/>
          <w:szCs w:val="28"/>
        </w:rPr>
        <w:t>2,98 млн.</w:t>
      </w:r>
      <w:r>
        <w:rPr>
          <w:sz w:val="28"/>
          <w:szCs w:val="28"/>
        </w:rPr>
        <w:t xml:space="preserve"> </w:t>
      </w:r>
      <w:r>
        <w:rPr>
          <w:bCs/>
          <w:sz w:val="28"/>
          <w:szCs w:val="28"/>
        </w:rPr>
        <w:t>куб. метров (приведённых к нормальным физическим условиям)</w:t>
      </w:r>
      <w:r w:rsidRPr="0004799E">
        <w:rPr>
          <w:sz w:val="28"/>
          <w:szCs w:val="28"/>
        </w:rPr>
        <w:t xml:space="preserve">. </w:t>
      </w:r>
    </w:p>
    <w:p w:rsidR="00BC3783" w:rsidRPr="0004799E" w:rsidRDefault="00BC3783" w:rsidP="00F2618E">
      <w:pPr>
        <w:pStyle w:val="af"/>
        <w:widowControl w:val="0"/>
        <w:suppressAutoHyphens/>
        <w:ind w:firstLine="709"/>
        <w:jc w:val="both"/>
        <w:rPr>
          <w:sz w:val="28"/>
          <w:szCs w:val="28"/>
        </w:rPr>
      </w:pPr>
    </w:p>
    <w:p w:rsidR="00614FE3" w:rsidRDefault="00BC3783" w:rsidP="00614FE3">
      <w:pPr>
        <w:widowControl w:val="0"/>
        <w:suppressAutoHyphens/>
        <w:jc w:val="center"/>
        <w:rPr>
          <w:b/>
          <w:color w:val="000000"/>
          <w:sz w:val="28"/>
          <w:szCs w:val="28"/>
        </w:rPr>
      </w:pPr>
      <w:r w:rsidRPr="0004799E">
        <w:rPr>
          <w:b/>
          <w:color w:val="000000"/>
          <w:sz w:val="28"/>
          <w:szCs w:val="28"/>
        </w:rPr>
        <w:t xml:space="preserve">Модернизация </w:t>
      </w:r>
      <w:r w:rsidR="00614FE3">
        <w:rPr>
          <w:b/>
          <w:color w:val="000000"/>
          <w:sz w:val="28"/>
          <w:szCs w:val="28"/>
        </w:rPr>
        <w:t xml:space="preserve">объектов </w:t>
      </w:r>
      <w:r w:rsidRPr="0004799E">
        <w:rPr>
          <w:b/>
          <w:color w:val="000000"/>
          <w:sz w:val="28"/>
          <w:szCs w:val="28"/>
        </w:rPr>
        <w:t>электросетевого комплекса</w:t>
      </w:r>
    </w:p>
    <w:p w:rsidR="00BC3783" w:rsidRPr="0004799E" w:rsidRDefault="00BC3783" w:rsidP="00614FE3">
      <w:pPr>
        <w:widowControl w:val="0"/>
        <w:suppressAutoHyphens/>
        <w:jc w:val="center"/>
        <w:rPr>
          <w:b/>
          <w:color w:val="000000"/>
          <w:sz w:val="28"/>
          <w:szCs w:val="28"/>
        </w:rPr>
      </w:pPr>
      <w:r w:rsidRPr="0004799E">
        <w:rPr>
          <w:b/>
          <w:color w:val="000000"/>
          <w:sz w:val="28"/>
          <w:szCs w:val="28"/>
        </w:rPr>
        <w:t xml:space="preserve"> </w:t>
      </w:r>
      <w:r w:rsidR="00614FE3">
        <w:rPr>
          <w:b/>
          <w:color w:val="000000"/>
          <w:sz w:val="28"/>
          <w:szCs w:val="28"/>
        </w:rPr>
        <w:t>в Ульяновской области</w:t>
      </w:r>
    </w:p>
    <w:p w:rsidR="00BC3783" w:rsidRPr="0004799E" w:rsidRDefault="00BC3783" w:rsidP="00F2618E">
      <w:pPr>
        <w:widowControl w:val="0"/>
        <w:suppressAutoHyphens/>
        <w:ind w:firstLine="708"/>
        <w:jc w:val="both"/>
        <w:rPr>
          <w:sz w:val="28"/>
          <w:szCs w:val="28"/>
        </w:rPr>
      </w:pPr>
    </w:p>
    <w:p w:rsidR="00BC3783" w:rsidRDefault="00BC3783" w:rsidP="005116C0">
      <w:pPr>
        <w:widowControl w:val="0"/>
        <w:suppressAutoHyphens/>
        <w:spacing w:line="348" w:lineRule="auto"/>
        <w:ind w:firstLine="708"/>
        <w:jc w:val="both"/>
        <w:rPr>
          <w:color w:val="000000"/>
          <w:sz w:val="28"/>
          <w:szCs w:val="28"/>
        </w:rPr>
      </w:pPr>
      <w:r w:rsidRPr="00584C8B">
        <w:rPr>
          <w:color w:val="000000"/>
          <w:sz w:val="28"/>
          <w:szCs w:val="28"/>
        </w:rPr>
        <w:t xml:space="preserve">Модернизация </w:t>
      </w:r>
      <w:r w:rsidR="00872C6F">
        <w:rPr>
          <w:color w:val="000000"/>
          <w:sz w:val="28"/>
          <w:szCs w:val="28"/>
        </w:rPr>
        <w:t xml:space="preserve">объектов </w:t>
      </w:r>
      <w:r w:rsidRPr="00584C8B">
        <w:rPr>
          <w:color w:val="000000"/>
          <w:sz w:val="28"/>
          <w:szCs w:val="28"/>
        </w:rPr>
        <w:t xml:space="preserve">электросетевого комплекса </w:t>
      </w:r>
      <w:r w:rsidR="00872C6F">
        <w:rPr>
          <w:color w:val="000000"/>
          <w:sz w:val="28"/>
          <w:szCs w:val="28"/>
        </w:rPr>
        <w:t>в Ульяновской области</w:t>
      </w:r>
      <w:r w:rsidRPr="00584C8B">
        <w:rPr>
          <w:color w:val="000000"/>
          <w:sz w:val="28"/>
          <w:szCs w:val="28"/>
        </w:rPr>
        <w:t xml:space="preserve"> в 2013-2015 годах будет проводит</w:t>
      </w:r>
      <w:r>
        <w:rPr>
          <w:color w:val="000000"/>
          <w:sz w:val="28"/>
          <w:szCs w:val="28"/>
        </w:rPr>
        <w:t>ь</w:t>
      </w:r>
      <w:r w:rsidRPr="00584C8B">
        <w:rPr>
          <w:color w:val="000000"/>
          <w:sz w:val="28"/>
          <w:szCs w:val="28"/>
        </w:rPr>
        <w:t>ся за счёт:</w:t>
      </w:r>
    </w:p>
    <w:p w:rsidR="00BC3783" w:rsidRPr="00584C8B" w:rsidRDefault="00BC3783" w:rsidP="005116C0">
      <w:pPr>
        <w:widowControl w:val="0"/>
        <w:suppressAutoHyphens/>
        <w:spacing w:line="348" w:lineRule="auto"/>
        <w:ind w:firstLine="709"/>
        <w:jc w:val="both"/>
        <w:rPr>
          <w:sz w:val="28"/>
          <w:szCs w:val="28"/>
        </w:rPr>
      </w:pPr>
      <w:r w:rsidRPr="00584C8B">
        <w:rPr>
          <w:sz w:val="28"/>
          <w:szCs w:val="28"/>
        </w:rPr>
        <w:t xml:space="preserve">достройки </w:t>
      </w:r>
      <w:proofErr w:type="spellStart"/>
      <w:r w:rsidRPr="00584C8B">
        <w:rPr>
          <w:sz w:val="28"/>
          <w:szCs w:val="28"/>
        </w:rPr>
        <w:t>двухцепной</w:t>
      </w:r>
      <w:proofErr w:type="spellEnd"/>
      <w:r w:rsidRPr="00584C8B">
        <w:rPr>
          <w:sz w:val="28"/>
          <w:szCs w:val="28"/>
        </w:rPr>
        <w:t xml:space="preserve"> ВЛ 220 </w:t>
      </w:r>
      <w:proofErr w:type="spellStart"/>
      <w:r w:rsidRPr="00584C8B">
        <w:rPr>
          <w:sz w:val="28"/>
          <w:szCs w:val="28"/>
        </w:rPr>
        <w:t>кВ</w:t>
      </w:r>
      <w:proofErr w:type="spellEnd"/>
      <w:r w:rsidRPr="00584C8B">
        <w:rPr>
          <w:sz w:val="28"/>
          <w:szCs w:val="28"/>
        </w:rPr>
        <w:t xml:space="preserve"> от Ульяновской ТЭЦ-2 до правобережной части г</w:t>
      </w:r>
      <w:r>
        <w:rPr>
          <w:sz w:val="28"/>
          <w:szCs w:val="28"/>
        </w:rPr>
        <w:t>орода</w:t>
      </w:r>
      <w:r w:rsidRPr="00584C8B">
        <w:rPr>
          <w:sz w:val="28"/>
          <w:szCs w:val="28"/>
        </w:rPr>
        <w:t xml:space="preserve"> Ульяновска;</w:t>
      </w:r>
    </w:p>
    <w:p w:rsidR="00BC3783" w:rsidRPr="00584C8B" w:rsidRDefault="00BC3783" w:rsidP="005116C0">
      <w:pPr>
        <w:widowControl w:val="0"/>
        <w:suppressAutoHyphens/>
        <w:spacing w:line="348" w:lineRule="auto"/>
        <w:ind w:firstLine="709"/>
        <w:jc w:val="both"/>
        <w:rPr>
          <w:sz w:val="28"/>
          <w:szCs w:val="28"/>
        </w:rPr>
      </w:pPr>
      <w:r w:rsidRPr="00584C8B">
        <w:rPr>
          <w:sz w:val="28"/>
          <w:szCs w:val="28"/>
        </w:rPr>
        <w:t>реконструкции подстанции 110/10</w:t>
      </w:r>
      <w:r>
        <w:rPr>
          <w:sz w:val="28"/>
          <w:szCs w:val="28"/>
        </w:rPr>
        <w:t xml:space="preserve"> </w:t>
      </w:r>
      <w:proofErr w:type="spellStart"/>
      <w:r w:rsidRPr="00584C8B">
        <w:rPr>
          <w:sz w:val="28"/>
          <w:szCs w:val="28"/>
        </w:rPr>
        <w:t>кВ</w:t>
      </w:r>
      <w:proofErr w:type="spellEnd"/>
      <w:r w:rsidRPr="00584C8B">
        <w:rPr>
          <w:sz w:val="28"/>
          <w:szCs w:val="28"/>
        </w:rPr>
        <w:t xml:space="preserve"> «Восточная» с заменой трансформатора </w:t>
      </w:r>
      <w:r>
        <w:rPr>
          <w:sz w:val="28"/>
          <w:szCs w:val="28"/>
        </w:rPr>
        <w:t xml:space="preserve">мощностью </w:t>
      </w:r>
      <w:r w:rsidRPr="00584C8B">
        <w:rPr>
          <w:sz w:val="28"/>
          <w:szCs w:val="28"/>
        </w:rPr>
        <w:t xml:space="preserve">25 </w:t>
      </w:r>
      <w:r>
        <w:rPr>
          <w:sz w:val="28"/>
          <w:szCs w:val="28"/>
        </w:rPr>
        <w:t>МВт</w:t>
      </w:r>
      <w:r w:rsidRPr="00584C8B">
        <w:rPr>
          <w:sz w:val="28"/>
          <w:szCs w:val="28"/>
        </w:rPr>
        <w:t xml:space="preserve"> трансформа</w:t>
      </w:r>
      <w:r>
        <w:rPr>
          <w:sz w:val="28"/>
          <w:szCs w:val="28"/>
        </w:rPr>
        <w:t>тор</w:t>
      </w:r>
      <w:r w:rsidR="00872C6F">
        <w:rPr>
          <w:sz w:val="28"/>
          <w:szCs w:val="28"/>
        </w:rPr>
        <w:t>ом</w:t>
      </w:r>
      <w:r w:rsidRPr="00584C8B">
        <w:rPr>
          <w:sz w:val="28"/>
          <w:szCs w:val="28"/>
        </w:rPr>
        <w:t xml:space="preserve"> </w:t>
      </w:r>
      <w:r>
        <w:rPr>
          <w:sz w:val="28"/>
          <w:szCs w:val="28"/>
        </w:rPr>
        <w:t>мощностью</w:t>
      </w:r>
      <w:r w:rsidRPr="00584C8B">
        <w:rPr>
          <w:sz w:val="28"/>
          <w:szCs w:val="28"/>
        </w:rPr>
        <w:t xml:space="preserve"> 40</w:t>
      </w:r>
      <w:r>
        <w:rPr>
          <w:sz w:val="28"/>
          <w:szCs w:val="28"/>
        </w:rPr>
        <w:t xml:space="preserve"> МВт</w:t>
      </w:r>
      <w:r w:rsidRPr="00584C8B">
        <w:rPr>
          <w:sz w:val="28"/>
          <w:szCs w:val="28"/>
        </w:rPr>
        <w:t>;</w:t>
      </w:r>
    </w:p>
    <w:p w:rsidR="00BC3783" w:rsidRPr="0004799E" w:rsidRDefault="00BC3783" w:rsidP="005116C0">
      <w:pPr>
        <w:widowControl w:val="0"/>
        <w:suppressAutoHyphens/>
        <w:spacing w:line="348" w:lineRule="auto"/>
        <w:ind w:firstLine="709"/>
        <w:jc w:val="both"/>
        <w:rPr>
          <w:sz w:val="28"/>
          <w:szCs w:val="28"/>
        </w:rPr>
      </w:pPr>
      <w:r w:rsidRPr="00584C8B">
        <w:rPr>
          <w:sz w:val="28"/>
          <w:szCs w:val="28"/>
        </w:rPr>
        <w:t>реконструкции подстанции 110/35/10</w:t>
      </w:r>
      <w:r>
        <w:rPr>
          <w:sz w:val="28"/>
          <w:szCs w:val="28"/>
        </w:rPr>
        <w:t xml:space="preserve"> </w:t>
      </w:r>
      <w:proofErr w:type="spellStart"/>
      <w:r w:rsidRPr="00584C8B">
        <w:rPr>
          <w:sz w:val="28"/>
          <w:szCs w:val="28"/>
        </w:rPr>
        <w:t>кВ</w:t>
      </w:r>
      <w:proofErr w:type="spellEnd"/>
      <w:r w:rsidRPr="00584C8B">
        <w:rPr>
          <w:sz w:val="28"/>
          <w:szCs w:val="28"/>
        </w:rPr>
        <w:t xml:space="preserve"> «Чердаклы» с заменой двух трансформаторов </w:t>
      </w:r>
      <w:r>
        <w:rPr>
          <w:sz w:val="28"/>
          <w:szCs w:val="28"/>
        </w:rPr>
        <w:t xml:space="preserve">мощностью </w:t>
      </w:r>
      <w:r w:rsidRPr="00584C8B">
        <w:rPr>
          <w:sz w:val="28"/>
          <w:szCs w:val="28"/>
        </w:rPr>
        <w:t xml:space="preserve">16 </w:t>
      </w:r>
      <w:r>
        <w:rPr>
          <w:sz w:val="28"/>
          <w:szCs w:val="28"/>
        </w:rPr>
        <w:t>МВт</w:t>
      </w:r>
      <w:r w:rsidRPr="00584C8B">
        <w:rPr>
          <w:sz w:val="28"/>
          <w:szCs w:val="28"/>
        </w:rPr>
        <w:t xml:space="preserve"> трансформатор</w:t>
      </w:r>
      <w:r w:rsidR="00872C6F">
        <w:rPr>
          <w:sz w:val="28"/>
          <w:szCs w:val="28"/>
        </w:rPr>
        <w:t>ами</w:t>
      </w:r>
      <w:r w:rsidRPr="00584C8B">
        <w:rPr>
          <w:sz w:val="28"/>
          <w:szCs w:val="28"/>
        </w:rPr>
        <w:t xml:space="preserve"> </w:t>
      </w:r>
      <w:r>
        <w:rPr>
          <w:sz w:val="28"/>
          <w:szCs w:val="28"/>
        </w:rPr>
        <w:t>мощностью 25 МВт</w:t>
      </w:r>
      <w:r w:rsidRPr="00584C8B">
        <w:rPr>
          <w:sz w:val="28"/>
          <w:szCs w:val="28"/>
        </w:rPr>
        <w:t>, подстанции</w:t>
      </w:r>
      <w:r>
        <w:rPr>
          <w:sz w:val="28"/>
          <w:szCs w:val="28"/>
        </w:rPr>
        <w:t xml:space="preserve"> </w:t>
      </w:r>
      <w:r w:rsidRPr="00584C8B">
        <w:rPr>
          <w:sz w:val="28"/>
          <w:szCs w:val="28"/>
        </w:rPr>
        <w:t xml:space="preserve">110 </w:t>
      </w:r>
      <w:proofErr w:type="spellStart"/>
      <w:r w:rsidRPr="00584C8B">
        <w:rPr>
          <w:sz w:val="28"/>
          <w:szCs w:val="28"/>
        </w:rPr>
        <w:t>кВ</w:t>
      </w:r>
      <w:proofErr w:type="spellEnd"/>
      <w:r w:rsidRPr="00584C8B">
        <w:rPr>
          <w:sz w:val="28"/>
          <w:szCs w:val="28"/>
        </w:rPr>
        <w:t xml:space="preserve"> «</w:t>
      </w:r>
      <w:r w:rsidRPr="0004799E">
        <w:rPr>
          <w:sz w:val="28"/>
          <w:szCs w:val="28"/>
        </w:rPr>
        <w:t xml:space="preserve">Луговая», </w:t>
      </w:r>
      <w:r>
        <w:rPr>
          <w:sz w:val="28"/>
          <w:szCs w:val="28"/>
        </w:rPr>
        <w:t xml:space="preserve">подстанции </w:t>
      </w:r>
      <w:r w:rsidRPr="0004799E">
        <w:rPr>
          <w:sz w:val="28"/>
          <w:szCs w:val="28"/>
        </w:rPr>
        <w:t xml:space="preserve">110 </w:t>
      </w:r>
      <w:proofErr w:type="spellStart"/>
      <w:r w:rsidRPr="0004799E">
        <w:rPr>
          <w:sz w:val="28"/>
          <w:szCs w:val="28"/>
        </w:rPr>
        <w:t>кВ</w:t>
      </w:r>
      <w:proofErr w:type="spellEnd"/>
      <w:r w:rsidRPr="0004799E">
        <w:rPr>
          <w:sz w:val="28"/>
          <w:szCs w:val="28"/>
        </w:rPr>
        <w:t xml:space="preserve"> «</w:t>
      </w:r>
      <w:proofErr w:type="spellStart"/>
      <w:r w:rsidRPr="0004799E">
        <w:rPr>
          <w:sz w:val="28"/>
          <w:szCs w:val="28"/>
        </w:rPr>
        <w:t>Рязаново</w:t>
      </w:r>
      <w:proofErr w:type="spellEnd"/>
      <w:r w:rsidRPr="0004799E">
        <w:rPr>
          <w:sz w:val="28"/>
          <w:szCs w:val="28"/>
        </w:rPr>
        <w:t xml:space="preserve">»; </w:t>
      </w:r>
    </w:p>
    <w:p w:rsidR="00BC3783" w:rsidRPr="0004799E" w:rsidRDefault="00BC3783" w:rsidP="005116C0">
      <w:pPr>
        <w:widowControl w:val="0"/>
        <w:suppressAutoHyphens/>
        <w:spacing w:line="360" w:lineRule="auto"/>
        <w:ind w:firstLine="709"/>
        <w:jc w:val="both"/>
        <w:rPr>
          <w:sz w:val="28"/>
          <w:szCs w:val="28"/>
        </w:rPr>
      </w:pPr>
      <w:r w:rsidRPr="0004799E">
        <w:rPr>
          <w:sz w:val="28"/>
          <w:szCs w:val="28"/>
        </w:rPr>
        <w:lastRenderedPageBreak/>
        <w:t xml:space="preserve">реконструкции </w:t>
      </w:r>
      <w:r>
        <w:rPr>
          <w:sz w:val="28"/>
          <w:szCs w:val="28"/>
        </w:rPr>
        <w:t>подстанции</w:t>
      </w:r>
      <w:r w:rsidRPr="0004799E">
        <w:rPr>
          <w:sz w:val="28"/>
          <w:szCs w:val="28"/>
        </w:rPr>
        <w:t xml:space="preserve"> 110/35/10</w:t>
      </w:r>
      <w:r>
        <w:rPr>
          <w:sz w:val="28"/>
          <w:szCs w:val="28"/>
        </w:rPr>
        <w:t xml:space="preserve"> </w:t>
      </w:r>
      <w:proofErr w:type="spellStart"/>
      <w:r w:rsidRPr="0004799E">
        <w:rPr>
          <w:sz w:val="28"/>
          <w:szCs w:val="28"/>
        </w:rPr>
        <w:t>кВ</w:t>
      </w:r>
      <w:proofErr w:type="spellEnd"/>
      <w:r w:rsidRPr="0004799E">
        <w:rPr>
          <w:sz w:val="28"/>
          <w:szCs w:val="28"/>
        </w:rPr>
        <w:t xml:space="preserve"> «Озерки» с заменой трансформатора </w:t>
      </w:r>
      <w:r>
        <w:rPr>
          <w:sz w:val="28"/>
          <w:szCs w:val="28"/>
        </w:rPr>
        <w:t xml:space="preserve">мощностью </w:t>
      </w:r>
      <w:r w:rsidRPr="0004799E">
        <w:rPr>
          <w:sz w:val="28"/>
          <w:szCs w:val="28"/>
        </w:rPr>
        <w:t xml:space="preserve">6,3 </w:t>
      </w:r>
      <w:r>
        <w:rPr>
          <w:sz w:val="28"/>
          <w:szCs w:val="28"/>
        </w:rPr>
        <w:t>МВт</w:t>
      </w:r>
      <w:r w:rsidRPr="0004799E">
        <w:rPr>
          <w:sz w:val="28"/>
          <w:szCs w:val="28"/>
        </w:rPr>
        <w:t xml:space="preserve"> трансформатор</w:t>
      </w:r>
      <w:r w:rsidR="00872C6F">
        <w:rPr>
          <w:sz w:val="28"/>
          <w:szCs w:val="28"/>
        </w:rPr>
        <w:t>ом</w:t>
      </w:r>
      <w:r w:rsidRPr="0004799E">
        <w:rPr>
          <w:sz w:val="28"/>
          <w:szCs w:val="28"/>
        </w:rPr>
        <w:t xml:space="preserve"> </w:t>
      </w:r>
      <w:r>
        <w:rPr>
          <w:sz w:val="28"/>
          <w:szCs w:val="28"/>
        </w:rPr>
        <w:t xml:space="preserve">мощностью </w:t>
      </w:r>
      <w:r w:rsidRPr="0004799E">
        <w:rPr>
          <w:sz w:val="28"/>
          <w:szCs w:val="28"/>
        </w:rPr>
        <w:t xml:space="preserve">10 </w:t>
      </w:r>
      <w:r>
        <w:rPr>
          <w:sz w:val="28"/>
          <w:szCs w:val="28"/>
        </w:rPr>
        <w:t>МВт</w:t>
      </w:r>
      <w:r w:rsidRPr="0004799E">
        <w:rPr>
          <w:sz w:val="28"/>
          <w:szCs w:val="28"/>
        </w:rPr>
        <w:t>.</w:t>
      </w:r>
    </w:p>
    <w:p w:rsidR="00BC3783" w:rsidRPr="005116C0" w:rsidRDefault="00BC3783" w:rsidP="00F2618E">
      <w:pPr>
        <w:widowControl w:val="0"/>
        <w:suppressAutoHyphens/>
        <w:ind w:firstLine="709"/>
        <w:jc w:val="both"/>
        <w:rPr>
          <w:sz w:val="12"/>
          <w:szCs w:val="14"/>
        </w:rPr>
      </w:pPr>
    </w:p>
    <w:p w:rsidR="00BC3783" w:rsidRPr="00483F99" w:rsidRDefault="00BC3783" w:rsidP="00F2618E">
      <w:pPr>
        <w:widowControl w:val="0"/>
        <w:suppressAutoHyphens/>
        <w:ind w:firstLine="709"/>
        <w:jc w:val="both"/>
        <w:rPr>
          <w:sz w:val="28"/>
          <w:szCs w:val="28"/>
        </w:rPr>
      </w:pPr>
    </w:p>
    <w:p w:rsidR="00BC3783" w:rsidRDefault="00BC3783" w:rsidP="00F2618E">
      <w:pPr>
        <w:widowControl w:val="0"/>
        <w:suppressAutoHyphens/>
        <w:jc w:val="center"/>
        <w:rPr>
          <w:b/>
          <w:sz w:val="28"/>
          <w:szCs w:val="28"/>
        </w:rPr>
      </w:pPr>
      <w:r w:rsidRPr="0004799E">
        <w:rPr>
          <w:b/>
          <w:sz w:val="28"/>
          <w:szCs w:val="28"/>
        </w:rPr>
        <w:t>Электрификация участков железно</w:t>
      </w:r>
      <w:r w:rsidR="00872C6F">
        <w:rPr>
          <w:b/>
          <w:sz w:val="28"/>
          <w:szCs w:val="28"/>
        </w:rPr>
        <w:t>дорожных путей в</w:t>
      </w:r>
      <w:r w:rsidRPr="0004799E">
        <w:rPr>
          <w:b/>
          <w:sz w:val="28"/>
          <w:szCs w:val="28"/>
        </w:rPr>
        <w:t xml:space="preserve"> направлени</w:t>
      </w:r>
      <w:r w:rsidR="00872C6F">
        <w:rPr>
          <w:b/>
          <w:sz w:val="28"/>
          <w:szCs w:val="28"/>
        </w:rPr>
        <w:t>ях</w:t>
      </w:r>
      <w:r w:rsidRPr="0004799E">
        <w:rPr>
          <w:b/>
          <w:sz w:val="28"/>
          <w:szCs w:val="28"/>
        </w:rPr>
        <w:t xml:space="preserve"> </w:t>
      </w:r>
    </w:p>
    <w:p w:rsidR="00BC3783" w:rsidRDefault="00BC3783" w:rsidP="00F2618E">
      <w:pPr>
        <w:widowControl w:val="0"/>
        <w:suppressAutoHyphens/>
        <w:jc w:val="center"/>
        <w:rPr>
          <w:b/>
          <w:sz w:val="28"/>
          <w:szCs w:val="28"/>
        </w:rPr>
      </w:pPr>
      <w:r>
        <w:rPr>
          <w:b/>
          <w:sz w:val="28"/>
          <w:szCs w:val="28"/>
        </w:rPr>
        <w:t xml:space="preserve"> </w:t>
      </w:r>
      <w:r w:rsidRPr="0004799E">
        <w:rPr>
          <w:b/>
          <w:sz w:val="28"/>
          <w:szCs w:val="28"/>
        </w:rPr>
        <w:t>«Ульяновск – Кандры», «Ульяновск</w:t>
      </w:r>
      <w:r>
        <w:rPr>
          <w:b/>
          <w:sz w:val="28"/>
          <w:szCs w:val="28"/>
        </w:rPr>
        <w:t xml:space="preserve"> </w:t>
      </w:r>
      <w:r w:rsidRPr="0004799E">
        <w:rPr>
          <w:b/>
          <w:sz w:val="28"/>
          <w:szCs w:val="28"/>
        </w:rPr>
        <w:t>–</w:t>
      </w:r>
      <w:r>
        <w:rPr>
          <w:b/>
          <w:sz w:val="28"/>
          <w:szCs w:val="28"/>
        </w:rPr>
        <w:t xml:space="preserve"> </w:t>
      </w:r>
      <w:r w:rsidRPr="0004799E">
        <w:rPr>
          <w:b/>
          <w:sz w:val="28"/>
          <w:szCs w:val="28"/>
        </w:rPr>
        <w:t>Инза» и «Ульяновск</w:t>
      </w:r>
      <w:r>
        <w:rPr>
          <w:b/>
          <w:sz w:val="28"/>
          <w:szCs w:val="28"/>
        </w:rPr>
        <w:t xml:space="preserve"> </w:t>
      </w:r>
      <w:r w:rsidRPr="0004799E">
        <w:rPr>
          <w:b/>
          <w:sz w:val="28"/>
          <w:szCs w:val="28"/>
        </w:rPr>
        <w:t>–</w:t>
      </w:r>
      <w:r>
        <w:rPr>
          <w:b/>
          <w:sz w:val="28"/>
          <w:szCs w:val="28"/>
        </w:rPr>
        <w:t xml:space="preserve"> </w:t>
      </w:r>
      <w:r w:rsidRPr="0004799E">
        <w:rPr>
          <w:b/>
          <w:sz w:val="28"/>
          <w:szCs w:val="28"/>
        </w:rPr>
        <w:t xml:space="preserve">Сызрань», </w:t>
      </w:r>
    </w:p>
    <w:p w:rsidR="00872C6F" w:rsidRDefault="00BC3783" w:rsidP="00F2618E">
      <w:pPr>
        <w:widowControl w:val="0"/>
        <w:suppressAutoHyphens/>
        <w:jc w:val="center"/>
        <w:rPr>
          <w:b/>
          <w:sz w:val="28"/>
          <w:szCs w:val="28"/>
        </w:rPr>
      </w:pPr>
      <w:r w:rsidRPr="0004799E">
        <w:rPr>
          <w:b/>
          <w:sz w:val="28"/>
          <w:szCs w:val="28"/>
        </w:rPr>
        <w:t>а также строительство втор</w:t>
      </w:r>
      <w:r w:rsidR="00872C6F">
        <w:rPr>
          <w:b/>
          <w:sz w:val="28"/>
          <w:szCs w:val="28"/>
        </w:rPr>
        <w:t>ого</w:t>
      </w:r>
      <w:r w:rsidRPr="0004799E">
        <w:rPr>
          <w:b/>
          <w:sz w:val="28"/>
          <w:szCs w:val="28"/>
        </w:rPr>
        <w:t xml:space="preserve"> </w:t>
      </w:r>
      <w:r w:rsidR="00872C6F">
        <w:rPr>
          <w:b/>
          <w:sz w:val="28"/>
          <w:szCs w:val="28"/>
        </w:rPr>
        <w:t xml:space="preserve">железнодорожного </w:t>
      </w:r>
      <w:r w:rsidRPr="0004799E">
        <w:rPr>
          <w:b/>
          <w:sz w:val="28"/>
          <w:szCs w:val="28"/>
        </w:rPr>
        <w:t>пут</w:t>
      </w:r>
      <w:r w:rsidR="00872C6F">
        <w:rPr>
          <w:b/>
          <w:sz w:val="28"/>
          <w:szCs w:val="28"/>
        </w:rPr>
        <w:t>и</w:t>
      </w:r>
      <w:r w:rsidRPr="0004799E">
        <w:rPr>
          <w:b/>
          <w:sz w:val="28"/>
          <w:szCs w:val="28"/>
        </w:rPr>
        <w:t xml:space="preserve"> </w:t>
      </w:r>
    </w:p>
    <w:p w:rsidR="00BC3783" w:rsidRPr="0004799E" w:rsidRDefault="00872C6F" w:rsidP="00F2618E">
      <w:pPr>
        <w:widowControl w:val="0"/>
        <w:suppressAutoHyphens/>
        <w:jc w:val="center"/>
        <w:rPr>
          <w:b/>
          <w:sz w:val="28"/>
          <w:szCs w:val="28"/>
        </w:rPr>
      </w:pPr>
      <w:r>
        <w:rPr>
          <w:b/>
          <w:sz w:val="28"/>
          <w:szCs w:val="28"/>
        </w:rPr>
        <w:t>в направлении</w:t>
      </w:r>
      <w:r w:rsidR="00BC3783" w:rsidRPr="0004799E">
        <w:rPr>
          <w:b/>
          <w:sz w:val="28"/>
          <w:szCs w:val="28"/>
        </w:rPr>
        <w:t xml:space="preserve"> Чишмы</w:t>
      </w:r>
      <w:r w:rsidR="00BC3783">
        <w:rPr>
          <w:b/>
          <w:sz w:val="28"/>
          <w:szCs w:val="28"/>
        </w:rPr>
        <w:t xml:space="preserve"> </w:t>
      </w:r>
      <w:r w:rsidR="00BC3783" w:rsidRPr="0004799E">
        <w:rPr>
          <w:b/>
          <w:sz w:val="28"/>
          <w:szCs w:val="28"/>
        </w:rPr>
        <w:t>–</w:t>
      </w:r>
      <w:r w:rsidR="00BC3783">
        <w:rPr>
          <w:b/>
          <w:sz w:val="28"/>
          <w:szCs w:val="28"/>
        </w:rPr>
        <w:t xml:space="preserve"> </w:t>
      </w:r>
      <w:r w:rsidR="00BC3783" w:rsidRPr="0004799E">
        <w:rPr>
          <w:b/>
          <w:sz w:val="28"/>
          <w:szCs w:val="28"/>
        </w:rPr>
        <w:t>Ульяновск</w:t>
      </w:r>
    </w:p>
    <w:p w:rsidR="00BC3783" w:rsidRPr="005116C0" w:rsidRDefault="00BC3783" w:rsidP="00F2618E">
      <w:pPr>
        <w:widowControl w:val="0"/>
        <w:suppressAutoHyphens/>
        <w:ind w:firstLine="709"/>
        <w:jc w:val="both"/>
        <w:rPr>
          <w:b/>
          <w:sz w:val="12"/>
          <w:szCs w:val="12"/>
        </w:rPr>
      </w:pPr>
    </w:p>
    <w:p w:rsidR="00BC3783" w:rsidRPr="00483F99" w:rsidRDefault="00BC3783" w:rsidP="00F2618E">
      <w:pPr>
        <w:widowControl w:val="0"/>
        <w:suppressAutoHyphens/>
        <w:ind w:firstLine="709"/>
        <w:jc w:val="both"/>
        <w:rPr>
          <w:b/>
        </w:rPr>
      </w:pP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 xml:space="preserve">Реализация проекта по электрификации участков </w:t>
      </w:r>
      <w:r w:rsidR="00872C6F" w:rsidRPr="00872C6F">
        <w:rPr>
          <w:sz w:val="28"/>
          <w:szCs w:val="28"/>
        </w:rPr>
        <w:t>железнодорожных путей в направлениях</w:t>
      </w:r>
      <w:r w:rsidRPr="0004799E">
        <w:rPr>
          <w:sz w:val="28"/>
          <w:szCs w:val="28"/>
        </w:rPr>
        <w:t xml:space="preserve"> «Ульяновск – Кандры», «Ульяновск</w:t>
      </w:r>
      <w:r>
        <w:rPr>
          <w:sz w:val="28"/>
          <w:szCs w:val="28"/>
        </w:rPr>
        <w:t xml:space="preserve"> </w:t>
      </w:r>
      <w:r w:rsidRPr="0004799E">
        <w:rPr>
          <w:sz w:val="28"/>
          <w:szCs w:val="28"/>
        </w:rPr>
        <w:t>–</w:t>
      </w:r>
      <w:r>
        <w:rPr>
          <w:sz w:val="28"/>
          <w:szCs w:val="28"/>
        </w:rPr>
        <w:t xml:space="preserve"> </w:t>
      </w:r>
      <w:r w:rsidRPr="0004799E">
        <w:rPr>
          <w:sz w:val="28"/>
          <w:szCs w:val="28"/>
        </w:rPr>
        <w:t>Инза» и «Ульяновск</w:t>
      </w:r>
      <w:r>
        <w:rPr>
          <w:sz w:val="28"/>
          <w:szCs w:val="28"/>
        </w:rPr>
        <w:t xml:space="preserve"> </w:t>
      </w:r>
      <w:r w:rsidRPr="0004799E">
        <w:rPr>
          <w:sz w:val="28"/>
          <w:szCs w:val="28"/>
        </w:rPr>
        <w:t>–</w:t>
      </w:r>
      <w:r>
        <w:rPr>
          <w:sz w:val="28"/>
          <w:szCs w:val="28"/>
        </w:rPr>
        <w:t xml:space="preserve"> </w:t>
      </w:r>
      <w:r w:rsidRPr="0004799E">
        <w:rPr>
          <w:sz w:val="28"/>
          <w:szCs w:val="28"/>
        </w:rPr>
        <w:t xml:space="preserve">Сызрань», а также строительство </w:t>
      </w:r>
      <w:r w:rsidR="00872C6F" w:rsidRPr="00872C6F">
        <w:rPr>
          <w:sz w:val="28"/>
          <w:szCs w:val="28"/>
        </w:rPr>
        <w:t xml:space="preserve">второго железнодорожного пути в направлении </w:t>
      </w:r>
      <w:r>
        <w:rPr>
          <w:sz w:val="28"/>
          <w:szCs w:val="28"/>
        </w:rPr>
        <w:t>«</w:t>
      </w:r>
      <w:r w:rsidRPr="0004799E">
        <w:rPr>
          <w:sz w:val="28"/>
          <w:szCs w:val="28"/>
        </w:rPr>
        <w:t>Чишмы</w:t>
      </w:r>
      <w:r>
        <w:rPr>
          <w:sz w:val="28"/>
          <w:szCs w:val="28"/>
        </w:rPr>
        <w:t xml:space="preserve"> – </w:t>
      </w:r>
      <w:r w:rsidRPr="0004799E">
        <w:rPr>
          <w:sz w:val="28"/>
          <w:szCs w:val="28"/>
        </w:rPr>
        <w:t>Ульяновск</w:t>
      </w:r>
      <w:r>
        <w:rPr>
          <w:sz w:val="28"/>
          <w:szCs w:val="28"/>
        </w:rPr>
        <w:t>»</w:t>
      </w:r>
      <w:r w:rsidRPr="0004799E">
        <w:rPr>
          <w:sz w:val="28"/>
          <w:szCs w:val="28"/>
        </w:rPr>
        <w:t xml:space="preserve"> позволит:</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 xml:space="preserve">превратить город Ульяновск в крупный  железнодорожный узел, разгрузить грузопотоки на других железнодорожных </w:t>
      </w:r>
      <w:r w:rsidR="00872C6F">
        <w:rPr>
          <w:sz w:val="28"/>
          <w:szCs w:val="28"/>
        </w:rPr>
        <w:t>путях</w:t>
      </w:r>
      <w:r w:rsidRPr="0004799E">
        <w:rPr>
          <w:sz w:val="28"/>
          <w:szCs w:val="28"/>
        </w:rPr>
        <w:t xml:space="preserve">, значительно снизить эксплуатационные расходы; </w:t>
      </w:r>
    </w:p>
    <w:p w:rsidR="00BC3783" w:rsidRPr="0004799E" w:rsidRDefault="00BC3783" w:rsidP="00F2618E">
      <w:pPr>
        <w:widowControl w:val="0"/>
        <w:suppressAutoHyphens/>
        <w:spacing w:line="353" w:lineRule="auto"/>
        <w:ind w:firstLine="709"/>
        <w:jc w:val="both"/>
        <w:rPr>
          <w:sz w:val="28"/>
          <w:szCs w:val="28"/>
        </w:rPr>
      </w:pPr>
      <w:r w:rsidRPr="0004799E">
        <w:rPr>
          <w:sz w:val="28"/>
          <w:szCs w:val="28"/>
        </w:rPr>
        <w:t xml:space="preserve">строительство </w:t>
      </w:r>
      <w:r>
        <w:rPr>
          <w:sz w:val="28"/>
          <w:szCs w:val="28"/>
        </w:rPr>
        <w:t>второго</w:t>
      </w:r>
      <w:r w:rsidRPr="0004799E">
        <w:rPr>
          <w:sz w:val="28"/>
          <w:szCs w:val="28"/>
        </w:rPr>
        <w:t xml:space="preserve"> </w:t>
      </w:r>
      <w:r w:rsidR="00872C6F">
        <w:rPr>
          <w:sz w:val="28"/>
          <w:szCs w:val="28"/>
        </w:rPr>
        <w:t xml:space="preserve">железнодорожного </w:t>
      </w:r>
      <w:r w:rsidRPr="0004799E">
        <w:rPr>
          <w:sz w:val="28"/>
          <w:szCs w:val="28"/>
        </w:rPr>
        <w:t xml:space="preserve">пути </w:t>
      </w:r>
      <w:r w:rsidR="00872C6F" w:rsidRPr="00872C6F">
        <w:rPr>
          <w:sz w:val="28"/>
          <w:szCs w:val="28"/>
        </w:rPr>
        <w:t xml:space="preserve">в направлении </w:t>
      </w:r>
      <w:r w:rsidR="00872C6F" w:rsidRPr="0004799E">
        <w:rPr>
          <w:sz w:val="28"/>
          <w:szCs w:val="28"/>
        </w:rPr>
        <w:t>Чишмы</w:t>
      </w:r>
      <w:r w:rsidR="00872C6F">
        <w:rPr>
          <w:sz w:val="28"/>
          <w:szCs w:val="28"/>
        </w:rPr>
        <w:t xml:space="preserve"> – </w:t>
      </w:r>
      <w:r w:rsidR="00872C6F" w:rsidRPr="0004799E">
        <w:rPr>
          <w:sz w:val="28"/>
          <w:szCs w:val="28"/>
        </w:rPr>
        <w:t>Ульяновск</w:t>
      </w:r>
      <w:r w:rsidR="00872C6F">
        <w:rPr>
          <w:sz w:val="28"/>
          <w:szCs w:val="28"/>
        </w:rPr>
        <w:t xml:space="preserve"> </w:t>
      </w:r>
      <w:r w:rsidRPr="0004799E">
        <w:rPr>
          <w:sz w:val="28"/>
          <w:szCs w:val="28"/>
        </w:rPr>
        <w:t xml:space="preserve">позволит увеличить пропускную способность Ульяновского отделения Куйбышевской железной дороги как минимум в 2 раза, сократить протяжённость железнодорожных перевозок от станции Инза до станции Чишмы на </w:t>
      </w:r>
      <w:smartTag w:uri="urn:schemas-microsoft-com:office:smarttags" w:element="metricconverter">
        <w:smartTagPr>
          <w:attr w:name="ProductID" w:val="128 км"/>
        </w:smartTagPr>
        <w:r w:rsidRPr="0004799E">
          <w:rPr>
            <w:sz w:val="28"/>
            <w:szCs w:val="28"/>
          </w:rPr>
          <w:t>128 км</w:t>
        </w:r>
      </w:smartTag>
      <w:r w:rsidRPr="0004799E">
        <w:rPr>
          <w:sz w:val="28"/>
          <w:szCs w:val="28"/>
        </w:rPr>
        <w:t>.</w:t>
      </w:r>
    </w:p>
    <w:p w:rsidR="00BC3783" w:rsidRPr="005116C0" w:rsidRDefault="00BC3783" w:rsidP="00F2618E">
      <w:pPr>
        <w:widowControl w:val="0"/>
        <w:tabs>
          <w:tab w:val="num" w:pos="1080"/>
        </w:tabs>
        <w:suppressAutoHyphens/>
        <w:ind w:left="709"/>
        <w:jc w:val="center"/>
        <w:rPr>
          <w:b/>
          <w:sz w:val="12"/>
          <w:szCs w:val="14"/>
        </w:rPr>
      </w:pPr>
    </w:p>
    <w:p w:rsidR="00BC3783" w:rsidRDefault="00BC3783" w:rsidP="00F2618E">
      <w:pPr>
        <w:widowControl w:val="0"/>
        <w:tabs>
          <w:tab w:val="num" w:pos="1080"/>
        </w:tabs>
        <w:suppressAutoHyphens/>
        <w:ind w:left="709"/>
        <w:jc w:val="center"/>
        <w:rPr>
          <w:b/>
          <w:sz w:val="28"/>
          <w:szCs w:val="28"/>
        </w:rPr>
      </w:pPr>
    </w:p>
    <w:p w:rsidR="00BC3783" w:rsidRDefault="00BC3783" w:rsidP="00F2618E">
      <w:pPr>
        <w:widowControl w:val="0"/>
        <w:tabs>
          <w:tab w:val="num" w:pos="1080"/>
        </w:tabs>
        <w:suppressAutoHyphens/>
        <w:jc w:val="center"/>
        <w:rPr>
          <w:b/>
          <w:sz w:val="28"/>
          <w:szCs w:val="28"/>
        </w:rPr>
      </w:pPr>
      <w:r w:rsidRPr="0004799E">
        <w:rPr>
          <w:b/>
          <w:sz w:val="28"/>
          <w:szCs w:val="28"/>
        </w:rPr>
        <w:t xml:space="preserve">3.3.1.5. Развитие инновационной экономики. </w:t>
      </w:r>
      <w:bookmarkStart w:id="31" w:name="_Toc193231602"/>
    </w:p>
    <w:p w:rsidR="00BC3783" w:rsidRDefault="00BC3783" w:rsidP="00F2618E">
      <w:pPr>
        <w:widowControl w:val="0"/>
        <w:tabs>
          <w:tab w:val="num" w:pos="1080"/>
        </w:tabs>
        <w:suppressAutoHyphens/>
        <w:jc w:val="center"/>
        <w:rPr>
          <w:b/>
          <w:bCs/>
          <w:sz w:val="28"/>
          <w:szCs w:val="28"/>
        </w:rPr>
      </w:pPr>
      <w:r w:rsidRPr="0004799E">
        <w:rPr>
          <w:b/>
          <w:bCs/>
          <w:sz w:val="28"/>
          <w:szCs w:val="28"/>
        </w:rPr>
        <w:t>Создание региональной инновационной системы</w:t>
      </w:r>
      <w:bookmarkEnd w:id="31"/>
    </w:p>
    <w:p w:rsidR="00BC3783" w:rsidRPr="005116C0" w:rsidRDefault="00BC3783" w:rsidP="00F2618E">
      <w:pPr>
        <w:widowControl w:val="0"/>
        <w:tabs>
          <w:tab w:val="num" w:pos="1080"/>
        </w:tabs>
        <w:suppressAutoHyphens/>
        <w:ind w:left="709"/>
        <w:jc w:val="center"/>
        <w:rPr>
          <w:b/>
          <w:bCs/>
          <w:sz w:val="12"/>
          <w:szCs w:val="12"/>
        </w:rPr>
      </w:pPr>
    </w:p>
    <w:p w:rsidR="00BC3783" w:rsidRPr="0004799E" w:rsidRDefault="00BC3783" w:rsidP="00F2618E">
      <w:pPr>
        <w:widowControl w:val="0"/>
        <w:tabs>
          <w:tab w:val="num" w:pos="1080"/>
        </w:tabs>
        <w:suppressAutoHyphens/>
        <w:ind w:left="709"/>
        <w:jc w:val="center"/>
        <w:rPr>
          <w:b/>
          <w:bCs/>
          <w:sz w:val="28"/>
          <w:szCs w:val="28"/>
        </w:rPr>
      </w:pPr>
    </w:p>
    <w:p w:rsidR="00BC3783" w:rsidRPr="0004799E" w:rsidRDefault="00BC3783" w:rsidP="00F2618E">
      <w:pPr>
        <w:widowControl w:val="0"/>
        <w:suppressAutoHyphens/>
        <w:spacing w:line="353" w:lineRule="auto"/>
        <w:ind w:firstLine="714"/>
        <w:jc w:val="both"/>
        <w:rPr>
          <w:color w:val="000000"/>
          <w:sz w:val="28"/>
          <w:szCs w:val="28"/>
        </w:rPr>
      </w:pPr>
      <w:r w:rsidRPr="0004799E">
        <w:rPr>
          <w:color w:val="000000"/>
          <w:sz w:val="28"/>
          <w:szCs w:val="28"/>
        </w:rPr>
        <w:t xml:space="preserve">В рамках </w:t>
      </w:r>
      <w:r w:rsidRPr="000A460C">
        <w:rPr>
          <w:sz w:val="28"/>
          <w:szCs w:val="28"/>
        </w:rPr>
        <w:t>развити</w:t>
      </w:r>
      <w:r>
        <w:rPr>
          <w:sz w:val="28"/>
          <w:szCs w:val="28"/>
        </w:rPr>
        <w:t>я</w:t>
      </w:r>
      <w:r w:rsidRPr="000A460C">
        <w:rPr>
          <w:sz w:val="28"/>
          <w:szCs w:val="28"/>
        </w:rPr>
        <w:t xml:space="preserve"> инновационной экономики</w:t>
      </w:r>
      <w:r w:rsidRPr="0004799E">
        <w:rPr>
          <w:color w:val="000000"/>
          <w:sz w:val="28"/>
          <w:szCs w:val="28"/>
        </w:rPr>
        <w:t xml:space="preserve"> </w:t>
      </w:r>
      <w:r>
        <w:rPr>
          <w:color w:val="000000"/>
          <w:sz w:val="28"/>
          <w:szCs w:val="28"/>
        </w:rPr>
        <w:t>в Ульяновской области планируется</w:t>
      </w:r>
      <w:r w:rsidRPr="0004799E">
        <w:rPr>
          <w:color w:val="000000"/>
          <w:sz w:val="28"/>
          <w:szCs w:val="28"/>
        </w:rPr>
        <w:t xml:space="preserve"> осуществить создание комплексной региональной инновационной системы, которая </w:t>
      </w:r>
      <w:r>
        <w:rPr>
          <w:color w:val="000000"/>
          <w:sz w:val="28"/>
          <w:szCs w:val="28"/>
        </w:rPr>
        <w:t>предусматривает</w:t>
      </w:r>
      <w:r w:rsidRPr="0004799E">
        <w:rPr>
          <w:color w:val="000000"/>
          <w:sz w:val="28"/>
          <w:szCs w:val="28"/>
        </w:rPr>
        <w:t xml:space="preserve">  формирование следующих взаимосвязанных систем: </w:t>
      </w:r>
    </w:p>
    <w:p w:rsidR="00BC3783" w:rsidRPr="0004799E" w:rsidRDefault="00BC3783" w:rsidP="00F2618E">
      <w:pPr>
        <w:widowControl w:val="0"/>
        <w:suppressAutoHyphens/>
        <w:spacing w:line="353" w:lineRule="auto"/>
        <w:ind w:firstLine="709"/>
        <w:jc w:val="both"/>
        <w:rPr>
          <w:b/>
          <w:bCs/>
          <w:sz w:val="28"/>
          <w:szCs w:val="28"/>
        </w:rPr>
      </w:pPr>
      <w:r w:rsidRPr="0004799E">
        <w:rPr>
          <w:sz w:val="28"/>
          <w:szCs w:val="28"/>
        </w:rPr>
        <w:t xml:space="preserve">системы инфраструктуры поддержки инновационной деятельности (создание технопарков и </w:t>
      </w:r>
      <w:proofErr w:type="spellStart"/>
      <w:r w:rsidRPr="0004799E">
        <w:rPr>
          <w:sz w:val="28"/>
          <w:szCs w:val="28"/>
        </w:rPr>
        <w:t>инновационно</w:t>
      </w:r>
      <w:proofErr w:type="spellEnd"/>
      <w:r w:rsidRPr="0004799E">
        <w:rPr>
          <w:sz w:val="28"/>
          <w:szCs w:val="28"/>
        </w:rPr>
        <w:t>-технологических центров</w:t>
      </w:r>
      <w:r>
        <w:rPr>
          <w:sz w:val="28"/>
          <w:szCs w:val="28"/>
        </w:rPr>
        <w:t>,</w:t>
      </w:r>
      <w:r w:rsidRPr="0004799E">
        <w:rPr>
          <w:sz w:val="28"/>
          <w:szCs w:val="28"/>
        </w:rPr>
        <w:t xml:space="preserve"> </w:t>
      </w:r>
      <w:r w:rsidRPr="0004799E">
        <w:rPr>
          <w:iCs/>
          <w:sz w:val="28"/>
          <w:szCs w:val="28"/>
        </w:rPr>
        <w:t xml:space="preserve">технико-внедренческой зоны, в перспективе </w:t>
      </w:r>
      <w:r>
        <w:rPr>
          <w:iCs/>
          <w:sz w:val="28"/>
          <w:szCs w:val="28"/>
        </w:rPr>
        <w:t xml:space="preserve">– </w:t>
      </w:r>
      <w:r w:rsidRPr="0004799E">
        <w:rPr>
          <w:sz w:val="28"/>
          <w:szCs w:val="28"/>
        </w:rPr>
        <w:t xml:space="preserve">инициирование </w:t>
      </w:r>
      <w:r w:rsidR="00483F99">
        <w:rPr>
          <w:sz w:val="28"/>
          <w:szCs w:val="28"/>
        </w:rPr>
        <w:t xml:space="preserve">создания </w:t>
      </w:r>
      <w:r w:rsidRPr="0004799E">
        <w:rPr>
          <w:sz w:val="28"/>
          <w:szCs w:val="28"/>
        </w:rPr>
        <w:t>особой экономической зоны инновационной направленности</w:t>
      </w:r>
      <w:r>
        <w:rPr>
          <w:sz w:val="28"/>
          <w:szCs w:val="28"/>
        </w:rPr>
        <w:t>,</w:t>
      </w:r>
      <w:r w:rsidRPr="0004799E">
        <w:rPr>
          <w:sz w:val="28"/>
          <w:szCs w:val="28"/>
        </w:rPr>
        <w:t xml:space="preserve"> создание сети организаций, </w:t>
      </w:r>
      <w:r>
        <w:rPr>
          <w:sz w:val="28"/>
          <w:szCs w:val="28"/>
        </w:rPr>
        <w:t xml:space="preserve">деятельность которых направлена </w:t>
      </w:r>
      <w:r w:rsidRPr="0004799E">
        <w:rPr>
          <w:sz w:val="28"/>
          <w:szCs w:val="28"/>
        </w:rPr>
        <w:t xml:space="preserve">на поддержку и развитие инновационной деятельности в </w:t>
      </w:r>
      <w:r w:rsidR="00872C6F">
        <w:rPr>
          <w:sz w:val="28"/>
          <w:szCs w:val="28"/>
        </w:rPr>
        <w:t>Ульяновской области</w:t>
      </w:r>
      <w:r w:rsidRPr="0004799E">
        <w:rPr>
          <w:sz w:val="28"/>
          <w:szCs w:val="28"/>
        </w:rPr>
        <w:t>);</w:t>
      </w:r>
      <w:r w:rsidRPr="0004799E">
        <w:rPr>
          <w:i/>
          <w:sz w:val="28"/>
          <w:szCs w:val="28"/>
        </w:rPr>
        <w:t xml:space="preserve"> </w:t>
      </w:r>
    </w:p>
    <w:p w:rsidR="00BC3783" w:rsidRPr="0004799E" w:rsidRDefault="00BC3783" w:rsidP="005116C0">
      <w:pPr>
        <w:widowControl w:val="0"/>
        <w:suppressAutoHyphens/>
        <w:spacing w:line="360" w:lineRule="auto"/>
        <w:ind w:firstLine="709"/>
        <w:jc w:val="both"/>
        <w:rPr>
          <w:bCs/>
          <w:sz w:val="28"/>
          <w:szCs w:val="28"/>
        </w:rPr>
      </w:pPr>
      <w:bookmarkStart w:id="32" w:name="_Toc58394022"/>
      <w:r w:rsidRPr="0004799E">
        <w:rPr>
          <w:sz w:val="28"/>
          <w:szCs w:val="28"/>
        </w:rPr>
        <w:lastRenderedPageBreak/>
        <w:t xml:space="preserve">системы кадрового обеспечения инновационной </w:t>
      </w:r>
      <w:r w:rsidR="00872C6F">
        <w:rPr>
          <w:sz w:val="28"/>
          <w:szCs w:val="28"/>
        </w:rPr>
        <w:t>деятельности</w:t>
      </w:r>
      <w:r w:rsidRPr="0004799E">
        <w:rPr>
          <w:sz w:val="28"/>
          <w:szCs w:val="28"/>
        </w:rPr>
        <w:t xml:space="preserve">; </w:t>
      </w:r>
      <w:bookmarkEnd w:id="32"/>
    </w:p>
    <w:p w:rsidR="00BC3783" w:rsidRPr="0004799E" w:rsidRDefault="00BC3783" w:rsidP="005116C0">
      <w:pPr>
        <w:widowControl w:val="0"/>
        <w:suppressAutoHyphens/>
        <w:spacing w:line="360" w:lineRule="auto"/>
        <w:ind w:firstLine="709"/>
        <w:jc w:val="both"/>
        <w:rPr>
          <w:bCs/>
          <w:sz w:val="28"/>
          <w:szCs w:val="28"/>
        </w:rPr>
      </w:pPr>
      <w:r w:rsidRPr="0004799E">
        <w:rPr>
          <w:bCs/>
          <w:sz w:val="28"/>
          <w:szCs w:val="28"/>
        </w:rPr>
        <w:t xml:space="preserve">системы финансово-экономического обеспечения инновационной деятельности (совместное финансирование проектов, имеющих государственное значение, за счёт </w:t>
      </w:r>
      <w:r w:rsidR="00872C6F">
        <w:rPr>
          <w:bCs/>
          <w:sz w:val="28"/>
          <w:szCs w:val="28"/>
        </w:rPr>
        <w:t>бюджетных ассигнований</w:t>
      </w:r>
      <w:r w:rsidRPr="0004799E">
        <w:rPr>
          <w:bCs/>
          <w:sz w:val="28"/>
          <w:szCs w:val="28"/>
        </w:rPr>
        <w:t xml:space="preserve"> федерального </w:t>
      </w:r>
      <w:r>
        <w:rPr>
          <w:bCs/>
          <w:sz w:val="28"/>
          <w:szCs w:val="28"/>
        </w:rPr>
        <w:t xml:space="preserve">бюджета </w:t>
      </w:r>
      <w:r w:rsidRPr="0004799E">
        <w:rPr>
          <w:bCs/>
          <w:sz w:val="28"/>
          <w:szCs w:val="28"/>
        </w:rPr>
        <w:t>и областного бюджет</w:t>
      </w:r>
      <w:r>
        <w:rPr>
          <w:bCs/>
          <w:sz w:val="28"/>
          <w:szCs w:val="28"/>
        </w:rPr>
        <w:t>а Ульяновской области</w:t>
      </w:r>
      <w:r w:rsidRPr="0004799E">
        <w:rPr>
          <w:bCs/>
          <w:sz w:val="28"/>
          <w:szCs w:val="28"/>
        </w:rPr>
        <w:t>, создание паевых инвестиционных фондов по реализации инновационных проектов, создание Ульяновского венчурного инновационного фонда и  Инновационной страховой компании);</w:t>
      </w:r>
    </w:p>
    <w:p w:rsidR="00BC3783" w:rsidRDefault="00BC3783" w:rsidP="005116C0">
      <w:pPr>
        <w:widowControl w:val="0"/>
        <w:suppressAutoHyphens/>
        <w:spacing w:line="360" w:lineRule="auto"/>
        <w:ind w:firstLine="709"/>
        <w:jc w:val="both"/>
        <w:rPr>
          <w:bCs/>
          <w:sz w:val="28"/>
          <w:szCs w:val="28"/>
        </w:rPr>
      </w:pPr>
      <w:r w:rsidRPr="0004799E">
        <w:rPr>
          <w:bCs/>
          <w:sz w:val="28"/>
          <w:szCs w:val="28"/>
        </w:rPr>
        <w:t xml:space="preserve">системы информационного обеспечения инновационной деятельности. </w:t>
      </w:r>
    </w:p>
    <w:p w:rsidR="00BC3783" w:rsidRPr="0004799E" w:rsidRDefault="00BC3783" w:rsidP="00F2618E">
      <w:pPr>
        <w:widowControl w:val="0"/>
        <w:suppressAutoHyphens/>
        <w:ind w:firstLine="709"/>
        <w:jc w:val="both"/>
        <w:rPr>
          <w:bCs/>
          <w:sz w:val="28"/>
          <w:szCs w:val="28"/>
        </w:rPr>
      </w:pPr>
    </w:p>
    <w:p w:rsidR="00BC3783" w:rsidRPr="0004799E" w:rsidRDefault="00BC3783" w:rsidP="00F2618E">
      <w:pPr>
        <w:pStyle w:val="3"/>
        <w:keepNext w:val="0"/>
        <w:widowControl w:val="0"/>
        <w:suppressAutoHyphens/>
        <w:spacing w:line="240" w:lineRule="auto"/>
        <w:rPr>
          <w:sz w:val="28"/>
          <w:szCs w:val="28"/>
        </w:rPr>
      </w:pPr>
      <w:bookmarkStart w:id="33" w:name="_Toc202084762"/>
      <w:bookmarkStart w:id="34" w:name="_Toc202085460"/>
      <w:r w:rsidRPr="0004799E">
        <w:rPr>
          <w:sz w:val="28"/>
          <w:szCs w:val="28"/>
        </w:rPr>
        <w:t xml:space="preserve">3.3.2. Обеспечение концентрации  в </w:t>
      </w:r>
      <w:r w:rsidR="00872C6F">
        <w:rPr>
          <w:sz w:val="28"/>
          <w:szCs w:val="28"/>
          <w:lang w:val="ru-RU"/>
        </w:rPr>
        <w:t>Ульяновской области</w:t>
      </w:r>
      <w:r w:rsidRPr="0004799E">
        <w:rPr>
          <w:sz w:val="28"/>
          <w:szCs w:val="28"/>
        </w:rPr>
        <w:t xml:space="preserve"> </w:t>
      </w:r>
      <w:r w:rsidR="005116C0">
        <w:rPr>
          <w:sz w:val="28"/>
          <w:szCs w:val="28"/>
          <w:lang w:val="ru-RU"/>
        </w:rPr>
        <w:br/>
      </w:r>
      <w:r w:rsidRPr="0004799E">
        <w:rPr>
          <w:sz w:val="28"/>
          <w:szCs w:val="28"/>
        </w:rPr>
        <w:t xml:space="preserve">человеческого капитала за счёт обеспечения </w:t>
      </w:r>
      <w:r w:rsidR="005116C0">
        <w:rPr>
          <w:sz w:val="28"/>
          <w:szCs w:val="28"/>
          <w:lang w:val="ru-RU"/>
        </w:rPr>
        <w:br/>
      </w:r>
      <w:r w:rsidRPr="0004799E">
        <w:rPr>
          <w:sz w:val="28"/>
          <w:szCs w:val="28"/>
        </w:rPr>
        <w:t>высокого качества жизни населения</w:t>
      </w:r>
      <w:bookmarkEnd w:id="33"/>
      <w:bookmarkEnd w:id="34"/>
    </w:p>
    <w:p w:rsidR="00BC3783" w:rsidRPr="0004799E" w:rsidRDefault="00BC3783" w:rsidP="00F2618E">
      <w:pPr>
        <w:widowControl w:val="0"/>
        <w:suppressAutoHyphens/>
        <w:rPr>
          <w:b/>
          <w:sz w:val="28"/>
          <w:szCs w:val="28"/>
        </w:rPr>
      </w:pPr>
    </w:p>
    <w:p w:rsidR="00BC3783" w:rsidRDefault="00BC3783" w:rsidP="00F2618E">
      <w:pPr>
        <w:pStyle w:val="3"/>
        <w:keepNext w:val="0"/>
        <w:widowControl w:val="0"/>
        <w:suppressAutoHyphens/>
        <w:spacing w:line="240" w:lineRule="auto"/>
        <w:rPr>
          <w:sz w:val="28"/>
          <w:szCs w:val="28"/>
        </w:rPr>
      </w:pPr>
      <w:bookmarkStart w:id="35" w:name="_Toc193231606"/>
      <w:bookmarkStart w:id="36" w:name="_Toc202084763"/>
      <w:bookmarkStart w:id="37" w:name="_Toc202085461"/>
      <w:r w:rsidRPr="0004799E">
        <w:rPr>
          <w:sz w:val="28"/>
          <w:szCs w:val="28"/>
        </w:rPr>
        <w:t>3.3.2.1. Модернизация существующей системы среднего</w:t>
      </w:r>
    </w:p>
    <w:p w:rsidR="00BC3783" w:rsidRPr="0004799E" w:rsidRDefault="00BC3783" w:rsidP="00F2618E">
      <w:pPr>
        <w:pStyle w:val="3"/>
        <w:keepNext w:val="0"/>
        <w:widowControl w:val="0"/>
        <w:suppressAutoHyphens/>
        <w:spacing w:line="240" w:lineRule="auto"/>
        <w:rPr>
          <w:sz w:val="28"/>
          <w:szCs w:val="28"/>
        </w:rPr>
      </w:pPr>
      <w:r w:rsidRPr="0004799E">
        <w:rPr>
          <w:sz w:val="28"/>
          <w:szCs w:val="28"/>
        </w:rPr>
        <w:t>профессионального и высшего образования</w:t>
      </w:r>
      <w:bookmarkEnd w:id="35"/>
      <w:bookmarkEnd w:id="36"/>
      <w:bookmarkEnd w:id="37"/>
    </w:p>
    <w:p w:rsidR="00BC3783" w:rsidRPr="00032753" w:rsidRDefault="00BC3783" w:rsidP="00F2618E">
      <w:pPr>
        <w:widowControl w:val="0"/>
        <w:suppressAutoHyphens/>
        <w:rPr>
          <w:sz w:val="36"/>
          <w:szCs w:val="28"/>
        </w:rPr>
      </w:pPr>
    </w:p>
    <w:p w:rsidR="00BC3783" w:rsidRPr="0004799E" w:rsidRDefault="00BC3783" w:rsidP="005116C0">
      <w:pPr>
        <w:widowControl w:val="0"/>
        <w:suppressAutoHyphens/>
        <w:spacing w:line="360" w:lineRule="auto"/>
        <w:ind w:firstLine="709"/>
        <w:jc w:val="both"/>
        <w:rPr>
          <w:bCs/>
          <w:sz w:val="28"/>
          <w:szCs w:val="28"/>
        </w:rPr>
      </w:pPr>
      <w:r w:rsidRPr="0004799E">
        <w:rPr>
          <w:bCs/>
          <w:sz w:val="28"/>
          <w:szCs w:val="28"/>
        </w:rPr>
        <w:t xml:space="preserve">В условиях </w:t>
      </w:r>
      <w:r>
        <w:rPr>
          <w:bCs/>
          <w:sz w:val="28"/>
          <w:szCs w:val="28"/>
        </w:rPr>
        <w:t xml:space="preserve">развития </w:t>
      </w:r>
      <w:r w:rsidRPr="0004799E">
        <w:rPr>
          <w:bCs/>
          <w:sz w:val="28"/>
          <w:szCs w:val="28"/>
        </w:rPr>
        <w:t>инновационной экономики растёт спрос на высококвалифицированны</w:t>
      </w:r>
      <w:r w:rsidR="00872C6F">
        <w:rPr>
          <w:bCs/>
          <w:sz w:val="28"/>
          <w:szCs w:val="28"/>
        </w:rPr>
        <w:t>х</w:t>
      </w:r>
      <w:r w:rsidRPr="0004799E">
        <w:rPr>
          <w:bCs/>
          <w:sz w:val="28"/>
          <w:szCs w:val="28"/>
        </w:rPr>
        <w:t xml:space="preserve"> </w:t>
      </w:r>
      <w:r w:rsidR="00872C6F">
        <w:rPr>
          <w:bCs/>
          <w:sz w:val="28"/>
          <w:szCs w:val="28"/>
        </w:rPr>
        <w:t>работников</w:t>
      </w:r>
      <w:r w:rsidRPr="0004799E">
        <w:rPr>
          <w:bCs/>
          <w:sz w:val="28"/>
          <w:szCs w:val="28"/>
        </w:rPr>
        <w:t xml:space="preserve">, при этом важным требованием является способность и готовность к обучению, в том числе самостоятельному, на протяжении всей жизни. При этом перед системой образования стоит серьёзная проблема – возрастающий разрыв </w:t>
      </w:r>
      <w:r>
        <w:rPr>
          <w:bCs/>
          <w:sz w:val="28"/>
          <w:szCs w:val="28"/>
        </w:rPr>
        <w:t xml:space="preserve">между </w:t>
      </w:r>
      <w:r w:rsidRPr="0004799E">
        <w:rPr>
          <w:bCs/>
          <w:sz w:val="28"/>
          <w:szCs w:val="28"/>
        </w:rPr>
        <w:t>содержани</w:t>
      </w:r>
      <w:r>
        <w:rPr>
          <w:bCs/>
          <w:sz w:val="28"/>
          <w:szCs w:val="28"/>
        </w:rPr>
        <w:t>ем</w:t>
      </w:r>
      <w:r w:rsidRPr="0004799E">
        <w:rPr>
          <w:bCs/>
          <w:sz w:val="28"/>
          <w:szCs w:val="28"/>
        </w:rPr>
        <w:t xml:space="preserve"> образования </w:t>
      </w:r>
      <w:r>
        <w:rPr>
          <w:bCs/>
          <w:sz w:val="28"/>
          <w:szCs w:val="28"/>
        </w:rPr>
        <w:t xml:space="preserve">и </w:t>
      </w:r>
      <w:r w:rsidRPr="0004799E">
        <w:rPr>
          <w:bCs/>
          <w:sz w:val="28"/>
          <w:szCs w:val="28"/>
        </w:rPr>
        <w:t>требовани</w:t>
      </w:r>
      <w:r>
        <w:rPr>
          <w:bCs/>
          <w:sz w:val="28"/>
          <w:szCs w:val="28"/>
        </w:rPr>
        <w:t>ями</w:t>
      </w:r>
      <w:r w:rsidRPr="0004799E">
        <w:rPr>
          <w:bCs/>
          <w:sz w:val="28"/>
          <w:szCs w:val="28"/>
        </w:rPr>
        <w:t xml:space="preserve"> современного рынка труда. Необходимо обеспечить переориентацию </w:t>
      </w:r>
      <w:r>
        <w:rPr>
          <w:bCs/>
          <w:sz w:val="28"/>
          <w:szCs w:val="28"/>
        </w:rPr>
        <w:t xml:space="preserve">системы </w:t>
      </w:r>
      <w:r w:rsidRPr="0004799E">
        <w:rPr>
          <w:bCs/>
          <w:sz w:val="28"/>
          <w:szCs w:val="28"/>
        </w:rPr>
        <w:t>образования с академической подготовки на возможность получ</w:t>
      </w:r>
      <w:r>
        <w:rPr>
          <w:bCs/>
          <w:sz w:val="28"/>
          <w:szCs w:val="28"/>
        </w:rPr>
        <w:t>ения</w:t>
      </w:r>
      <w:r w:rsidRPr="0004799E">
        <w:rPr>
          <w:bCs/>
          <w:sz w:val="28"/>
          <w:szCs w:val="28"/>
        </w:rPr>
        <w:t xml:space="preserve"> знаний</w:t>
      </w:r>
      <w:r>
        <w:rPr>
          <w:bCs/>
          <w:sz w:val="28"/>
          <w:szCs w:val="28"/>
        </w:rPr>
        <w:t xml:space="preserve">, имеющих </w:t>
      </w:r>
      <w:r w:rsidRPr="0004799E">
        <w:rPr>
          <w:bCs/>
          <w:sz w:val="28"/>
          <w:szCs w:val="28"/>
        </w:rPr>
        <w:t>практическ</w:t>
      </w:r>
      <w:r>
        <w:rPr>
          <w:bCs/>
          <w:sz w:val="28"/>
          <w:szCs w:val="28"/>
        </w:rPr>
        <w:t xml:space="preserve">ую значимость, а также выработку навыков </w:t>
      </w:r>
      <w:r w:rsidRPr="0004799E">
        <w:rPr>
          <w:bCs/>
          <w:sz w:val="28"/>
          <w:szCs w:val="28"/>
        </w:rPr>
        <w:t xml:space="preserve">самостоятельного получения необходимых знаний в течение всей жизни.  </w:t>
      </w:r>
    </w:p>
    <w:p w:rsidR="00BC3783" w:rsidRPr="0004799E" w:rsidRDefault="00BC3783" w:rsidP="00F2618E">
      <w:pPr>
        <w:widowControl w:val="0"/>
        <w:suppressAutoHyphens/>
        <w:ind w:firstLine="708"/>
        <w:jc w:val="both"/>
        <w:rPr>
          <w:bCs/>
          <w:sz w:val="28"/>
          <w:szCs w:val="28"/>
        </w:rPr>
      </w:pPr>
    </w:p>
    <w:p w:rsidR="00BC3783" w:rsidRDefault="00BC3783" w:rsidP="00F2618E">
      <w:pPr>
        <w:widowControl w:val="0"/>
        <w:suppressAutoHyphens/>
        <w:jc w:val="center"/>
        <w:rPr>
          <w:b/>
          <w:sz w:val="28"/>
          <w:szCs w:val="28"/>
        </w:rPr>
      </w:pPr>
      <w:r w:rsidRPr="0004799E">
        <w:rPr>
          <w:b/>
          <w:sz w:val="28"/>
          <w:szCs w:val="28"/>
        </w:rPr>
        <w:t xml:space="preserve">Реализация политики, направленной на возрождение </w:t>
      </w:r>
    </w:p>
    <w:p w:rsidR="00BC3783" w:rsidRPr="0004799E" w:rsidRDefault="00BC3783" w:rsidP="00F2618E">
      <w:pPr>
        <w:widowControl w:val="0"/>
        <w:suppressAutoHyphens/>
        <w:jc w:val="center"/>
        <w:rPr>
          <w:b/>
          <w:sz w:val="28"/>
          <w:szCs w:val="28"/>
        </w:rPr>
      </w:pPr>
      <w:r>
        <w:rPr>
          <w:b/>
          <w:sz w:val="28"/>
          <w:szCs w:val="28"/>
        </w:rPr>
        <w:t>п</w:t>
      </w:r>
      <w:r w:rsidRPr="0004799E">
        <w:rPr>
          <w:b/>
          <w:sz w:val="28"/>
          <w:szCs w:val="28"/>
        </w:rPr>
        <w:t>рестижа</w:t>
      </w:r>
      <w:r>
        <w:rPr>
          <w:b/>
          <w:sz w:val="28"/>
          <w:szCs w:val="28"/>
        </w:rPr>
        <w:t xml:space="preserve"> </w:t>
      </w:r>
      <w:r w:rsidRPr="0004799E">
        <w:rPr>
          <w:b/>
          <w:sz w:val="28"/>
          <w:szCs w:val="28"/>
        </w:rPr>
        <w:t>профессии педагог</w:t>
      </w:r>
      <w:r w:rsidR="00872C6F">
        <w:rPr>
          <w:b/>
          <w:sz w:val="28"/>
          <w:szCs w:val="28"/>
        </w:rPr>
        <w:t>ических работников</w:t>
      </w:r>
    </w:p>
    <w:p w:rsidR="00BC3783" w:rsidRPr="0004799E" w:rsidRDefault="00BC3783" w:rsidP="00F2618E">
      <w:pPr>
        <w:widowControl w:val="0"/>
        <w:suppressAutoHyphens/>
        <w:ind w:firstLine="709"/>
        <w:jc w:val="both"/>
        <w:rPr>
          <w:b/>
          <w:sz w:val="28"/>
          <w:szCs w:val="28"/>
        </w:rPr>
      </w:pPr>
    </w:p>
    <w:p w:rsidR="00BC3783" w:rsidRPr="0004799E" w:rsidRDefault="00BC3783" w:rsidP="005116C0">
      <w:pPr>
        <w:widowControl w:val="0"/>
        <w:suppressAutoHyphens/>
        <w:spacing w:line="360" w:lineRule="auto"/>
        <w:ind w:firstLine="709"/>
        <w:jc w:val="both"/>
        <w:rPr>
          <w:sz w:val="28"/>
          <w:szCs w:val="28"/>
        </w:rPr>
      </w:pPr>
      <w:r w:rsidRPr="0004799E">
        <w:rPr>
          <w:sz w:val="28"/>
          <w:szCs w:val="28"/>
        </w:rPr>
        <w:t xml:space="preserve">Для повышения престижа профессии </w:t>
      </w:r>
      <w:r w:rsidR="00872C6F" w:rsidRPr="00872C6F">
        <w:rPr>
          <w:sz w:val="28"/>
          <w:szCs w:val="28"/>
        </w:rPr>
        <w:t>педагогических работников</w:t>
      </w:r>
      <w:r w:rsidRPr="0004799E">
        <w:rPr>
          <w:sz w:val="28"/>
          <w:szCs w:val="28"/>
        </w:rPr>
        <w:t xml:space="preserve"> необходимо:</w:t>
      </w:r>
    </w:p>
    <w:p w:rsidR="00BC3783" w:rsidRPr="0004799E" w:rsidRDefault="00BC3783" w:rsidP="005116C0">
      <w:pPr>
        <w:widowControl w:val="0"/>
        <w:suppressAutoHyphens/>
        <w:spacing w:line="360" w:lineRule="auto"/>
        <w:ind w:firstLine="709"/>
        <w:jc w:val="both"/>
        <w:rPr>
          <w:bCs/>
          <w:sz w:val="28"/>
          <w:szCs w:val="28"/>
        </w:rPr>
      </w:pPr>
      <w:r w:rsidRPr="0004799E">
        <w:rPr>
          <w:sz w:val="28"/>
          <w:szCs w:val="28"/>
        </w:rPr>
        <w:t xml:space="preserve">организовать </w:t>
      </w:r>
      <w:r w:rsidRPr="0004799E">
        <w:rPr>
          <w:bCs/>
          <w:sz w:val="28"/>
          <w:szCs w:val="28"/>
        </w:rPr>
        <w:t>площадки для профессиональных стажировок обучающихся в образовательных организациях;</w:t>
      </w:r>
    </w:p>
    <w:p w:rsidR="00BC3783" w:rsidRPr="0004799E" w:rsidRDefault="00BC3783" w:rsidP="00F904DF">
      <w:pPr>
        <w:widowControl w:val="0"/>
        <w:suppressAutoHyphens/>
        <w:spacing w:line="372" w:lineRule="auto"/>
        <w:ind w:firstLine="709"/>
        <w:jc w:val="both"/>
        <w:rPr>
          <w:bCs/>
          <w:sz w:val="28"/>
          <w:szCs w:val="28"/>
        </w:rPr>
      </w:pPr>
      <w:r w:rsidRPr="0004799E">
        <w:rPr>
          <w:bCs/>
          <w:sz w:val="28"/>
          <w:szCs w:val="28"/>
        </w:rPr>
        <w:lastRenderedPageBreak/>
        <w:t xml:space="preserve">организовать маркетинговые службы в </w:t>
      </w:r>
      <w:r w:rsidR="005A2C47" w:rsidRPr="0004799E">
        <w:rPr>
          <w:bCs/>
          <w:sz w:val="28"/>
          <w:szCs w:val="28"/>
        </w:rPr>
        <w:t>профессиональн</w:t>
      </w:r>
      <w:r w:rsidR="005A2C47">
        <w:rPr>
          <w:bCs/>
          <w:sz w:val="28"/>
          <w:szCs w:val="28"/>
        </w:rPr>
        <w:t>ых</w:t>
      </w:r>
      <w:r w:rsidR="005A2C47" w:rsidRPr="0004799E">
        <w:rPr>
          <w:bCs/>
          <w:sz w:val="28"/>
          <w:szCs w:val="28"/>
        </w:rPr>
        <w:t xml:space="preserve"> </w:t>
      </w:r>
      <w:r w:rsidRPr="0004799E">
        <w:rPr>
          <w:bCs/>
          <w:sz w:val="28"/>
          <w:szCs w:val="28"/>
        </w:rPr>
        <w:t xml:space="preserve">образовательных организациях; </w:t>
      </w:r>
    </w:p>
    <w:p w:rsidR="00BC3783" w:rsidRPr="0004799E" w:rsidRDefault="00BC3783" w:rsidP="00F904DF">
      <w:pPr>
        <w:widowControl w:val="0"/>
        <w:suppressAutoHyphens/>
        <w:spacing w:line="372" w:lineRule="auto"/>
        <w:ind w:firstLine="709"/>
        <w:jc w:val="both"/>
        <w:rPr>
          <w:bCs/>
          <w:sz w:val="28"/>
          <w:szCs w:val="28"/>
        </w:rPr>
      </w:pPr>
      <w:r w:rsidRPr="0004799E">
        <w:rPr>
          <w:bCs/>
          <w:sz w:val="28"/>
          <w:szCs w:val="28"/>
        </w:rPr>
        <w:t xml:space="preserve">организовать </w:t>
      </w:r>
      <w:r w:rsidRPr="0004799E">
        <w:rPr>
          <w:color w:val="000000"/>
          <w:sz w:val="28"/>
          <w:szCs w:val="28"/>
        </w:rPr>
        <w:t>сотрудничеств</w:t>
      </w:r>
      <w:r>
        <w:rPr>
          <w:color w:val="000000"/>
          <w:sz w:val="28"/>
          <w:szCs w:val="28"/>
        </w:rPr>
        <w:t>о с</w:t>
      </w:r>
      <w:r w:rsidRPr="0004799E">
        <w:rPr>
          <w:color w:val="000000"/>
          <w:sz w:val="28"/>
          <w:szCs w:val="28"/>
        </w:rPr>
        <w:t xml:space="preserve"> представител</w:t>
      </w:r>
      <w:r>
        <w:rPr>
          <w:color w:val="000000"/>
          <w:sz w:val="28"/>
          <w:szCs w:val="28"/>
        </w:rPr>
        <w:t>ями</w:t>
      </w:r>
      <w:r w:rsidRPr="0004799E">
        <w:rPr>
          <w:color w:val="000000"/>
          <w:sz w:val="28"/>
          <w:szCs w:val="28"/>
        </w:rPr>
        <w:t xml:space="preserve"> средств массовой информации для популяризации </w:t>
      </w:r>
      <w:r w:rsidRPr="0004799E">
        <w:rPr>
          <w:bCs/>
          <w:color w:val="000000"/>
          <w:sz w:val="28"/>
          <w:szCs w:val="28"/>
        </w:rPr>
        <w:t>престижа высшего образования;</w:t>
      </w:r>
    </w:p>
    <w:p w:rsidR="00F904DF" w:rsidRDefault="00BC3783" w:rsidP="00F904DF">
      <w:pPr>
        <w:widowControl w:val="0"/>
        <w:suppressAutoHyphens/>
        <w:spacing w:line="372" w:lineRule="auto"/>
        <w:ind w:firstLine="709"/>
        <w:jc w:val="both"/>
        <w:rPr>
          <w:bCs/>
          <w:sz w:val="28"/>
          <w:szCs w:val="28"/>
        </w:rPr>
      </w:pPr>
      <w:r w:rsidRPr="0004799E">
        <w:rPr>
          <w:bCs/>
          <w:sz w:val="28"/>
          <w:szCs w:val="28"/>
        </w:rPr>
        <w:t>подготовить предложени</w:t>
      </w:r>
      <w:r w:rsidR="00F904DF">
        <w:rPr>
          <w:bCs/>
          <w:sz w:val="28"/>
          <w:szCs w:val="28"/>
        </w:rPr>
        <w:t>я по вопросам, связанным с социальной поддержкой</w:t>
      </w:r>
      <w:r w:rsidRPr="0004799E">
        <w:rPr>
          <w:bCs/>
          <w:sz w:val="28"/>
          <w:szCs w:val="28"/>
        </w:rPr>
        <w:t xml:space="preserve"> выпускников </w:t>
      </w:r>
      <w:r>
        <w:rPr>
          <w:bCs/>
          <w:sz w:val="28"/>
          <w:szCs w:val="28"/>
        </w:rPr>
        <w:t>профессиональных образовательных организаци</w:t>
      </w:r>
      <w:r w:rsidR="00F904DF">
        <w:rPr>
          <w:bCs/>
          <w:sz w:val="28"/>
          <w:szCs w:val="28"/>
        </w:rPr>
        <w:t>й и закреплением</w:t>
      </w:r>
      <w:r w:rsidRPr="0004799E">
        <w:rPr>
          <w:bCs/>
          <w:sz w:val="28"/>
          <w:szCs w:val="28"/>
        </w:rPr>
        <w:t xml:space="preserve"> их </w:t>
      </w:r>
      <w:r w:rsidR="00F904DF">
        <w:rPr>
          <w:bCs/>
          <w:sz w:val="28"/>
          <w:szCs w:val="28"/>
        </w:rPr>
        <w:t>у работодателей, обеспечить реализацию данных предложений.</w:t>
      </w:r>
    </w:p>
    <w:p w:rsidR="00BC3783" w:rsidRPr="0004799E" w:rsidRDefault="00BC3783" w:rsidP="00F904DF">
      <w:pPr>
        <w:widowControl w:val="0"/>
        <w:suppressAutoHyphens/>
        <w:spacing w:line="372" w:lineRule="auto"/>
        <w:ind w:firstLine="709"/>
        <w:jc w:val="both"/>
        <w:rPr>
          <w:sz w:val="28"/>
          <w:szCs w:val="28"/>
        </w:rPr>
      </w:pPr>
      <w:r w:rsidRPr="0004799E">
        <w:rPr>
          <w:sz w:val="28"/>
          <w:szCs w:val="28"/>
        </w:rPr>
        <w:t>В рамках реализации комплексного проекта модернизации системы образования необходимо:</w:t>
      </w:r>
    </w:p>
    <w:p w:rsidR="00BC3783" w:rsidRPr="0004799E" w:rsidRDefault="00BC3783" w:rsidP="00F904DF">
      <w:pPr>
        <w:widowControl w:val="0"/>
        <w:suppressAutoHyphens/>
        <w:spacing w:line="372" w:lineRule="auto"/>
        <w:ind w:firstLine="709"/>
        <w:jc w:val="both"/>
        <w:rPr>
          <w:sz w:val="28"/>
          <w:szCs w:val="28"/>
        </w:rPr>
      </w:pPr>
      <w:r w:rsidRPr="0004799E">
        <w:rPr>
          <w:sz w:val="28"/>
          <w:szCs w:val="28"/>
        </w:rPr>
        <w:t>повыш</w:t>
      </w:r>
      <w:r>
        <w:rPr>
          <w:sz w:val="28"/>
          <w:szCs w:val="28"/>
        </w:rPr>
        <w:t>ать</w:t>
      </w:r>
      <w:r w:rsidRPr="0004799E">
        <w:rPr>
          <w:sz w:val="28"/>
          <w:szCs w:val="28"/>
        </w:rPr>
        <w:t xml:space="preserve"> качеств</w:t>
      </w:r>
      <w:r>
        <w:rPr>
          <w:sz w:val="28"/>
          <w:szCs w:val="28"/>
        </w:rPr>
        <w:t>о</w:t>
      </w:r>
      <w:r w:rsidRPr="0004799E">
        <w:rPr>
          <w:sz w:val="28"/>
          <w:szCs w:val="28"/>
        </w:rPr>
        <w:t xml:space="preserve"> общего образования на основе совершенствования системы оплаты труда работников </w:t>
      </w:r>
      <w:r w:rsidR="005A2C47">
        <w:rPr>
          <w:sz w:val="28"/>
          <w:szCs w:val="28"/>
        </w:rPr>
        <w:t>образовательных организаций, реализующих основные общеобразовательные программы</w:t>
      </w:r>
      <w:r w:rsidRPr="0004799E">
        <w:rPr>
          <w:sz w:val="28"/>
          <w:szCs w:val="28"/>
        </w:rPr>
        <w:t>, в том числе внедрения меха</w:t>
      </w:r>
      <w:r>
        <w:rPr>
          <w:sz w:val="28"/>
          <w:szCs w:val="28"/>
        </w:rPr>
        <w:t>низма эффективного контракта</w:t>
      </w:r>
      <w:r w:rsidRPr="0004799E">
        <w:rPr>
          <w:sz w:val="28"/>
          <w:szCs w:val="28"/>
        </w:rPr>
        <w:t>;</w:t>
      </w:r>
    </w:p>
    <w:p w:rsidR="00BC3783" w:rsidRPr="0004799E" w:rsidRDefault="00BC3783" w:rsidP="00F904DF">
      <w:pPr>
        <w:widowControl w:val="0"/>
        <w:suppressAutoHyphens/>
        <w:spacing w:line="372" w:lineRule="auto"/>
        <w:ind w:firstLine="709"/>
        <w:jc w:val="both"/>
        <w:rPr>
          <w:sz w:val="28"/>
          <w:szCs w:val="28"/>
        </w:rPr>
      </w:pPr>
      <w:r>
        <w:rPr>
          <w:sz w:val="28"/>
          <w:szCs w:val="28"/>
        </w:rPr>
        <w:t>развивать сеть</w:t>
      </w:r>
      <w:r w:rsidRPr="0004799E">
        <w:rPr>
          <w:sz w:val="28"/>
          <w:szCs w:val="28"/>
        </w:rPr>
        <w:t xml:space="preserve"> образовательных организаций;</w:t>
      </w:r>
    </w:p>
    <w:p w:rsidR="00BC3783" w:rsidRPr="0004799E" w:rsidRDefault="00BC3783" w:rsidP="00F904DF">
      <w:pPr>
        <w:widowControl w:val="0"/>
        <w:suppressAutoHyphens/>
        <w:spacing w:line="372" w:lineRule="auto"/>
        <w:ind w:firstLine="709"/>
        <w:jc w:val="both"/>
        <w:rPr>
          <w:bCs/>
          <w:sz w:val="28"/>
          <w:szCs w:val="28"/>
        </w:rPr>
      </w:pPr>
      <w:r w:rsidRPr="0004799E">
        <w:rPr>
          <w:sz w:val="28"/>
          <w:szCs w:val="28"/>
        </w:rPr>
        <w:t>р</w:t>
      </w:r>
      <w:r w:rsidRPr="0004799E">
        <w:rPr>
          <w:bCs/>
          <w:sz w:val="28"/>
          <w:szCs w:val="28"/>
        </w:rPr>
        <w:t>азви</w:t>
      </w:r>
      <w:r>
        <w:rPr>
          <w:bCs/>
          <w:sz w:val="28"/>
          <w:szCs w:val="28"/>
        </w:rPr>
        <w:t xml:space="preserve">вать </w:t>
      </w:r>
      <w:r w:rsidRPr="0004799E">
        <w:rPr>
          <w:bCs/>
          <w:sz w:val="28"/>
          <w:szCs w:val="28"/>
        </w:rPr>
        <w:t>учас</w:t>
      </w:r>
      <w:r>
        <w:rPr>
          <w:bCs/>
          <w:sz w:val="28"/>
          <w:szCs w:val="28"/>
        </w:rPr>
        <w:t>тие</w:t>
      </w:r>
      <w:r w:rsidR="005A2C47">
        <w:rPr>
          <w:bCs/>
          <w:sz w:val="28"/>
          <w:szCs w:val="28"/>
        </w:rPr>
        <w:t xml:space="preserve"> общественности </w:t>
      </w:r>
      <w:r w:rsidRPr="0004799E">
        <w:rPr>
          <w:bCs/>
          <w:sz w:val="28"/>
          <w:szCs w:val="28"/>
        </w:rPr>
        <w:t xml:space="preserve"> в управлении образованием.</w:t>
      </w:r>
    </w:p>
    <w:p w:rsidR="00BC3783" w:rsidRPr="0004799E" w:rsidRDefault="00BC3783" w:rsidP="00F904DF">
      <w:pPr>
        <w:widowControl w:val="0"/>
        <w:suppressAutoHyphens/>
        <w:spacing w:line="372" w:lineRule="auto"/>
        <w:ind w:firstLine="709"/>
        <w:jc w:val="both"/>
        <w:rPr>
          <w:b/>
          <w:sz w:val="28"/>
          <w:szCs w:val="28"/>
        </w:rPr>
      </w:pPr>
    </w:p>
    <w:p w:rsidR="00BC3783" w:rsidRDefault="00BC3783" w:rsidP="00F2618E">
      <w:pPr>
        <w:widowControl w:val="0"/>
        <w:suppressAutoHyphens/>
        <w:jc w:val="center"/>
        <w:rPr>
          <w:b/>
          <w:sz w:val="28"/>
          <w:szCs w:val="28"/>
        </w:rPr>
      </w:pPr>
      <w:r w:rsidRPr="0004799E">
        <w:rPr>
          <w:b/>
          <w:sz w:val="28"/>
          <w:szCs w:val="28"/>
        </w:rPr>
        <w:t>Реализация политики, направленной на повышение престижности</w:t>
      </w:r>
    </w:p>
    <w:p w:rsidR="00BC3783" w:rsidRPr="0004799E" w:rsidRDefault="00BC3783" w:rsidP="00F2618E">
      <w:pPr>
        <w:widowControl w:val="0"/>
        <w:suppressAutoHyphens/>
        <w:jc w:val="center"/>
        <w:rPr>
          <w:b/>
          <w:sz w:val="28"/>
          <w:szCs w:val="28"/>
        </w:rPr>
      </w:pPr>
      <w:r w:rsidRPr="0004799E">
        <w:rPr>
          <w:b/>
          <w:sz w:val="28"/>
          <w:szCs w:val="28"/>
        </w:rPr>
        <w:t xml:space="preserve"> среднего </w:t>
      </w:r>
      <w:r>
        <w:rPr>
          <w:b/>
          <w:sz w:val="28"/>
          <w:szCs w:val="28"/>
        </w:rPr>
        <w:t>профессионального</w:t>
      </w:r>
      <w:r w:rsidRPr="0004799E">
        <w:rPr>
          <w:b/>
          <w:sz w:val="28"/>
          <w:szCs w:val="28"/>
        </w:rPr>
        <w:t xml:space="preserve"> образования</w:t>
      </w:r>
    </w:p>
    <w:p w:rsidR="00BC3783" w:rsidRPr="001D55BE" w:rsidRDefault="00BC3783" w:rsidP="00F2618E">
      <w:pPr>
        <w:widowControl w:val="0"/>
        <w:suppressAutoHyphens/>
        <w:ind w:firstLine="709"/>
        <w:jc w:val="both"/>
        <w:rPr>
          <w:b/>
          <w:sz w:val="10"/>
          <w:szCs w:val="10"/>
        </w:rPr>
      </w:pPr>
    </w:p>
    <w:p w:rsidR="001D55BE" w:rsidRPr="0004799E" w:rsidRDefault="001D55BE" w:rsidP="00F904DF">
      <w:pPr>
        <w:widowControl w:val="0"/>
        <w:suppressAutoHyphens/>
        <w:spacing w:line="360" w:lineRule="auto"/>
        <w:ind w:firstLine="709"/>
        <w:jc w:val="both"/>
        <w:rPr>
          <w:b/>
          <w:sz w:val="28"/>
          <w:szCs w:val="28"/>
        </w:rPr>
      </w:pPr>
    </w:p>
    <w:p w:rsidR="00BC3783" w:rsidRPr="0004799E" w:rsidRDefault="00BC3783" w:rsidP="00F904DF">
      <w:pPr>
        <w:widowControl w:val="0"/>
        <w:suppressAutoHyphens/>
        <w:spacing w:line="360" w:lineRule="auto"/>
        <w:ind w:firstLine="708"/>
        <w:jc w:val="both"/>
        <w:rPr>
          <w:sz w:val="28"/>
          <w:szCs w:val="28"/>
        </w:rPr>
      </w:pPr>
      <w:r w:rsidRPr="0004799E">
        <w:rPr>
          <w:sz w:val="28"/>
          <w:szCs w:val="28"/>
        </w:rPr>
        <w:t>В целях повышения качества среднего профессионального образования необходимо направить силы:</w:t>
      </w:r>
    </w:p>
    <w:p w:rsidR="00BC3783" w:rsidRPr="0004799E" w:rsidRDefault="00BC3783" w:rsidP="00F904DF">
      <w:pPr>
        <w:widowControl w:val="0"/>
        <w:suppressAutoHyphens/>
        <w:spacing w:line="360" w:lineRule="auto"/>
        <w:ind w:firstLine="709"/>
        <w:jc w:val="both"/>
        <w:rPr>
          <w:bCs/>
          <w:sz w:val="28"/>
          <w:szCs w:val="28"/>
        </w:rPr>
      </w:pPr>
      <w:r w:rsidRPr="0004799E">
        <w:rPr>
          <w:bCs/>
          <w:sz w:val="28"/>
          <w:szCs w:val="28"/>
        </w:rPr>
        <w:t>на достижение баланса между рынком труда и региональной системой среднего профессионального образования;</w:t>
      </w:r>
    </w:p>
    <w:p w:rsidR="00BC3783" w:rsidRPr="0004799E" w:rsidRDefault="00BC3783" w:rsidP="00F904DF">
      <w:pPr>
        <w:widowControl w:val="0"/>
        <w:suppressAutoHyphens/>
        <w:spacing w:line="360" w:lineRule="auto"/>
        <w:ind w:firstLine="709"/>
        <w:jc w:val="both"/>
        <w:rPr>
          <w:bCs/>
          <w:sz w:val="28"/>
          <w:szCs w:val="28"/>
        </w:rPr>
      </w:pPr>
      <w:r w:rsidRPr="0004799E">
        <w:rPr>
          <w:bCs/>
          <w:sz w:val="28"/>
          <w:szCs w:val="28"/>
        </w:rPr>
        <w:t>на создание и реализацию эффективных механизмов управления качеством среднего профессионального образования;</w:t>
      </w:r>
    </w:p>
    <w:p w:rsidR="00BC3783" w:rsidRPr="0004799E" w:rsidRDefault="00BC3783" w:rsidP="00F904DF">
      <w:pPr>
        <w:widowControl w:val="0"/>
        <w:suppressAutoHyphens/>
        <w:spacing w:line="360" w:lineRule="auto"/>
        <w:ind w:firstLine="709"/>
        <w:jc w:val="both"/>
        <w:rPr>
          <w:bCs/>
          <w:sz w:val="28"/>
          <w:szCs w:val="28"/>
        </w:rPr>
      </w:pPr>
      <w:r w:rsidRPr="0004799E">
        <w:rPr>
          <w:bCs/>
          <w:sz w:val="28"/>
          <w:szCs w:val="28"/>
        </w:rPr>
        <w:t>на обеспечение доступности и эффективности предоставляемых образовательных услуг в системе среднего профессионального образования;</w:t>
      </w:r>
    </w:p>
    <w:p w:rsidR="00BC3783" w:rsidRPr="0004799E" w:rsidRDefault="00BC3783" w:rsidP="00F904DF">
      <w:pPr>
        <w:widowControl w:val="0"/>
        <w:suppressAutoHyphens/>
        <w:spacing w:line="360" w:lineRule="auto"/>
        <w:ind w:firstLine="709"/>
        <w:jc w:val="both"/>
        <w:rPr>
          <w:bCs/>
          <w:sz w:val="28"/>
          <w:szCs w:val="28"/>
        </w:rPr>
      </w:pPr>
      <w:r w:rsidRPr="0004799E">
        <w:rPr>
          <w:bCs/>
          <w:sz w:val="28"/>
          <w:szCs w:val="28"/>
        </w:rPr>
        <w:t>на формирование кадрового потенциала системы среднего профессионального образования.</w:t>
      </w:r>
    </w:p>
    <w:p w:rsidR="00BC3783" w:rsidRPr="00D21D1A" w:rsidRDefault="00BC3783" w:rsidP="001D55BE">
      <w:pPr>
        <w:widowControl w:val="0"/>
        <w:suppressAutoHyphens/>
        <w:spacing w:line="367" w:lineRule="auto"/>
        <w:ind w:firstLine="709"/>
        <w:jc w:val="both"/>
        <w:rPr>
          <w:b/>
          <w:sz w:val="14"/>
          <w:szCs w:val="14"/>
        </w:rPr>
      </w:pPr>
    </w:p>
    <w:p w:rsidR="00BC3783" w:rsidRDefault="00BC3783" w:rsidP="00F2618E">
      <w:pPr>
        <w:widowControl w:val="0"/>
        <w:suppressAutoHyphens/>
        <w:jc w:val="center"/>
        <w:rPr>
          <w:b/>
          <w:sz w:val="28"/>
          <w:szCs w:val="28"/>
        </w:rPr>
      </w:pPr>
      <w:r w:rsidRPr="0004799E">
        <w:rPr>
          <w:b/>
          <w:sz w:val="28"/>
          <w:szCs w:val="28"/>
        </w:rPr>
        <w:lastRenderedPageBreak/>
        <w:t>Формирование системы регулирования интересов рынк</w:t>
      </w:r>
      <w:r>
        <w:rPr>
          <w:b/>
          <w:sz w:val="28"/>
          <w:szCs w:val="28"/>
        </w:rPr>
        <w:t>а</w:t>
      </w:r>
    </w:p>
    <w:p w:rsidR="00BC3783" w:rsidRPr="0004799E" w:rsidRDefault="00BC3783" w:rsidP="00F2618E">
      <w:pPr>
        <w:widowControl w:val="0"/>
        <w:suppressAutoHyphens/>
        <w:jc w:val="center"/>
        <w:rPr>
          <w:b/>
          <w:sz w:val="28"/>
          <w:szCs w:val="28"/>
        </w:rPr>
      </w:pPr>
      <w:r w:rsidRPr="0004799E">
        <w:rPr>
          <w:b/>
          <w:sz w:val="28"/>
          <w:szCs w:val="28"/>
        </w:rPr>
        <w:t>труда и рынк</w:t>
      </w:r>
      <w:r>
        <w:rPr>
          <w:b/>
          <w:sz w:val="28"/>
          <w:szCs w:val="28"/>
        </w:rPr>
        <w:t>а</w:t>
      </w:r>
      <w:r w:rsidRPr="0004799E">
        <w:rPr>
          <w:b/>
          <w:sz w:val="28"/>
          <w:szCs w:val="28"/>
        </w:rPr>
        <w:t xml:space="preserve"> образовательных услуг</w:t>
      </w:r>
    </w:p>
    <w:p w:rsidR="00BC3783" w:rsidRPr="001D55BE" w:rsidRDefault="00BC3783" w:rsidP="00F2618E">
      <w:pPr>
        <w:widowControl w:val="0"/>
        <w:suppressAutoHyphens/>
        <w:ind w:firstLine="709"/>
        <w:jc w:val="both"/>
        <w:rPr>
          <w:b/>
          <w:sz w:val="12"/>
          <w:szCs w:val="12"/>
        </w:rPr>
      </w:pPr>
    </w:p>
    <w:p w:rsidR="00BC3783" w:rsidRPr="0004799E" w:rsidRDefault="00BC3783" w:rsidP="009A080A">
      <w:pPr>
        <w:widowControl w:val="0"/>
        <w:suppressAutoHyphens/>
        <w:spacing w:line="336" w:lineRule="auto"/>
        <w:ind w:firstLine="709"/>
        <w:jc w:val="both"/>
        <w:rPr>
          <w:b/>
          <w:sz w:val="28"/>
          <w:szCs w:val="28"/>
        </w:rPr>
      </w:pPr>
    </w:p>
    <w:p w:rsidR="00BC3783" w:rsidRPr="009A080A" w:rsidRDefault="00BC3783" w:rsidP="009A080A">
      <w:pPr>
        <w:widowControl w:val="0"/>
        <w:suppressAutoHyphens/>
        <w:spacing w:line="336" w:lineRule="auto"/>
        <w:ind w:firstLine="709"/>
        <w:jc w:val="both"/>
        <w:rPr>
          <w:spacing w:val="-2"/>
          <w:sz w:val="28"/>
          <w:szCs w:val="28"/>
        </w:rPr>
      </w:pPr>
      <w:r w:rsidRPr="009A080A">
        <w:rPr>
          <w:spacing w:val="-2"/>
          <w:sz w:val="28"/>
          <w:szCs w:val="28"/>
        </w:rPr>
        <w:t xml:space="preserve">С целью формирования системы регулирования интересов рынка труда и рынка образовательных услуг необходимо создание механизма ежегодного </w:t>
      </w:r>
      <w:r w:rsidR="00F904DF" w:rsidRPr="009A080A">
        <w:rPr>
          <w:spacing w:val="-2"/>
          <w:sz w:val="28"/>
          <w:szCs w:val="28"/>
        </w:rPr>
        <w:t xml:space="preserve">определения потребности юридических лиц и индивидуальных предпринимателей, находящихся на территории Ульяновской области, в квалифицированных работниках и установления контрольных цифр приёма граждан на обучение за счёт бюджетных ассигнований областного бюджета Ульяновской области по профессиям и специальностям среднего профессионального образования в областных государственных профессиональных образовательных организациях. </w:t>
      </w:r>
      <w:r w:rsidRPr="009A080A">
        <w:rPr>
          <w:spacing w:val="-2"/>
          <w:sz w:val="28"/>
          <w:szCs w:val="28"/>
        </w:rPr>
        <w:t xml:space="preserve">В целях координации </w:t>
      </w:r>
      <w:r w:rsidR="005A2C47" w:rsidRPr="009A080A">
        <w:rPr>
          <w:spacing w:val="-2"/>
          <w:sz w:val="28"/>
          <w:szCs w:val="28"/>
        </w:rPr>
        <w:t xml:space="preserve">этой деятельности </w:t>
      </w:r>
      <w:r w:rsidRPr="009A080A">
        <w:rPr>
          <w:spacing w:val="-2"/>
          <w:sz w:val="28"/>
          <w:szCs w:val="28"/>
        </w:rPr>
        <w:t>необходимо активизировать совместную работу областного координационного органа по развитию кадрового потенциала в сфере реальной экономики и областного координационного органа содействия занятости населения.</w:t>
      </w:r>
    </w:p>
    <w:p w:rsidR="00BC3783" w:rsidRPr="0004799E" w:rsidRDefault="00BC3783" w:rsidP="009A080A">
      <w:pPr>
        <w:widowControl w:val="0"/>
        <w:suppressAutoHyphens/>
        <w:spacing w:line="336" w:lineRule="auto"/>
        <w:ind w:firstLine="708"/>
        <w:jc w:val="both"/>
        <w:rPr>
          <w:sz w:val="28"/>
          <w:szCs w:val="28"/>
        </w:rPr>
      </w:pPr>
    </w:p>
    <w:p w:rsidR="00BC3783" w:rsidRDefault="00BC3783" w:rsidP="00F2618E">
      <w:pPr>
        <w:widowControl w:val="0"/>
        <w:suppressAutoHyphens/>
        <w:jc w:val="center"/>
        <w:rPr>
          <w:b/>
          <w:sz w:val="28"/>
          <w:szCs w:val="28"/>
        </w:rPr>
      </w:pPr>
      <w:r w:rsidRPr="0004799E">
        <w:rPr>
          <w:b/>
          <w:sz w:val="28"/>
          <w:szCs w:val="28"/>
        </w:rPr>
        <w:t xml:space="preserve">Создание </w:t>
      </w:r>
      <w:r>
        <w:rPr>
          <w:b/>
          <w:sz w:val="28"/>
          <w:szCs w:val="28"/>
        </w:rPr>
        <w:t>условий</w:t>
      </w:r>
      <w:r w:rsidRPr="0004799E">
        <w:rPr>
          <w:b/>
          <w:sz w:val="28"/>
          <w:szCs w:val="28"/>
        </w:rPr>
        <w:t xml:space="preserve"> для подготовки квалифицированных</w:t>
      </w:r>
    </w:p>
    <w:p w:rsidR="00BC3783" w:rsidRDefault="00BC3783" w:rsidP="00F2618E">
      <w:pPr>
        <w:widowControl w:val="0"/>
        <w:suppressAutoHyphens/>
        <w:jc w:val="center"/>
        <w:rPr>
          <w:b/>
          <w:sz w:val="28"/>
          <w:szCs w:val="28"/>
        </w:rPr>
      </w:pPr>
      <w:r w:rsidRPr="0004799E">
        <w:rPr>
          <w:b/>
          <w:sz w:val="28"/>
          <w:szCs w:val="28"/>
        </w:rPr>
        <w:t>молодых специалистов, повышени</w:t>
      </w:r>
      <w:r>
        <w:rPr>
          <w:b/>
          <w:sz w:val="28"/>
          <w:szCs w:val="28"/>
        </w:rPr>
        <w:t>я</w:t>
      </w:r>
      <w:r w:rsidRPr="0004799E">
        <w:rPr>
          <w:b/>
          <w:sz w:val="28"/>
          <w:szCs w:val="28"/>
        </w:rPr>
        <w:t xml:space="preserve"> квалификации </w:t>
      </w:r>
    </w:p>
    <w:p w:rsidR="00BC3783" w:rsidRPr="0004799E" w:rsidRDefault="005A2C47" w:rsidP="00F2618E">
      <w:pPr>
        <w:widowControl w:val="0"/>
        <w:suppressAutoHyphens/>
        <w:jc w:val="center"/>
        <w:rPr>
          <w:b/>
          <w:sz w:val="28"/>
          <w:szCs w:val="28"/>
        </w:rPr>
      </w:pPr>
      <w:r>
        <w:rPr>
          <w:b/>
          <w:sz w:val="28"/>
          <w:szCs w:val="28"/>
        </w:rPr>
        <w:t>педагогических работников</w:t>
      </w:r>
    </w:p>
    <w:p w:rsidR="00BC3783" w:rsidRPr="001D55BE" w:rsidRDefault="00BC3783" w:rsidP="00F2618E">
      <w:pPr>
        <w:widowControl w:val="0"/>
        <w:suppressAutoHyphens/>
        <w:ind w:firstLine="709"/>
        <w:jc w:val="both"/>
        <w:rPr>
          <w:b/>
          <w:sz w:val="12"/>
          <w:szCs w:val="12"/>
        </w:rPr>
      </w:pPr>
    </w:p>
    <w:p w:rsidR="00BC3783" w:rsidRPr="0004799E" w:rsidRDefault="00BC3783" w:rsidP="009A080A">
      <w:pPr>
        <w:widowControl w:val="0"/>
        <w:suppressAutoHyphens/>
        <w:spacing w:line="336" w:lineRule="auto"/>
        <w:ind w:firstLine="709"/>
        <w:jc w:val="both"/>
        <w:rPr>
          <w:b/>
          <w:sz w:val="28"/>
          <w:szCs w:val="28"/>
        </w:rPr>
      </w:pPr>
    </w:p>
    <w:p w:rsidR="00BC3783" w:rsidRPr="006F6F6A" w:rsidRDefault="00BC3783" w:rsidP="009A080A">
      <w:pPr>
        <w:widowControl w:val="0"/>
        <w:suppressAutoHyphens/>
        <w:spacing w:line="336" w:lineRule="auto"/>
        <w:ind w:firstLine="782"/>
        <w:jc w:val="both"/>
        <w:rPr>
          <w:sz w:val="28"/>
          <w:szCs w:val="28"/>
        </w:rPr>
      </w:pPr>
      <w:r w:rsidRPr="006F6F6A">
        <w:rPr>
          <w:sz w:val="28"/>
          <w:szCs w:val="28"/>
        </w:rPr>
        <w:t xml:space="preserve">С целью создания </w:t>
      </w:r>
      <w:r>
        <w:rPr>
          <w:sz w:val="28"/>
          <w:szCs w:val="28"/>
        </w:rPr>
        <w:t>условий</w:t>
      </w:r>
      <w:r w:rsidRPr="006F6F6A">
        <w:rPr>
          <w:sz w:val="28"/>
          <w:szCs w:val="28"/>
        </w:rPr>
        <w:t xml:space="preserve"> для подготовки квалифицированных молодых специалистов, повышения квалификации </w:t>
      </w:r>
      <w:r w:rsidR="005A2C47" w:rsidRPr="005A2C47">
        <w:rPr>
          <w:sz w:val="28"/>
          <w:szCs w:val="28"/>
        </w:rPr>
        <w:t>педагогических работников</w:t>
      </w:r>
      <w:r w:rsidR="005A2C47" w:rsidRPr="006F6F6A">
        <w:rPr>
          <w:sz w:val="28"/>
          <w:szCs w:val="28"/>
        </w:rPr>
        <w:t xml:space="preserve"> </w:t>
      </w:r>
      <w:r w:rsidRPr="006F6F6A">
        <w:rPr>
          <w:sz w:val="28"/>
          <w:szCs w:val="28"/>
        </w:rPr>
        <w:t>необходим</w:t>
      </w:r>
      <w:r>
        <w:rPr>
          <w:sz w:val="28"/>
          <w:szCs w:val="28"/>
        </w:rPr>
        <w:t>а реализация следующих мер</w:t>
      </w:r>
      <w:r w:rsidRPr="006F6F6A">
        <w:rPr>
          <w:sz w:val="28"/>
          <w:szCs w:val="28"/>
        </w:rPr>
        <w:t>:</w:t>
      </w:r>
    </w:p>
    <w:p w:rsidR="00BC3783" w:rsidRPr="0004799E" w:rsidRDefault="00BC3783" w:rsidP="009A080A">
      <w:pPr>
        <w:widowControl w:val="0"/>
        <w:suppressAutoHyphens/>
        <w:spacing w:line="336" w:lineRule="auto"/>
        <w:ind w:firstLine="709"/>
        <w:jc w:val="both"/>
        <w:rPr>
          <w:sz w:val="28"/>
          <w:szCs w:val="28"/>
        </w:rPr>
      </w:pPr>
      <w:r w:rsidRPr="0004799E">
        <w:rPr>
          <w:sz w:val="28"/>
          <w:szCs w:val="28"/>
        </w:rPr>
        <w:t xml:space="preserve">повышение уровня оплаты труда педагогических </w:t>
      </w:r>
      <w:r w:rsidR="005A2C47">
        <w:rPr>
          <w:sz w:val="28"/>
          <w:szCs w:val="28"/>
        </w:rPr>
        <w:t>работников</w:t>
      </w:r>
      <w:r w:rsidRPr="0004799E">
        <w:rPr>
          <w:sz w:val="28"/>
          <w:szCs w:val="28"/>
        </w:rPr>
        <w:t>;</w:t>
      </w:r>
    </w:p>
    <w:p w:rsidR="00BC3783" w:rsidRPr="0004799E" w:rsidRDefault="00BC3783" w:rsidP="009A080A">
      <w:pPr>
        <w:widowControl w:val="0"/>
        <w:suppressAutoHyphens/>
        <w:spacing w:line="336" w:lineRule="auto"/>
        <w:ind w:firstLine="709"/>
        <w:jc w:val="both"/>
        <w:rPr>
          <w:sz w:val="28"/>
          <w:szCs w:val="28"/>
        </w:rPr>
      </w:pPr>
      <w:r w:rsidRPr="0004799E">
        <w:rPr>
          <w:sz w:val="28"/>
          <w:szCs w:val="28"/>
        </w:rPr>
        <w:t>повышение квалификации специалистов</w:t>
      </w:r>
      <w:r w:rsidR="005A2C47">
        <w:rPr>
          <w:sz w:val="28"/>
          <w:szCs w:val="28"/>
        </w:rPr>
        <w:t xml:space="preserve"> </w:t>
      </w:r>
      <w:r w:rsidR="001D55BE">
        <w:rPr>
          <w:sz w:val="28"/>
          <w:szCs w:val="28"/>
        </w:rPr>
        <w:t>–</w:t>
      </w:r>
      <w:r w:rsidR="005A2C47">
        <w:rPr>
          <w:sz w:val="28"/>
          <w:szCs w:val="28"/>
        </w:rPr>
        <w:t xml:space="preserve"> </w:t>
      </w:r>
      <w:r w:rsidRPr="0004799E">
        <w:rPr>
          <w:sz w:val="28"/>
          <w:szCs w:val="28"/>
        </w:rPr>
        <w:t>проф</w:t>
      </w:r>
      <w:r w:rsidR="005A2C47">
        <w:rPr>
          <w:sz w:val="28"/>
          <w:szCs w:val="28"/>
        </w:rPr>
        <w:t xml:space="preserve">ессиональных </w:t>
      </w:r>
      <w:r w:rsidRPr="0004799E">
        <w:rPr>
          <w:sz w:val="28"/>
          <w:szCs w:val="28"/>
        </w:rPr>
        <w:t xml:space="preserve">консультантов, а также практических работников общеобразовательных </w:t>
      </w:r>
      <w:r>
        <w:rPr>
          <w:sz w:val="28"/>
          <w:szCs w:val="28"/>
        </w:rPr>
        <w:t>организаций</w:t>
      </w:r>
      <w:r w:rsidRPr="0004799E">
        <w:rPr>
          <w:sz w:val="28"/>
          <w:szCs w:val="28"/>
        </w:rPr>
        <w:t>, профессиональн</w:t>
      </w:r>
      <w:r>
        <w:rPr>
          <w:sz w:val="28"/>
          <w:szCs w:val="28"/>
        </w:rPr>
        <w:t>ых образовательных организаций</w:t>
      </w:r>
      <w:r w:rsidRPr="0004799E">
        <w:rPr>
          <w:sz w:val="28"/>
          <w:szCs w:val="28"/>
        </w:rPr>
        <w:t>, центров занятости населения в вопросах проф</w:t>
      </w:r>
      <w:r w:rsidR="005A2C47">
        <w:rPr>
          <w:sz w:val="28"/>
          <w:szCs w:val="28"/>
        </w:rPr>
        <w:t xml:space="preserve">ессиональной </w:t>
      </w:r>
      <w:r w:rsidRPr="0004799E">
        <w:rPr>
          <w:sz w:val="28"/>
          <w:szCs w:val="28"/>
        </w:rPr>
        <w:t>ориентации и психологической поддержки молодёжи;</w:t>
      </w:r>
    </w:p>
    <w:p w:rsidR="00BC3783" w:rsidRPr="0004799E" w:rsidRDefault="00BC3783" w:rsidP="009A080A">
      <w:pPr>
        <w:widowControl w:val="0"/>
        <w:suppressAutoHyphens/>
        <w:spacing w:line="336" w:lineRule="auto"/>
        <w:ind w:firstLine="709"/>
        <w:jc w:val="both"/>
        <w:rPr>
          <w:sz w:val="28"/>
          <w:szCs w:val="28"/>
        </w:rPr>
      </w:pPr>
      <w:r w:rsidRPr="0004799E">
        <w:rPr>
          <w:sz w:val="28"/>
          <w:szCs w:val="28"/>
        </w:rPr>
        <w:t xml:space="preserve">введение </w:t>
      </w:r>
      <w:proofErr w:type="spellStart"/>
      <w:r w:rsidRPr="0004799E">
        <w:rPr>
          <w:sz w:val="28"/>
          <w:szCs w:val="28"/>
        </w:rPr>
        <w:t>предпрофильного</w:t>
      </w:r>
      <w:proofErr w:type="spellEnd"/>
      <w:r w:rsidRPr="0004799E">
        <w:rPr>
          <w:sz w:val="28"/>
          <w:szCs w:val="28"/>
        </w:rPr>
        <w:t xml:space="preserve"> и профильного обучения  на старшей ступени общего образования;</w:t>
      </w:r>
    </w:p>
    <w:bookmarkEnd w:id="19"/>
    <w:p w:rsidR="009A080A" w:rsidRPr="0004799E" w:rsidRDefault="009A080A" w:rsidP="009A080A">
      <w:pPr>
        <w:widowControl w:val="0"/>
        <w:suppressAutoHyphens/>
        <w:spacing w:line="336" w:lineRule="auto"/>
        <w:ind w:firstLine="709"/>
        <w:jc w:val="both"/>
        <w:rPr>
          <w:sz w:val="28"/>
          <w:szCs w:val="28"/>
        </w:rPr>
      </w:pPr>
      <w:r w:rsidRPr="0004799E">
        <w:rPr>
          <w:sz w:val="28"/>
          <w:szCs w:val="28"/>
        </w:rPr>
        <w:t xml:space="preserve">информирование молодёжи и </w:t>
      </w:r>
      <w:r>
        <w:rPr>
          <w:sz w:val="28"/>
          <w:szCs w:val="28"/>
        </w:rPr>
        <w:t xml:space="preserve">иных социально-демографических групп населения по вопросам профессиональной </w:t>
      </w:r>
      <w:r w:rsidRPr="00880FD0">
        <w:rPr>
          <w:sz w:val="28"/>
          <w:szCs w:val="28"/>
        </w:rPr>
        <w:t>ориентации.</w:t>
      </w:r>
      <w:r w:rsidRPr="0004799E">
        <w:rPr>
          <w:sz w:val="28"/>
          <w:szCs w:val="28"/>
        </w:rPr>
        <w:t xml:space="preserve"> </w:t>
      </w:r>
    </w:p>
    <w:p w:rsidR="00BC3783" w:rsidRPr="0004799E" w:rsidRDefault="00BC3783" w:rsidP="00F2618E">
      <w:pPr>
        <w:pStyle w:val="3"/>
        <w:keepNext w:val="0"/>
        <w:widowControl w:val="0"/>
        <w:suppressAutoHyphens/>
        <w:spacing w:line="240" w:lineRule="auto"/>
        <w:rPr>
          <w:sz w:val="28"/>
          <w:szCs w:val="28"/>
        </w:rPr>
      </w:pPr>
      <w:bookmarkStart w:id="38" w:name="_Toc193231605"/>
      <w:bookmarkStart w:id="39" w:name="_Toc202084764"/>
      <w:bookmarkStart w:id="40" w:name="_Toc202085462"/>
      <w:r w:rsidRPr="0004799E">
        <w:rPr>
          <w:sz w:val="28"/>
          <w:szCs w:val="28"/>
        </w:rPr>
        <w:lastRenderedPageBreak/>
        <w:t>3.3.2.2. Повышение эффективности функционирования</w:t>
      </w:r>
    </w:p>
    <w:p w:rsidR="00BC3783" w:rsidRPr="0004799E" w:rsidRDefault="00BC3783" w:rsidP="00F2618E">
      <w:pPr>
        <w:pStyle w:val="3"/>
        <w:keepNext w:val="0"/>
        <w:widowControl w:val="0"/>
        <w:suppressAutoHyphens/>
        <w:spacing w:line="240" w:lineRule="auto"/>
        <w:rPr>
          <w:sz w:val="28"/>
          <w:szCs w:val="28"/>
        </w:rPr>
      </w:pPr>
      <w:r w:rsidRPr="0004799E">
        <w:rPr>
          <w:sz w:val="28"/>
          <w:szCs w:val="28"/>
        </w:rPr>
        <w:t xml:space="preserve"> системы здравоохранения</w:t>
      </w:r>
      <w:bookmarkEnd w:id="38"/>
      <w:bookmarkEnd w:id="39"/>
      <w:bookmarkEnd w:id="40"/>
    </w:p>
    <w:p w:rsidR="00BC3783" w:rsidRPr="0081578A" w:rsidRDefault="00BC3783" w:rsidP="00F2618E">
      <w:pPr>
        <w:widowControl w:val="0"/>
        <w:suppressAutoHyphens/>
        <w:rPr>
          <w:sz w:val="28"/>
          <w:szCs w:val="28"/>
        </w:rPr>
      </w:pPr>
    </w:p>
    <w:p w:rsidR="00BC3783" w:rsidRPr="0081578A" w:rsidRDefault="00BC3783" w:rsidP="00F2618E">
      <w:pPr>
        <w:widowControl w:val="0"/>
        <w:suppressAutoHyphens/>
        <w:rPr>
          <w:sz w:val="12"/>
          <w:szCs w:val="12"/>
        </w:rPr>
      </w:pPr>
    </w:p>
    <w:p w:rsidR="00BC3783" w:rsidRPr="0004799E" w:rsidRDefault="00BC3783" w:rsidP="0081578A">
      <w:pPr>
        <w:pStyle w:val="Default"/>
        <w:widowControl w:val="0"/>
        <w:suppressAutoHyphens/>
        <w:spacing w:line="360" w:lineRule="auto"/>
        <w:ind w:firstLine="708"/>
        <w:jc w:val="both"/>
        <w:rPr>
          <w:sz w:val="28"/>
          <w:szCs w:val="28"/>
        </w:rPr>
      </w:pPr>
      <w:bookmarkStart w:id="41" w:name="_Toc193231607"/>
      <w:r w:rsidRPr="0004799E">
        <w:rPr>
          <w:iCs/>
          <w:sz w:val="28"/>
          <w:szCs w:val="28"/>
        </w:rPr>
        <w:t>Существенные позитивные сдвиги в улучшении здоровья населения Ульяновской области должны быть достигнуты за счёт реализации комплексной стратегии, ориентированной на оптимальное сочетание медицинских и немедицинских факторов борьбы с заболеваниями. Наиболее значимые и недостаточно используемые резервы связаны с сокращением заболеваемости и смертности активной части населения, лиц  трудоспособно</w:t>
      </w:r>
      <w:r>
        <w:rPr>
          <w:iCs/>
          <w:sz w:val="28"/>
          <w:szCs w:val="28"/>
        </w:rPr>
        <w:t>го</w:t>
      </w:r>
      <w:r w:rsidRPr="0004799E">
        <w:rPr>
          <w:iCs/>
          <w:sz w:val="28"/>
          <w:szCs w:val="28"/>
        </w:rPr>
        <w:t xml:space="preserve"> возраст</w:t>
      </w:r>
      <w:r>
        <w:rPr>
          <w:iCs/>
          <w:sz w:val="28"/>
          <w:szCs w:val="28"/>
        </w:rPr>
        <w:t>а</w:t>
      </w:r>
      <w:r w:rsidRPr="0004799E">
        <w:rPr>
          <w:iCs/>
          <w:sz w:val="28"/>
          <w:szCs w:val="28"/>
        </w:rPr>
        <w:t xml:space="preserve">. </w:t>
      </w:r>
      <w:r>
        <w:rPr>
          <w:iCs/>
          <w:sz w:val="28"/>
          <w:szCs w:val="28"/>
        </w:rPr>
        <w:t xml:space="preserve">Наряду с </w:t>
      </w:r>
      <w:r w:rsidRPr="0004799E">
        <w:rPr>
          <w:iCs/>
          <w:sz w:val="28"/>
          <w:szCs w:val="28"/>
        </w:rPr>
        <w:t xml:space="preserve"> </w:t>
      </w:r>
      <w:r>
        <w:rPr>
          <w:iCs/>
          <w:sz w:val="28"/>
          <w:szCs w:val="28"/>
        </w:rPr>
        <w:t>лечением тяжё</w:t>
      </w:r>
      <w:r w:rsidRPr="0004799E">
        <w:rPr>
          <w:iCs/>
          <w:sz w:val="28"/>
          <w:szCs w:val="28"/>
        </w:rPr>
        <w:t xml:space="preserve">лых заболеваний, которыми чаще всего страдают лица пожилого возраста, необходимо кардинально усилить меры </w:t>
      </w:r>
      <w:r>
        <w:rPr>
          <w:iCs/>
          <w:sz w:val="28"/>
          <w:szCs w:val="28"/>
        </w:rPr>
        <w:t>по</w:t>
      </w:r>
      <w:r w:rsidR="005A2C47">
        <w:rPr>
          <w:iCs/>
          <w:sz w:val="28"/>
          <w:szCs w:val="28"/>
        </w:rPr>
        <w:t xml:space="preserve"> профилактике в сфере охраны здоровья</w:t>
      </w:r>
      <w:r w:rsidRPr="0004799E">
        <w:rPr>
          <w:iCs/>
          <w:sz w:val="28"/>
          <w:szCs w:val="28"/>
        </w:rPr>
        <w:t>, поддержк</w:t>
      </w:r>
      <w:r>
        <w:rPr>
          <w:iCs/>
          <w:sz w:val="28"/>
          <w:szCs w:val="28"/>
        </w:rPr>
        <w:t>е</w:t>
      </w:r>
      <w:r w:rsidRPr="0004799E">
        <w:rPr>
          <w:iCs/>
          <w:sz w:val="28"/>
          <w:szCs w:val="28"/>
        </w:rPr>
        <w:t xml:space="preserve"> здорового образа жизни. </w:t>
      </w:r>
    </w:p>
    <w:p w:rsidR="00BC3783" w:rsidRPr="0004799E" w:rsidRDefault="00BC3783" w:rsidP="0081578A">
      <w:pPr>
        <w:pStyle w:val="Default"/>
        <w:widowControl w:val="0"/>
        <w:suppressAutoHyphens/>
        <w:spacing w:line="360" w:lineRule="auto"/>
        <w:ind w:firstLine="708"/>
        <w:jc w:val="both"/>
        <w:rPr>
          <w:sz w:val="28"/>
          <w:szCs w:val="28"/>
        </w:rPr>
      </w:pPr>
      <w:r w:rsidRPr="0004799E">
        <w:rPr>
          <w:iCs/>
          <w:sz w:val="28"/>
          <w:szCs w:val="28"/>
        </w:rPr>
        <w:t xml:space="preserve">В </w:t>
      </w:r>
      <w:r w:rsidR="005A2C47">
        <w:rPr>
          <w:iCs/>
          <w:sz w:val="28"/>
          <w:szCs w:val="28"/>
        </w:rPr>
        <w:t xml:space="preserve">системе здравоохранения </w:t>
      </w:r>
      <w:r w:rsidRPr="0004799E">
        <w:rPr>
          <w:iCs/>
          <w:sz w:val="28"/>
          <w:szCs w:val="28"/>
        </w:rPr>
        <w:t xml:space="preserve">предстоит осуществить оптимизацию соотношения </w:t>
      </w:r>
      <w:r w:rsidR="009477E0" w:rsidRPr="00367E39">
        <w:rPr>
          <w:iCs/>
          <w:sz w:val="28"/>
          <w:szCs w:val="28"/>
        </w:rPr>
        <w:t xml:space="preserve">медицинской помощи, оказываемой амбулаторно, </w:t>
      </w:r>
      <w:r w:rsidR="00367E39" w:rsidRPr="00367E39">
        <w:rPr>
          <w:iCs/>
          <w:sz w:val="28"/>
          <w:szCs w:val="28"/>
        </w:rPr>
        <w:t xml:space="preserve">в дневном </w:t>
      </w:r>
      <w:r w:rsidR="009477E0" w:rsidRPr="00367E39">
        <w:rPr>
          <w:iCs/>
          <w:sz w:val="28"/>
          <w:szCs w:val="28"/>
        </w:rPr>
        <w:t xml:space="preserve"> </w:t>
      </w:r>
      <w:r w:rsidRPr="00367E39">
        <w:rPr>
          <w:iCs/>
          <w:sz w:val="28"/>
          <w:szCs w:val="28"/>
        </w:rPr>
        <w:t>стационар</w:t>
      </w:r>
      <w:r w:rsidR="00367E39" w:rsidRPr="00367E39">
        <w:rPr>
          <w:iCs/>
          <w:sz w:val="28"/>
          <w:szCs w:val="28"/>
        </w:rPr>
        <w:t>е</w:t>
      </w:r>
      <w:r w:rsidRPr="00367E39">
        <w:rPr>
          <w:iCs/>
          <w:sz w:val="28"/>
          <w:szCs w:val="28"/>
        </w:rPr>
        <w:t xml:space="preserve"> и </w:t>
      </w:r>
      <w:r w:rsidR="00367E39" w:rsidRPr="00367E39">
        <w:rPr>
          <w:iCs/>
          <w:sz w:val="28"/>
          <w:szCs w:val="28"/>
        </w:rPr>
        <w:t>стационарно</w:t>
      </w:r>
      <w:r w:rsidRPr="00367E39">
        <w:rPr>
          <w:iCs/>
          <w:sz w:val="28"/>
          <w:szCs w:val="28"/>
        </w:rPr>
        <w:t xml:space="preserve"> </w:t>
      </w:r>
      <w:r w:rsidRPr="0004799E">
        <w:rPr>
          <w:iCs/>
          <w:sz w:val="28"/>
          <w:szCs w:val="28"/>
        </w:rPr>
        <w:t xml:space="preserve">на основе усиления координации и преемственности между </w:t>
      </w:r>
      <w:r w:rsidR="00367E39">
        <w:rPr>
          <w:iCs/>
          <w:sz w:val="28"/>
          <w:szCs w:val="28"/>
        </w:rPr>
        <w:t>указанными условиями оказания медицинской помощи</w:t>
      </w:r>
      <w:r w:rsidRPr="0004799E">
        <w:rPr>
          <w:iCs/>
          <w:sz w:val="28"/>
          <w:szCs w:val="28"/>
        </w:rPr>
        <w:t>, выстраивание уровневой системы оказания медицинской помощи, внедрение стандартов оказания медицинской помощи, более целенаправленн</w:t>
      </w:r>
      <w:r>
        <w:rPr>
          <w:iCs/>
          <w:sz w:val="28"/>
          <w:szCs w:val="28"/>
        </w:rPr>
        <w:t>ую</w:t>
      </w:r>
      <w:r w:rsidRPr="0004799E">
        <w:rPr>
          <w:iCs/>
          <w:sz w:val="28"/>
          <w:szCs w:val="28"/>
        </w:rPr>
        <w:t xml:space="preserve"> и качественн</w:t>
      </w:r>
      <w:r>
        <w:rPr>
          <w:iCs/>
          <w:sz w:val="28"/>
          <w:szCs w:val="28"/>
        </w:rPr>
        <w:t>ую</w:t>
      </w:r>
      <w:r w:rsidRPr="0004799E">
        <w:rPr>
          <w:iCs/>
          <w:sz w:val="28"/>
          <w:szCs w:val="28"/>
        </w:rPr>
        <w:t xml:space="preserve"> подготовк</w:t>
      </w:r>
      <w:r>
        <w:rPr>
          <w:iCs/>
          <w:sz w:val="28"/>
          <w:szCs w:val="28"/>
        </w:rPr>
        <w:t>у</w:t>
      </w:r>
      <w:r w:rsidRPr="0004799E">
        <w:rPr>
          <w:iCs/>
          <w:sz w:val="28"/>
          <w:szCs w:val="28"/>
        </w:rPr>
        <w:t xml:space="preserve"> медицинского персонала и улучшени</w:t>
      </w:r>
      <w:r>
        <w:rPr>
          <w:iCs/>
          <w:sz w:val="28"/>
          <w:szCs w:val="28"/>
        </w:rPr>
        <w:t>е технической оснащё</w:t>
      </w:r>
      <w:r w:rsidRPr="0004799E">
        <w:rPr>
          <w:iCs/>
          <w:sz w:val="28"/>
          <w:szCs w:val="28"/>
        </w:rPr>
        <w:t xml:space="preserve">нности медицинских организаций. </w:t>
      </w:r>
    </w:p>
    <w:p w:rsidR="00BC3783" w:rsidRPr="0004799E" w:rsidRDefault="00BC3783" w:rsidP="0081578A">
      <w:pPr>
        <w:pStyle w:val="Default"/>
        <w:widowControl w:val="0"/>
        <w:suppressAutoHyphens/>
        <w:spacing w:line="360" w:lineRule="auto"/>
        <w:ind w:firstLine="708"/>
        <w:jc w:val="both"/>
        <w:rPr>
          <w:sz w:val="28"/>
          <w:szCs w:val="28"/>
        </w:rPr>
      </w:pPr>
      <w:r w:rsidRPr="0004799E">
        <w:rPr>
          <w:iCs/>
          <w:sz w:val="28"/>
          <w:szCs w:val="28"/>
        </w:rPr>
        <w:t>На развитие системы здравоохранения вс</w:t>
      </w:r>
      <w:r>
        <w:rPr>
          <w:iCs/>
          <w:sz w:val="28"/>
          <w:szCs w:val="28"/>
        </w:rPr>
        <w:t>ё</w:t>
      </w:r>
      <w:r w:rsidRPr="0004799E">
        <w:rPr>
          <w:iCs/>
          <w:sz w:val="28"/>
          <w:szCs w:val="28"/>
        </w:rPr>
        <w:t xml:space="preserve"> активнее будут влиять новые технологии, прежде всего информационные. Это позволит, в частности, кардинально улучшить </w:t>
      </w:r>
      <w:r w:rsidRPr="00367E39">
        <w:rPr>
          <w:iCs/>
          <w:sz w:val="28"/>
          <w:szCs w:val="28"/>
        </w:rPr>
        <w:t xml:space="preserve">ситуацию </w:t>
      </w:r>
      <w:r w:rsidR="00367E39" w:rsidRPr="00367E39">
        <w:rPr>
          <w:iCs/>
          <w:sz w:val="28"/>
          <w:szCs w:val="28"/>
        </w:rPr>
        <w:t>в сфере</w:t>
      </w:r>
      <w:r w:rsidRPr="00367E39">
        <w:rPr>
          <w:iCs/>
          <w:sz w:val="28"/>
          <w:szCs w:val="28"/>
        </w:rPr>
        <w:t xml:space="preserve"> срок</w:t>
      </w:r>
      <w:r w:rsidR="00367E39" w:rsidRPr="00367E39">
        <w:rPr>
          <w:iCs/>
          <w:sz w:val="28"/>
          <w:szCs w:val="28"/>
        </w:rPr>
        <w:t>ов</w:t>
      </w:r>
      <w:r w:rsidRPr="00367E39">
        <w:rPr>
          <w:iCs/>
          <w:sz w:val="28"/>
          <w:szCs w:val="28"/>
        </w:rPr>
        <w:t xml:space="preserve"> и точност</w:t>
      </w:r>
      <w:r w:rsidR="00367E39" w:rsidRPr="00367E39">
        <w:rPr>
          <w:iCs/>
          <w:sz w:val="28"/>
          <w:szCs w:val="28"/>
        </w:rPr>
        <w:t>и</w:t>
      </w:r>
      <w:r w:rsidRPr="0004799E">
        <w:rPr>
          <w:iCs/>
          <w:sz w:val="28"/>
          <w:szCs w:val="28"/>
        </w:rPr>
        <w:t xml:space="preserve"> диагностики заболеваний. </w:t>
      </w:r>
    </w:p>
    <w:p w:rsidR="00BC3783" w:rsidRPr="0004799E" w:rsidRDefault="00BC3783" w:rsidP="0081578A">
      <w:pPr>
        <w:widowControl w:val="0"/>
        <w:suppressAutoHyphens/>
        <w:spacing w:line="360" w:lineRule="auto"/>
        <w:ind w:firstLine="650"/>
        <w:jc w:val="both"/>
        <w:rPr>
          <w:sz w:val="28"/>
          <w:szCs w:val="28"/>
        </w:rPr>
      </w:pPr>
      <w:r w:rsidRPr="0004799E">
        <w:rPr>
          <w:sz w:val="28"/>
          <w:szCs w:val="28"/>
        </w:rPr>
        <w:t>Улучшение состояния здоровья населения будет обеспечиваться формированием прозрачной и эффективной системы охраны здоровья</w:t>
      </w:r>
      <w:r>
        <w:rPr>
          <w:sz w:val="28"/>
          <w:szCs w:val="28"/>
        </w:rPr>
        <w:t>, в том числе</w:t>
      </w:r>
      <w:r w:rsidRPr="0004799E">
        <w:rPr>
          <w:sz w:val="28"/>
          <w:szCs w:val="28"/>
        </w:rPr>
        <w:t xml:space="preserve">: </w:t>
      </w:r>
    </w:p>
    <w:p w:rsidR="00BC3783" w:rsidRPr="0004799E" w:rsidRDefault="00BC3783" w:rsidP="0081578A">
      <w:pPr>
        <w:pStyle w:val="Default"/>
        <w:widowControl w:val="0"/>
        <w:suppressAutoHyphens/>
        <w:spacing w:line="360" w:lineRule="auto"/>
        <w:ind w:firstLine="708"/>
        <w:jc w:val="both"/>
        <w:rPr>
          <w:sz w:val="28"/>
          <w:szCs w:val="28"/>
        </w:rPr>
      </w:pPr>
      <w:r w:rsidRPr="0004799E">
        <w:rPr>
          <w:sz w:val="28"/>
          <w:szCs w:val="28"/>
        </w:rPr>
        <w:t>обеспечение</w:t>
      </w:r>
      <w:r>
        <w:rPr>
          <w:sz w:val="28"/>
          <w:szCs w:val="28"/>
        </w:rPr>
        <w:t>м</w:t>
      </w:r>
      <w:r w:rsidRPr="0004799E">
        <w:rPr>
          <w:sz w:val="28"/>
          <w:szCs w:val="28"/>
        </w:rPr>
        <w:t xml:space="preserve"> комплексного межведомственного подхода к охране здоровья; </w:t>
      </w:r>
    </w:p>
    <w:p w:rsidR="00BC3783" w:rsidRPr="0004799E" w:rsidRDefault="00BC3783" w:rsidP="0081578A">
      <w:pPr>
        <w:pStyle w:val="Default"/>
        <w:widowControl w:val="0"/>
        <w:suppressAutoHyphens/>
        <w:spacing w:line="360" w:lineRule="auto"/>
        <w:ind w:firstLine="708"/>
        <w:jc w:val="both"/>
        <w:rPr>
          <w:sz w:val="28"/>
          <w:szCs w:val="28"/>
        </w:rPr>
      </w:pPr>
      <w:r w:rsidRPr="0004799E">
        <w:rPr>
          <w:sz w:val="28"/>
          <w:szCs w:val="28"/>
        </w:rPr>
        <w:t>координаци</w:t>
      </w:r>
      <w:r>
        <w:rPr>
          <w:sz w:val="28"/>
          <w:szCs w:val="28"/>
        </w:rPr>
        <w:t>ей</w:t>
      </w:r>
      <w:r w:rsidRPr="0004799E">
        <w:rPr>
          <w:sz w:val="28"/>
          <w:szCs w:val="28"/>
        </w:rPr>
        <w:t xml:space="preserve"> деятельности организаций, оказывающих разные виды медицинской помощи; </w:t>
      </w:r>
    </w:p>
    <w:p w:rsidR="00BC3783" w:rsidRPr="0004799E" w:rsidRDefault="00BC3783" w:rsidP="0081578A">
      <w:pPr>
        <w:pStyle w:val="Default"/>
        <w:widowControl w:val="0"/>
        <w:suppressAutoHyphens/>
        <w:spacing w:line="360" w:lineRule="auto"/>
        <w:ind w:firstLine="708"/>
        <w:jc w:val="both"/>
        <w:rPr>
          <w:sz w:val="28"/>
          <w:szCs w:val="28"/>
        </w:rPr>
      </w:pPr>
      <w:r w:rsidRPr="0004799E">
        <w:rPr>
          <w:sz w:val="28"/>
          <w:szCs w:val="28"/>
        </w:rPr>
        <w:lastRenderedPageBreak/>
        <w:t>обеспечение</w:t>
      </w:r>
      <w:r>
        <w:rPr>
          <w:sz w:val="28"/>
          <w:szCs w:val="28"/>
        </w:rPr>
        <w:t>м</w:t>
      </w:r>
      <w:r w:rsidRPr="0004799E">
        <w:rPr>
          <w:sz w:val="28"/>
          <w:szCs w:val="28"/>
        </w:rPr>
        <w:t xml:space="preserve"> прозрачности и ясности гарантий оказания бесплатной медицинской помощи; </w:t>
      </w:r>
    </w:p>
    <w:p w:rsidR="00BC3783" w:rsidRPr="0004799E" w:rsidRDefault="00BC3783" w:rsidP="00F2618E">
      <w:pPr>
        <w:pStyle w:val="Default"/>
        <w:widowControl w:val="0"/>
        <w:suppressAutoHyphens/>
        <w:spacing w:line="353" w:lineRule="auto"/>
        <w:ind w:firstLine="708"/>
        <w:jc w:val="both"/>
        <w:rPr>
          <w:sz w:val="28"/>
          <w:szCs w:val="28"/>
        </w:rPr>
      </w:pPr>
      <w:r w:rsidRPr="0004799E">
        <w:rPr>
          <w:sz w:val="28"/>
          <w:szCs w:val="28"/>
        </w:rPr>
        <w:t>обеспечение</w:t>
      </w:r>
      <w:r>
        <w:rPr>
          <w:sz w:val="28"/>
          <w:szCs w:val="28"/>
        </w:rPr>
        <w:t>м</w:t>
      </w:r>
      <w:r w:rsidRPr="0004799E">
        <w:rPr>
          <w:sz w:val="28"/>
          <w:szCs w:val="28"/>
        </w:rPr>
        <w:t xml:space="preserve"> доступных для всего профессионального сообщества и для пациентов информационных медицинских систем; </w:t>
      </w:r>
    </w:p>
    <w:p w:rsidR="00BC3783" w:rsidRPr="0004799E" w:rsidRDefault="00BC3783" w:rsidP="00F2618E">
      <w:pPr>
        <w:pStyle w:val="Default"/>
        <w:widowControl w:val="0"/>
        <w:suppressAutoHyphens/>
        <w:spacing w:line="353" w:lineRule="auto"/>
        <w:ind w:firstLine="708"/>
        <w:jc w:val="both"/>
        <w:rPr>
          <w:sz w:val="28"/>
          <w:szCs w:val="28"/>
        </w:rPr>
      </w:pPr>
      <w:r w:rsidRPr="0004799E">
        <w:rPr>
          <w:sz w:val="28"/>
          <w:szCs w:val="28"/>
        </w:rPr>
        <w:t>использование</w:t>
      </w:r>
      <w:r>
        <w:rPr>
          <w:sz w:val="28"/>
          <w:szCs w:val="28"/>
        </w:rPr>
        <w:t>м</w:t>
      </w:r>
      <w:r w:rsidRPr="0004799E">
        <w:rPr>
          <w:sz w:val="28"/>
          <w:szCs w:val="28"/>
        </w:rPr>
        <w:t xml:space="preserve"> различных механизмов представительства пациентов при решении вопросов охраны здоровья; </w:t>
      </w:r>
    </w:p>
    <w:p w:rsidR="00BC3783" w:rsidRPr="0004799E" w:rsidRDefault="00BC3783" w:rsidP="00F2618E">
      <w:pPr>
        <w:pStyle w:val="Default"/>
        <w:widowControl w:val="0"/>
        <w:suppressAutoHyphens/>
        <w:spacing w:line="353" w:lineRule="auto"/>
        <w:ind w:firstLine="708"/>
        <w:jc w:val="both"/>
        <w:rPr>
          <w:sz w:val="28"/>
          <w:szCs w:val="28"/>
        </w:rPr>
      </w:pPr>
      <w:r w:rsidRPr="0004799E">
        <w:rPr>
          <w:sz w:val="28"/>
          <w:szCs w:val="28"/>
        </w:rPr>
        <w:t>распределение</w:t>
      </w:r>
      <w:r>
        <w:rPr>
          <w:sz w:val="28"/>
          <w:szCs w:val="28"/>
        </w:rPr>
        <w:t>м</w:t>
      </w:r>
      <w:r w:rsidRPr="0004799E">
        <w:rPr>
          <w:sz w:val="28"/>
          <w:szCs w:val="28"/>
        </w:rPr>
        <w:t xml:space="preserve"> ресурсов в соответствии со сравнительным вкладом звеньев </w:t>
      </w:r>
      <w:r>
        <w:rPr>
          <w:sz w:val="28"/>
          <w:szCs w:val="28"/>
        </w:rPr>
        <w:t xml:space="preserve">системы здравоохранения </w:t>
      </w:r>
      <w:r w:rsidRPr="0004799E">
        <w:rPr>
          <w:sz w:val="28"/>
          <w:szCs w:val="28"/>
        </w:rPr>
        <w:t>в улучшение показателей здоровья населения;</w:t>
      </w:r>
    </w:p>
    <w:p w:rsidR="00BC3783" w:rsidRPr="0004799E" w:rsidRDefault="00BC3783" w:rsidP="00F2618E">
      <w:pPr>
        <w:pStyle w:val="Default"/>
        <w:widowControl w:val="0"/>
        <w:suppressAutoHyphens/>
        <w:spacing w:line="353" w:lineRule="auto"/>
        <w:ind w:firstLine="708"/>
        <w:jc w:val="both"/>
        <w:rPr>
          <w:sz w:val="28"/>
          <w:szCs w:val="28"/>
        </w:rPr>
      </w:pPr>
      <w:r w:rsidRPr="0004799E">
        <w:rPr>
          <w:sz w:val="28"/>
          <w:szCs w:val="28"/>
        </w:rPr>
        <w:t>формирование</w:t>
      </w:r>
      <w:r>
        <w:rPr>
          <w:sz w:val="28"/>
          <w:szCs w:val="28"/>
        </w:rPr>
        <w:t>м</w:t>
      </w:r>
      <w:r w:rsidRPr="0004799E">
        <w:rPr>
          <w:sz w:val="28"/>
          <w:szCs w:val="28"/>
        </w:rPr>
        <w:t xml:space="preserve"> заинтересованности всех субъектов системы здравоохранения в обеспечении наибольшего социального и медицинского эффекта на единицу затрат. </w:t>
      </w:r>
    </w:p>
    <w:p w:rsidR="00BC3783" w:rsidRPr="0004799E" w:rsidRDefault="00BC3783" w:rsidP="00F2618E">
      <w:pPr>
        <w:pStyle w:val="Default"/>
        <w:widowControl w:val="0"/>
        <w:suppressAutoHyphens/>
        <w:spacing w:line="365" w:lineRule="auto"/>
        <w:ind w:firstLine="708"/>
        <w:jc w:val="both"/>
        <w:rPr>
          <w:sz w:val="28"/>
          <w:szCs w:val="28"/>
        </w:rPr>
      </w:pPr>
      <w:r w:rsidRPr="0004799E">
        <w:rPr>
          <w:sz w:val="28"/>
          <w:szCs w:val="28"/>
        </w:rPr>
        <w:t xml:space="preserve">Главными приоритетными направлениями </w:t>
      </w:r>
      <w:r w:rsidR="009A080A">
        <w:rPr>
          <w:sz w:val="28"/>
          <w:szCs w:val="28"/>
        </w:rPr>
        <w:t xml:space="preserve">функционирования и развития </w:t>
      </w:r>
      <w:r w:rsidRPr="0004799E">
        <w:rPr>
          <w:sz w:val="28"/>
          <w:szCs w:val="28"/>
        </w:rPr>
        <w:t>системы здравоохранения</w:t>
      </w:r>
      <w:r>
        <w:rPr>
          <w:sz w:val="28"/>
          <w:szCs w:val="28"/>
        </w:rPr>
        <w:t xml:space="preserve">, </w:t>
      </w:r>
      <w:r w:rsidRPr="0004799E">
        <w:rPr>
          <w:sz w:val="28"/>
          <w:szCs w:val="28"/>
        </w:rPr>
        <w:t>име</w:t>
      </w:r>
      <w:r>
        <w:rPr>
          <w:sz w:val="28"/>
          <w:szCs w:val="28"/>
        </w:rPr>
        <w:t>ющими</w:t>
      </w:r>
      <w:r w:rsidRPr="0004799E">
        <w:rPr>
          <w:sz w:val="28"/>
          <w:szCs w:val="28"/>
        </w:rPr>
        <w:t xml:space="preserve"> ключевое значение</w:t>
      </w:r>
      <w:r>
        <w:rPr>
          <w:sz w:val="28"/>
          <w:szCs w:val="28"/>
        </w:rPr>
        <w:t xml:space="preserve">, </w:t>
      </w:r>
      <w:r w:rsidRPr="0004799E">
        <w:rPr>
          <w:sz w:val="28"/>
          <w:szCs w:val="28"/>
        </w:rPr>
        <w:t xml:space="preserve">будут </w:t>
      </w:r>
      <w:r>
        <w:rPr>
          <w:sz w:val="28"/>
          <w:szCs w:val="28"/>
        </w:rPr>
        <w:t>являться</w:t>
      </w:r>
      <w:r w:rsidRPr="0004799E">
        <w:rPr>
          <w:sz w:val="28"/>
          <w:szCs w:val="28"/>
        </w:rPr>
        <w:t xml:space="preserve">: </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 xml:space="preserve">1) формирование здорового образа жизни и развитие профилактики </w:t>
      </w:r>
      <w:r w:rsidR="00367E39">
        <w:rPr>
          <w:bCs/>
          <w:iCs/>
          <w:sz w:val="28"/>
          <w:szCs w:val="28"/>
        </w:rPr>
        <w:t>в сфере охраны здоровья</w:t>
      </w:r>
      <w:r w:rsidRPr="0004799E">
        <w:rPr>
          <w:sz w:val="28"/>
          <w:szCs w:val="28"/>
        </w:rPr>
        <w:t xml:space="preserve">; </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 xml:space="preserve">2) развитие человеческого потенциала в здравоохранении; </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 xml:space="preserve">3) информатизация здравоохранения; </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4) развитие высоких медицинских технологий;</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5) внедрение стандартов оказания медицинской помощи;</w:t>
      </w:r>
    </w:p>
    <w:p w:rsidR="00BC3783" w:rsidRPr="0004799E" w:rsidRDefault="00BC3783" w:rsidP="00F2618E">
      <w:pPr>
        <w:pStyle w:val="Default"/>
        <w:widowControl w:val="0"/>
        <w:suppressAutoHyphens/>
        <w:spacing w:line="348" w:lineRule="auto"/>
        <w:ind w:firstLine="708"/>
        <w:jc w:val="both"/>
        <w:rPr>
          <w:sz w:val="28"/>
          <w:szCs w:val="28"/>
        </w:rPr>
      </w:pPr>
      <w:r w:rsidRPr="0004799E">
        <w:rPr>
          <w:sz w:val="28"/>
          <w:szCs w:val="28"/>
        </w:rPr>
        <w:t xml:space="preserve">6) укрепление материально-технической базы </w:t>
      </w:r>
      <w:r w:rsidRPr="0004799E">
        <w:rPr>
          <w:iCs/>
          <w:sz w:val="28"/>
          <w:szCs w:val="28"/>
        </w:rPr>
        <w:t>медицинских организаций</w:t>
      </w:r>
      <w:r w:rsidRPr="0004799E">
        <w:rPr>
          <w:sz w:val="28"/>
          <w:szCs w:val="28"/>
        </w:rPr>
        <w:t>.</w:t>
      </w:r>
    </w:p>
    <w:p w:rsidR="00BC3783" w:rsidRPr="0004799E" w:rsidRDefault="00BC3783" w:rsidP="00F2618E">
      <w:pPr>
        <w:pStyle w:val="Default"/>
        <w:widowControl w:val="0"/>
        <w:suppressAutoHyphens/>
        <w:spacing w:line="348" w:lineRule="auto"/>
        <w:ind w:firstLine="708"/>
        <w:jc w:val="both"/>
        <w:rPr>
          <w:sz w:val="28"/>
          <w:szCs w:val="28"/>
        </w:rPr>
      </w:pPr>
      <w:r w:rsidRPr="0004799E">
        <w:rPr>
          <w:bCs/>
          <w:iCs/>
          <w:sz w:val="28"/>
          <w:szCs w:val="28"/>
        </w:rPr>
        <w:t xml:space="preserve">Значительные улучшения в состоянии здоровья населения должны быть достигнуты в первую очередь не за счёт наиболее дорогостоящих и технически сложных методов лечения уже заболевших людей, а за счёт профилактики </w:t>
      </w:r>
      <w:r w:rsidR="00367E39">
        <w:rPr>
          <w:bCs/>
          <w:iCs/>
          <w:sz w:val="28"/>
          <w:szCs w:val="28"/>
        </w:rPr>
        <w:t>в сфере охраны здоровья</w:t>
      </w:r>
      <w:r w:rsidRPr="0004799E">
        <w:rPr>
          <w:bCs/>
          <w:iCs/>
          <w:sz w:val="28"/>
          <w:szCs w:val="28"/>
        </w:rPr>
        <w:t xml:space="preserve"> и повышения эффективности</w:t>
      </w:r>
      <w:r w:rsidRPr="0004799E">
        <w:rPr>
          <w:b/>
          <w:bCs/>
          <w:i/>
          <w:iCs/>
          <w:sz w:val="28"/>
          <w:szCs w:val="28"/>
        </w:rPr>
        <w:t xml:space="preserve"> </w:t>
      </w:r>
      <w:r w:rsidRPr="0004799E">
        <w:rPr>
          <w:sz w:val="28"/>
          <w:szCs w:val="28"/>
        </w:rPr>
        <w:t xml:space="preserve">и качества работы основной массы </w:t>
      </w:r>
      <w:r>
        <w:rPr>
          <w:sz w:val="28"/>
          <w:szCs w:val="28"/>
        </w:rPr>
        <w:t>медицинских организаций</w:t>
      </w:r>
      <w:r w:rsidRPr="0004799E">
        <w:rPr>
          <w:sz w:val="28"/>
          <w:szCs w:val="28"/>
        </w:rPr>
        <w:t xml:space="preserve">. </w:t>
      </w:r>
    </w:p>
    <w:p w:rsidR="00BC3783" w:rsidRPr="0004799E" w:rsidRDefault="00BC3783" w:rsidP="00F2618E">
      <w:pPr>
        <w:widowControl w:val="0"/>
        <w:suppressAutoHyphens/>
        <w:spacing w:line="348" w:lineRule="auto"/>
        <w:ind w:firstLine="708"/>
        <w:jc w:val="both"/>
        <w:rPr>
          <w:sz w:val="28"/>
          <w:szCs w:val="28"/>
        </w:rPr>
      </w:pPr>
      <w:r w:rsidRPr="0004799E">
        <w:rPr>
          <w:color w:val="000000"/>
          <w:sz w:val="28"/>
          <w:szCs w:val="28"/>
        </w:rPr>
        <w:t xml:space="preserve">Развитие информационных технологий будет оказывать возрастающее влияние на формирование новой системы здравоохранения. </w:t>
      </w:r>
    </w:p>
    <w:p w:rsidR="00BC3783" w:rsidRPr="0004799E" w:rsidRDefault="00BC3783" w:rsidP="00F2618E">
      <w:pPr>
        <w:pStyle w:val="Default"/>
        <w:widowControl w:val="0"/>
        <w:suppressAutoHyphens/>
        <w:spacing w:line="348" w:lineRule="auto"/>
        <w:ind w:firstLine="708"/>
        <w:jc w:val="both"/>
        <w:rPr>
          <w:sz w:val="28"/>
          <w:szCs w:val="28"/>
        </w:rPr>
      </w:pPr>
      <w:r>
        <w:rPr>
          <w:sz w:val="28"/>
          <w:szCs w:val="28"/>
        </w:rPr>
        <w:t>Мерами</w:t>
      </w:r>
      <w:r w:rsidRPr="0004799E">
        <w:rPr>
          <w:sz w:val="28"/>
          <w:szCs w:val="28"/>
        </w:rPr>
        <w:t>, обеспечивающи</w:t>
      </w:r>
      <w:r>
        <w:rPr>
          <w:sz w:val="28"/>
          <w:szCs w:val="28"/>
        </w:rPr>
        <w:t>ми</w:t>
      </w:r>
      <w:r w:rsidRPr="0004799E">
        <w:rPr>
          <w:sz w:val="28"/>
          <w:szCs w:val="28"/>
        </w:rPr>
        <w:t xml:space="preserve"> движение к эффективной системе здравоохранения, </w:t>
      </w:r>
      <w:r>
        <w:rPr>
          <w:sz w:val="28"/>
          <w:szCs w:val="28"/>
        </w:rPr>
        <w:t>являются следующие</w:t>
      </w:r>
      <w:r w:rsidRPr="0004799E">
        <w:rPr>
          <w:sz w:val="28"/>
          <w:szCs w:val="28"/>
        </w:rPr>
        <w:t xml:space="preserve">: </w:t>
      </w:r>
    </w:p>
    <w:p w:rsidR="00BC3783" w:rsidRPr="0004799E" w:rsidRDefault="00BC3783" w:rsidP="00F2618E">
      <w:pPr>
        <w:pStyle w:val="Default"/>
        <w:widowControl w:val="0"/>
        <w:suppressAutoHyphens/>
        <w:spacing w:line="348" w:lineRule="auto"/>
        <w:ind w:firstLine="720"/>
        <w:jc w:val="both"/>
        <w:rPr>
          <w:sz w:val="28"/>
          <w:szCs w:val="28"/>
        </w:rPr>
      </w:pPr>
      <w:r w:rsidRPr="0004799E">
        <w:rPr>
          <w:sz w:val="28"/>
          <w:szCs w:val="28"/>
        </w:rPr>
        <w:t xml:space="preserve">расширение комплекса мер для поддержки и стимулирования здорового образа жизни; </w:t>
      </w:r>
    </w:p>
    <w:p w:rsidR="00BC3783" w:rsidRPr="0004799E" w:rsidRDefault="00BC3783" w:rsidP="009A080A">
      <w:pPr>
        <w:pStyle w:val="Default"/>
        <w:widowControl w:val="0"/>
        <w:suppressAutoHyphens/>
        <w:spacing w:line="343" w:lineRule="auto"/>
        <w:ind w:firstLine="720"/>
        <w:jc w:val="both"/>
        <w:rPr>
          <w:sz w:val="28"/>
          <w:szCs w:val="28"/>
        </w:rPr>
      </w:pPr>
      <w:r w:rsidRPr="0004799E">
        <w:rPr>
          <w:sz w:val="28"/>
          <w:szCs w:val="28"/>
        </w:rPr>
        <w:lastRenderedPageBreak/>
        <w:t>переход к эффективному контракту с медицинскими работниками;</w:t>
      </w:r>
    </w:p>
    <w:p w:rsidR="00BC3783" w:rsidRPr="0004799E" w:rsidRDefault="00BC3783" w:rsidP="009A080A">
      <w:pPr>
        <w:pStyle w:val="Default"/>
        <w:widowControl w:val="0"/>
        <w:suppressAutoHyphens/>
        <w:spacing w:line="343" w:lineRule="auto"/>
        <w:ind w:firstLine="720"/>
        <w:jc w:val="both"/>
        <w:rPr>
          <w:sz w:val="28"/>
          <w:szCs w:val="28"/>
        </w:rPr>
      </w:pPr>
      <w:r w:rsidRPr="0004799E">
        <w:rPr>
          <w:sz w:val="28"/>
          <w:szCs w:val="28"/>
        </w:rPr>
        <w:t>формирование системы управления качеством медицинской помощи;</w:t>
      </w:r>
    </w:p>
    <w:p w:rsidR="00BC3783" w:rsidRPr="0004799E" w:rsidRDefault="00BC3783" w:rsidP="009A080A">
      <w:pPr>
        <w:pStyle w:val="Default"/>
        <w:widowControl w:val="0"/>
        <w:suppressAutoHyphens/>
        <w:spacing w:line="343" w:lineRule="auto"/>
        <w:ind w:firstLine="720"/>
        <w:jc w:val="both"/>
        <w:rPr>
          <w:sz w:val="28"/>
          <w:szCs w:val="28"/>
        </w:rPr>
      </w:pPr>
      <w:r w:rsidRPr="0004799E">
        <w:rPr>
          <w:sz w:val="28"/>
          <w:szCs w:val="28"/>
        </w:rPr>
        <w:t>повышение эффективности процесса внедрения новых медицинских технологий;</w:t>
      </w:r>
    </w:p>
    <w:p w:rsidR="00BC3783" w:rsidRPr="0004799E" w:rsidRDefault="00BC3783" w:rsidP="009A080A">
      <w:pPr>
        <w:pStyle w:val="Default"/>
        <w:widowControl w:val="0"/>
        <w:suppressAutoHyphens/>
        <w:spacing w:line="343" w:lineRule="auto"/>
        <w:ind w:firstLine="720"/>
        <w:jc w:val="both"/>
        <w:rPr>
          <w:sz w:val="28"/>
          <w:szCs w:val="28"/>
        </w:rPr>
      </w:pPr>
      <w:r w:rsidRPr="0004799E">
        <w:rPr>
          <w:sz w:val="28"/>
          <w:szCs w:val="28"/>
        </w:rPr>
        <w:t xml:space="preserve">обеспечение доступа граждан к эффективным, безопасным и качественным лекарственным </w:t>
      </w:r>
      <w:r w:rsidR="00EA33EC">
        <w:rPr>
          <w:sz w:val="28"/>
          <w:szCs w:val="28"/>
        </w:rPr>
        <w:t>препаратам</w:t>
      </w:r>
      <w:r w:rsidRPr="0004799E">
        <w:rPr>
          <w:sz w:val="28"/>
          <w:szCs w:val="28"/>
        </w:rPr>
        <w:t>;</w:t>
      </w:r>
    </w:p>
    <w:p w:rsidR="00BC3783" w:rsidRPr="0004799E" w:rsidRDefault="00BC3783" w:rsidP="009A080A">
      <w:pPr>
        <w:pStyle w:val="Default"/>
        <w:widowControl w:val="0"/>
        <w:suppressAutoHyphens/>
        <w:spacing w:line="343" w:lineRule="auto"/>
        <w:ind w:firstLine="720"/>
        <w:jc w:val="both"/>
        <w:rPr>
          <w:sz w:val="28"/>
          <w:szCs w:val="28"/>
        </w:rPr>
      </w:pPr>
      <w:r w:rsidRPr="0004799E">
        <w:rPr>
          <w:sz w:val="28"/>
          <w:szCs w:val="28"/>
        </w:rPr>
        <w:t>оснащение медицинских организаций современным диагностическим и лечебным оборудованием.</w:t>
      </w:r>
    </w:p>
    <w:p w:rsidR="00BC3783" w:rsidRDefault="00BC3783" w:rsidP="009A080A">
      <w:pPr>
        <w:pStyle w:val="3"/>
        <w:keepNext w:val="0"/>
        <w:widowControl w:val="0"/>
        <w:suppressAutoHyphens/>
        <w:spacing w:line="343" w:lineRule="auto"/>
        <w:jc w:val="both"/>
        <w:rPr>
          <w:sz w:val="28"/>
          <w:szCs w:val="28"/>
        </w:rPr>
      </w:pPr>
    </w:p>
    <w:p w:rsidR="00BC3783" w:rsidRPr="0081578A" w:rsidRDefault="00BC3783" w:rsidP="009A080A">
      <w:pPr>
        <w:widowControl w:val="0"/>
        <w:suppressAutoHyphens/>
        <w:spacing w:line="343" w:lineRule="auto"/>
        <w:rPr>
          <w:sz w:val="12"/>
          <w:szCs w:val="12"/>
        </w:rPr>
      </w:pPr>
    </w:p>
    <w:p w:rsidR="00BC3783" w:rsidRPr="0004799E" w:rsidRDefault="00BC3783" w:rsidP="009A080A">
      <w:pPr>
        <w:pStyle w:val="3"/>
        <w:keepNext w:val="0"/>
        <w:widowControl w:val="0"/>
        <w:suppressAutoHyphens/>
        <w:spacing w:line="343" w:lineRule="auto"/>
        <w:rPr>
          <w:sz w:val="28"/>
          <w:szCs w:val="28"/>
        </w:rPr>
      </w:pPr>
      <w:bookmarkStart w:id="42" w:name="_Toc202084765"/>
      <w:bookmarkStart w:id="43" w:name="_Toc202085463"/>
      <w:r w:rsidRPr="0004799E">
        <w:rPr>
          <w:sz w:val="28"/>
          <w:szCs w:val="28"/>
        </w:rPr>
        <w:t>3.3.2.3. Деятельность в сфере  молодёжной политики</w:t>
      </w:r>
      <w:bookmarkEnd w:id="41"/>
      <w:bookmarkEnd w:id="42"/>
      <w:bookmarkEnd w:id="43"/>
    </w:p>
    <w:p w:rsidR="00BC3783" w:rsidRDefault="00BC3783" w:rsidP="009A080A">
      <w:pPr>
        <w:widowControl w:val="0"/>
        <w:suppressAutoHyphens/>
        <w:spacing w:line="343" w:lineRule="auto"/>
        <w:rPr>
          <w:sz w:val="28"/>
          <w:szCs w:val="28"/>
        </w:rPr>
      </w:pPr>
    </w:p>
    <w:p w:rsidR="00BC3783" w:rsidRPr="0081578A" w:rsidRDefault="00BC3783" w:rsidP="009A080A">
      <w:pPr>
        <w:widowControl w:val="0"/>
        <w:suppressAutoHyphens/>
        <w:spacing w:line="343" w:lineRule="auto"/>
        <w:rPr>
          <w:sz w:val="12"/>
          <w:szCs w:val="12"/>
        </w:rPr>
      </w:pPr>
    </w:p>
    <w:p w:rsidR="00BC3783" w:rsidRPr="0004799E" w:rsidRDefault="00BC3783" w:rsidP="009A080A">
      <w:pPr>
        <w:widowControl w:val="0"/>
        <w:suppressAutoHyphens/>
        <w:spacing w:line="343" w:lineRule="auto"/>
        <w:ind w:firstLine="709"/>
        <w:jc w:val="both"/>
        <w:rPr>
          <w:bCs/>
          <w:sz w:val="28"/>
          <w:szCs w:val="28"/>
        </w:rPr>
      </w:pPr>
      <w:r w:rsidRPr="0004799E">
        <w:rPr>
          <w:bCs/>
          <w:sz w:val="28"/>
          <w:szCs w:val="28"/>
        </w:rPr>
        <w:t xml:space="preserve">Основными направлениями деятельности в сфере молодёжной политики </w:t>
      </w:r>
      <w:r w:rsidR="00EA33EC">
        <w:rPr>
          <w:bCs/>
          <w:sz w:val="28"/>
          <w:szCs w:val="28"/>
        </w:rPr>
        <w:t xml:space="preserve">в </w:t>
      </w:r>
      <w:r w:rsidRPr="0004799E">
        <w:rPr>
          <w:bCs/>
          <w:sz w:val="28"/>
          <w:szCs w:val="28"/>
        </w:rPr>
        <w:t>Ульяновской области являются:</w:t>
      </w:r>
    </w:p>
    <w:p w:rsidR="00BC3783" w:rsidRPr="0004799E" w:rsidRDefault="00BC3783" w:rsidP="009A080A">
      <w:pPr>
        <w:widowControl w:val="0"/>
        <w:suppressAutoHyphens/>
        <w:spacing w:line="343" w:lineRule="auto"/>
        <w:ind w:firstLine="1"/>
        <w:jc w:val="both"/>
        <w:rPr>
          <w:bCs/>
          <w:sz w:val="28"/>
          <w:szCs w:val="28"/>
        </w:rPr>
      </w:pPr>
      <w:r w:rsidRPr="0004799E">
        <w:rPr>
          <w:bCs/>
          <w:sz w:val="28"/>
          <w:szCs w:val="28"/>
        </w:rPr>
        <w:t xml:space="preserve"> </w:t>
      </w:r>
      <w:r w:rsidRPr="0004799E">
        <w:rPr>
          <w:bCs/>
          <w:sz w:val="28"/>
          <w:szCs w:val="28"/>
        </w:rPr>
        <w:tab/>
        <w:t>формирование активной</w:t>
      </w:r>
      <w:r>
        <w:rPr>
          <w:bCs/>
          <w:sz w:val="28"/>
          <w:szCs w:val="28"/>
        </w:rPr>
        <w:t>,</w:t>
      </w:r>
      <w:r w:rsidRPr="0004799E">
        <w:rPr>
          <w:bCs/>
          <w:sz w:val="28"/>
          <w:szCs w:val="28"/>
        </w:rPr>
        <w:t xml:space="preserve"> творческой, </w:t>
      </w:r>
      <w:r w:rsidRPr="0004799E">
        <w:rPr>
          <w:sz w:val="28"/>
          <w:szCs w:val="28"/>
        </w:rPr>
        <w:t>конкурентоспособной личности</w:t>
      </w:r>
      <w:r w:rsidRPr="0004799E">
        <w:rPr>
          <w:bCs/>
          <w:sz w:val="28"/>
          <w:szCs w:val="28"/>
        </w:rPr>
        <w:t xml:space="preserve"> молодого человека – патриота </w:t>
      </w:r>
      <w:r>
        <w:rPr>
          <w:bCs/>
          <w:sz w:val="28"/>
          <w:szCs w:val="28"/>
        </w:rPr>
        <w:t xml:space="preserve">Ульяновской </w:t>
      </w:r>
      <w:r w:rsidRPr="0004799E">
        <w:rPr>
          <w:bCs/>
          <w:sz w:val="28"/>
          <w:szCs w:val="28"/>
        </w:rPr>
        <w:t>области и России в целом;</w:t>
      </w:r>
    </w:p>
    <w:p w:rsidR="00BC3783" w:rsidRPr="0004799E" w:rsidRDefault="00BC3783" w:rsidP="009A080A">
      <w:pPr>
        <w:widowControl w:val="0"/>
        <w:suppressAutoHyphens/>
        <w:spacing w:line="343" w:lineRule="auto"/>
        <w:ind w:firstLine="709"/>
        <w:jc w:val="both"/>
        <w:rPr>
          <w:sz w:val="28"/>
          <w:szCs w:val="28"/>
        </w:rPr>
      </w:pPr>
      <w:r>
        <w:rPr>
          <w:sz w:val="28"/>
          <w:szCs w:val="28"/>
        </w:rPr>
        <w:t>разработка</w:t>
      </w:r>
      <w:r w:rsidRPr="0004799E">
        <w:rPr>
          <w:sz w:val="28"/>
          <w:szCs w:val="28"/>
        </w:rPr>
        <w:t xml:space="preserve"> программ, направленных на включение молодёжных общественных объединений в процессы формирования и реализации политических и социальных программ </w:t>
      </w:r>
      <w:r w:rsidR="00EA33EC">
        <w:rPr>
          <w:sz w:val="28"/>
          <w:szCs w:val="28"/>
        </w:rPr>
        <w:t>Ульяновской области</w:t>
      </w:r>
      <w:r w:rsidRPr="0004799E">
        <w:rPr>
          <w:sz w:val="28"/>
          <w:szCs w:val="28"/>
        </w:rPr>
        <w:t>;</w:t>
      </w:r>
    </w:p>
    <w:p w:rsidR="00BC3783" w:rsidRPr="0004799E" w:rsidRDefault="00BC3783" w:rsidP="009A080A">
      <w:pPr>
        <w:widowControl w:val="0"/>
        <w:suppressAutoHyphens/>
        <w:spacing w:line="343" w:lineRule="auto"/>
        <w:ind w:firstLine="709"/>
        <w:jc w:val="both"/>
        <w:rPr>
          <w:sz w:val="28"/>
          <w:szCs w:val="28"/>
        </w:rPr>
      </w:pPr>
      <w:r>
        <w:rPr>
          <w:sz w:val="28"/>
          <w:szCs w:val="28"/>
        </w:rPr>
        <w:t>разработка</w:t>
      </w:r>
      <w:r w:rsidRPr="0004799E">
        <w:rPr>
          <w:sz w:val="28"/>
          <w:szCs w:val="28"/>
        </w:rPr>
        <w:t xml:space="preserve"> программ по поддержке общественно полезных инициатив молодёжи и молодёжных объединений со стороны органов </w:t>
      </w:r>
      <w:r>
        <w:rPr>
          <w:sz w:val="28"/>
          <w:szCs w:val="28"/>
        </w:rPr>
        <w:t xml:space="preserve"> государственной </w:t>
      </w:r>
      <w:r w:rsidRPr="0004799E">
        <w:rPr>
          <w:sz w:val="28"/>
          <w:szCs w:val="28"/>
        </w:rPr>
        <w:t>власти</w:t>
      </w:r>
      <w:r>
        <w:rPr>
          <w:sz w:val="28"/>
          <w:szCs w:val="28"/>
        </w:rPr>
        <w:t xml:space="preserve"> Ульяновской области и органов местного самоуправления муниципальных образований Ульяновской области</w:t>
      </w:r>
      <w:r w:rsidRPr="0004799E">
        <w:rPr>
          <w:sz w:val="28"/>
          <w:szCs w:val="28"/>
        </w:rPr>
        <w:t>;</w:t>
      </w:r>
    </w:p>
    <w:p w:rsidR="00BC3783" w:rsidRPr="0004799E" w:rsidRDefault="00BC3783" w:rsidP="009A080A">
      <w:pPr>
        <w:widowControl w:val="0"/>
        <w:suppressAutoHyphens/>
        <w:spacing w:line="343" w:lineRule="auto"/>
        <w:ind w:firstLine="709"/>
        <w:jc w:val="both"/>
        <w:rPr>
          <w:sz w:val="28"/>
          <w:szCs w:val="28"/>
        </w:rPr>
      </w:pPr>
      <w:r w:rsidRPr="0004799E">
        <w:rPr>
          <w:sz w:val="28"/>
          <w:szCs w:val="28"/>
        </w:rPr>
        <w:t>обеспечение информационной и научно-методической поддержки молодёжных общественных объединений.</w:t>
      </w:r>
    </w:p>
    <w:p w:rsidR="00BC3783" w:rsidRPr="0004799E" w:rsidRDefault="00BC3783" w:rsidP="009A080A">
      <w:pPr>
        <w:pStyle w:val="a6"/>
        <w:widowControl w:val="0"/>
        <w:suppressAutoHyphens/>
        <w:spacing w:after="0" w:line="343" w:lineRule="auto"/>
        <w:ind w:firstLine="709"/>
        <w:jc w:val="both"/>
        <w:rPr>
          <w:b/>
          <w:sz w:val="28"/>
          <w:szCs w:val="28"/>
        </w:rPr>
      </w:pPr>
      <w:r w:rsidRPr="0004799E">
        <w:rPr>
          <w:bCs/>
          <w:sz w:val="28"/>
          <w:szCs w:val="28"/>
        </w:rPr>
        <w:t>Основными</w:t>
      </w:r>
      <w:r w:rsidRPr="0004799E">
        <w:rPr>
          <w:b/>
          <w:sz w:val="28"/>
          <w:szCs w:val="28"/>
        </w:rPr>
        <w:t xml:space="preserve"> </w:t>
      </w:r>
      <w:r w:rsidRPr="000B0601">
        <w:rPr>
          <w:sz w:val="28"/>
          <w:szCs w:val="28"/>
        </w:rPr>
        <w:t>задачами</w:t>
      </w:r>
      <w:r>
        <w:rPr>
          <w:b/>
          <w:sz w:val="28"/>
          <w:szCs w:val="28"/>
        </w:rPr>
        <w:t xml:space="preserve"> </w:t>
      </w:r>
      <w:r w:rsidRPr="0004799E">
        <w:rPr>
          <w:bCs/>
          <w:sz w:val="28"/>
          <w:szCs w:val="28"/>
        </w:rPr>
        <w:t xml:space="preserve">в сфере молодёжной политики </w:t>
      </w:r>
      <w:r w:rsidR="00EA33EC">
        <w:rPr>
          <w:bCs/>
          <w:sz w:val="28"/>
          <w:szCs w:val="28"/>
        </w:rPr>
        <w:t xml:space="preserve">в </w:t>
      </w:r>
      <w:r w:rsidRPr="0004799E">
        <w:rPr>
          <w:bCs/>
          <w:sz w:val="28"/>
          <w:szCs w:val="28"/>
        </w:rPr>
        <w:t>Ульяновской области являются</w:t>
      </w:r>
      <w:r w:rsidRPr="00CA7A39">
        <w:rPr>
          <w:sz w:val="28"/>
          <w:szCs w:val="28"/>
        </w:rPr>
        <w:t>:</w:t>
      </w:r>
    </w:p>
    <w:p w:rsidR="00BC3783" w:rsidRDefault="00BC3783" w:rsidP="009A080A">
      <w:pPr>
        <w:widowControl w:val="0"/>
        <w:suppressAutoHyphens/>
        <w:spacing w:line="343" w:lineRule="auto"/>
        <w:ind w:firstLine="709"/>
        <w:jc w:val="both"/>
        <w:rPr>
          <w:sz w:val="28"/>
          <w:szCs w:val="28"/>
        </w:rPr>
      </w:pPr>
      <w:r w:rsidRPr="0004799E">
        <w:rPr>
          <w:sz w:val="28"/>
          <w:szCs w:val="28"/>
        </w:rPr>
        <w:t xml:space="preserve">взаимодействие молодёжной общественности с представителями органов государственной власти </w:t>
      </w:r>
      <w:r>
        <w:rPr>
          <w:sz w:val="28"/>
          <w:szCs w:val="28"/>
        </w:rPr>
        <w:t xml:space="preserve">Ульяновской области </w:t>
      </w:r>
      <w:r w:rsidRPr="0004799E">
        <w:rPr>
          <w:sz w:val="28"/>
          <w:szCs w:val="28"/>
        </w:rPr>
        <w:t>и органов местного самоуправления</w:t>
      </w:r>
      <w:r>
        <w:rPr>
          <w:sz w:val="28"/>
          <w:szCs w:val="28"/>
        </w:rPr>
        <w:t xml:space="preserve"> муниципальных образований Ульяновской области</w:t>
      </w:r>
      <w:r w:rsidRPr="0004799E">
        <w:rPr>
          <w:sz w:val="28"/>
          <w:szCs w:val="28"/>
        </w:rPr>
        <w:t xml:space="preserve">; </w:t>
      </w:r>
    </w:p>
    <w:p w:rsidR="00BC3783" w:rsidRPr="0004799E" w:rsidRDefault="00BC3783" w:rsidP="009A080A">
      <w:pPr>
        <w:widowControl w:val="0"/>
        <w:suppressAutoHyphens/>
        <w:spacing w:line="343" w:lineRule="auto"/>
        <w:ind w:firstLine="709"/>
        <w:jc w:val="both"/>
        <w:rPr>
          <w:sz w:val="28"/>
          <w:szCs w:val="28"/>
        </w:rPr>
      </w:pPr>
      <w:r w:rsidRPr="0004799E">
        <w:rPr>
          <w:sz w:val="28"/>
          <w:szCs w:val="28"/>
        </w:rPr>
        <w:t xml:space="preserve">оценка имеющейся практики </w:t>
      </w:r>
      <w:r w:rsidR="009A080A">
        <w:rPr>
          <w:sz w:val="28"/>
          <w:szCs w:val="28"/>
        </w:rPr>
        <w:t xml:space="preserve">реализации </w:t>
      </w:r>
      <w:r w:rsidRPr="0004799E">
        <w:rPr>
          <w:sz w:val="28"/>
          <w:szCs w:val="28"/>
        </w:rPr>
        <w:t xml:space="preserve">социальной молодёжной политики; </w:t>
      </w:r>
    </w:p>
    <w:p w:rsidR="00BC3783" w:rsidRPr="0004799E" w:rsidRDefault="00BC3783" w:rsidP="0081578A">
      <w:pPr>
        <w:widowControl w:val="0"/>
        <w:suppressAutoHyphens/>
        <w:spacing w:line="365" w:lineRule="auto"/>
        <w:ind w:firstLine="709"/>
        <w:jc w:val="both"/>
        <w:rPr>
          <w:sz w:val="28"/>
          <w:szCs w:val="28"/>
        </w:rPr>
      </w:pPr>
      <w:r w:rsidRPr="0004799E">
        <w:rPr>
          <w:sz w:val="28"/>
          <w:szCs w:val="28"/>
        </w:rPr>
        <w:lastRenderedPageBreak/>
        <w:t xml:space="preserve">формирование кадрового ресурса инициативных молодых людей, ориентированных на решение задач регионального уровня. </w:t>
      </w:r>
    </w:p>
    <w:p w:rsidR="00BC3783" w:rsidRPr="009710A6" w:rsidRDefault="00BC3783" w:rsidP="00F2618E">
      <w:pPr>
        <w:widowControl w:val="0"/>
        <w:suppressAutoHyphens/>
        <w:spacing w:line="360" w:lineRule="auto"/>
        <w:ind w:firstLine="709"/>
        <w:jc w:val="both"/>
        <w:rPr>
          <w:sz w:val="28"/>
          <w:szCs w:val="28"/>
        </w:rPr>
      </w:pPr>
      <w:r>
        <w:rPr>
          <w:sz w:val="28"/>
          <w:szCs w:val="28"/>
        </w:rPr>
        <w:t>Для решения</w:t>
      </w:r>
      <w:r w:rsidRPr="009710A6">
        <w:rPr>
          <w:sz w:val="28"/>
          <w:szCs w:val="28"/>
        </w:rPr>
        <w:t xml:space="preserve"> указанных задач </w:t>
      </w:r>
      <w:r>
        <w:rPr>
          <w:sz w:val="28"/>
          <w:szCs w:val="28"/>
        </w:rPr>
        <w:t>необходима реализация следующих мероприятий</w:t>
      </w:r>
      <w:r w:rsidRPr="009710A6">
        <w:rPr>
          <w:sz w:val="28"/>
          <w:szCs w:val="28"/>
        </w:rPr>
        <w:t>:</w:t>
      </w:r>
    </w:p>
    <w:p w:rsidR="00BC3783" w:rsidRPr="0004799E" w:rsidRDefault="00BC3783"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конкурс</w:t>
      </w:r>
      <w:r>
        <w:rPr>
          <w:sz w:val="28"/>
          <w:szCs w:val="28"/>
        </w:rPr>
        <w:t>ов</w:t>
      </w:r>
      <w:r w:rsidRPr="0004799E">
        <w:rPr>
          <w:sz w:val="28"/>
          <w:szCs w:val="28"/>
        </w:rPr>
        <w:t xml:space="preserve"> молодёжных социальных инициатив;</w:t>
      </w:r>
    </w:p>
    <w:p w:rsidR="00BC3783" w:rsidRPr="0004799E" w:rsidRDefault="00BC3783"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молодёжн</w:t>
      </w:r>
      <w:r>
        <w:rPr>
          <w:sz w:val="28"/>
          <w:szCs w:val="28"/>
        </w:rPr>
        <w:t>ого</w:t>
      </w:r>
      <w:r w:rsidRPr="0004799E">
        <w:rPr>
          <w:sz w:val="28"/>
          <w:szCs w:val="28"/>
        </w:rPr>
        <w:t xml:space="preserve"> форум</w:t>
      </w:r>
      <w:r>
        <w:rPr>
          <w:sz w:val="28"/>
          <w:szCs w:val="28"/>
        </w:rPr>
        <w:t>а</w:t>
      </w:r>
      <w:r w:rsidRPr="0004799E">
        <w:rPr>
          <w:sz w:val="28"/>
          <w:szCs w:val="28"/>
        </w:rPr>
        <w:t xml:space="preserve"> «Роль молодёжи в реализации региональных перспектив»;</w:t>
      </w:r>
    </w:p>
    <w:p w:rsidR="00BC3783" w:rsidRPr="0004799E" w:rsidRDefault="00BC3783" w:rsidP="00F2618E">
      <w:pPr>
        <w:widowControl w:val="0"/>
        <w:suppressAutoHyphens/>
        <w:spacing w:line="360" w:lineRule="auto"/>
        <w:ind w:firstLine="709"/>
        <w:jc w:val="both"/>
        <w:rPr>
          <w:sz w:val="28"/>
          <w:szCs w:val="28"/>
        </w:rPr>
      </w:pPr>
      <w:r>
        <w:rPr>
          <w:sz w:val="28"/>
          <w:szCs w:val="28"/>
        </w:rPr>
        <w:t xml:space="preserve">проведение </w:t>
      </w:r>
      <w:r w:rsidRPr="0004799E">
        <w:rPr>
          <w:sz w:val="28"/>
          <w:szCs w:val="28"/>
        </w:rPr>
        <w:t>молодёжн</w:t>
      </w:r>
      <w:r>
        <w:rPr>
          <w:sz w:val="28"/>
          <w:szCs w:val="28"/>
        </w:rPr>
        <w:t>ого</w:t>
      </w:r>
      <w:r w:rsidRPr="0004799E">
        <w:rPr>
          <w:sz w:val="28"/>
          <w:szCs w:val="28"/>
        </w:rPr>
        <w:t xml:space="preserve"> юридическ</w:t>
      </w:r>
      <w:r>
        <w:rPr>
          <w:sz w:val="28"/>
          <w:szCs w:val="28"/>
        </w:rPr>
        <w:t>ого</w:t>
      </w:r>
      <w:r w:rsidRPr="0004799E">
        <w:rPr>
          <w:sz w:val="28"/>
          <w:szCs w:val="28"/>
        </w:rPr>
        <w:t xml:space="preserve"> </w:t>
      </w:r>
      <w:r>
        <w:rPr>
          <w:sz w:val="28"/>
          <w:szCs w:val="28"/>
        </w:rPr>
        <w:t>лагеря-</w:t>
      </w:r>
      <w:r w:rsidRPr="0004799E">
        <w:rPr>
          <w:sz w:val="28"/>
          <w:szCs w:val="28"/>
        </w:rPr>
        <w:t>форум</w:t>
      </w:r>
      <w:r>
        <w:rPr>
          <w:sz w:val="28"/>
          <w:szCs w:val="28"/>
        </w:rPr>
        <w:t>а</w:t>
      </w:r>
      <w:r w:rsidRPr="0004799E">
        <w:rPr>
          <w:sz w:val="28"/>
          <w:szCs w:val="28"/>
        </w:rPr>
        <w:t xml:space="preserve"> «</w:t>
      </w:r>
      <w:proofErr w:type="spellStart"/>
      <w:r w:rsidRPr="0004799E">
        <w:rPr>
          <w:sz w:val="28"/>
          <w:szCs w:val="28"/>
        </w:rPr>
        <w:t>ЮрВолга</w:t>
      </w:r>
      <w:proofErr w:type="spellEnd"/>
      <w:r w:rsidRPr="0004799E">
        <w:rPr>
          <w:sz w:val="28"/>
          <w:szCs w:val="28"/>
        </w:rPr>
        <w:t>»;</w:t>
      </w:r>
    </w:p>
    <w:p w:rsidR="00BC3783" w:rsidRPr="0004799E" w:rsidRDefault="00BC3783" w:rsidP="00F2618E">
      <w:pPr>
        <w:widowControl w:val="0"/>
        <w:suppressAutoHyphens/>
        <w:spacing w:line="360" w:lineRule="auto"/>
        <w:ind w:firstLine="709"/>
        <w:jc w:val="both"/>
        <w:rPr>
          <w:sz w:val="28"/>
          <w:szCs w:val="28"/>
        </w:rPr>
      </w:pPr>
      <w:r>
        <w:rPr>
          <w:sz w:val="28"/>
          <w:szCs w:val="28"/>
        </w:rPr>
        <w:t>проведение</w:t>
      </w:r>
      <w:r w:rsidRPr="0004799E">
        <w:rPr>
          <w:sz w:val="28"/>
          <w:szCs w:val="28"/>
        </w:rPr>
        <w:t xml:space="preserve"> сессии по планированию перспективных форм занятости на основе стратегии развития </w:t>
      </w:r>
      <w:r w:rsidR="00EA33EC">
        <w:rPr>
          <w:sz w:val="28"/>
          <w:szCs w:val="28"/>
        </w:rPr>
        <w:t>Ульяновской области</w:t>
      </w:r>
      <w:r w:rsidRPr="0004799E">
        <w:rPr>
          <w:sz w:val="28"/>
          <w:szCs w:val="28"/>
        </w:rPr>
        <w:t xml:space="preserve">; </w:t>
      </w:r>
    </w:p>
    <w:p w:rsidR="00BC3783" w:rsidRPr="0004799E" w:rsidRDefault="00BC3783" w:rsidP="00F2618E">
      <w:pPr>
        <w:widowControl w:val="0"/>
        <w:suppressAutoHyphens/>
        <w:spacing w:line="360" w:lineRule="auto"/>
        <w:ind w:firstLine="709"/>
        <w:jc w:val="both"/>
        <w:rPr>
          <w:sz w:val="28"/>
          <w:szCs w:val="28"/>
        </w:rPr>
      </w:pPr>
      <w:r>
        <w:rPr>
          <w:sz w:val="28"/>
          <w:szCs w:val="28"/>
        </w:rPr>
        <w:t xml:space="preserve">формирование </w:t>
      </w:r>
      <w:r w:rsidRPr="0004799E">
        <w:rPr>
          <w:sz w:val="28"/>
          <w:szCs w:val="28"/>
        </w:rPr>
        <w:t>систем</w:t>
      </w:r>
      <w:r>
        <w:rPr>
          <w:sz w:val="28"/>
          <w:szCs w:val="28"/>
        </w:rPr>
        <w:t>ы</w:t>
      </w:r>
      <w:r w:rsidRPr="0004799E">
        <w:rPr>
          <w:sz w:val="28"/>
          <w:szCs w:val="28"/>
        </w:rPr>
        <w:t xml:space="preserve"> молодёжных переговорных площадок;</w:t>
      </w:r>
    </w:p>
    <w:p w:rsidR="00BC3783" w:rsidRPr="0004799E" w:rsidRDefault="00BC3783" w:rsidP="00F2618E">
      <w:pPr>
        <w:widowControl w:val="0"/>
        <w:suppressAutoHyphens/>
        <w:spacing w:line="360" w:lineRule="auto"/>
        <w:ind w:firstLine="709"/>
        <w:jc w:val="both"/>
        <w:rPr>
          <w:sz w:val="28"/>
          <w:szCs w:val="28"/>
        </w:rPr>
      </w:pPr>
      <w:r>
        <w:rPr>
          <w:sz w:val="28"/>
          <w:szCs w:val="28"/>
        </w:rPr>
        <w:t>формирование</w:t>
      </w:r>
      <w:r w:rsidRPr="0004799E">
        <w:rPr>
          <w:sz w:val="28"/>
          <w:szCs w:val="28"/>
        </w:rPr>
        <w:t xml:space="preserve"> </w:t>
      </w:r>
      <w:r>
        <w:rPr>
          <w:sz w:val="28"/>
          <w:szCs w:val="28"/>
        </w:rPr>
        <w:t>школы</w:t>
      </w:r>
      <w:r w:rsidRPr="0004799E">
        <w:rPr>
          <w:sz w:val="28"/>
          <w:szCs w:val="28"/>
        </w:rPr>
        <w:t xml:space="preserve"> социального предпринимательства и лидерства;</w:t>
      </w:r>
    </w:p>
    <w:p w:rsidR="00BC3783" w:rsidRPr="0004799E" w:rsidRDefault="00BC3783" w:rsidP="00F2618E">
      <w:pPr>
        <w:widowControl w:val="0"/>
        <w:suppressAutoHyphens/>
        <w:spacing w:line="360" w:lineRule="auto"/>
        <w:ind w:firstLine="709"/>
        <w:jc w:val="both"/>
        <w:rPr>
          <w:sz w:val="28"/>
          <w:szCs w:val="28"/>
        </w:rPr>
      </w:pPr>
      <w:r w:rsidRPr="0004799E">
        <w:rPr>
          <w:sz w:val="28"/>
          <w:szCs w:val="28"/>
        </w:rPr>
        <w:t>внедрение целевых региональных срочных проектов, разработанных специально для решения ак</w:t>
      </w:r>
      <w:r>
        <w:rPr>
          <w:sz w:val="28"/>
          <w:szCs w:val="28"/>
        </w:rPr>
        <w:t xml:space="preserve">туальных задач развития молодёжной политики в  </w:t>
      </w:r>
      <w:r w:rsidR="00EA33EC">
        <w:rPr>
          <w:sz w:val="28"/>
          <w:szCs w:val="28"/>
        </w:rPr>
        <w:t>Ульяновской области</w:t>
      </w:r>
      <w:r w:rsidRPr="0004799E">
        <w:rPr>
          <w:sz w:val="28"/>
          <w:szCs w:val="28"/>
        </w:rPr>
        <w:t>.</w:t>
      </w:r>
    </w:p>
    <w:p w:rsidR="00BC3783" w:rsidRPr="0081578A" w:rsidRDefault="00BC3783" w:rsidP="00F2618E">
      <w:pPr>
        <w:widowControl w:val="0"/>
        <w:suppressAutoHyphens/>
        <w:ind w:left="720"/>
        <w:jc w:val="both"/>
        <w:rPr>
          <w:sz w:val="12"/>
          <w:szCs w:val="14"/>
        </w:rPr>
      </w:pPr>
    </w:p>
    <w:p w:rsidR="00BC3783" w:rsidRPr="0004799E" w:rsidRDefault="00BC3783" w:rsidP="00F2618E">
      <w:pPr>
        <w:widowControl w:val="0"/>
        <w:suppressAutoHyphens/>
        <w:ind w:left="720"/>
        <w:jc w:val="both"/>
        <w:rPr>
          <w:sz w:val="28"/>
          <w:szCs w:val="28"/>
        </w:rPr>
      </w:pPr>
    </w:p>
    <w:p w:rsidR="00BC3783" w:rsidRPr="0004799E" w:rsidRDefault="00BC3783" w:rsidP="00F2618E">
      <w:pPr>
        <w:pStyle w:val="3"/>
        <w:keepNext w:val="0"/>
        <w:widowControl w:val="0"/>
        <w:suppressAutoHyphens/>
        <w:spacing w:line="240" w:lineRule="auto"/>
        <w:rPr>
          <w:sz w:val="28"/>
          <w:szCs w:val="28"/>
        </w:rPr>
      </w:pPr>
      <w:bookmarkStart w:id="44" w:name="_Toc193231608"/>
      <w:bookmarkStart w:id="45" w:name="_Toc202084766"/>
      <w:bookmarkStart w:id="46" w:name="_Toc202085464"/>
      <w:r w:rsidRPr="0004799E">
        <w:rPr>
          <w:sz w:val="28"/>
          <w:szCs w:val="28"/>
        </w:rPr>
        <w:t>3.3.2.4. Повышение эффективности системы социальной</w:t>
      </w:r>
    </w:p>
    <w:p w:rsidR="00BC3783" w:rsidRPr="0004799E" w:rsidRDefault="00BC3783" w:rsidP="00F2618E">
      <w:pPr>
        <w:pStyle w:val="3"/>
        <w:keepNext w:val="0"/>
        <w:widowControl w:val="0"/>
        <w:suppressAutoHyphens/>
        <w:spacing w:line="240" w:lineRule="auto"/>
        <w:rPr>
          <w:sz w:val="28"/>
          <w:szCs w:val="28"/>
        </w:rPr>
      </w:pPr>
      <w:r w:rsidRPr="0004799E">
        <w:rPr>
          <w:sz w:val="28"/>
          <w:szCs w:val="28"/>
        </w:rPr>
        <w:t xml:space="preserve">защиты и социального обслуживания </w:t>
      </w:r>
      <w:bookmarkEnd w:id="44"/>
      <w:bookmarkEnd w:id="45"/>
      <w:bookmarkEnd w:id="46"/>
      <w:r w:rsidRPr="0004799E">
        <w:rPr>
          <w:sz w:val="28"/>
          <w:szCs w:val="28"/>
        </w:rPr>
        <w:t>граждан</w:t>
      </w:r>
    </w:p>
    <w:p w:rsidR="00BC3783" w:rsidRPr="0081578A" w:rsidRDefault="00BC3783" w:rsidP="00F2618E">
      <w:pPr>
        <w:widowControl w:val="0"/>
        <w:suppressAutoHyphens/>
        <w:rPr>
          <w:sz w:val="12"/>
          <w:szCs w:val="12"/>
        </w:rPr>
      </w:pPr>
    </w:p>
    <w:p w:rsidR="00BC3783" w:rsidRPr="0004799E" w:rsidRDefault="00BC3783" w:rsidP="00F2618E">
      <w:pPr>
        <w:widowControl w:val="0"/>
        <w:suppressAutoHyphens/>
        <w:rPr>
          <w:sz w:val="28"/>
          <w:szCs w:val="28"/>
        </w:rPr>
      </w:pPr>
    </w:p>
    <w:p w:rsidR="00BC3783" w:rsidRPr="0004799E" w:rsidRDefault="00BC3783" w:rsidP="00F2618E">
      <w:pPr>
        <w:widowControl w:val="0"/>
        <w:suppressAutoHyphens/>
        <w:autoSpaceDE w:val="0"/>
        <w:autoSpaceDN w:val="0"/>
        <w:adjustRightInd w:val="0"/>
        <w:spacing w:line="360" w:lineRule="auto"/>
        <w:ind w:firstLine="709"/>
        <w:jc w:val="both"/>
        <w:rPr>
          <w:sz w:val="28"/>
          <w:szCs w:val="28"/>
        </w:rPr>
      </w:pPr>
      <w:bookmarkStart w:id="47" w:name="_Toc202084780"/>
      <w:bookmarkStart w:id="48" w:name="_Toc202085478"/>
      <w:bookmarkStart w:id="49" w:name="_Toc193231625"/>
      <w:r w:rsidRPr="0004799E">
        <w:rPr>
          <w:sz w:val="28"/>
          <w:szCs w:val="28"/>
        </w:rPr>
        <w:t xml:space="preserve">Основной целью развития системы социальной защиты и социального обслуживания граждан </w:t>
      </w:r>
      <w:r>
        <w:rPr>
          <w:sz w:val="28"/>
          <w:szCs w:val="28"/>
        </w:rPr>
        <w:t xml:space="preserve">в Ульяновской области </w:t>
      </w:r>
      <w:r w:rsidRPr="0004799E">
        <w:rPr>
          <w:sz w:val="28"/>
          <w:szCs w:val="28"/>
        </w:rPr>
        <w:t>до 2015 года является достижение необходимого и достаточного уровня доступности для нуждающихся граждан вариантных форм и видов социальной поддержки и социального обслуживания на основе модернизации организационных, экономических, технологических и правовых механизмов их предоставления.</w:t>
      </w:r>
    </w:p>
    <w:p w:rsidR="00BC3783" w:rsidRPr="0004799E" w:rsidRDefault="00BC3783" w:rsidP="00F2618E">
      <w:pPr>
        <w:widowControl w:val="0"/>
        <w:suppressAutoHyphens/>
        <w:autoSpaceDE w:val="0"/>
        <w:autoSpaceDN w:val="0"/>
        <w:adjustRightInd w:val="0"/>
        <w:spacing w:line="353" w:lineRule="auto"/>
        <w:ind w:firstLine="709"/>
        <w:jc w:val="both"/>
        <w:rPr>
          <w:sz w:val="28"/>
          <w:szCs w:val="28"/>
        </w:rPr>
      </w:pPr>
      <w:r w:rsidRPr="0004799E">
        <w:rPr>
          <w:sz w:val="28"/>
          <w:szCs w:val="28"/>
        </w:rPr>
        <w:t xml:space="preserve">Развитие социальной защиты и социального обслуживания граждан должно быть направлено на предупреждение различных социальных рисков путём предоставления государственных услуг, отвечающих стандартам качества и доступных </w:t>
      </w:r>
      <w:r>
        <w:rPr>
          <w:sz w:val="28"/>
          <w:szCs w:val="28"/>
        </w:rPr>
        <w:t xml:space="preserve">любому гражданину </w:t>
      </w:r>
      <w:r w:rsidRPr="0004799E">
        <w:rPr>
          <w:sz w:val="28"/>
          <w:szCs w:val="28"/>
        </w:rPr>
        <w:t xml:space="preserve">вне зависимости от места </w:t>
      </w:r>
      <w:r>
        <w:rPr>
          <w:sz w:val="28"/>
          <w:szCs w:val="28"/>
        </w:rPr>
        <w:t xml:space="preserve">его </w:t>
      </w:r>
      <w:r w:rsidRPr="0004799E">
        <w:rPr>
          <w:sz w:val="28"/>
          <w:szCs w:val="28"/>
        </w:rPr>
        <w:t>проживания</w:t>
      </w:r>
      <w:r>
        <w:rPr>
          <w:sz w:val="28"/>
          <w:szCs w:val="28"/>
        </w:rPr>
        <w:t>,</w:t>
      </w:r>
      <w:r w:rsidRPr="0004799E">
        <w:rPr>
          <w:sz w:val="28"/>
          <w:szCs w:val="28"/>
        </w:rPr>
        <w:t xml:space="preserve"> и адресной социальной поддержки, оказываемой тем, кто не в состоянии обеспечить для себя минимальные жизненные стандарты собственными силами.</w:t>
      </w:r>
    </w:p>
    <w:p w:rsidR="00BC3783" w:rsidRPr="0004799E" w:rsidRDefault="00BC3783"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lastRenderedPageBreak/>
        <w:t xml:space="preserve">В </w:t>
      </w:r>
      <w:r>
        <w:rPr>
          <w:sz w:val="28"/>
          <w:szCs w:val="28"/>
        </w:rPr>
        <w:t>ближайшие годы</w:t>
      </w:r>
      <w:r w:rsidRPr="0004799E">
        <w:rPr>
          <w:sz w:val="28"/>
          <w:szCs w:val="28"/>
        </w:rPr>
        <w:t xml:space="preserve"> предполагается решение следующих задач:</w:t>
      </w:r>
    </w:p>
    <w:p w:rsidR="00BC3783" w:rsidRPr="0004799E" w:rsidRDefault="00BC3783" w:rsidP="009A080A">
      <w:pPr>
        <w:widowControl w:val="0"/>
        <w:suppressAutoHyphens/>
        <w:autoSpaceDE w:val="0"/>
        <w:autoSpaceDN w:val="0"/>
        <w:adjustRightInd w:val="0"/>
        <w:spacing w:line="341" w:lineRule="auto"/>
        <w:ind w:firstLine="709"/>
        <w:jc w:val="both"/>
        <w:rPr>
          <w:sz w:val="28"/>
          <w:szCs w:val="28"/>
        </w:rPr>
      </w:pPr>
      <w:r w:rsidRPr="0004799E">
        <w:rPr>
          <w:bCs/>
          <w:sz w:val="28"/>
          <w:szCs w:val="28"/>
        </w:rPr>
        <w:t>1</w:t>
      </w:r>
      <w:r>
        <w:rPr>
          <w:bCs/>
          <w:sz w:val="28"/>
          <w:szCs w:val="28"/>
        </w:rPr>
        <w:t>) о</w:t>
      </w:r>
      <w:r w:rsidRPr="0004799E">
        <w:rPr>
          <w:bCs/>
          <w:sz w:val="28"/>
          <w:szCs w:val="28"/>
        </w:rPr>
        <w:t xml:space="preserve">беспечение доступности объектов и услуг в приоритетных сферах жизнедеятельности </w:t>
      </w:r>
      <w:r w:rsidR="0081578A">
        <w:rPr>
          <w:bCs/>
          <w:sz w:val="28"/>
          <w:szCs w:val="28"/>
        </w:rPr>
        <w:t xml:space="preserve">для </w:t>
      </w:r>
      <w:r w:rsidRPr="0004799E">
        <w:rPr>
          <w:bCs/>
          <w:sz w:val="28"/>
          <w:szCs w:val="28"/>
        </w:rPr>
        <w:t>инвалидов и других маломобильных групп населения</w:t>
      </w:r>
      <w:r>
        <w:rPr>
          <w:bCs/>
          <w:sz w:val="28"/>
          <w:szCs w:val="28"/>
        </w:rPr>
        <w:t>, д</w:t>
      </w:r>
      <w:r w:rsidRPr="0004799E">
        <w:rPr>
          <w:sz w:val="28"/>
          <w:szCs w:val="28"/>
        </w:rPr>
        <w:t xml:space="preserve">ля </w:t>
      </w:r>
      <w:r>
        <w:rPr>
          <w:sz w:val="28"/>
          <w:szCs w:val="28"/>
        </w:rPr>
        <w:t>чего</w:t>
      </w:r>
      <w:r w:rsidRPr="0004799E">
        <w:rPr>
          <w:sz w:val="28"/>
          <w:szCs w:val="28"/>
        </w:rPr>
        <w:t xml:space="preserve"> необходимо:</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создание доступной инфраструктуры, в первую очередь обеспечение доступности социально значимых объектов;</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организационное и нормативное оформление областной системы комплексной реабилитации и </w:t>
      </w:r>
      <w:r w:rsidR="009A080A">
        <w:rPr>
          <w:sz w:val="28"/>
          <w:szCs w:val="28"/>
        </w:rPr>
        <w:t xml:space="preserve">социальной </w:t>
      </w:r>
      <w:r w:rsidRPr="0004799E">
        <w:rPr>
          <w:sz w:val="28"/>
          <w:szCs w:val="28"/>
        </w:rPr>
        <w:t>интеграции инвалидов и её практическая апробация;</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обеспечение инвалидов, в том числе детей-инвалидов, средствами реабилитации и реабилитационными мероприятиями в соответствии с индивидуальной жизненной ситуацией и интеграционным потенциалом;</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информационно-методическое и кадровое обеспечение системы реабилитации и социальной интеграции инвалидов;</w:t>
      </w:r>
    </w:p>
    <w:p w:rsidR="009A080A" w:rsidRPr="0004799E" w:rsidRDefault="009A080A" w:rsidP="009A080A">
      <w:pPr>
        <w:widowControl w:val="0"/>
        <w:suppressAutoHyphens/>
        <w:autoSpaceDE w:val="0"/>
        <w:autoSpaceDN w:val="0"/>
        <w:adjustRightInd w:val="0"/>
        <w:spacing w:line="341" w:lineRule="auto"/>
        <w:ind w:firstLine="720"/>
        <w:jc w:val="both"/>
        <w:rPr>
          <w:sz w:val="28"/>
          <w:szCs w:val="28"/>
        </w:rPr>
      </w:pPr>
      <w:r>
        <w:rPr>
          <w:sz w:val="28"/>
          <w:szCs w:val="28"/>
        </w:rPr>
        <w:t xml:space="preserve">содействие </w:t>
      </w:r>
      <w:r w:rsidRPr="0004799E">
        <w:rPr>
          <w:sz w:val="28"/>
          <w:szCs w:val="28"/>
        </w:rPr>
        <w:t>формировани</w:t>
      </w:r>
      <w:r>
        <w:rPr>
          <w:sz w:val="28"/>
          <w:szCs w:val="28"/>
        </w:rPr>
        <w:t>ю</w:t>
      </w:r>
      <w:r w:rsidRPr="0004799E">
        <w:rPr>
          <w:sz w:val="28"/>
          <w:szCs w:val="28"/>
        </w:rPr>
        <w:t xml:space="preserve"> системы общественного контроля </w:t>
      </w:r>
      <w:r>
        <w:rPr>
          <w:sz w:val="28"/>
          <w:szCs w:val="28"/>
        </w:rPr>
        <w:t xml:space="preserve">в сфере выявления </w:t>
      </w:r>
      <w:r w:rsidRPr="0004799E">
        <w:rPr>
          <w:sz w:val="28"/>
          <w:szCs w:val="28"/>
        </w:rPr>
        <w:t>нарушени</w:t>
      </w:r>
      <w:r>
        <w:rPr>
          <w:sz w:val="28"/>
          <w:szCs w:val="28"/>
        </w:rPr>
        <w:t>й</w:t>
      </w:r>
      <w:r w:rsidRPr="0004799E">
        <w:rPr>
          <w:sz w:val="28"/>
          <w:szCs w:val="28"/>
        </w:rPr>
        <w:t xml:space="preserve"> прав и </w:t>
      </w:r>
      <w:r>
        <w:rPr>
          <w:sz w:val="28"/>
          <w:szCs w:val="28"/>
        </w:rPr>
        <w:t>законных</w:t>
      </w:r>
      <w:r w:rsidRPr="0004799E">
        <w:rPr>
          <w:sz w:val="28"/>
          <w:szCs w:val="28"/>
        </w:rPr>
        <w:t xml:space="preserve"> интересов инвалидов</w:t>
      </w:r>
      <w:r>
        <w:rPr>
          <w:sz w:val="28"/>
          <w:szCs w:val="28"/>
        </w:rPr>
        <w:t>, а также восстановления и защиты нарушенных прав и законных интересов инвалидов</w:t>
      </w:r>
      <w:r w:rsidRPr="0004799E">
        <w:rPr>
          <w:sz w:val="28"/>
          <w:szCs w:val="28"/>
        </w:rPr>
        <w:t>;</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Pr>
          <w:sz w:val="28"/>
          <w:szCs w:val="28"/>
        </w:rPr>
        <w:t>устранение социальной разобщё</w:t>
      </w:r>
      <w:r w:rsidRPr="0004799E">
        <w:rPr>
          <w:sz w:val="28"/>
          <w:szCs w:val="28"/>
        </w:rPr>
        <w:t>нности в обществе и формирование позитивного отношения к проблемам жизнедеятельности  инвалидов и других маломобильных групп населения с привлечением ср</w:t>
      </w:r>
      <w:r>
        <w:rPr>
          <w:sz w:val="28"/>
          <w:szCs w:val="28"/>
        </w:rPr>
        <w:t>едств массовой информации;</w:t>
      </w:r>
    </w:p>
    <w:p w:rsidR="00BC3783" w:rsidRPr="0004799E" w:rsidRDefault="00BC3783" w:rsidP="009A080A">
      <w:pPr>
        <w:widowControl w:val="0"/>
        <w:suppressAutoHyphens/>
        <w:autoSpaceDE w:val="0"/>
        <w:autoSpaceDN w:val="0"/>
        <w:adjustRightInd w:val="0"/>
        <w:spacing w:line="341" w:lineRule="auto"/>
        <w:ind w:firstLine="709"/>
        <w:jc w:val="both"/>
        <w:rPr>
          <w:bCs/>
          <w:sz w:val="28"/>
          <w:szCs w:val="28"/>
        </w:rPr>
      </w:pPr>
      <w:r w:rsidRPr="0004799E">
        <w:rPr>
          <w:bCs/>
          <w:sz w:val="28"/>
          <w:szCs w:val="28"/>
        </w:rPr>
        <w:t>2</w:t>
      </w:r>
      <w:r>
        <w:rPr>
          <w:bCs/>
          <w:sz w:val="28"/>
          <w:szCs w:val="28"/>
        </w:rPr>
        <w:t>) п</w:t>
      </w:r>
      <w:r w:rsidRPr="0004799E">
        <w:rPr>
          <w:bCs/>
          <w:sz w:val="28"/>
          <w:szCs w:val="28"/>
        </w:rPr>
        <w:t>овышение социальной защищённости граждан:</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создание благоприятных условий для жизнедеятельности семьи, укрепление института семьи;</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содействие </w:t>
      </w:r>
      <w:r>
        <w:rPr>
          <w:sz w:val="28"/>
          <w:szCs w:val="28"/>
        </w:rPr>
        <w:t xml:space="preserve">в </w:t>
      </w:r>
      <w:r w:rsidRPr="0004799E">
        <w:rPr>
          <w:sz w:val="28"/>
          <w:szCs w:val="28"/>
        </w:rPr>
        <w:t>развити</w:t>
      </w:r>
      <w:r>
        <w:rPr>
          <w:sz w:val="28"/>
          <w:szCs w:val="28"/>
        </w:rPr>
        <w:t>и</w:t>
      </w:r>
      <w:r w:rsidRPr="0004799E">
        <w:rPr>
          <w:sz w:val="28"/>
          <w:szCs w:val="28"/>
        </w:rPr>
        <w:t xml:space="preserve"> механизмов социальной адаптации и социальной поддержки населения, снижени</w:t>
      </w:r>
      <w:r>
        <w:rPr>
          <w:sz w:val="28"/>
          <w:szCs w:val="28"/>
        </w:rPr>
        <w:t>и</w:t>
      </w:r>
      <w:r w:rsidRPr="0004799E">
        <w:rPr>
          <w:sz w:val="28"/>
          <w:szCs w:val="28"/>
        </w:rPr>
        <w:t xml:space="preserve"> социального неравенства; </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проведение структурной и технологической модернизации сферы социального обслуживания населения;</w:t>
      </w:r>
    </w:p>
    <w:p w:rsidR="00BC3783" w:rsidRPr="00D21D1A" w:rsidRDefault="00BC3783" w:rsidP="009A080A">
      <w:pPr>
        <w:widowControl w:val="0"/>
        <w:suppressAutoHyphens/>
        <w:autoSpaceDE w:val="0"/>
        <w:autoSpaceDN w:val="0"/>
        <w:adjustRightInd w:val="0"/>
        <w:spacing w:line="341" w:lineRule="auto"/>
        <w:ind w:firstLine="720"/>
        <w:jc w:val="both"/>
        <w:rPr>
          <w:color w:val="000000"/>
          <w:sz w:val="28"/>
          <w:szCs w:val="28"/>
        </w:rPr>
      </w:pPr>
      <w:r w:rsidRPr="00D21D1A">
        <w:rPr>
          <w:color w:val="000000"/>
          <w:sz w:val="28"/>
          <w:szCs w:val="28"/>
        </w:rPr>
        <w:t xml:space="preserve">развитие сектора негосударственных некоммерческих организаций в сфере оказания социальных услуг. </w:t>
      </w:r>
    </w:p>
    <w:p w:rsidR="00BC3783" w:rsidRPr="0004799E" w:rsidRDefault="00BC3783"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t>Семья</w:t>
      </w:r>
      <w:r>
        <w:rPr>
          <w:sz w:val="28"/>
          <w:szCs w:val="28"/>
        </w:rPr>
        <w:t>,</w:t>
      </w:r>
      <w:r w:rsidRPr="0004799E">
        <w:rPr>
          <w:sz w:val="28"/>
          <w:szCs w:val="28"/>
        </w:rPr>
        <w:t xml:space="preserve"> </w:t>
      </w:r>
      <w:r>
        <w:rPr>
          <w:sz w:val="28"/>
          <w:szCs w:val="28"/>
        </w:rPr>
        <w:t xml:space="preserve">являющаяся </w:t>
      </w:r>
      <w:r w:rsidRPr="0004799E">
        <w:rPr>
          <w:sz w:val="28"/>
          <w:szCs w:val="28"/>
        </w:rPr>
        <w:t>объект</w:t>
      </w:r>
      <w:r>
        <w:rPr>
          <w:sz w:val="28"/>
          <w:szCs w:val="28"/>
        </w:rPr>
        <w:t>ом</w:t>
      </w:r>
      <w:r w:rsidRPr="0004799E">
        <w:rPr>
          <w:sz w:val="28"/>
          <w:szCs w:val="28"/>
        </w:rPr>
        <w:t xml:space="preserve"> государственной социальной поддержки на перспективу</w:t>
      </w:r>
      <w:r>
        <w:rPr>
          <w:sz w:val="28"/>
          <w:szCs w:val="28"/>
        </w:rPr>
        <w:t>,</w:t>
      </w:r>
      <w:r w:rsidRPr="0004799E">
        <w:rPr>
          <w:sz w:val="28"/>
          <w:szCs w:val="28"/>
        </w:rPr>
        <w:t xml:space="preserve"> определяется как приоритет социальной политики. Качество системы социальной защиты должно выйти на уровень, обеспечивающий уровень </w:t>
      </w:r>
      <w:r w:rsidRPr="0004799E">
        <w:rPr>
          <w:sz w:val="28"/>
          <w:szCs w:val="28"/>
        </w:rPr>
        <w:lastRenderedPageBreak/>
        <w:t>жизни, достаточный для социальной самореализации и адаптации семей</w:t>
      </w:r>
      <w:r w:rsidR="009A080A">
        <w:rPr>
          <w:sz w:val="28"/>
          <w:szCs w:val="28"/>
        </w:rPr>
        <w:t>, имеющих детей</w:t>
      </w:r>
      <w:r w:rsidRPr="0004799E">
        <w:rPr>
          <w:sz w:val="28"/>
          <w:szCs w:val="28"/>
        </w:rPr>
        <w:t>. Достижение системности, комплексности и широкого партнёрства в реализации мер государственной поддержки семьи и вмешательство в семейное неблагополучие на ранних стадиях обеспечит условия для наилучшего выполнения семь</w:t>
      </w:r>
      <w:r>
        <w:rPr>
          <w:sz w:val="28"/>
          <w:szCs w:val="28"/>
        </w:rPr>
        <w:t>ё</w:t>
      </w:r>
      <w:r w:rsidRPr="0004799E">
        <w:rPr>
          <w:sz w:val="28"/>
          <w:szCs w:val="28"/>
        </w:rPr>
        <w:t>й репродуктивных и экономических функций, функций адаптации и защиты, социализации и психологической поддержки, снизит уровень семейного неблагополучия и социальных рисков.</w:t>
      </w:r>
    </w:p>
    <w:p w:rsidR="00BC3783" w:rsidRPr="0004799E" w:rsidRDefault="00BC3783" w:rsidP="009A080A">
      <w:pPr>
        <w:widowControl w:val="0"/>
        <w:suppressAutoHyphens/>
        <w:autoSpaceDE w:val="0"/>
        <w:autoSpaceDN w:val="0"/>
        <w:adjustRightInd w:val="0"/>
        <w:spacing w:line="341" w:lineRule="auto"/>
        <w:ind w:firstLine="709"/>
        <w:jc w:val="both"/>
        <w:rPr>
          <w:sz w:val="28"/>
          <w:szCs w:val="28"/>
        </w:rPr>
      </w:pPr>
      <w:r>
        <w:rPr>
          <w:sz w:val="28"/>
          <w:szCs w:val="28"/>
        </w:rPr>
        <w:t>С целью организации</w:t>
      </w:r>
      <w:r w:rsidRPr="0004799E">
        <w:rPr>
          <w:sz w:val="28"/>
          <w:szCs w:val="28"/>
        </w:rPr>
        <w:t xml:space="preserve"> системы социального сопровождения семьи и обе</w:t>
      </w:r>
      <w:r>
        <w:rPr>
          <w:sz w:val="28"/>
          <w:szCs w:val="28"/>
        </w:rPr>
        <w:t>спечения результативности мер её</w:t>
      </w:r>
      <w:r w:rsidRPr="0004799E">
        <w:rPr>
          <w:sz w:val="28"/>
          <w:szCs w:val="28"/>
        </w:rPr>
        <w:t xml:space="preserve"> поддержки предполагается обеспечить решение следующих задач:</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стимулирование рождаемости </w:t>
      </w:r>
      <w:r w:rsidR="00EA33EC">
        <w:rPr>
          <w:sz w:val="28"/>
          <w:szCs w:val="28"/>
        </w:rPr>
        <w:t>посредством оказания семьям, имеющим детей</w:t>
      </w:r>
      <w:r w:rsidR="00EA33EC" w:rsidRPr="00EA33EC">
        <w:rPr>
          <w:sz w:val="28"/>
          <w:szCs w:val="28"/>
        </w:rPr>
        <w:t xml:space="preserve">, </w:t>
      </w:r>
      <w:r w:rsidRPr="00EA33EC">
        <w:rPr>
          <w:sz w:val="28"/>
          <w:szCs w:val="28"/>
        </w:rPr>
        <w:t>материальной поддержки;</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сокращение уровня бедности среди нуждающихся в социальной поддержке</w:t>
      </w:r>
      <w:r w:rsidR="009C5822" w:rsidRPr="009C5822">
        <w:rPr>
          <w:sz w:val="28"/>
          <w:szCs w:val="28"/>
        </w:rPr>
        <w:t xml:space="preserve"> </w:t>
      </w:r>
      <w:r w:rsidR="009C5822" w:rsidRPr="0004799E">
        <w:rPr>
          <w:sz w:val="28"/>
          <w:szCs w:val="28"/>
        </w:rPr>
        <w:t>семей</w:t>
      </w:r>
      <w:r w:rsidR="009C5822">
        <w:rPr>
          <w:sz w:val="28"/>
          <w:szCs w:val="28"/>
        </w:rPr>
        <w:t xml:space="preserve">, </w:t>
      </w:r>
      <w:r w:rsidR="00D43896">
        <w:rPr>
          <w:sz w:val="28"/>
          <w:szCs w:val="28"/>
        </w:rPr>
        <w:t>имеющих</w:t>
      </w:r>
      <w:r w:rsidR="009C5822" w:rsidRPr="0004799E">
        <w:rPr>
          <w:sz w:val="28"/>
          <w:szCs w:val="28"/>
        </w:rPr>
        <w:t xml:space="preserve"> дет</w:t>
      </w:r>
      <w:r w:rsidR="00D43896">
        <w:rPr>
          <w:sz w:val="28"/>
          <w:szCs w:val="28"/>
        </w:rPr>
        <w:t>ей</w:t>
      </w:r>
      <w:r w:rsidRPr="0004799E">
        <w:rPr>
          <w:sz w:val="28"/>
          <w:szCs w:val="28"/>
        </w:rPr>
        <w:t>;</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профилактика семейного неблагополучия, беспризорности и безнадзорности, социального сиротства</w:t>
      </w:r>
      <w:r>
        <w:rPr>
          <w:sz w:val="28"/>
          <w:szCs w:val="28"/>
        </w:rPr>
        <w:t>;</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организация отдыха и оздоровления детей, оказавшихся в трудной жизненной ситуации;</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 xml:space="preserve">развитие системы </w:t>
      </w:r>
      <w:r w:rsidR="00D43896">
        <w:rPr>
          <w:sz w:val="28"/>
          <w:szCs w:val="28"/>
        </w:rPr>
        <w:t>организаций</w:t>
      </w:r>
      <w:r w:rsidRPr="0004799E">
        <w:rPr>
          <w:sz w:val="28"/>
          <w:szCs w:val="28"/>
        </w:rPr>
        <w:t>, оказывающих консультативную и психологическую поддержку семьям;</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разработка и реализация комплекса мер по оказанию поддержки детям, оказавшимся в трудной жизненной ситуации.</w:t>
      </w:r>
    </w:p>
    <w:p w:rsidR="00BC3783" w:rsidRPr="0004799E" w:rsidRDefault="00BC3783" w:rsidP="009A080A">
      <w:pPr>
        <w:widowControl w:val="0"/>
        <w:suppressAutoHyphens/>
        <w:autoSpaceDE w:val="0"/>
        <w:autoSpaceDN w:val="0"/>
        <w:adjustRightInd w:val="0"/>
        <w:spacing w:line="341" w:lineRule="auto"/>
        <w:ind w:firstLine="709"/>
        <w:jc w:val="both"/>
        <w:rPr>
          <w:sz w:val="28"/>
          <w:szCs w:val="28"/>
        </w:rPr>
      </w:pPr>
      <w:r w:rsidRPr="0004799E">
        <w:rPr>
          <w:sz w:val="28"/>
          <w:szCs w:val="28"/>
        </w:rPr>
        <w:t xml:space="preserve">Высокие темпы экономического роста будут являться основными факторами улучшения благосостояния населения и снижения </w:t>
      </w:r>
      <w:r>
        <w:rPr>
          <w:sz w:val="28"/>
          <w:szCs w:val="28"/>
        </w:rPr>
        <w:t xml:space="preserve">уровня </w:t>
      </w:r>
      <w:r w:rsidRPr="0004799E">
        <w:rPr>
          <w:sz w:val="28"/>
          <w:szCs w:val="28"/>
        </w:rPr>
        <w:t>бедности. Однако экономический рост может сопровождаться увеличением неравенства и социальной нестабильности.</w:t>
      </w:r>
    </w:p>
    <w:p w:rsidR="00BC3783" w:rsidRPr="0004799E" w:rsidRDefault="00D43896" w:rsidP="009A080A">
      <w:pPr>
        <w:widowControl w:val="0"/>
        <w:suppressAutoHyphens/>
        <w:autoSpaceDE w:val="0"/>
        <w:autoSpaceDN w:val="0"/>
        <w:adjustRightInd w:val="0"/>
        <w:spacing w:line="341" w:lineRule="auto"/>
        <w:ind w:firstLine="709"/>
        <w:jc w:val="both"/>
        <w:rPr>
          <w:sz w:val="28"/>
          <w:szCs w:val="28"/>
        </w:rPr>
      </w:pPr>
      <w:r>
        <w:rPr>
          <w:sz w:val="28"/>
          <w:szCs w:val="28"/>
        </w:rPr>
        <w:t xml:space="preserve">В целях </w:t>
      </w:r>
      <w:r w:rsidR="00BC3783" w:rsidRPr="0004799E">
        <w:rPr>
          <w:sz w:val="28"/>
          <w:szCs w:val="28"/>
        </w:rPr>
        <w:t xml:space="preserve">снижения </w:t>
      </w:r>
      <w:r w:rsidR="00BC3783">
        <w:rPr>
          <w:sz w:val="28"/>
          <w:szCs w:val="28"/>
        </w:rPr>
        <w:t xml:space="preserve">уровня </w:t>
      </w:r>
      <w:r w:rsidR="00BC3783" w:rsidRPr="0004799E">
        <w:rPr>
          <w:sz w:val="28"/>
          <w:szCs w:val="28"/>
        </w:rPr>
        <w:t xml:space="preserve">бедности и </w:t>
      </w:r>
      <w:r>
        <w:rPr>
          <w:sz w:val="28"/>
          <w:szCs w:val="28"/>
        </w:rPr>
        <w:t xml:space="preserve">сокращения </w:t>
      </w:r>
      <w:r w:rsidR="00BC3783" w:rsidRPr="0004799E">
        <w:rPr>
          <w:sz w:val="28"/>
          <w:szCs w:val="28"/>
        </w:rPr>
        <w:t xml:space="preserve">дифференциации </w:t>
      </w:r>
      <w:r>
        <w:rPr>
          <w:sz w:val="28"/>
          <w:szCs w:val="28"/>
        </w:rPr>
        <w:t xml:space="preserve">доходов </w:t>
      </w:r>
      <w:r w:rsidR="00BC3783" w:rsidRPr="0004799E">
        <w:rPr>
          <w:sz w:val="28"/>
          <w:szCs w:val="28"/>
        </w:rPr>
        <w:t>населения дол</w:t>
      </w:r>
      <w:r w:rsidR="00BC3783">
        <w:rPr>
          <w:sz w:val="28"/>
          <w:szCs w:val="28"/>
        </w:rPr>
        <w:t>жен быть осуществлё</w:t>
      </w:r>
      <w:r w:rsidR="00BC3783" w:rsidRPr="0004799E">
        <w:rPr>
          <w:sz w:val="28"/>
          <w:szCs w:val="28"/>
        </w:rPr>
        <w:t xml:space="preserve">н комплекс </w:t>
      </w:r>
      <w:r w:rsidR="00BC3783">
        <w:rPr>
          <w:sz w:val="28"/>
          <w:szCs w:val="28"/>
        </w:rPr>
        <w:t xml:space="preserve">следующих </w:t>
      </w:r>
      <w:r w:rsidR="00BC3783" w:rsidRPr="0004799E">
        <w:rPr>
          <w:sz w:val="28"/>
          <w:szCs w:val="28"/>
        </w:rPr>
        <w:t xml:space="preserve">мер социальной </w:t>
      </w:r>
      <w:r w:rsidR="00BC3783">
        <w:rPr>
          <w:sz w:val="28"/>
          <w:szCs w:val="28"/>
        </w:rPr>
        <w:t>поддержки</w:t>
      </w:r>
      <w:r w:rsidR="00BC3783" w:rsidRPr="0004799E">
        <w:rPr>
          <w:sz w:val="28"/>
          <w:szCs w:val="28"/>
        </w:rPr>
        <w:t>:</w:t>
      </w:r>
    </w:p>
    <w:p w:rsidR="00BC3783" w:rsidRPr="0004799E" w:rsidRDefault="00BC3783" w:rsidP="009A080A">
      <w:pPr>
        <w:widowControl w:val="0"/>
        <w:suppressAutoHyphens/>
        <w:autoSpaceDE w:val="0"/>
        <w:autoSpaceDN w:val="0"/>
        <w:adjustRightInd w:val="0"/>
        <w:spacing w:line="341" w:lineRule="auto"/>
        <w:ind w:firstLine="720"/>
        <w:jc w:val="both"/>
        <w:rPr>
          <w:sz w:val="28"/>
          <w:szCs w:val="28"/>
        </w:rPr>
      </w:pPr>
      <w:r w:rsidRPr="0004799E">
        <w:rPr>
          <w:sz w:val="28"/>
          <w:szCs w:val="28"/>
        </w:rPr>
        <w:t>совершенствование процедур оценки нуждаемости граждан;</w:t>
      </w:r>
    </w:p>
    <w:p w:rsidR="00BC3783" w:rsidRPr="0004799E" w:rsidRDefault="00D43896" w:rsidP="009A080A">
      <w:pPr>
        <w:widowControl w:val="0"/>
        <w:suppressAutoHyphens/>
        <w:autoSpaceDE w:val="0"/>
        <w:autoSpaceDN w:val="0"/>
        <w:adjustRightInd w:val="0"/>
        <w:spacing w:line="341" w:lineRule="auto"/>
        <w:ind w:firstLine="720"/>
        <w:jc w:val="both"/>
        <w:rPr>
          <w:sz w:val="28"/>
          <w:szCs w:val="28"/>
        </w:rPr>
      </w:pPr>
      <w:r w:rsidRPr="00D43896">
        <w:rPr>
          <w:sz w:val="28"/>
          <w:szCs w:val="28"/>
        </w:rPr>
        <w:t xml:space="preserve">совершенствование профилактической направленности деятельности органов и организаций </w:t>
      </w:r>
      <w:r w:rsidR="00BC3783" w:rsidRPr="0004799E">
        <w:rPr>
          <w:sz w:val="28"/>
          <w:szCs w:val="28"/>
        </w:rPr>
        <w:t>сист</w:t>
      </w:r>
      <w:r w:rsidR="00BC3783">
        <w:rPr>
          <w:sz w:val="28"/>
          <w:szCs w:val="28"/>
        </w:rPr>
        <w:t>емы социальной защиты населения;</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lastRenderedPageBreak/>
        <w:t xml:space="preserve">обеспечение реализации прав отдельных категорий граждан на </w:t>
      </w:r>
      <w:r w:rsidR="00D43896">
        <w:rPr>
          <w:sz w:val="28"/>
          <w:szCs w:val="28"/>
        </w:rPr>
        <w:t xml:space="preserve">получение </w:t>
      </w:r>
      <w:r w:rsidRPr="0004799E">
        <w:rPr>
          <w:sz w:val="28"/>
          <w:szCs w:val="28"/>
        </w:rPr>
        <w:t>мер социальной поддержки.</w:t>
      </w:r>
    </w:p>
    <w:p w:rsidR="00BC3783" w:rsidRPr="0004799E" w:rsidRDefault="00BC3783" w:rsidP="009A080A">
      <w:pPr>
        <w:widowControl w:val="0"/>
        <w:suppressAutoHyphens/>
        <w:autoSpaceDE w:val="0"/>
        <w:autoSpaceDN w:val="0"/>
        <w:adjustRightInd w:val="0"/>
        <w:spacing w:line="372" w:lineRule="auto"/>
        <w:ind w:firstLine="709"/>
        <w:jc w:val="both"/>
        <w:rPr>
          <w:sz w:val="28"/>
          <w:szCs w:val="28"/>
        </w:rPr>
      </w:pPr>
      <w:r w:rsidRPr="0004799E">
        <w:rPr>
          <w:sz w:val="28"/>
          <w:szCs w:val="28"/>
        </w:rPr>
        <w:t xml:space="preserve">К 2015 году </w:t>
      </w:r>
      <w:r>
        <w:rPr>
          <w:sz w:val="28"/>
          <w:szCs w:val="28"/>
        </w:rPr>
        <w:t xml:space="preserve">в Ульяновской области </w:t>
      </w:r>
      <w:r w:rsidRPr="0004799E">
        <w:rPr>
          <w:sz w:val="28"/>
          <w:szCs w:val="28"/>
        </w:rPr>
        <w:t xml:space="preserve">должен сформироваться рынок качественных и доступных государственных социальных услуг, обеспечивающий вариативность их получения, в том числе должны быть сформированы механизмы и условия участия </w:t>
      </w:r>
      <w:r w:rsidR="00D43896">
        <w:rPr>
          <w:sz w:val="28"/>
          <w:szCs w:val="28"/>
        </w:rPr>
        <w:t>коммерческих</w:t>
      </w:r>
      <w:r w:rsidRPr="0004799E">
        <w:rPr>
          <w:sz w:val="28"/>
          <w:szCs w:val="28"/>
        </w:rPr>
        <w:t xml:space="preserve"> и некоммерческих организаций в реализации социальных проектов и оказании социальных услуг </w:t>
      </w:r>
      <w:r w:rsidR="00D43896">
        <w:rPr>
          <w:sz w:val="28"/>
          <w:szCs w:val="28"/>
        </w:rPr>
        <w:t xml:space="preserve">в соответствии с </w:t>
      </w:r>
      <w:r w:rsidRPr="0004799E">
        <w:rPr>
          <w:sz w:val="28"/>
          <w:szCs w:val="28"/>
        </w:rPr>
        <w:t xml:space="preserve"> принципа</w:t>
      </w:r>
      <w:r w:rsidR="00D43896">
        <w:rPr>
          <w:sz w:val="28"/>
          <w:szCs w:val="28"/>
        </w:rPr>
        <w:t>ми</w:t>
      </w:r>
      <w:r w:rsidRPr="0004799E">
        <w:rPr>
          <w:sz w:val="28"/>
          <w:szCs w:val="28"/>
        </w:rPr>
        <w:t xml:space="preserve"> социальной ответственности, а также должны быть внедрены технологии государст</w:t>
      </w:r>
      <w:r>
        <w:rPr>
          <w:sz w:val="28"/>
          <w:szCs w:val="28"/>
        </w:rPr>
        <w:t>венно-частного партнё</w:t>
      </w:r>
      <w:r w:rsidRPr="0004799E">
        <w:rPr>
          <w:sz w:val="28"/>
          <w:szCs w:val="28"/>
        </w:rPr>
        <w:t xml:space="preserve">рства. </w:t>
      </w:r>
    </w:p>
    <w:p w:rsidR="00BC3783" w:rsidRPr="0004799E" w:rsidRDefault="00BC3783" w:rsidP="009A080A">
      <w:pPr>
        <w:widowControl w:val="0"/>
        <w:suppressAutoHyphens/>
        <w:autoSpaceDE w:val="0"/>
        <w:autoSpaceDN w:val="0"/>
        <w:adjustRightInd w:val="0"/>
        <w:spacing w:line="372" w:lineRule="auto"/>
        <w:ind w:firstLine="709"/>
        <w:jc w:val="both"/>
        <w:rPr>
          <w:sz w:val="28"/>
          <w:szCs w:val="28"/>
        </w:rPr>
      </w:pPr>
      <w:r w:rsidRPr="0004799E">
        <w:rPr>
          <w:sz w:val="28"/>
          <w:szCs w:val="28"/>
        </w:rPr>
        <w:t>Поставленные задачи будут решаться за счёт:</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развития новых форм и технологий социальной защиты населения;</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информатизации системы социальной защиты населения;</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повышения </w:t>
      </w:r>
      <w:r w:rsidR="00D43896">
        <w:rPr>
          <w:sz w:val="28"/>
          <w:szCs w:val="28"/>
        </w:rPr>
        <w:t xml:space="preserve">уровня </w:t>
      </w:r>
      <w:r w:rsidRPr="0004799E">
        <w:rPr>
          <w:sz w:val="28"/>
          <w:szCs w:val="28"/>
        </w:rPr>
        <w:t xml:space="preserve">информированности </w:t>
      </w:r>
      <w:r>
        <w:rPr>
          <w:sz w:val="28"/>
          <w:szCs w:val="28"/>
        </w:rPr>
        <w:t>граждан</w:t>
      </w:r>
      <w:r w:rsidRPr="0004799E">
        <w:rPr>
          <w:sz w:val="28"/>
          <w:szCs w:val="28"/>
        </w:rPr>
        <w:t xml:space="preserve"> о системе социальной защиты населения;</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развития и совершенствования кадрового потенциала </w:t>
      </w:r>
      <w:r>
        <w:rPr>
          <w:sz w:val="28"/>
          <w:szCs w:val="28"/>
        </w:rPr>
        <w:t xml:space="preserve">в сфере </w:t>
      </w:r>
      <w:r w:rsidRPr="0004799E">
        <w:rPr>
          <w:sz w:val="28"/>
          <w:szCs w:val="28"/>
        </w:rPr>
        <w:t>социальной защиты населения;</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развития механизмов </w:t>
      </w:r>
      <w:r>
        <w:rPr>
          <w:sz w:val="28"/>
          <w:szCs w:val="28"/>
        </w:rPr>
        <w:t>государственно-частного партнёрства</w:t>
      </w:r>
      <w:r w:rsidRPr="0004799E">
        <w:rPr>
          <w:sz w:val="28"/>
          <w:szCs w:val="28"/>
        </w:rPr>
        <w:t>;</w:t>
      </w:r>
    </w:p>
    <w:p w:rsidR="009A080A" w:rsidRPr="0004799E" w:rsidRDefault="009A080A" w:rsidP="009A080A">
      <w:pPr>
        <w:widowControl w:val="0"/>
        <w:suppressAutoHyphens/>
        <w:autoSpaceDE w:val="0"/>
        <w:autoSpaceDN w:val="0"/>
        <w:adjustRightInd w:val="0"/>
        <w:spacing w:line="372" w:lineRule="auto"/>
        <w:ind w:firstLine="720"/>
        <w:jc w:val="both"/>
        <w:rPr>
          <w:sz w:val="28"/>
          <w:szCs w:val="28"/>
        </w:rPr>
      </w:pPr>
      <w:r>
        <w:rPr>
          <w:sz w:val="28"/>
          <w:szCs w:val="28"/>
        </w:rPr>
        <w:t>защиты конкуренции</w:t>
      </w:r>
      <w:r w:rsidRPr="0004799E">
        <w:rPr>
          <w:sz w:val="28"/>
          <w:szCs w:val="28"/>
        </w:rPr>
        <w:t xml:space="preserve"> в </w:t>
      </w:r>
      <w:r>
        <w:rPr>
          <w:sz w:val="28"/>
          <w:szCs w:val="28"/>
        </w:rPr>
        <w:t>сфере</w:t>
      </w:r>
      <w:r w:rsidRPr="0004799E">
        <w:rPr>
          <w:sz w:val="28"/>
          <w:szCs w:val="28"/>
        </w:rPr>
        <w:t xml:space="preserve"> предоставления социальных услуг;</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развития волонтёрского движения в системе социальной защиты.</w:t>
      </w:r>
    </w:p>
    <w:p w:rsidR="00BC3783" w:rsidRPr="00D85C2E" w:rsidRDefault="00BC3783" w:rsidP="009A080A">
      <w:pPr>
        <w:widowControl w:val="0"/>
        <w:suppressAutoHyphens/>
        <w:autoSpaceDE w:val="0"/>
        <w:autoSpaceDN w:val="0"/>
        <w:adjustRightInd w:val="0"/>
        <w:spacing w:line="372" w:lineRule="auto"/>
        <w:ind w:firstLine="709"/>
        <w:jc w:val="both"/>
        <w:rPr>
          <w:spacing w:val="-4"/>
          <w:sz w:val="28"/>
          <w:szCs w:val="28"/>
        </w:rPr>
      </w:pPr>
      <w:r w:rsidRPr="00D85C2E">
        <w:rPr>
          <w:spacing w:val="-4"/>
          <w:sz w:val="28"/>
          <w:szCs w:val="28"/>
        </w:rPr>
        <w:t xml:space="preserve">Целью модернизации </w:t>
      </w:r>
      <w:r w:rsidR="00935993">
        <w:rPr>
          <w:spacing w:val="-4"/>
          <w:sz w:val="28"/>
          <w:szCs w:val="28"/>
        </w:rPr>
        <w:t xml:space="preserve">системы </w:t>
      </w:r>
      <w:r w:rsidRPr="00D85C2E">
        <w:rPr>
          <w:spacing w:val="-4"/>
          <w:sz w:val="28"/>
          <w:szCs w:val="28"/>
        </w:rPr>
        <w:t xml:space="preserve">социального обслуживания населения является обеспечение доступности  социальных услуг для граждан, нуждающихся в социальном обслуживании. </w:t>
      </w:r>
      <w:r>
        <w:rPr>
          <w:spacing w:val="-4"/>
          <w:sz w:val="28"/>
          <w:szCs w:val="28"/>
        </w:rPr>
        <w:t xml:space="preserve"> </w:t>
      </w:r>
      <w:r w:rsidRPr="00D85C2E">
        <w:rPr>
          <w:spacing w:val="-4"/>
          <w:sz w:val="28"/>
          <w:szCs w:val="28"/>
        </w:rPr>
        <w:t>Для этого необходимо осуществление следующих мер:</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повышение </w:t>
      </w:r>
      <w:r w:rsidR="00935993">
        <w:rPr>
          <w:sz w:val="28"/>
          <w:szCs w:val="28"/>
        </w:rPr>
        <w:t xml:space="preserve">размера </w:t>
      </w:r>
      <w:r w:rsidRPr="0004799E">
        <w:rPr>
          <w:sz w:val="28"/>
          <w:szCs w:val="28"/>
        </w:rPr>
        <w:t>средней заработной платы социальных работников;</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 xml:space="preserve">обеспечение доступности </w:t>
      </w:r>
      <w:r>
        <w:rPr>
          <w:sz w:val="28"/>
          <w:szCs w:val="28"/>
        </w:rPr>
        <w:t xml:space="preserve">для населения </w:t>
      </w:r>
      <w:r w:rsidRPr="0004799E">
        <w:rPr>
          <w:sz w:val="28"/>
          <w:szCs w:val="28"/>
        </w:rPr>
        <w:t xml:space="preserve">социальных услуг высокого качества, оказываемых </w:t>
      </w:r>
      <w:r w:rsidR="00935993">
        <w:rPr>
          <w:sz w:val="28"/>
          <w:szCs w:val="28"/>
        </w:rPr>
        <w:t>организациями</w:t>
      </w:r>
      <w:r w:rsidRPr="0004799E">
        <w:rPr>
          <w:sz w:val="28"/>
          <w:szCs w:val="28"/>
        </w:rPr>
        <w:t xml:space="preserve"> социального обслуживания граждан пожилого возраста, инвалидов и детей, стимулирование профессиональной деятельности социальных работников;</w:t>
      </w:r>
    </w:p>
    <w:p w:rsidR="00BC3783" w:rsidRPr="0004799E" w:rsidRDefault="00BC3783" w:rsidP="009A080A">
      <w:pPr>
        <w:widowControl w:val="0"/>
        <w:suppressAutoHyphens/>
        <w:autoSpaceDE w:val="0"/>
        <w:autoSpaceDN w:val="0"/>
        <w:adjustRightInd w:val="0"/>
        <w:spacing w:line="372" w:lineRule="auto"/>
        <w:ind w:firstLine="720"/>
        <w:jc w:val="both"/>
        <w:rPr>
          <w:sz w:val="28"/>
          <w:szCs w:val="28"/>
        </w:rPr>
      </w:pPr>
      <w:r w:rsidRPr="0004799E">
        <w:rPr>
          <w:sz w:val="28"/>
          <w:szCs w:val="28"/>
        </w:rPr>
        <w:t>укрепление матер</w:t>
      </w:r>
      <w:r>
        <w:rPr>
          <w:sz w:val="28"/>
          <w:szCs w:val="28"/>
        </w:rPr>
        <w:t>иально-</w:t>
      </w:r>
      <w:r w:rsidRPr="0004799E">
        <w:rPr>
          <w:sz w:val="28"/>
          <w:szCs w:val="28"/>
        </w:rPr>
        <w:t xml:space="preserve">технической базы </w:t>
      </w:r>
      <w:r w:rsidR="00935993">
        <w:rPr>
          <w:sz w:val="28"/>
          <w:szCs w:val="28"/>
        </w:rPr>
        <w:t>организаций</w:t>
      </w:r>
      <w:r w:rsidRPr="0004799E">
        <w:rPr>
          <w:sz w:val="28"/>
          <w:szCs w:val="28"/>
        </w:rPr>
        <w:t xml:space="preserve"> социального обслуживания населения; </w:t>
      </w:r>
    </w:p>
    <w:p w:rsidR="00BC3783" w:rsidRPr="0004799E" w:rsidRDefault="00BC3783" w:rsidP="0076391B">
      <w:pPr>
        <w:widowControl w:val="0"/>
        <w:suppressAutoHyphens/>
        <w:autoSpaceDE w:val="0"/>
        <w:autoSpaceDN w:val="0"/>
        <w:adjustRightInd w:val="0"/>
        <w:spacing w:line="365" w:lineRule="auto"/>
        <w:ind w:firstLine="720"/>
        <w:jc w:val="both"/>
        <w:rPr>
          <w:sz w:val="28"/>
          <w:szCs w:val="28"/>
        </w:rPr>
      </w:pPr>
      <w:r w:rsidRPr="0004799E">
        <w:rPr>
          <w:sz w:val="28"/>
          <w:szCs w:val="28"/>
        </w:rPr>
        <w:lastRenderedPageBreak/>
        <w:t>обеспечение дальнейшего развития сети организаций различных организационно-правовых форм, предоставляющих социальные услуги.</w:t>
      </w:r>
    </w:p>
    <w:p w:rsidR="00BC3783" w:rsidRPr="0076391B" w:rsidRDefault="00BC3783" w:rsidP="00F2618E">
      <w:pPr>
        <w:pStyle w:val="3"/>
        <w:keepNext w:val="0"/>
        <w:widowControl w:val="0"/>
        <w:suppressAutoHyphens/>
        <w:spacing w:line="360" w:lineRule="auto"/>
        <w:ind w:firstLine="709"/>
        <w:rPr>
          <w:sz w:val="12"/>
          <w:szCs w:val="12"/>
        </w:rPr>
      </w:pPr>
    </w:p>
    <w:p w:rsidR="00BC3783" w:rsidRPr="00D85C2E" w:rsidRDefault="00BC3783" w:rsidP="00F2618E">
      <w:pPr>
        <w:widowControl w:val="0"/>
        <w:suppressAutoHyphens/>
        <w:rPr>
          <w:sz w:val="28"/>
          <w:szCs w:val="28"/>
        </w:rPr>
      </w:pPr>
    </w:p>
    <w:p w:rsidR="00BC3783" w:rsidRPr="002274EE" w:rsidRDefault="00BC3783" w:rsidP="00F2618E">
      <w:pPr>
        <w:pStyle w:val="3"/>
        <w:keepNext w:val="0"/>
        <w:widowControl w:val="0"/>
        <w:suppressAutoHyphens/>
        <w:spacing w:line="240" w:lineRule="auto"/>
        <w:rPr>
          <w:sz w:val="28"/>
          <w:szCs w:val="28"/>
        </w:rPr>
      </w:pPr>
      <w:r w:rsidRPr="002274EE">
        <w:rPr>
          <w:sz w:val="28"/>
          <w:szCs w:val="28"/>
        </w:rPr>
        <w:t xml:space="preserve">3.3.2.5. Содействие в развитии институтов гражданского общества </w:t>
      </w:r>
    </w:p>
    <w:p w:rsidR="00BC3783" w:rsidRPr="0004799E" w:rsidRDefault="00BC3783" w:rsidP="00F2618E">
      <w:pPr>
        <w:pStyle w:val="3"/>
        <w:keepNext w:val="0"/>
        <w:widowControl w:val="0"/>
        <w:suppressAutoHyphens/>
        <w:spacing w:line="240" w:lineRule="auto"/>
        <w:rPr>
          <w:sz w:val="28"/>
          <w:szCs w:val="28"/>
        </w:rPr>
      </w:pPr>
      <w:r w:rsidRPr="002274EE">
        <w:rPr>
          <w:sz w:val="28"/>
          <w:szCs w:val="28"/>
        </w:rPr>
        <w:t>и повышении гражданской активности жителей Ульяновской области</w:t>
      </w:r>
      <w:bookmarkEnd w:id="47"/>
      <w:bookmarkEnd w:id="48"/>
    </w:p>
    <w:p w:rsidR="00BC3783" w:rsidRPr="00CE76BD" w:rsidRDefault="00BC3783" w:rsidP="003D0468">
      <w:pPr>
        <w:widowControl w:val="0"/>
        <w:suppressAutoHyphens/>
        <w:spacing w:line="353" w:lineRule="auto"/>
        <w:ind w:firstLine="652"/>
        <w:rPr>
          <w:sz w:val="28"/>
          <w:szCs w:val="28"/>
        </w:rPr>
      </w:pPr>
    </w:p>
    <w:p w:rsidR="00BC3783" w:rsidRPr="0076391B" w:rsidRDefault="00BC3783" w:rsidP="003D0468">
      <w:pPr>
        <w:widowControl w:val="0"/>
        <w:suppressAutoHyphens/>
        <w:spacing w:line="353" w:lineRule="auto"/>
        <w:ind w:firstLine="652"/>
        <w:rPr>
          <w:sz w:val="12"/>
          <w:szCs w:val="12"/>
        </w:rPr>
      </w:pPr>
    </w:p>
    <w:p w:rsidR="00BC3783" w:rsidRPr="0004799E" w:rsidRDefault="00BC3783" w:rsidP="003D0468">
      <w:pPr>
        <w:widowControl w:val="0"/>
        <w:suppressAutoHyphens/>
        <w:spacing w:line="353" w:lineRule="auto"/>
        <w:ind w:firstLine="652"/>
        <w:jc w:val="both"/>
        <w:outlineLvl w:val="0"/>
        <w:rPr>
          <w:sz w:val="28"/>
          <w:szCs w:val="28"/>
        </w:rPr>
      </w:pPr>
      <w:bookmarkStart w:id="50" w:name="_Toc202084781"/>
      <w:bookmarkStart w:id="51" w:name="_Toc202085479"/>
      <w:r w:rsidRPr="009A241B">
        <w:rPr>
          <w:sz w:val="28"/>
          <w:szCs w:val="28"/>
        </w:rPr>
        <w:t>Развитое гражданское общество является основой для функционирования правового демократического государства, в связи с чем особое внимание необходимо уделить работе по дальнейшему</w:t>
      </w:r>
      <w:r w:rsidRPr="0004799E">
        <w:rPr>
          <w:sz w:val="28"/>
          <w:szCs w:val="28"/>
        </w:rPr>
        <w:t xml:space="preserve"> содействию </w:t>
      </w:r>
      <w:r>
        <w:rPr>
          <w:sz w:val="28"/>
          <w:szCs w:val="28"/>
        </w:rPr>
        <w:t xml:space="preserve">в </w:t>
      </w:r>
      <w:r w:rsidRPr="0004799E">
        <w:rPr>
          <w:sz w:val="28"/>
          <w:szCs w:val="28"/>
        </w:rPr>
        <w:t>формировани</w:t>
      </w:r>
      <w:r>
        <w:rPr>
          <w:sz w:val="28"/>
          <w:szCs w:val="28"/>
        </w:rPr>
        <w:t>и</w:t>
      </w:r>
      <w:r w:rsidRPr="0004799E">
        <w:rPr>
          <w:sz w:val="28"/>
          <w:szCs w:val="28"/>
        </w:rPr>
        <w:t xml:space="preserve"> институтов гражданского общества и повышени</w:t>
      </w:r>
      <w:r>
        <w:rPr>
          <w:sz w:val="28"/>
          <w:szCs w:val="28"/>
        </w:rPr>
        <w:t>и</w:t>
      </w:r>
      <w:r w:rsidRPr="0004799E">
        <w:rPr>
          <w:sz w:val="28"/>
          <w:szCs w:val="28"/>
        </w:rPr>
        <w:t xml:space="preserve"> гражданской активности жителей Ульяновской области.</w:t>
      </w:r>
      <w:bookmarkEnd w:id="50"/>
      <w:bookmarkEnd w:id="51"/>
    </w:p>
    <w:p w:rsidR="00BC3783" w:rsidRPr="0004799E" w:rsidRDefault="00BC3783" w:rsidP="003D0468">
      <w:pPr>
        <w:widowControl w:val="0"/>
        <w:suppressAutoHyphens/>
        <w:spacing w:line="353" w:lineRule="auto"/>
        <w:ind w:firstLine="650"/>
        <w:jc w:val="both"/>
        <w:outlineLvl w:val="0"/>
        <w:rPr>
          <w:sz w:val="28"/>
          <w:szCs w:val="28"/>
        </w:rPr>
      </w:pPr>
      <w:bookmarkStart w:id="52" w:name="_Toc202084782"/>
      <w:bookmarkStart w:id="53" w:name="_Toc202085480"/>
      <w:r w:rsidRPr="0004799E">
        <w:rPr>
          <w:sz w:val="28"/>
          <w:szCs w:val="28"/>
        </w:rPr>
        <w:t xml:space="preserve">Основными принципами государственного содействия </w:t>
      </w:r>
      <w:r>
        <w:rPr>
          <w:sz w:val="28"/>
          <w:szCs w:val="28"/>
        </w:rPr>
        <w:t xml:space="preserve">в </w:t>
      </w:r>
      <w:r w:rsidRPr="0004799E">
        <w:rPr>
          <w:sz w:val="28"/>
          <w:szCs w:val="28"/>
        </w:rPr>
        <w:t>развити</w:t>
      </w:r>
      <w:r>
        <w:rPr>
          <w:sz w:val="28"/>
          <w:szCs w:val="28"/>
        </w:rPr>
        <w:t>и</w:t>
      </w:r>
      <w:r w:rsidRPr="0004799E">
        <w:rPr>
          <w:sz w:val="28"/>
          <w:szCs w:val="28"/>
        </w:rPr>
        <w:t xml:space="preserve"> гражданского общества должны стать:</w:t>
      </w:r>
      <w:bookmarkEnd w:id="52"/>
      <w:bookmarkEnd w:id="53"/>
    </w:p>
    <w:p w:rsidR="00BC3783" w:rsidRPr="0004799E" w:rsidRDefault="00BC3783" w:rsidP="003D0468">
      <w:pPr>
        <w:widowControl w:val="0"/>
        <w:suppressAutoHyphens/>
        <w:spacing w:line="353" w:lineRule="auto"/>
        <w:ind w:firstLine="650"/>
        <w:jc w:val="both"/>
        <w:outlineLvl w:val="0"/>
        <w:rPr>
          <w:sz w:val="28"/>
          <w:szCs w:val="28"/>
        </w:rPr>
      </w:pPr>
      <w:bookmarkStart w:id="54" w:name="_Toc202084783"/>
      <w:bookmarkStart w:id="55" w:name="_Toc202085481"/>
      <w:r w:rsidRPr="0004799E">
        <w:rPr>
          <w:sz w:val="28"/>
          <w:szCs w:val="28"/>
        </w:rPr>
        <w:t xml:space="preserve">обеспечение органами </w:t>
      </w:r>
      <w:r>
        <w:rPr>
          <w:sz w:val="28"/>
          <w:szCs w:val="28"/>
        </w:rPr>
        <w:t xml:space="preserve">государственной власти </w:t>
      </w:r>
      <w:r w:rsidRPr="0004799E">
        <w:rPr>
          <w:sz w:val="28"/>
          <w:szCs w:val="28"/>
        </w:rPr>
        <w:t>Ульяновской области реализации прав и законных интересов представителей гражданского общества;</w:t>
      </w:r>
      <w:bookmarkEnd w:id="54"/>
      <w:bookmarkEnd w:id="55"/>
    </w:p>
    <w:p w:rsidR="00BC3783" w:rsidRPr="0004799E" w:rsidRDefault="00BC3783" w:rsidP="003D0468">
      <w:pPr>
        <w:widowControl w:val="0"/>
        <w:suppressAutoHyphens/>
        <w:spacing w:line="353" w:lineRule="auto"/>
        <w:ind w:firstLine="650"/>
        <w:jc w:val="both"/>
        <w:outlineLvl w:val="0"/>
        <w:rPr>
          <w:sz w:val="28"/>
          <w:szCs w:val="28"/>
        </w:rPr>
      </w:pPr>
      <w:bookmarkStart w:id="56" w:name="_Toc202084784"/>
      <w:bookmarkStart w:id="57" w:name="_Toc202085482"/>
      <w:r w:rsidRPr="0004799E">
        <w:rPr>
          <w:sz w:val="28"/>
          <w:szCs w:val="28"/>
        </w:rPr>
        <w:t xml:space="preserve">добровольность, гласность, законность при взаимодействии </w:t>
      </w:r>
      <w:r>
        <w:rPr>
          <w:sz w:val="28"/>
          <w:szCs w:val="28"/>
        </w:rPr>
        <w:t xml:space="preserve">органов </w:t>
      </w:r>
      <w:r w:rsidRPr="0004799E">
        <w:rPr>
          <w:sz w:val="28"/>
          <w:szCs w:val="28"/>
        </w:rPr>
        <w:t>государственн</w:t>
      </w:r>
      <w:r>
        <w:rPr>
          <w:sz w:val="28"/>
          <w:szCs w:val="28"/>
        </w:rPr>
        <w:t>ой</w:t>
      </w:r>
      <w:r w:rsidRPr="0004799E">
        <w:rPr>
          <w:sz w:val="28"/>
          <w:szCs w:val="28"/>
        </w:rPr>
        <w:t xml:space="preserve"> </w:t>
      </w:r>
      <w:r>
        <w:rPr>
          <w:sz w:val="28"/>
          <w:szCs w:val="28"/>
        </w:rPr>
        <w:t>власти</w:t>
      </w:r>
      <w:r w:rsidRPr="0004799E">
        <w:rPr>
          <w:sz w:val="28"/>
          <w:szCs w:val="28"/>
        </w:rPr>
        <w:t xml:space="preserve"> и институтов гражданского общества;</w:t>
      </w:r>
      <w:bookmarkEnd w:id="56"/>
      <w:bookmarkEnd w:id="57"/>
    </w:p>
    <w:p w:rsidR="00BC3783" w:rsidRPr="0004799E" w:rsidRDefault="00BC3783" w:rsidP="003D0468">
      <w:pPr>
        <w:widowControl w:val="0"/>
        <w:suppressAutoHyphens/>
        <w:spacing w:line="353" w:lineRule="auto"/>
        <w:ind w:firstLine="650"/>
        <w:jc w:val="both"/>
        <w:outlineLvl w:val="0"/>
        <w:rPr>
          <w:sz w:val="28"/>
          <w:szCs w:val="28"/>
        </w:rPr>
      </w:pPr>
      <w:bookmarkStart w:id="58" w:name="_Toc202084785"/>
      <w:bookmarkStart w:id="59" w:name="_Toc202085483"/>
      <w:r w:rsidRPr="0004799E">
        <w:rPr>
          <w:sz w:val="28"/>
          <w:szCs w:val="28"/>
        </w:rPr>
        <w:t>учёт мнения населения при реализации государственной политики в Ульяновской области.</w:t>
      </w:r>
      <w:bookmarkEnd w:id="58"/>
      <w:bookmarkEnd w:id="59"/>
    </w:p>
    <w:p w:rsidR="00BC3783" w:rsidRPr="0004799E" w:rsidRDefault="00BC3783" w:rsidP="003D0468">
      <w:pPr>
        <w:widowControl w:val="0"/>
        <w:suppressAutoHyphens/>
        <w:spacing w:line="353" w:lineRule="auto"/>
        <w:ind w:firstLine="650"/>
        <w:jc w:val="both"/>
        <w:outlineLvl w:val="0"/>
        <w:rPr>
          <w:sz w:val="28"/>
          <w:szCs w:val="28"/>
        </w:rPr>
      </w:pPr>
      <w:bookmarkStart w:id="60" w:name="_Toc202084786"/>
      <w:bookmarkStart w:id="61" w:name="_Toc202085484"/>
      <w:r w:rsidRPr="0004799E">
        <w:rPr>
          <w:sz w:val="28"/>
          <w:szCs w:val="28"/>
        </w:rPr>
        <w:t>Основные мероприятия в сфере</w:t>
      </w:r>
      <w:r>
        <w:rPr>
          <w:sz w:val="28"/>
          <w:szCs w:val="28"/>
        </w:rPr>
        <w:t xml:space="preserve"> </w:t>
      </w:r>
      <w:r w:rsidRPr="0004799E">
        <w:rPr>
          <w:sz w:val="28"/>
          <w:szCs w:val="28"/>
        </w:rPr>
        <w:t xml:space="preserve">государственного содействия </w:t>
      </w:r>
      <w:r>
        <w:rPr>
          <w:sz w:val="28"/>
          <w:szCs w:val="28"/>
        </w:rPr>
        <w:t xml:space="preserve">в </w:t>
      </w:r>
      <w:r w:rsidRPr="0004799E">
        <w:rPr>
          <w:sz w:val="28"/>
          <w:szCs w:val="28"/>
        </w:rPr>
        <w:t>развити</w:t>
      </w:r>
      <w:r>
        <w:rPr>
          <w:sz w:val="28"/>
          <w:szCs w:val="28"/>
        </w:rPr>
        <w:t>и</w:t>
      </w:r>
      <w:r w:rsidRPr="0004799E">
        <w:rPr>
          <w:sz w:val="28"/>
          <w:szCs w:val="28"/>
        </w:rPr>
        <w:t xml:space="preserve"> гражданского общества должны быть направ</w:t>
      </w:r>
      <w:r>
        <w:rPr>
          <w:sz w:val="28"/>
          <w:szCs w:val="28"/>
        </w:rPr>
        <w:t>лены</w:t>
      </w:r>
      <w:r w:rsidRPr="0004799E">
        <w:rPr>
          <w:sz w:val="28"/>
          <w:szCs w:val="28"/>
        </w:rPr>
        <w:t>:</w:t>
      </w:r>
      <w:bookmarkEnd w:id="60"/>
      <w:bookmarkEnd w:id="61"/>
    </w:p>
    <w:p w:rsidR="00BC3783" w:rsidRPr="0004799E" w:rsidRDefault="00BC3783" w:rsidP="003D0468">
      <w:pPr>
        <w:widowControl w:val="0"/>
        <w:tabs>
          <w:tab w:val="left" w:pos="720"/>
        </w:tabs>
        <w:suppressAutoHyphens/>
        <w:spacing w:line="353" w:lineRule="auto"/>
        <w:ind w:firstLine="650"/>
        <w:jc w:val="both"/>
        <w:outlineLvl w:val="0"/>
        <w:rPr>
          <w:sz w:val="28"/>
          <w:szCs w:val="28"/>
        </w:rPr>
      </w:pPr>
      <w:bookmarkStart w:id="62" w:name="_Toc202084787"/>
      <w:bookmarkStart w:id="63" w:name="_Toc202085485"/>
      <w:r>
        <w:rPr>
          <w:sz w:val="28"/>
          <w:szCs w:val="28"/>
        </w:rPr>
        <w:t xml:space="preserve">на </w:t>
      </w:r>
      <w:r w:rsidRPr="0004799E">
        <w:rPr>
          <w:sz w:val="28"/>
          <w:szCs w:val="28"/>
        </w:rPr>
        <w:t xml:space="preserve">продолжение формирования </w:t>
      </w:r>
      <w:r w:rsidR="002274EE">
        <w:rPr>
          <w:sz w:val="28"/>
          <w:szCs w:val="28"/>
        </w:rPr>
        <w:t xml:space="preserve">системы </w:t>
      </w:r>
      <w:r w:rsidRPr="002274EE">
        <w:rPr>
          <w:sz w:val="28"/>
          <w:szCs w:val="28"/>
        </w:rPr>
        <w:t>нормативн</w:t>
      </w:r>
      <w:r w:rsidR="002274EE" w:rsidRPr="002274EE">
        <w:rPr>
          <w:sz w:val="28"/>
          <w:szCs w:val="28"/>
        </w:rPr>
        <w:t xml:space="preserve">ых правовых актов </w:t>
      </w:r>
      <w:r w:rsidRPr="002274EE">
        <w:rPr>
          <w:sz w:val="28"/>
          <w:szCs w:val="28"/>
        </w:rPr>
        <w:t xml:space="preserve"> </w:t>
      </w:r>
      <w:r w:rsidR="002274EE">
        <w:rPr>
          <w:sz w:val="28"/>
          <w:szCs w:val="28"/>
        </w:rPr>
        <w:t>Ульяновской области</w:t>
      </w:r>
      <w:r w:rsidRPr="0004799E">
        <w:rPr>
          <w:sz w:val="28"/>
          <w:szCs w:val="28"/>
        </w:rPr>
        <w:t xml:space="preserve"> по вопросам развития гражданского общества в Ульяновской области;</w:t>
      </w:r>
      <w:bookmarkEnd w:id="62"/>
      <w:bookmarkEnd w:id="63"/>
    </w:p>
    <w:p w:rsidR="00BC3783" w:rsidRPr="0004799E" w:rsidRDefault="00BC3783" w:rsidP="003D0468">
      <w:pPr>
        <w:widowControl w:val="0"/>
        <w:tabs>
          <w:tab w:val="left" w:pos="720"/>
        </w:tabs>
        <w:suppressAutoHyphens/>
        <w:spacing w:line="353" w:lineRule="auto"/>
        <w:ind w:firstLine="650"/>
        <w:jc w:val="both"/>
        <w:outlineLvl w:val="0"/>
        <w:rPr>
          <w:sz w:val="28"/>
          <w:szCs w:val="28"/>
        </w:rPr>
      </w:pPr>
      <w:bookmarkStart w:id="64" w:name="_Toc202084788"/>
      <w:bookmarkStart w:id="65" w:name="_Toc202085486"/>
      <w:r>
        <w:rPr>
          <w:sz w:val="28"/>
          <w:szCs w:val="28"/>
        </w:rPr>
        <w:t>на</w:t>
      </w:r>
      <w:r w:rsidRPr="0004799E">
        <w:rPr>
          <w:sz w:val="28"/>
          <w:szCs w:val="28"/>
        </w:rPr>
        <w:t xml:space="preserve"> организационно-методическое, консультационное и информационное содействие </w:t>
      </w:r>
      <w:r>
        <w:rPr>
          <w:sz w:val="28"/>
          <w:szCs w:val="28"/>
        </w:rPr>
        <w:t xml:space="preserve">в </w:t>
      </w:r>
      <w:r w:rsidRPr="0004799E">
        <w:rPr>
          <w:sz w:val="28"/>
          <w:szCs w:val="28"/>
        </w:rPr>
        <w:t>формировани</w:t>
      </w:r>
      <w:r>
        <w:rPr>
          <w:sz w:val="28"/>
          <w:szCs w:val="28"/>
        </w:rPr>
        <w:t>и</w:t>
      </w:r>
      <w:r w:rsidRPr="0004799E">
        <w:rPr>
          <w:sz w:val="28"/>
          <w:szCs w:val="28"/>
        </w:rPr>
        <w:t xml:space="preserve"> и </w:t>
      </w:r>
      <w:r w:rsidR="00EB1CD6">
        <w:rPr>
          <w:sz w:val="28"/>
          <w:szCs w:val="28"/>
        </w:rPr>
        <w:t>обеспечении</w:t>
      </w:r>
      <w:r w:rsidR="003D0468">
        <w:rPr>
          <w:sz w:val="28"/>
          <w:szCs w:val="28"/>
        </w:rPr>
        <w:t xml:space="preserve"> функционирования</w:t>
      </w:r>
      <w:r w:rsidRPr="0004799E">
        <w:rPr>
          <w:sz w:val="28"/>
          <w:szCs w:val="28"/>
        </w:rPr>
        <w:t xml:space="preserve"> институтов гражданского общества;</w:t>
      </w:r>
      <w:bookmarkEnd w:id="64"/>
      <w:bookmarkEnd w:id="65"/>
    </w:p>
    <w:p w:rsidR="00BC3783" w:rsidRPr="0004799E" w:rsidRDefault="00BC3783" w:rsidP="003D0468">
      <w:pPr>
        <w:widowControl w:val="0"/>
        <w:tabs>
          <w:tab w:val="left" w:pos="720"/>
        </w:tabs>
        <w:suppressAutoHyphens/>
        <w:spacing w:line="353" w:lineRule="auto"/>
        <w:ind w:firstLine="650"/>
        <w:jc w:val="both"/>
        <w:outlineLvl w:val="0"/>
        <w:rPr>
          <w:sz w:val="28"/>
          <w:szCs w:val="28"/>
        </w:rPr>
      </w:pPr>
      <w:bookmarkStart w:id="66" w:name="_Toc202084789"/>
      <w:bookmarkStart w:id="67" w:name="_Toc202085487"/>
      <w:r>
        <w:rPr>
          <w:sz w:val="28"/>
          <w:szCs w:val="28"/>
        </w:rPr>
        <w:t>на</w:t>
      </w:r>
      <w:r w:rsidRPr="0004799E">
        <w:rPr>
          <w:sz w:val="28"/>
          <w:szCs w:val="28"/>
        </w:rPr>
        <w:t xml:space="preserve"> организацию системы государственного социального заказа для решения социально значимых проблем Ульяновской области, в том числе через вовлечение институтов гражданского общества в реализацию государственных программ Ульяновской области;</w:t>
      </w:r>
      <w:bookmarkEnd w:id="66"/>
      <w:bookmarkEnd w:id="67"/>
    </w:p>
    <w:p w:rsidR="00BC3783" w:rsidRPr="0004799E" w:rsidRDefault="00BC3783" w:rsidP="003D0468">
      <w:pPr>
        <w:widowControl w:val="0"/>
        <w:tabs>
          <w:tab w:val="left" w:pos="720"/>
        </w:tabs>
        <w:suppressAutoHyphens/>
        <w:spacing w:line="360" w:lineRule="auto"/>
        <w:ind w:firstLine="650"/>
        <w:jc w:val="both"/>
        <w:outlineLvl w:val="0"/>
        <w:rPr>
          <w:sz w:val="28"/>
          <w:szCs w:val="28"/>
        </w:rPr>
      </w:pPr>
      <w:bookmarkStart w:id="68" w:name="_Toc202084790"/>
      <w:bookmarkStart w:id="69" w:name="_Toc202085488"/>
      <w:r>
        <w:rPr>
          <w:sz w:val="28"/>
          <w:szCs w:val="28"/>
        </w:rPr>
        <w:lastRenderedPageBreak/>
        <w:t>на</w:t>
      </w:r>
      <w:r w:rsidRPr="0004799E">
        <w:rPr>
          <w:sz w:val="28"/>
          <w:szCs w:val="28"/>
        </w:rPr>
        <w:t xml:space="preserve"> вовлечение представителей гражданского общества в работу по реализации государственной политики в Ульяновской области;</w:t>
      </w:r>
      <w:bookmarkEnd w:id="68"/>
      <w:bookmarkEnd w:id="69"/>
    </w:p>
    <w:p w:rsidR="00BC3783" w:rsidRDefault="00BC3783" w:rsidP="003D0468">
      <w:pPr>
        <w:widowControl w:val="0"/>
        <w:tabs>
          <w:tab w:val="left" w:pos="720"/>
        </w:tabs>
        <w:suppressAutoHyphens/>
        <w:spacing w:line="360" w:lineRule="auto"/>
        <w:ind w:firstLine="650"/>
        <w:jc w:val="both"/>
        <w:outlineLvl w:val="0"/>
        <w:rPr>
          <w:sz w:val="28"/>
          <w:szCs w:val="28"/>
        </w:rPr>
      </w:pPr>
      <w:bookmarkStart w:id="70" w:name="_Toc202084791"/>
      <w:bookmarkStart w:id="71" w:name="_Toc202085489"/>
      <w:r>
        <w:rPr>
          <w:sz w:val="28"/>
          <w:szCs w:val="28"/>
        </w:rPr>
        <w:t>на</w:t>
      </w:r>
      <w:r w:rsidRPr="0004799E">
        <w:rPr>
          <w:sz w:val="28"/>
          <w:szCs w:val="28"/>
        </w:rPr>
        <w:t xml:space="preserve"> приоритетное содействие институт</w:t>
      </w:r>
      <w:r>
        <w:rPr>
          <w:sz w:val="28"/>
          <w:szCs w:val="28"/>
        </w:rPr>
        <w:t>ам</w:t>
      </w:r>
      <w:r w:rsidRPr="0004799E">
        <w:rPr>
          <w:sz w:val="28"/>
          <w:szCs w:val="28"/>
        </w:rPr>
        <w:t xml:space="preserve"> гражданского общества в </w:t>
      </w:r>
      <w:r>
        <w:rPr>
          <w:sz w:val="28"/>
          <w:szCs w:val="28"/>
        </w:rPr>
        <w:t xml:space="preserve">работе по духовно-нравственному и </w:t>
      </w:r>
      <w:r w:rsidRPr="0004799E">
        <w:rPr>
          <w:sz w:val="28"/>
          <w:szCs w:val="28"/>
        </w:rPr>
        <w:t>патриотическому воспитанию, по защите прав человека</w:t>
      </w:r>
      <w:r>
        <w:rPr>
          <w:sz w:val="28"/>
          <w:szCs w:val="28"/>
        </w:rPr>
        <w:t xml:space="preserve">, в </w:t>
      </w:r>
      <w:r w:rsidRPr="0004799E">
        <w:rPr>
          <w:sz w:val="28"/>
          <w:szCs w:val="28"/>
        </w:rPr>
        <w:t>развити</w:t>
      </w:r>
      <w:r>
        <w:rPr>
          <w:sz w:val="28"/>
          <w:szCs w:val="28"/>
        </w:rPr>
        <w:t>и</w:t>
      </w:r>
      <w:r w:rsidRPr="0004799E">
        <w:rPr>
          <w:sz w:val="28"/>
          <w:szCs w:val="28"/>
        </w:rPr>
        <w:t xml:space="preserve"> национальных традиций и культур, межконфессионального мира и согласия</w:t>
      </w:r>
      <w:r>
        <w:rPr>
          <w:sz w:val="28"/>
          <w:szCs w:val="28"/>
        </w:rPr>
        <w:t>,</w:t>
      </w:r>
      <w:r w:rsidRPr="00CE76BD">
        <w:rPr>
          <w:sz w:val="28"/>
          <w:szCs w:val="28"/>
        </w:rPr>
        <w:t xml:space="preserve"> </w:t>
      </w:r>
      <w:r w:rsidRPr="0004799E">
        <w:rPr>
          <w:sz w:val="28"/>
          <w:szCs w:val="28"/>
        </w:rPr>
        <w:t xml:space="preserve">благотворительной деятельности, </w:t>
      </w:r>
      <w:r>
        <w:rPr>
          <w:sz w:val="28"/>
          <w:szCs w:val="28"/>
        </w:rPr>
        <w:t xml:space="preserve">в </w:t>
      </w:r>
      <w:r w:rsidRPr="0004799E">
        <w:rPr>
          <w:sz w:val="28"/>
          <w:szCs w:val="28"/>
        </w:rPr>
        <w:t>формировани</w:t>
      </w:r>
      <w:r>
        <w:rPr>
          <w:sz w:val="28"/>
          <w:szCs w:val="28"/>
        </w:rPr>
        <w:t>и</w:t>
      </w:r>
      <w:r w:rsidRPr="0004799E">
        <w:rPr>
          <w:sz w:val="28"/>
          <w:szCs w:val="28"/>
        </w:rPr>
        <w:t xml:space="preserve"> семейных ценностей, условий для социальной адаптации людей с ограниченными физическими возможностями, гражданской культ</w:t>
      </w:r>
      <w:r>
        <w:rPr>
          <w:sz w:val="28"/>
          <w:szCs w:val="28"/>
        </w:rPr>
        <w:t>уры жителей Ульяновской области</w:t>
      </w:r>
      <w:r w:rsidRPr="0004799E">
        <w:rPr>
          <w:sz w:val="28"/>
          <w:szCs w:val="28"/>
        </w:rPr>
        <w:t>.</w:t>
      </w:r>
      <w:bookmarkEnd w:id="70"/>
      <w:bookmarkEnd w:id="71"/>
    </w:p>
    <w:p w:rsidR="00BC3783" w:rsidRPr="00E94DB1" w:rsidRDefault="00BC3783" w:rsidP="003D0468">
      <w:pPr>
        <w:widowControl w:val="0"/>
        <w:tabs>
          <w:tab w:val="left" w:pos="720"/>
        </w:tabs>
        <w:suppressAutoHyphens/>
        <w:spacing w:line="360" w:lineRule="auto"/>
        <w:ind w:firstLine="650"/>
        <w:jc w:val="both"/>
        <w:outlineLvl w:val="0"/>
        <w:rPr>
          <w:sz w:val="28"/>
          <w:szCs w:val="28"/>
        </w:rPr>
      </w:pPr>
      <w:r w:rsidRPr="00E94DB1">
        <w:rPr>
          <w:sz w:val="28"/>
          <w:szCs w:val="28"/>
        </w:rPr>
        <w:t xml:space="preserve">Для достижения поставленных целей в сфере </w:t>
      </w:r>
      <w:r w:rsidR="00E633B2">
        <w:rPr>
          <w:sz w:val="28"/>
          <w:szCs w:val="28"/>
        </w:rPr>
        <w:t xml:space="preserve">развития </w:t>
      </w:r>
      <w:r w:rsidRPr="00E94DB1">
        <w:rPr>
          <w:sz w:val="28"/>
          <w:szCs w:val="28"/>
        </w:rPr>
        <w:t xml:space="preserve">малого </w:t>
      </w:r>
      <w:r w:rsidR="00E633B2">
        <w:rPr>
          <w:sz w:val="28"/>
          <w:szCs w:val="28"/>
        </w:rPr>
        <w:t xml:space="preserve">и среднего </w:t>
      </w:r>
      <w:r w:rsidRPr="00E94DB1">
        <w:rPr>
          <w:sz w:val="28"/>
          <w:szCs w:val="28"/>
        </w:rPr>
        <w:t>предпринимательства должны быть решены</w:t>
      </w:r>
      <w:r>
        <w:rPr>
          <w:sz w:val="28"/>
          <w:szCs w:val="28"/>
        </w:rPr>
        <w:t xml:space="preserve"> следующие</w:t>
      </w:r>
      <w:r w:rsidRPr="00E94DB1">
        <w:rPr>
          <w:sz w:val="28"/>
          <w:szCs w:val="28"/>
        </w:rPr>
        <w:t xml:space="preserve"> задачи: </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sidRPr="00E94DB1">
        <w:rPr>
          <w:sz w:val="28"/>
          <w:szCs w:val="28"/>
        </w:rPr>
        <w:t>формировани</w:t>
      </w:r>
      <w:r>
        <w:rPr>
          <w:sz w:val="28"/>
          <w:szCs w:val="28"/>
        </w:rPr>
        <w:t>е</w:t>
      </w:r>
      <w:r w:rsidRPr="00E94DB1">
        <w:rPr>
          <w:sz w:val="28"/>
          <w:szCs w:val="28"/>
        </w:rPr>
        <w:t xml:space="preserve"> </w:t>
      </w:r>
      <w:r w:rsidR="00E633B2">
        <w:rPr>
          <w:sz w:val="28"/>
          <w:szCs w:val="28"/>
        </w:rPr>
        <w:t xml:space="preserve">системы нормативных правовых актов Ульяновской области, </w:t>
      </w:r>
      <w:r w:rsidRPr="00E633B2">
        <w:rPr>
          <w:sz w:val="28"/>
          <w:szCs w:val="28"/>
        </w:rPr>
        <w:t>обеспечивающ</w:t>
      </w:r>
      <w:r w:rsidR="00E633B2">
        <w:rPr>
          <w:sz w:val="28"/>
          <w:szCs w:val="28"/>
        </w:rPr>
        <w:t>их</w:t>
      </w:r>
      <w:r w:rsidRPr="00E94DB1">
        <w:rPr>
          <w:sz w:val="28"/>
          <w:szCs w:val="28"/>
        </w:rPr>
        <w:t xml:space="preserve"> беспрепятственное развитие малого </w:t>
      </w:r>
      <w:r>
        <w:rPr>
          <w:sz w:val="28"/>
          <w:szCs w:val="28"/>
        </w:rPr>
        <w:t xml:space="preserve">и среднего </w:t>
      </w:r>
      <w:r w:rsidRPr="00E94DB1">
        <w:rPr>
          <w:sz w:val="28"/>
          <w:szCs w:val="28"/>
        </w:rPr>
        <w:t xml:space="preserve">предпринимательства; </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sidRPr="00E94DB1">
        <w:rPr>
          <w:sz w:val="28"/>
          <w:szCs w:val="28"/>
        </w:rPr>
        <w:t>предоставлени</w:t>
      </w:r>
      <w:r>
        <w:rPr>
          <w:sz w:val="28"/>
          <w:szCs w:val="28"/>
        </w:rPr>
        <w:t>е</w:t>
      </w:r>
      <w:r w:rsidRPr="00E94DB1">
        <w:rPr>
          <w:sz w:val="28"/>
          <w:szCs w:val="28"/>
        </w:rPr>
        <w:t xml:space="preserve"> правовой защиты субъектам малого </w:t>
      </w:r>
      <w:r>
        <w:rPr>
          <w:sz w:val="28"/>
          <w:szCs w:val="28"/>
        </w:rPr>
        <w:t xml:space="preserve">и среднего </w:t>
      </w:r>
      <w:r w:rsidRPr="00E94DB1">
        <w:rPr>
          <w:sz w:val="28"/>
          <w:szCs w:val="28"/>
        </w:rPr>
        <w:t xml:space="preserve">предпринимательства, осуществляемой на основе </w:t>
      </w:r>
      <w:r>
        <w:rPr>
          <w:sz w:val="28"/>
          <w:szCs w:val="28"/>
        </w:rPr>
        <w:t>законодательства</w:t>
      </w:r>
      <w:r w:rsidRPr="00E94DB1">
        <w:rPr>
          <w:sz w:val="28"/>
          <w:szCs w:val="28"/>
        </w:rPr>
        <w:t xml:space="preserve"> Российской Федерации;</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sidRPr="00E94DB1">
        <w:rPr>
          <w:sz w:val="28"/>
          <w:szCs w:val="28"/>
        </w:rPr>
        <w:t>финансово</w:t>
      </w:r>
      <w:r>
        <w:rPr>
          <w:sz w:val="28"/>
          <w:szCs w:val="28"/>
        </w:rPr>
        <w:t>е</w:t>
      </w:r>
      <w:r w:rsidRPr="00E94DB1">
        <w:rPr>
          <w:sz w:val="28"/>
          <w:szCs w:val="28"/>
        </w:rPr>
        <w:t xml:space="preserve"> обеспечени</w:t>
      </w:r>
      <w:r>
        <w:rPr>
          <w:sz w:val="28"/>
          <w:szCs w:val="28"/>
        </w:rPr>
        <w:t>е</w:t>
      </w:r>
      <w:r w:rsidRPr="00E94DB1">
        <w:rPr>
          <w:sz w:val="28"/>
          <w:szCs w:val="28"/>
        </w:rPr>
        <w:t xml:space="preserve"> государственной поддержки </w:t>
      </w:r>
      <w:r>
        <w:rPr>
          <w:sz w:val="28"/>
          <w:szCs w:val="28"/>
        </w:rPr>
        <w:t xml:space="preserve">субъектов малого и среднего </w:t>
      </w:r>
      <w:r w:rsidRPr="00E94DB1">
        <w:rPr>
          <w:sz w:val="28"/>
          <w:szCs w:val="28"/>
        </w:rPr>
        <w:t xml:space="preserve">предпринимательства; </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sidRPr="00E94DB1">
        <w:rPr>
          <w:sz w:val="28"/>
          <w:szCs w:val="28"/>
        </w:rPr>
        <w:t>формировани</w:t>
      </w:r>
      <w:r>
        <w:rPr>
          <w:sz w:val="28"/>
          <w:szCs w:val="28"/>
        </w:rPr>
        <w:t>е</w:t>
      </w:r>
      <w:r w:rsidRPr="00E94DB1">
        <w:rPr>
          <w:sz w:val="28"/>
          <w:szCs w:val="28"/>
        </w:rPr>
        <w:t xml:space="preserve"> инфраструктуры, обеспечивающей доступность для субъектов малого</w:t>
      </w:r>
      <w:r>
        <w:rPr>
          <w:sz w:val="28"/>
          <w:szCs w:val="28"/>
        </w:rPr>
        <w:t xml:space="preserve"> и среднего </w:t>
      </w:r>
      <w:r w:rsidRPr="00E94DB1">
        <w:rPr>
          <w:sz w:val="28"/>
          <w:szCs w:val="28"/>
        </w:rPr>
        <w:t xml:space="preserve"> предпринимательства необходимых услуг и ресурсов; </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sidRPr="00E94DB1">
        <w:rPr>
          <w:sz w:val="28"/>
          <w:szCs w:val="28"/>
        </w:rPr>
        <w:t>повышени</w:t>
      </w:r>
      <w:r>
        <w:rPr>
          <w:sz w:val="28"/>
          <w:szCs w:val="28"/>
        </w:rPr>
        <w:t>е</w:t>
      </w:r>
      <w:r w:rsidRPr="00E94DB1">
        <w:rPr>
          <w:sz w:val="28"/>
          <w:szCs w:val="28"/>
        </w:rPr>
        <w:t xml:space="preserve"> эффективности деятельности органов государственной власти </w:t>
      </w:r>
      <w:r w:rsidR="00E633B2">
        <w:rPr>
          <w:sz w:val="28"/>
          <w:szCs w:val="28"/>
        </w:rPr>
        <w:t>Ульяновской области</w:t>
      </w:r>
      <w:r w:rsidRPr="00E94DB1">
        <w:rPr>
          <w:sz w:val="28"/>
          <w:szCs w:val="28"/>
        </w:rPr>
        <w:t xml:space="preserve"> и органов местного самоуправления </w:t>
      </w:r>
      <w:r>
        <w:rPr>
          <w:sz w:val="28"/>
          <w:szCs w:val="28"/>
        </w:rPr>
        <w:t xml:space="preserve">муниципальных образований Ульяновской области </w:t>
      </w:r>
      <w:r w:rsidR="00E633B2">
        <w:rPr>
          <w:sz w:val="28"/>
          <w:szCs w:val="28"/>
        </w:rPr>
        <w:t xml:space="preserve">в сфере </w:t>
      </w:r>
      <w:r w:rsidRPr="00E94DB1">
        <w:rPr>
          <w:sz w:val="28"/>
          <w:szCs w:val="28"/>
        </w:rPr>
        <w:t>поддержк</w:t>
      </w:r>
      <w:r w:rsidR="00E633B2">
        <w:rPr>
          <w:sz w:val="28"/>
          <w:szCs w:val="28"/>
        </w:rPr>
        <w:t>и</w:t>
      </w:r>
      <w:r w:rsidRPr="00E94DB1">
        <w:rPr>
          <w:sz w:val="28"/>
          <w:szCs w:val="28"/>
        </w:rPr>
        <w:t xml:space="preserve"> </w:t>
      </w:r>
      <w:r>
        <w:rPr>
          <w:sz w:val="28"/>
          <w:szCs w:val="28"/>
        </w:rPr>
        <w:t xml:space="preserve">субъектов </w:t>
      </w:r>
      <w:r w:rsidRPr="00E94DB1">
        <w:rPr>
          <w:sz w:val="28"/>
          <w:szCs w:val="28"/>
        </w:rPr>
        <w:t xml:space="preserve">малого </w:t>
      </w:r>
      <w:r>
        <w:rPr>
          <w:sz w:val="28"/>
          <w:szCs w:val="28"/>
        </w:rPr>
        <w:t xml:space="preserve">и среднего </w:t>
      </w:r>
      <w:r w:rsidRPr="00E94DB1">
        <w:rPr>
          <w:sz w:val="28"/>
          <w:szCs w:val="28"/>
        </w:rPr>
        <w:t>предпринимательства;</w:t>
      </w:r>
    </w:p>
    <w:p w:rsidR="00BC3783" w:rsidRPr="00E94DB1" w:rsidRDefault="00BC3783" w:rsidP="003D0468">
      <w:pPr>
        <w:widowControl w:val="0"/>
        <w:tabs>
          <w:tab w:val="left" w:pos="720"/>
        </w:tabs>
        <w:suppressAutoHyphens/>
        <w:spacing w:line="360" w:lineRule="auto"/>
        <w:ind w:firstLine="652"/>
        <w:jc w:val="both"/>
        <w:outlineLvl w:val="0"/>
        <w:rPr>
          <w:sz w:val="28"/>
          <w:szCs w:val="28"/>
        </w:rPr>
      </w:pPr>
      <w:r>
        <w:rPr>
          <w:sz w:val="28"/>
          <w:szCs w:val="28"/>
        </w:rPr>
        <w:t>обеспечение</w:t>
      </w:r>
      <w:r w:rsidRPr="00E94DB1">
        <w:rPr>
          <w:sz w:val="28"/>
          <w:szCs w:val="28"/>
        </w:rPr>
        <w:t xml:space="preserve"> информационной и консультационной поддержки </w:t>
      </w:r>
      <w:r w:rsidR="003D0468">
        <w:rPr>
          <w:sz w:val="28"/>
          <w:szCs w:val="28"/>
        </w:rPr>
        <w:t>субъектов малого и среднего предпринимательства, в том числе индивидуальных предпринимателей,</w:t>
      </w:r>
      <w:r w:rsidRPr="00E94DB1">
        <w:rPr>
          <w:sz w:val="28"/>
          <w:szCs w:val="28"/>
        </w:rPr>
        <w:t xml:space="preserve"> </w:t>
      </w:r>
      <w:r w:rsidR="00F66DD5">
        <w:rPr>
          <w:sz w:val="28"/>
          <w:szCs w:val="28"/>
        </w:rPr>
        <w:t>фондом поддержки предпринимательства, созданным Ульяновской областью</w:t>
      </w:r>
      <w:r w:rsidRPr="00E94DB1">
        <w:rPr>
          <w:sz w:val="28"/>
          <w:szCs w:val="28"/>
        </w:rPr>
        <w:t>;</w:t>
      </w:r>
    </w:p>
    <w:p w:rsidR="00BC3783" w:rsidRPr="00E94DB1" w:rsidRDefault="00D31294" w:rsidP="0009042A">
      <w:pPr>
        <w:widowControl w:val="0"/>
        <w:tabs>
          <w:tab w:val="left" w:pos="720"/>
        </w:tabs>
        <w:suppressAutoHyphens/>
        <w:spacing w:line="350" w:lineRule="auto"/>
        <w:ind w:firstLine="652"/>
        <w:jc w:val="both"/>
        <w:outlineLvl w:val="0"/>
        <w:rPr>
          <w:sz w:val="28"/>
          <w:szCs w:val="28"/>
        </w:rPr>
      </w:pPr>
      <w:r>
        <w:rPr>
          <w:sz w:val="28"/>
          <w:szCs w:val="28"/>
        </w:rPr>
        <w:lastRenderedPageBreak/>
        <w:t xml:space="preserve">создание условий для проведения организациями, входящими в инфраструктуру </w:t>
      </w:r>
      <w:r w:rsidR="00BC3783" w:rsidRPr="00E94DB1">
        <w:rPr>
          <w:sz w:val="28"/>
          <w:szCs w:val="28"/>
        </w:rPr>
        <w:t xml:space="preserve">поддержки </w:t>
      </w:r>
      <w:r>
        <w:rPr>
          <w:sz w:val="28"/>
          <w:szCs w:val="28"/>
        </w:rPr>
        <w:t xml:space="preserve">субъектов </w:t>
      </w:r>
      <w:r w:rsidR="00BC3783" w:rsidRPr="00E94DB1">
        <w:rPr>
          <w:sz w:val="28"/>
          <w:szCs w:val="28"/>
        </w:rPr>
        <w:t xml:space="preserve">малого </w:t>
      </w:r>
      <w:r>
        <w:rPr>
          <w:sz w:val="28"/>
          <w:szCs w:val="28"/>
        </w:rPr>
        <w:t xml:space="preserve">и среднего </w:t>
      </w:r>
      <w:r w:rsidR="00BC3783" w:rsidRPr="00E94DB1">
        <w:rPr>
          <w:sz w:val="28"/>
          <w:szCs w:val="28"/>
        </w:rPr>
        <w:t>предпринимательства</w:t>
      </w:r>
      <w:r>
        <w:rPr>
          <w:sz w:val="28"/>
          <w:szCs w:val="28"/>
        </w:rPr>
        <w:t>,</w:t>
      </w:r>
      <w:r w:rsidR="00BC3783" w:rsidRPr="00E94DB1">
        <w:rPr>
          <w:sz w:val="28"/>
          <w:szCs w:val="28"/>
        </w:rPr>
        <w:t xml:space="preserve"> разъяснительной работы </w:t>
      </w:r>
      <w:r>
        <w:rPr>
          <w:sz w:val="28"/>
          <w:szCs w:val="28"/>
        </w:rPr>
        <w:t xml:space="preserve">в сфере </w:t>
      </w:r>
      <w:r w:rsidR="00BC3783" w:rsidRPr="00E94DB1">
        <w:rPr>
          <w:sz w:val="28"/>
          <w:szCs w:val="28"/>
        </w:rPr>
        <w:t xml:space="preserve"> применени</w:t>
      </w:r>
      <w:r>
        <w:rPr>
          <w:sz w:val="28"/>
          <w:szCs w:val="28"/>
        </w:rPr>
        <w:t>я</w:t>
      </w:r>
      <w:r w:rsidR="00BC3783" w:rsidRPr="00E94DB1">
        <w:rPr>
          <w:sz w:val="28"/>
          <w:szCs w:val="28"/>
        </w:rPr>
        <w:t xml:space="preserve"> законодательства</w:t>
      </w:r>
      <w:r>
        <w:rPr>
          <w:sz w:val="28"/>
          <w:szCs w:val="28"/>
        </w:rPr>
        <w:t xml:space="preserve"> о защите конкуренции</w:t>
      </w:r>
      <w:r w:rsidR="00BC3783" w:rsidRPr="00E94DB1">
        <w:rPr>
          <w:sz w:val="28"/>
          <w:szCs w:val="28"/>
        </w:rPr>
        <w:t>;</w:t>
      </w:r>
    </w:p>
    <w:p w:rsidR="00BC3783" w:rsidRDefault="00BC3783" w:rsidP="0009042A">
      <w:pPr>
        <w:widowControl w:val="0"/>
        <w:tabs>
          <w:tab w:val="left" w:pos="720"/>
        </w:tabs>
        <w:suppressAutoHyphens/>
        <w:spacing w:line="350" w:lineRule="auto"/>
        <w:ind w:firstLine="652"/>
        <w:jc w:val="both"/>
        <w:outlineLvl w:val="0"/>
        <w:rPr>
          <w:sz w:val="28"/>
          <w:szCs w:val="28"/>
        </w:rPr>
      </w:pPr>
      <w:r w:rsidRPr="00E94DB1">
        <w:rPr>
          <w:sz w:val="28"/>
          <w:szCs w:val="28"/>
        </w:rPr>
        <w:t>разработк</w:t>
      </w:r>
      <w:r>
        <w:rPr>
          <w:sz w:val="28"/>
          <w:szCs w:val="28"/>
        </w:rPr>
        <w:t>а</w:t>
      </w:r>
      <w:r w:rsidRPr="00E94DB1">
        <w:rPr>
          <w:sz w:val="28"/>
          <w:szCs w:val="28"/>
        </w:rPr>
        <w:t xml:space="preserve"> программ повышения эффективности использования </w:t>
      </w:r>
      <w:r w:rsidR="00D31294">
        <w:rPr>
          <w:sz w:val="28"/>
          <w:szCs w:val="28"/>
        </w:rPr>
        <w:t xml:space="preserve">имущества, находящегося в государственной собственности Ульяновской области, </w:t>
      </w:r>
      <w:r w:rsidRPr="00E94DB1">
        <w:rPr>
          <w:sz w:val="28"/>
          <w:szCs w:val="28"/>
        </w:rPr>
        <w:t>для развития субъектов малого предпринимательства.</w:t>
      </w:r>
    </w:p>
    <w:p w:rsidR="00BC3783" w:rsidRPr="007D38D2" w:rsidRDefault="00BC3783" w:rsidP="00F2618E">
      <w:pPr>
        <w:widowControl w:val="0"/>
        <w:tabs>
          <w:tab w:val="left" w:pos="720"/>
        </w:tabs>
        <w:suppressAutoHyphens/>
        <w:spacing w:line="360" w:lineRule="auto"/>
        <w:ind w:firstLine="652"/>
        <w:jc w:val="both"/>
        <w:outlineLvl w:val="0"/>
        <w:rPr>
          <w:sz w:val="28"/>
          <w:szCs w:val="28"/>
        </w:rPr>
      </w:pPr>
    </w:p>
    <w:p w:rsidR="00BC3783" w:rsidRPr="0004799E" w:rsidRDefault="00BC3783" w:rsidP="00F2618E">
      <w:pPr>
        <w:pStyle w:val="1"/>
        <w:keepNext w:val="0"/>
        <w:widowControl w:val="0"/>
        <w:suppressAutoHyphens/>
        <w:spacing w:before="0" w:after="0"/>
        <w:jc w:val="center"/>
        <w:rPr>
          <w:rFonts w:ascii="Times New Roman" w:hAnsi="Times New Roman"/>
          <w:sz w:val="28"/>
          <w:szCs w:val="28"/>
        </w:rPr>
      </w:pPr>
      <w:bookmarkStart w:id="72" w:name="_Toc202084792"/>
      <w:bookmarkStart w:id="73" w:name="_Toc202085490"/>
      <w:r w:rsidRPr="0004799E">
        <w:rPr>
          <w:rFonts w:ascii="Times New Roman" w:hAnsi="Times New Roman"/>
          <w:sz w:val="28"/>
          <w:szCs w:val="28"/>
        </w:rPr>
        <w:t>3.3.2.6. Повышение эффективности осуществления государственной политики и предоставления услуг в сфере культуры и искусства</w:t>
      </w:r>
      <w:bookmarkEnd w:id="72"/>
      <w:bookmarkEnd w:id="73"/>
    </w:p>
    <w:p w:rsidR="00BC3783" w:rsidRPr="0009042A" w:rsidRDefault="00BC3783" w:rsidP="00F2618E">
      <w:pPr>
        <w:widowControl w:val="0"/>
        <w:suppressAutoHyphens/>
        <w:rPr>
          <w:sz w:val="12"/>
          <w:szCs w:val="12"/>
        </w:rPr>
      </w:pPr>
    </w:p>
    <w:p w:rsidR="00BC3783" w:rsidRPr="0004799E" w:rsidRDefault="00BC3783" w:rsidP="00F2618E">
      <w:pPr>
        <w:widowControl w:val="0"/>
        <w:suppressAutoHyphens/>
        <w:rPr>
          <w:sz w:val="28"/>
          <w:szCs w:val="28"/>
        </w:rPr>
      </w:pPr>
    </w:p>
    <w:p w:rsidR="00BC3783" w:rsidRPr="0004799E" w:rsidRDefault="00BC3783" w:rsidP="0009042A">
      <w:pPr>
        <w:widowControl w:val="0"/>
        <w:suppressAutoHyphens/>
        <w:spacing w:line="348" w:lineRule="auto"/>
        <w:ind w:firstLine="709"/>
        <w:jc w:val="both"/>
        <w:rPr>
          <w:sz w:val="28"/>
          <w:szCs w:val="28"/>
        </w:rPr>
      </w:pPr>
      <w:r w:rsidRPr="0004799E">
        <w:rPr>
          <w:sz w:val="28"/>
          <w:szCs w:val="28"/>
        </w:rPr>
        <w:t xml:space="preserve">Культура </w:t>
      </w:r>
      <w:r>
        <w:rPr>
          <w:sz w:val="28"/>
          <w:szCs w:val="28"/>
        </w:rPr>
        <w:t xml:space="preserve">– </w:t>
      </w:r>
      <w:r w:rsidRPr="0004799E">
        <w:rPr>
          <w:sz w:val="28"/>
          <w:szCs w:val="28"/>
        </w:rPr>
        <w:t xml:space="preserve">важнейшее стратегическое направление государственной политики, </w:t>
      </w:r>
      <w:r>
        <w:rPr>
          <w:sz w:val="28"/>
          <w:szCs w:val="28"/>
        </w:rPr>
        <w:t>нацеленное</w:t>
      </w:r>
      <w:r w:rsidRPr="0004799E">
        <w:rPr>
          <w:sz w:val="28"/>
          <w:szCs w:val="28"/>
        </w:rPr>
        <w:t xml:space="preserve"> на социальный и экономический рост </w:t>
      </w:r>
      <w:r w:rsidR="00D31294">
        <w:rPr>
          <w:sz w:val="28"/>
          <w:szCs w:val="28"/>
        </w:rPr>
        <w:t xml:space="preserve">посредством вложения </w:t>
      </w:r>
      <w:r w:rsidRPr="0004799E">
        <w:rPr>
          <w:sz w:val="28"/>
          <w:szCs w:val="28"/>
        </w:rPr>
        <w:t>инвестици</w:t>
      </w:r>
      <w:r w:rsidR="00D31294">
        <w:rPr>
          <w:sz w:val="28"/>
          <w:szCs w:val="28"/>
        </w:rPr>
        <w:t>й</w:t>
      </w:r>
      <w:r w:rsidRPr="0004799E">
        <w:rPr>
          <w:sz w:val="28"/>
          <w:szCs w:val="28"/>
        </w:rPr>
        <w:t xml:space="preserve"> в развитие человеческого капитала. В развитии человеческого потенциала культурная составляющая рассматривается как одно из основных направлений наряду с демографической политикой, здравоохранением и образованием. Без модернизации деятельности учреждений культуры невозможно оказывать конкурентоспособн</w:t>
      </w:r>
      <w:r w:rsidR="00D31294">
        <w:rPr>
          <w:sz w:val="28"/>
          <w:szCs w:val="28"/>
        </w:rPr>
        <w:t>ые</w:t>
      </w:r>
      <w:r w:rsidRPr="0004799E">
        <w:rPr>
          <w:sz w:val="28"/>
          <w:szCs w:val="28"/>
        </w:rPr>
        <w:t xml:space="preserve"> услуг</w:t>
      </w:r>
      <w:r w:rsidR="00D31294">
        <w:rPr>
          <w:sz w:val="28"/>
          <w:szCs w:val="28"/>
        </w:rPr>
        <w:t>и</w:t>
      </w:r>
      <w:r w:rsidRPr="0004799E">
        <w:rPr>
          <w:sz w:val="28"/>
          <w:szCs w:val="28"/>
        </w:rPr>
        <w:t xml:space="preserve"> в сфере культуры. </w:t>
      </w:r>
    </w:p>
    <w:p w:rsidR="00BC3783" w:rsidRPr="0004799E" w:rsidRDefault="00BC3783" w:rsidP="0009042A">
      <w:pPr>
        <w:pStyle w:val="22"/>
        <w:widowControl w:val="0"/>
        <w:suppressAutoHyphens/>
        <w:spacing w:after="0" w:line="348" w:lineRule="auto"/>
        <w:ind w:left="0" w:firstLine="709"/>
        <w:jc w:val="both"/>
        <w:rPr>
          <w:sz w:val="28"/>
          <w:szCs w:val="28"/>
        </w:rPr>
      </w:pPr>
      <w:r>
        <w:rPr>
          <w:sz w:val="28"/>
          <w:szCs w:val="28"/>
        </w:rPr>
        <w:t>Первым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w:t>
      </w:r>
      <w:r w:rsidRPr="0004799E">
        <w:rPr>
          <w:sz w:val="28"/>
          <w:szCs w:val="28"/>
        </w:rPr>
        <w:t xml:space="preserve"> модернизация </w:t>
      </w:r>
      <w:r w:rsidR="003D0468">
        <w:rPr>
          <w:sz w:val="28"/>
          <w:szCs w:val="28"/>
          <w:lang w:val="ru-RU"/>
        </w:rPr>
        <w:t xml:space="preserve">материально-технической базы </w:t>
      </w:r>
      <w:r w:rsidRPr="0004799E">
        <w:rPr>
          <w:sz w:val="28"/>
          <w:szCs w:val="28"/>
        </w:rPr>
        <w:t xml:space="preserve">учреждений культуры, направленная на привлечение и эффективное обслуживание жителей </w:t>
      </w:r>
      <w:r w:rsidR="00D31294">
        <w:rPr>
          <w:sz w:val="28"/>
          <w:szCs w:val="28"/>
          <w:lang w:val="ru-RU"/>
        </w:rPr>
        <w:t>Ульяновской области</w:t>
      </w:r>
      <w:r w:rsidRPr="0004799E">
        <w:rPr>
          <w:sz w:val="28"/>
          <w:szCs w:val="28"/>
        </w:rPr>
        <w:t>.</w:t>
      </w:r>
    </w:p>
    <w:p w:rsidR="00BC3783" w:rsidRPr="004D3628" w:rsidRDefault="00BC3783" w:rsidP="0009042A">
      <w:pPr>
        <w:pStyle w:val="22"/>
        <w:widowControl w:val="0"/>
        <w:suppressAutoHyphens/>
        <w:spacing w:after="0" w:line="348" w:lineRule="auto"/>
        <w:ind w:left="0" w:firstLine="709"/>
        <w:jc w:val="both"/>
        <w:rPr>
          <w:sz w:val="28"/>
          <w:szCs w:val="28"/>
        </w:rPr>
      </w:pPr>
      <w:r w:rsidRPr="004D3628">
        <w:rPr>
          <w:sz w:val="28"/>
          <w:szCs w:val="28"/>
        </w:rPr>
        <w:t xml:space="preserve">Основными  мероприятиями в сфере модернизации </w:t>
      </w:r>
      <w:r w:rsidR="003D0468">
        <w:rPr>
          <w:sz w:val="28"/>
          <w:szCs w:val="28"/>
          <w:lang w:val="ru-RU"/>
        </w:rPr>
        <w:t>материально-технической базы</w:t>
      </w:r>
      <w:r w:rsidR="003D0468" w:rsidRPr="004D3628">
        <w:rPr>
          <w:sz w:val="28"/>
          <w:szCs w:val="28"/>
        </w:rPr>
        <w:t xml:space="preserve"> </w:t>
      </w:r>
      <w:r w:rsidRPr="004D3628">
        <w:rPr>
          <w:sz w:val="28"/>
          <w:szCs w:val="28"/>
        </w:rPr>
        <w:t>учреждений культуры в Ульяновской области являются:</w:t>
      </w:r>
    </w:p>
    <w:p w:rsidR="00BC3783" w:rsidRPr="0004799E" w:rsidRDefault="00BC3783" w:rsidP="0009042A">
      <w:pPr>
        <w:pStyle w:val="22"/>
        <w:widowControl w:val="0"/>
        <w:suppressAutoHyphens/>
        <w:spacing w:after="0" w:line="348" w:lineRule="auto"/>
        <w:ind w:left="0" w:firstLine="709"/>
        <w:jc w:val="both"/>
        <w:rPr>
          <w:sz w:val="28"/>
          <w:szCs w:val="28"/>
        </w:rPr>
      </w:pPr>
      <w:r w:rsidRPr="004D3628">
        <w:rPr>
          <w:sz w:val="28"/>
          <w:szCs w:val="28"/>
        </w:rPr>
        <w:t xml:space="preserve">строительство новых </w:t>
      </w:r>
      <w:r w:rsidR="00D31294">
        <w:rPr>
          <w:sz w:val="28"/>
          <w:szCs w:val="28"/>
          <w:lang w:val="ru-RU"/>
        </w:rPr>
        <w:t xml:space="preserve">зданий </w:t>
      </w:r>
      <w:r w:rsidRPr="004D3628">
        <w:rPr>
          <w:sz w:val="28"/>
          <w:szCs w:val="28"/>
        </w:rPr>
        <w:t xml:space="preserve">и приведение </w:t>
      </w:r>
      <w:r w:rsidR="00D31294">
        <w:rPr>
          <w:sz w:val="28"/>
          <w:szCs w:val="28"/>
          <w:lang w:val="ru-RU"/>
        </w:rPr>
        <w:t xml:space="preserve">состояния </w:t>
      </w:r>
      <w:r w:rsidRPr="004D3628">
        <w:rPr>
          <w:sz w:val="28"/>
          <w:szCs w:val="28"/>
        </w:rPr>
        <w:t xml:space="preserve">существующих </w:t>
      </w:r>
      <w:r w:rsidR="00D31294">
        <w:rPr>
          <w:sz w:val="28"/>
          <w:szCs w:val="28"/>
          <w:lang w:val="ru-RU"/>
        </w:rPr>
        <w:t xml:space="preserve">зданий </w:t>
      </w:r>
      <w:r w:rsidRPr="004D3628">
        <w:rPr>
          <w:sz w:val="28"/>
          <w:szCs w:val="28"/>
        </w:rPr>
        <w:t>учреждений культуры в соответствие с современными техническими и противопожарными требованиями;</w:t>
      </w:r>
    </w:p>
    <w:p w:rsidR="00BC3783" w:rsidRPr="0004799E" w:rsidRDefault="00BC3783" w:rsidP="0009042A">
      <w:pPr>
        <w:pStyle w:val="22"/>
        <w:widowControl w:val="0"/>
        <w:suppressAutoHyphens/>
        <w:spacing w:after="0" w:line="348" w:lineRule="auto"/>
        <w:ind w:left="0" w:firstLine="709"/>
        <w:jc w:val="both"/>
        <w:rPr>
          <w:sz w:val="28"/>
          <w:szCs w:val="28"/>
        </w:rPr>
      </w:pPr>
      <w:r w:rsidRPr="0004799E">
        <w:rPr>
          <w:sz w:val="28"/>
          <w:szCs w:val="28"/>
        </w:rPr>
        <w:t xml:space="preserve">приобретение и поставка в учреждения культуры компьютерного оборудования; </w:t>
      </w:r>
    </w:p>
    <w:p w:rsidR="00BC3783" w:rsidRPr="0004799E" w:rsidRDefault="00BC3783" w:rsidP="0009042A">
      <w:pPr>
        <w:pStyle w:val="22"/>
        <w:widowControl w:val="0"/>
        <w:suppressAutoHyphens/>
        <w:spacing w:after="0" w:line="348" w:lineRule="auto"/>
        <w:ind w:left="0" w:firstLine="709"/>
        <w:jc w:val="both"/>
        <w:rPr>
          <w:sz w:val="28"/>
          <w:szCs w:val="28"/>
        </w:rPr>
      </w:pPr>
      <w:r w:rsidRPr="0004799E">
        <w:rPr>
          <w:sz w:val="28"/>
          <w:szCs w:val="28"/>
        </w:rPr>
        <w:t xml:space="preserve">оснащение учреждений культуры современными методическими пособиями, свето- и </w:t>
      </w:r>
      <w:proofErr w:type="spellStart"/>
      <w:r w:rsidRPr="0004799E">
        <w:rPr>
          <w:sz w:val="28"/>
          <w:szCs w:val="28"/>
        </w:rPr>
        <w:t>звукотехническим</w:t>
      </w:r>
      <w:proofErr w:type="spellEnd"/>
      <w:r w:rsidRPr="0004799E">
        <w:rPr>
          <w:sz w:val="28"/>
          <w:szCs w:val="28"/>
        </w:rPr>
        <w:t xml:space="preserve"> оборудованием, музыкальными инструментами;   </w:t>
      </w:r>
    </w:p>
    <w:p w:rsidR="00BC3783" w:rsidRDefault="00BC3783" w:rsidP="0009042A">
      <w:pPr>
        <w:pStyle w:val="22"/>
        <w:widowControl w:val="0"/>
        <w:suppressAutoHyphens/>
        <w:spacing w:after="0" w:line="353" w:lineRule="auto"/>
        <w:ind w:left="0" w:firstLine="709"/>
        <w:jc w:val="both"/>
        <w:rPr>
          <w:sz w:val="28"/>
          <w:szCs w:val="28"/>
        </w:rPr>
      </w:pPr>
      <w:r w:rsidRPr="0004799E">
        <w:rPr>
          <w:sz w:val="28"/>
          <w:szCs w:val="28"/>
        </w:rPr>
        <w:lastRenderedPageBreak/>
        <w:t xml:space="preserve">комплектование фондов библиотек книгами и книгоиздательской продукцией; </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открытие модельных библиотек и клубов, правовых информационных центров;</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приобретение специализированн</w:t>
      </w:r>
      <w:r w:rsidR="00D31294">
        <w:rPr>
          <w:sz w:val="28"/>
          <w:szCs w:val="28"/>
          <w:lang w:val="ru-RU"/>
        </w:rPr>
        <w:t>ых</w:t>
      </w:r>
      <w:r w:rsidRPr="0004799E">
        <w:rPr>
          <w:sz w:val="28"/>
          <w:szCs w:val="28"/>
        </w:rPr>
        <w:t xml:space="preserve"> ав</w:t>
      </w:r>
      <w:r w:rsidR="00160B2D">
        <w:rPr>
          <w:sz w:val="28"/>
          <w:szCs w:val="28"/>
          <w:lang w:val="ru-RU"/>
        </w:rPr>
        <w:t>т</w:t>
      </w:r>
      <w:r w:rsidR="00D31294">
        <w:rPr>
          <w:sz w:val="28"/>
          <w:szCs w:val="28"/>
          <w:lang w:val="ru-RU"/>
        </w:rPr>
        <w:t>омобилей</w:t>
      </w:r>
      <w:r w:rsidRPr="0004799E">
        <w:rPr>
          <w:sz w:val="28"/>
          <w:szCs w:val="28"/>
        </w:rPr>
        <w:t xml:space="preserve"> (</w:t>
      </w:r>
      <w:proofErr w:type="spellStart"/>
      <w:r w:rsidRPr="0004799E">
        <w:rPr>
          <w:sz w:val="28"/>
          <w:szCs w:val="28"/>
        </w:rPr>
        <w:t>библиобусов</w:t>
      </w:r>
      <w:proofErr w:type="spellEnd"/>
      <w:r w:rsidRPr="0004799E">
        <w:rPr>
          <w:sz w:val="28"/>
          <w:szCs w:val="28"/>
        </w:rPr>
        <w:t>);</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пополнение областного фильмофонда;</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реставрация предметов, особо ценных документов, перевод уникальных книг.</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В основе культурного процесса лежит творческая деятельность отдельных личностей</w:t>
      </w:r>
      <w:r>
        <w:rPr>
          <w:sz w:val="28"/>
          <w:szCs w:val="28"/>
        </w:rPr>
        <w:t xml:space="preserve"> – </w:t>
      </w:r>
      <w:r w:rsidRPr="0004799E">
        <w:rPr>
          <w:sz w:val="28"/>
          <w:szCs w:val="28"/>
        </w:rPr>
        <w:t xml:space="preserve">как профессионалов, так и любителей. Кадровая проблема в сфере культуры </w:t>
      </w:r>
      <w:r w:rsidR="00D31294">
        <w:rPr>
          <w:sz w:val="28"/>
          <w:szCs w:val="28"/>
          <w:lang w:val="ru-RU"/>
        </w:rPr>
        <w:t>в Ульяновской области</w:t>
      </w:r>
      <w:r w:rsidRPr="0004799E">
        <w:rPr>
          <w:sz w:val="28"/>
          <w:szCs w:val="28"/>
        </w:rPr>
        <w:t xml:space="preserve"> сегодня стоит наиболее остро</w:t>
      </w:r>
      <w:r>
        <w:rPr>
          <w:sz w:val="28"/>
          <w:szCs w:val="28"/>
        </w:rPr>
        <w:t>,</w:t>
      </w:r>
      <w:r w:rsidRPr="0004799E">
        <w:rPr>
          <w:sz w:val="28"/>
          <w:szCs w:val="28"/>
        </w:rPr>
        <w:t xml:space="preserve"> </w:t>
      </w:r>
      <w:r>
        <w:rPr>
          <w:sz w:val="28"/>
          <w:szCs w:val="28"/>
        </w:rPr>
        <w:t>п</w:t>
      </w:r>
      <w:r w:rsidRPr="0004799E">
        <w:rPr>
          <w:sz w:val="28"/>
          <w:szCs w:val="28"/>
        </w:rPr>
        <w:t>оэтому необходим</w:t>
      </w:r>
      <w:r>
        <w:rPr>
          <w:sz w:val="28"/>
          <w:szCs w:val="28"/>
        </w:rPr>
        <w:t>а</w:t>
      </w:r>
      <w:r w:rsidRPr="0004799E">
        <w:rPr>
          <w:sz w:val="28"/>
          <w:szCs w:val="28"/>
        </w:rPr>
        <w:t xml:space="preserve"> </w:t>
      </w:r>
      <w:r>
        <w:rPr>
          <w:sz w:val="28"/>
          <w:szCs w:val="28"/>
        </w:rPr>
        <w:t>реализация мероприятий</w:t>
      </w:r>
      <w:r w:rsidRPr="0004799E">
        <w:rPr>
          <w:sz w:val="28"/>
          <w:szCs w:val="28"/>
        </w:rPr>
        <w:t>, которые позволят поддержать лучши</w:t>
      </w:r>
      <w:r w:rsidR="00D31294">
        <w:rPr>
          <w:sz w:val="28"/>
          <w:szCs w:val="28"/>
          <w:lang w:val="ru-RU"/>
        </w:rPr>
        <w:t>х</w:t>
      </w:r>
      <w:r w:rsidRPr="0004799E">
        <w:rPr>
          <w:sz w:val="28"/>
          <w:szCs w:val="28"/>
        </w:rPr>
        <w:t xml:space="preserve"> </w:t>
      </w:r>
      <w:r w:rsidR="00D31294">
        <w:rPr>
          <w:sz w:val="28"/>
          <w:szCs w:val="28"/>
          <w:lang w:val="ru-RU"/>
        </w:rPr>
        <w:t>работников</w:t>
      </w:r>
      <w:r w:rsidRPr="0004799E">
        <w:rPr>
          <w:sz w:val="28"/>
          <w:szCs w:val="28"/>
        </w:rPr>
        <w:t xml:space="preserve"> отрасли, накопить кадровый потенциал, повысить престиж профессии  работника культуры. </w:t>
      </w:r>
    </w:p>
    <w:p w:rsidR="00BC3783" w:rsidRPr="0004799E" w:rsidRDefault="00BC3783" w:rsidP="0009042A">
      <w:pPr>
        <w:pStyle w:val="22"/>
        <w:widowControl w:val="0"/>
        <w:suppressAutoHyphens/>
        <w:spacing w:after="0" w:line="353" w:lineRule="auto"/>
        <w:ind w:left="0" w:firstLine="709"/>
        <w:jc w:val="both"/>
        <w:rPr>
          <w:sz w:val="28"/>
          <w:szCs w:val="28"/>
        </w:rPr>
      </w:pPr>
      <w:r>
        <w:rPr>
          <w:sz w:val="28"/>
          <w:szCs w:val="28"/>
        </w:rPr>
        <w:t>Вторым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 </w:t>
      </w:r>
      <w:r w:rsidRPr="0004799E">
        <w:rPr>
          <w:sz w:val="28"/>
          <w:szCs w:val="28"/>
        </w:rPr>
        <w:t>создание широких возможностей для реализации творческого потенциала личности на профессиональном или любительском уровне.</w:t>
      </w:r>
    </w:p>
    <w:p w:rsidR="00BC3783" w:rsidRPr="0004799E" w:rsidRDefault="00BC3783" w:rsidP="0009042A">
      <w:pPr>
        <w:pStyle w:val="22"/>
        <w:widowControl w:val="0"/>
        <w:suppressAutoHyphens/>
        <w:spacing w:after="0" w:line="353" w:lineRule="auto"/>
        <w:ind w:left="0" w:firstLine="709"/>
        <w:jc w:val="both"/>
        <w:rPr>
          <w:sz w:val="28"/>
          <w:szCs w:val="28"/>
        </w:rPr>
      </w:pPr>
      <w:r w:rsidRPr="004D3628">
        <w:rPr>
          <w:sz w:val="28"/>
          <w:szCs w:val="28"/>
        </w:rPr>
        <w:t xml:space="preserve">Основными  мероприятиями </w:t>
      </w:r>
      <w:r>
        <w:rPr>
          <w:sz w:val="28"/>
          <w:szCs w:val="28"/>
        </w:rPr>
        <w:t>указанного направления являются</w:t>
      </w:r>
      <w:r w:rsidRPr="0004799E">
        <w:rPr>
          <w:sz w:val="28"/>
          <w:szCs w:val="28"/>
        </w:rPr>
        <w:t>:</w:t>
      </w:r>
    </w:p>
    <w:p w:rsidR="00BC3783" w:rsidRPr="0004799E" w:rsidRDefault="00BC3783" w:rsidP="0009042A">
      <w:pPr>
        <w:pStyle w:val="22"/>
        <w:widowControl w:val="0"/>
        <w:suppressAutoHyphens/>
        <w:spacing w:after="0" w:line="353" w:lineRule="auto"/>
        <w:ind w:left="0" w:firstLine="709"/>
        <w:jc w:val="both"/>
        <w:rPr>
          <w:sz w:val="28"/>
          <w:szCs w:val="28"/>
        </w:rPr>
      </w:pPr>
      <w:r w:rsidRPr="00463E99">
        <w:rPr>
          <w:sz w:val="28"/>
          <w:szCs w:val="28"/>
        </w:rPr>
        <w:t>поощрение муниципальных образований</w:t>
      </w:r>
      <w:r>
        <w:rPr>
          <w:sz w:val="28"/>
          <w:szCs w:val="28"/>
        </w:rPr>
        <w:t xml:space="preserve"> Ульяновской области</w:t>
      </w:r>
      <w:r w:rsidRPr="00463E99">
        <w:rPr>
          <w:sz w:val="28"/>
          <w:szCs w:val="28"/>
        </w:rPr>
        <w:t xml:space="preserve">, имеющих лучшие показатели в </w:t>
      </w:r>
      <w:r w:rsidR="00160B2D">
        <w:rPr>
          <w:sz w:val="28"/>
          <w:szCs w:val="28"/>
          <w:lang w:val="ru-RU"/>
        </w:rPr>
        <w:t>осуществлении деятельности</w:t>
      </w:r>
      <w:r w:rsidRPr="0004799E">
        <w:rPr>
          <w:sz w:val="28"/>
          <w:szCs w:val="28"/>
        </w:rPr>
        <w:t xml:space="preserve"> в сфере культуры;</w:t>
      </w:r>
    </w:p>
    <w:p w:rsidR="00BC3783" w:rsidRPr="0004799E" w:rsidRDefault="00D31294" w:rsidP="0009042A">
      <w:pPr>
        <w:pStyle w:val="22"/>
        <w:widowControl w:val="0"/>
        <w:suppressAutoHyphens/>
        <w:spacing w:after="0" w:line="353" w:lineRule="auto"/>
        <w:ind w:left="0" w:firstLine="709"/>
        <w:jc w:val="both"/>
        <w:rPr>
          <w:sz w:val="28"/>
          <w:szCs w:val="28"/>
        </w:rPr>
      </w:pPr>
      <w:r>
        <w:rPr>
          <w:sz w:val="28"/>
          <w:szCs w:val="28"/>
          <w:lang w:val="ru-RU"/>
        </w:rPr>
        <w:t xml:space="preserve">осуществление </w:t>
      </w:r>
      <w:r w:rsidR="00BC3783" w:rsidRPr="0004799E">
        <w:rPr>
          <w:sz w:val="28"/>
          <w:szCs w:val="28"/>
        </w:rPr>
        <w:t>государственн</w:t>
      </w:r>
      <w:r>
        <w:rPr>
          <w:sz w:val="28"/>
          <w:szCs w:val="28"/>
          <w:lang w:val="ru-RU"/>
        </w:rPr>
        <w:t>ой</w:t>
      </w:r>
      <w:r w:rsidR="00BC3783" w:rsidRPr="0004799E">
        <w:rPr>
          <w:sz w:val="28"/>
          <w:szCs w:val="28"/>
        </w:rPr>
        <w:t xml:space="preserve"> поддержк</w:t>
      </w:r>
      <w:r>
        <w:rPr>
          <w:sz w:val="28"/>
          <w:szCs w:val="28"/>
          <w:lang w:val="ru-RU"/>
        </w:rPr>
        <w:t>и</w:t>
      </w:r>
      <w:r w:rsidR="00BC3783" w:rsidRPr="0004799E">
        <w:rPr>
          <w:sz w:val="28"/>
          <w:szCs w:val="28"/>
        </w:rPr>
        <w:t xml:space="preserve"> молодых специалистов</w:t>
      </w:r>
      <w:r w:rsidR="00BC3783" w:rsidRPr="00463E99">
        <w:rPr>
          <w:sz w:val="28"/>
          <w:szCs w:val="28"/>
        </w:rPr>
        <w:t xml:space="preserve"> </w:t>
      </w:r>
      <w:r w:rsidR="00BC3783">
        <w:rPr>
          <w:sz w:val="28"/>
          <w:szCs w:val="28"/>
        </w:rPr>
        <w:t xml:space="preserve">в сфере </w:t>
      </w:r>
      <w:r w:rsidR="00BC3783" w:rsidRPr="004923ED">
        <w:rPr>
          <w:sz w:val="28"/>
          <w:szCs w:val="28"/>
        </w:rPr>
        <w:t>искусства</w:t>
      </w:r>
      <w:r w:rsidR="00BC3783" w:rsidRPr="0004799E">
        <w:rPr>
          <w:sz w:val="28"/>
          <w:szCs w:val="28"/>
        </w:rPr>
        <w:t>, талантливой молодёжи</w:t>
      </w:r>
      <w:r w:rsidR="00BC3783" w:rsidRPr="004923ED">
        <w:rPr>
          <w:sz w:val="28"/>
          <w:szCs w:val="28"/>
        </w:rPr>
        <w:t>;</w:t>
      </w:r>
    </w:p>
    <w:p w:rsidR="00BC3783" w:rsidRPr="0004799E" w:rsidRDefault="005E63D7" w:rsidP="0009042A">
      <w:pPr>
        <w:pStyle w:val="22"/>
        <w:widowControl w:val="0"/>
        <w:suppressAutoHyphens/>
        <w:spacing w:after="0" w:line="353" w:lineRule="auto"/>
        <w:ind w:left="0" w:firstLine="709"/>
        <w:jc w:val="both"/>
        <w:rPr>
          <w:sz w:val="28"/>
          <w:szCs w:val="28"/>
        </w:rPr>
      </w:pPr>
      <w:r>
        <w:rPr>
          <w:sz w:val="28"/>
          <w:szCs w:val="28"/>
        </w:rPr>
        <w:t xml:space="preserve">поощрение лучших руководителей </w:t>
      </w:r>
      <w:r w:rsidR="00D31294">
        <w:rPr>
          <w:sz w:val="28"/>
          <w:szCs w:val="28"/>
          <w:lang w:val="ru-RU"/>
        </w:rPr>
        <w:t>и творческих работников</w:t>
      </w:r>
      <w:r w:rsidR="00BC3783" w:rsidRPr="0004799E">
        <w:rPr>
          <w:sz w:val="28"/>
          <w:szCs w:val="28"/>
        </w:rPr>
        <w:t xml:space="preserve"> творческих коллективов;</w:t>
      </w:r>
    </w:p>
    <w:p w:rsidR="00BC3783" w:rsidRPr="0004799E" w:rsidRDefault="00BC3783" w:rsidP="0009042A">
      <w:pPr>
        <w:pStyle w:val="22"/>
        <w:widowControl w:val="0"/>
        <w:suppressAutoHyphens/>
        <w:spacing w:after="0" w:line="353" w:lineRule="auto"/>
        <w:ind w:left="0" w:firstLine="709"/>
        <w:jc w:val="both"/>
        <w:rPr>
          <w:sz w:val="28"/>
          <w:szCs w:val="28"/>
        </w:rPr>
      </w:pPr>
      <w:r w:rsidRPr="0004799E">
        <w:rPr>
          <w:sz w:val="28"/>
          <w:szCs w:val="28"/>
        </w:rPr>
        <w:t>повышение престижа професси</w:t>
      </w:r>
      <w:r>
        <w:rPr>
          <w:sz w:val="28"/>
          <w:szCs w:val="28"/>
        </w:rPr>
        <w:t>й в сфере искусства</w:t>
      </w:r>
      <w:r w:rsidRPr="0004799E">
        <w:rPr>
          <w:sz w:val="28"/>
          <w:szCs w:val="28"/>
        </w:rPr>
        <w:t xml:space="preserve"> </w:t>
      </w:r>
      <w:r w:rsidR="00D31294">
        <w:rPr>
          <w:sz w:val="28"/>
          <w:szCs w:val="28"/>
          <w:lang w:val="ru-RU"/>
        </w:rPr>
        <w:t>посредством</w:t>
      </w:r>
      <w:r w:rsidRPr="0004799E">
        <w:rPr>
          <w:sz w:val="28"/>
          <w:szCs w:val="28"/>
        </w:rPr>
        <w:t xml:space="preserve"> организаци</w:t>
      </w:r>
      <w:r w:rsidR="00D31294">
        <w:rPr>
          <w:sz w:val="28"/>
          <w:szCs w:val="28"/>
          <w:lang w:val="ru-RU"/>
        </w:rPr>
        <w:t>и</w:t>
      </w:r>
      <w:r w:rsidRPr="0004799E">
        <w:rPr>
          <w:sz w:val="28"/>
          <w:szCs w:val="28"/>
        </w:rPr>
        <w:t xml:space="preserve"> конкурсов профессионального мастерства;</w:t>
      </w:r>
    </w:p>
    <w:p w:rsidR="00BC3783" w:rsidRPr="00160B2D" w:rsidRDefault="00BC3783" w:rsidP="0009042A">
      <w:pPr>
        <w:pStyle w:val="22"/>
        <w:widowControl w:val="0"/>
        <w:suppressAutoHyphens/>
        <w:spacing w:after="0" w:line="353" w:lineRule="auto"/>
        <w:ind w:left="0" w:firstLine="709"/>
        <w:jc w:val="both"/>
        <w:rPr>
          <w:spacing w:val="-4"/>
          <w:sz w:val="28"/>
          <w:szCs w:val="28"/>
        </w:rPr>
      </w:pPr>
      <w:r w:rsidRPr="00160B2D">
        <w:rPr>
          <w:spacing w:val="-4"/>
          <w:sz w:val="28"/>
          <w:szCs w:val="28"/>
        </w:rPr>
        <w:t xml:space="preserve">организация системы повышения </w:t>
      </w:r>
      <w:r w:rsidR="00160B2D" w:rsidRPr="00160B2D">
        <w:rPr>
          <w:spacing w:val="-4"/>
          <w:sz w:val="28"/>
          <w:szCs w:val="28"/>
          <w:lang w:val="ru-RU"/>
        </w:rPr>
        <w:t xml:space="preserve">уровня </w:t>
      </w:r>
      <w:r w:rsidRPr="00160B2D">
        <w:rPr>
          <w:spacing w:val="-4"/>
          <w:sz w:val="28"/>
          <w:szCs w:val="28"/>
        </w:rPr>
        <w:t>квалификации работников культуры.</w:t>
      </w:r>
    </w:p>
    <w:p w:rsidR="00BC3783" w:rsidRPr="0004799E" w:rsidRDefault="00BC3783" w:rsidP="0009042A">
      <w:pPr>
        <w:pStyle w:val="22"/>
        <w:widowControl w:val="0"/>
        <w:suppressAutoHyphens/>
        <w:spacing w:after="0" w:line="353" w:lineRule="auto"/>
        <w:ind w:left="0" w:firstLine="709"/>
        <w:jc w:val="both"/>
        <w:rPr>
          <w:sz w:val="28"/>
          <w:szCs w:val="28"/>
        </w:rPr>
      </w:pPr>
      <w:r>
        <w:rPr>
          <w:sz w:val="28"/>
          <w:szCs w:val="28"/>
        </w:rPr>
        <w:t>Третьим с</w:t>
      </w:r>
      <w:r w:rsidRPr="0004799E">
        <w:rPr>
          <w:sz w:val="28"/>
          <w:szCs w:val="28"/>
        </w:rPr>
        <w:t>тратегическ</w:t>
      </w:r>
      <w:r>
        <w:rPr>
          <w:sz w:val="28"/>
          <w:szCs w:val="28"/>
        </w:rPr>
        <w:t>им</w:t>
      </w:r>
      <w:r w:rsidRPr="0004799E">
        <w:rPr>
          <w:sz w:val="28"/>
          <w:szCs w:val="28"/>
        </w:rPr>
        <w:t xml:space="preserve"> направление</w:t>
      </w:r>
      <w:r>
        <w:rPr>
          <w:sz w:val="28"/>
          <w:szCs w:val="28"/>
        </w:rPr>
        <w:t xml:space="preserve">м в сфере развития </w:t>
      </w:r>
      <w:r w:rsidRPr="0004799E">
        <w:rPr>
          <w:sz w:val="28"/>
          <w:szCs w:val="28"/>
        </w:rPr>
        <w:t>культуры и искусства</w:t>
      </w:r>
      <w:r>
        <w:rPr>
          <w:sz w:val="28"/>
          <w:szCs w:val="28"/>
        </w:rPr>
        <w:t xml:space="preserve"> в Ульяновской области является</w:t>
      </w:r>
      <w:r w:rsidRPr="0004799E">
        <w:rPr>
          <w:sz w:val="28"/>
          <w:szCs w:val="28"/>
        </w:rPr>
        <w:t xml:space="preserve"> формирование ценностных </w:t>
      </w:r>
      <w:r w:rsidR="00FA449E">
        <w:rPr>
          <w:sz w:val="28"/>
          <w:szCs w:val="28"/>
          <w:lang w:val="ru-RU"/>
        </w:rPr>
        <w:t xml:space="preserve">культурных </w:t>
      </w:r>
      <w:r w:rsidRPr="0004799E">
        <w:rPr>
          <w:sz w:val="28"/>
          <w:szCs w:val="28"/>
        </w:rPr>
        <w:t xml:space="preserve">ориентиров населения.  </w:t>
      </w:r>
    </w:p>
    <w:p w:rsidR="00BC3783" w:rsidRPr="0004799E" w:rsidRDefault="00BC3783" w:rsidP="0009042A">
      <w:pPr>
        <w:pStyle w:val="22"/>
        <w:widowControl w:val="0"/>
        <w:suppressAutoHyphens/>
        <w:spacing w:after="0" w:line="360" w:lineRule="auto"/>
        <w:ind w:left="0" w:firstLine="709"/>
        <w:jc w:val="both"/>
        <w:rPr>
          <w:sz w:val="28"/>
          <w:szCs w:val="28"/>
        </w:rPr>
      </w:pPr>
      <w:r w:rsidRPr="0004799E">
        <w:rPr>
          <w:sz w:val="28"/>
          <w:szCs w:val="28"/>
        </w:rPr>
        <w:lastRenderedPageBreak/>
        <w:t>Основны</w:t>
      </w:r>
      <w:r>
        <w:rPr>
          <w:sz w:val="28"/>
          <w:szCs w:val="28"/>
        </w:rPr>
        <w:t>ми</w:t>
      </w:r>
      <w:r w:rsidRPr="0004799E">
        <w:rPr>
          <w:sz w:val="28"/>
          <w:szCs w:val="28"/>
        </w:rPr>
        <w:t xml:space="preserve"> мер</w:t>
      </w:r>
      <w:r>
        <w:rPr>
          <w:sz w:val="28"/>
          <w:szCs w:val="28"/>
        </w:rPr>
        <w:t>ами</w:t>
      </w:r>
      <w:r w:rsidRPr="0004799E">
        <w:rPr>
          <w:sz w:val="28"/>
          <w:szCs w:val="28"/>
        </w:rPr>
        <w:t xml:space="preserve"> </w:t>
      </w:r>
      <w:r>
        <w:rPr>
          <w:sz w:val="28"/>
          <w:szCs w:val="28"/>
        </w:rPr>
        <w:t>в</w:t>
      </w:r>
      <w:r w:rsidRPr="0004799E">
        <w:rPr>
          <w:sz w:val="28"/>
          <w:szCs w:val="28"/>
        </w:rPr>
        <w:t xml:space="preserve"> </w:t>
      </w:r>
      <w:r>
        <w:rPr>
          <w:sz w:val="28"/>
          <w:szCs w:val="28"/>
        </w:rPr>
        <w:t xml:space="preserve">указанном </w:t>
      </w:r>
      <w:r w:rsidRPr="0004799E">
        <w:rPr>
          <w:sz w:val="28"/>
          <w:szCs w:val="28"/>
        </w:rPr>
        <w:t>направлени</w:t>
      </w:r>
      <w:r>
        <w:rPr>
          <w:sz w:val="28"/>
          <w:szCs w:val="28"/>
        </w:rPr>
        <w:t>и являются</w:t>
      </w:r>
      <w:r w:rsidRPr="0004799E">
        <w:rPr>
          <w:sz w:val="28"/>
          <w:szCs w:val="28"/>
        </w:rPr>
        <w:t>:</w:t>
      </w:r>
    </w:p>
    <w:p w:rsidR="00BC3783" w:rsidRPr="0004799E" w:rsidRDefault="00BC3783" w:rsidP="0009042A">
      <w:pPr>
        <w:pStyle w:val="22"/>
        <w:widowControl w:val="0"/>
        <w:suppressAutoHyphens/>
        <w:spacing w:after="0" w:line="360" w:lineRule="auto"/>
        <w:ind w:left="0" w:firstLine="709"/>
        <w:jc w:val="both"/>
        <w:rPr>
          <w:sz w:val="28"/>
          <w:szCs w:val="28"/>
        </w:rPr>
      </w:pPr>
      <w:r w:rsidRPr="0004799E">
        <w:rPr>
          <w:sz w:val="28"/>
          <w:szCs w:val="28"/>
        </w:rPr>
        <w:t xml:space="preserve">увеличение </w:t>
      </w:r>
      <w:r>
        <w:rPr>
          <w:sz w:val="28"/>
          <w:szCs w:val="28"/>
        </w:rPr>
        <w:t xml:space="preserve">количества </w:t>
      </w:r>
      <w:r w:rsidRPr="0004799E">
        <w:rPr>
          <w:sz w:val="28"/>
          <w:szCs w:val="28"/>
        </w:rPr>
        <w:t>мероприятий общеросс</w:t>
      </w:r>
      <w:r w:rsidR="00FA449E">
        <w:rPr>
          <w:sz w:val="28"/>
          <w:szCs w:val="28"/>
        </w:rPr>
        <w:t>ийского и международного уровня</w:t>
      </w:r>
      <w:r w:rsidR="00FA449E">
        <w:rPr>
          <w:sz w:val="28"/>
          <w:szCs w:val="28"/>
          <w:lang w:val="ru-RU"/>
        </w:rPr>
        <w:t xml:space="preserve">, проводимых на территории </w:t>
      </w:r>
      <w:r>
        <w:rPr>
          <w:sz w:val="28"/>
          <w:szCs w:val="28"/>
        </w:rPr>
        <w:t>Ульяновской</w:t>
      </w:r>
      <w:r w:rsidRPr="0004799E">
        <w:rPr>
          <w:sz w:val="28"/>
          <w:szCs w:val="28"/>
        </w:rPr>
        <w:t xml:space="preserve"> области; </w:t>
      </w:r>
    </w:p>
    <w:p w:rsidR="00BC3783" w:rsidRPr="0004799E" w:rsidRDefault="00BC3783" w:rsidP="0009042A">
      <w:pPr>
        <w:pStyle w:val="22"/>
        <w:widowControl w:val="0"/>
        <w:suppressAutoHyphens/>
        <w:spacing w:after="0" w:line="360" w:lineRule="auto"/>
        <w:ind w:left="0" w:firstLine="709"/>
        <w:jc w:val="both"/>
        <w:rPr>
          <w:sz w:val="28"/>
          <w:szCs w:val="28"/>
        </w:rPr>
      </w:pPr>
      <w:r w:rsidRPr="0004799E">
        <w:rPr>
          <w:sz w:val="28"/>
          <w:szCs w:val="28"/>
        </w:rPr>
        <w:t>активизация прямых контактов учреждений культуры и творческих коллективов, союзов, общественных организаций с российскими и международными партнёрами (гастроли, участие в конкурсах и фестивалях).</w:t>
      </w:r>
    </w:p>
    <w:p w:rsidR="00BC3783" w:rsidRPr="0004799E" w:rsidRDefault="00BC3783" w:rsidP="0009042A">
      <w:pPr>
        <w:pStyle w:val="22"/>
        <w:widowControl w:val="0"/>
        <w:suppressAutoHyphens/>
        <w:spacing w:after="0" w:line="360" w:lineRule="auto"/>
        <w:ind w:left="0" w:firstLine="283"/>
        <w:jc w:val="both"/>
        <w:rPr>
          <w:sz w:val="28"/>
          <w:szCs w:val="28"/>
        </w:rPr>
      </w:pPr>
    </w:p>
    <w:p w:rsidR="00BC3783" w:rsidRDefault="00BC3783" w:rsidP="00F2618E">
      <w:pPr>
        <w:pStyle w:val="1"/>
        <w:keepNext w:val="0"/>
        <w:widowControl w:val="0"/>
        <w:suppressAutoHyphens/>
        <w:spacing w:before="0" w:after="0"/>
        <w:jc w:val="center"/>
        <w:rPr>
          <w:rFonts w:ascii="Times New Roman" w:hAnsi="Times New Roman"/>
          <w:sz w:val="28"/>
          <w:szCs w:val="28"/>
        </w:rPr>
      </w:pPr>
      <w:bookmarkStart w:id="74" w:name="_Toc202084793"/>
      <w:bookmarkStart w:id="75" w:name="_Toc202085491"/>
      <w:r w:rsidRPr="0004799E">
        <w:rPr>
          <w:rFonts w:ascii="Times New Roman" w:hAnsi="Times New Roman"/>
          <w:sz w:val="28"/>
          <w:szCs w:val="28"/>
        </w:rPr>
        <w:t xml:space="preserve">3.3.2.7. Повышение эффективности </w:t>
      </w:r>
      <w:r w:rsidR="00FA449E">
        <w:rPr>
          <w:rFonts w:ascii="Times New Roman" w:hAnsi="Times New Roman"/>
          <w:sz w:val="28"/>
          <w:szCs w:val="28"/>
        </w:rPr>
        <w:t xml:space="preserve">участия в </w:t>
      </w:r>
      <w:r w:rsidRPr="0004799E">
        <w:rPr>
          <w:rFonts w:ascii="Times New Roman" w:hAnsi="Times New Roman"/>
          <w:sz w:val="28"/>
          <w:szCs w:val="28"/>
        </w:rPr>
        <w:t>осуществлени</w:t>
      </w:r>
      <w:r w:rsidR="00FA449E">
        <w:rPr>
          <w:rFonts w:ascii="Times New Roman" w:hAnsi="Times New Roman"/>
          <w:sz w:val="28"/>
          <w:szCs w:val="28"/>
        </w:rPr>
        <w:t>и</w:t>
      </w:r>
      <w:r w:rsidRPr="0004799E">
        <w:rPr>
          <w:rFonts w:ascii="Times New Roman" w:hAnsi="Times New Roman"/>
          <w:sz w:val="28"/>
          <w:szCs w:val="28"/>
        </w:rPr>
        <w:t xml:space="preserve"> </w:t>
      </w:r>
    </w:p>
    <w:p w:rsidR="00BC3783" w:rsidRDefault="00BC3783" w:rsidP="00F2618E">
      <w:pPr>
        <w:pStyle w:val="1"/>
        <w:keepNext w:val="0"/>
        <w:widowControl w:val="0"/>
        <w:suppressAutoHyphens/>
        <w:spacing w:before="0" w:after="0"/>
        <w:jc w:val="center"/>
        <w:rPr>
          <w:rFonts w:ascii="Times New Roman" w:hAnsi="Times New Roman"/>
          <w:sz w:val="28"/>
          <w:szCs w:val="28"/>
        </w:rPr>
      </w:pPr>
      <w:r w:rsidRPr="0004799E">
        <w:rPr>
          <w:rFonts w:ascii="Times New Roman" w:hAnsi="Times New Roman"/>
          <w:sz w:val="28"/>
          <w:szCs w:val="28"/>
        </w:rPr>
        <w:t>государственной политики и предоставления услуг</w:t>
      </w:r>
    </w:p>
    <w:p w:rsidR="00BC3783" w:rsidRPr="0004799E" w:rsidRDefault="00BC3783" w:rsidP="00F2618E">
      <w:pPr>
        <w:pStyle w:val="1"/>
        <w:keepNext w:val="0"/>
        <w:widowControl w:val="0"/>
        <w:suppressAutoHyphens/>
        <w:spacing w:before="0" w:after="0"/>
        <w:jc w:val="center"/>
        <w:rPr>
          <w:rFonts w:ascii="Times New Roman" w:hAnsi="Times New Roman"/>
          <w:sz w:val="28"/>
          <w:szCs w:val="28"/>
        </w:rPr>
      </w:pPr>
      <w:r w:rsidRPr="0004799E">
        <w:rPr>
          <w:rFonts w:ascii="Times New Roman" w:hAnsi="Times New Roman"/>
          <w:sz w:val="28"/>
          <w:szCs w:val="28"/>
        </w:rPr>
        <w:t>в сфере физической культуры и спорта</w:t>
      </w:r>
      <w:bookmarkEnd w:id="74"/>
      <w:bookmarkEnd w:id="75"/>
    </w:p>
    <w:p w:rsidR="00BC3783" w:rsidRPr="0009042A" w:rsidRDefault="00BC3783" w:rsidP="00F2618E">
      <w:pPr>
        <w:widowControl w:val="0"/>
        <w:suppressAutoHyphens/>
        <w:rPr>
          <w:sz w:val="12"/>
          <w:szCs w:val="12"/>
        </w:rPr>
      </w:pPr>
    </w:p>
    <w:p w:rsidR="00BC3783" w:rsidRPr="00366700" w:rsidRDefault="00BC3783" w:rsidP="00F2618E">
      <w:pPr>
        <w:widowControl w:val="0"/>
        <w:suppressAutoHyphens/>
        <w:spacing w:line="348" w:lineRule="auto"/>
        <w:rPr>
          <w:sz w:val="28"/>
          <w:szCs w:val="28"/>
        </w:rPr>
      </w:pPr>
    </w:p>
    <w:p w:rsidR="00BC3783" w:rsidRPr="00846A7F" w:rsidRDefault="00BC3783" w:rsidP="0009042A">
      <w:pPr>
        <w:pStyle w:val="1"/>
        <w:keepNext w:val="0"/>
        <w:widowControl w:val="0"/>
        <w:suppressAutoHyphens/>
        <w:spacing w:before="0" w:after="0" w:line="360" w:lineRule="auto"/>
        <w:ind w:firstLine="652"/>
        <w:jc w:val="both"/>
        <w:rPr>
          <w:rFonts w:ascii="Times New Roman" w:hAnsi="Times New Roman"/>
          <w:b w:val="0"/>
          <w:sz w:val="28"/>
          <w:szCs w:val="28"/>
        </w:rPr>
      </w:pPr>
      <w:r w:rsidRPr="00846A7F">
        <w:rPr>
          <w:rFonts w:ascii="Times New Roman" w:hAnsi="Times New Roman"/>
          <w:b w:val="0"/>
          <w:kern w:val="0"/>
          <w:sz w:val="28"/>
          <w:szCs w:val="28"/>
        </w:rPr>
        <w:t xml:space="preserve">Главными целями повышения эффективности </w:t>
      </w:r>
      <w:r w:rsidR="00FA449E">
        <w:rPr>
          <w:rFonts w:ascii="Times New Roman" w:hAnsi="Times New Roman"/>
          <w:b w:val="0"/>
          <w:kern w:val="0"/>
          <w:sz w:val="28"/>
          <w:szCs w:val="28"/>
        </w:rPr>
        <w:t xml:space="preserve">участия </w:t>
      </w:r>
      <w:r w:rsidR="005E63D7">
        <w:rPr>
          <w:rFonts w:ascii="Times New Roman" w:hAnsi="Times New Roman"/>
          <w:b w:val="0"/>
          <w:kern w:val="0"/>
          <w:sz w:val="28"/>
          <w:szCs w:val="28"/>
        </w:rPr>
        <w:t xml:space="preserve">в </w:t>
      </w:r>
      <w:r w:rsidRPr="00846A7F">
        <w:rPr>
          <w:rFonts w:ascii="Times New Roman" w:hAnsi="Times New Roman"/>
          <w:b w:val="0"/>
          <w:kern w:val="0"/>
          <w:sz w:val="28"/>
          <w:szCs w:val="28"/>
        </w:rPr>
        <w:t>осуществлени</w:t>
      </w:r>
      <w:r w:rsidR="00FA449E">
        <w:rPr>
          <w:rFonts w:ascii="Times New Roman" w:hAnsi="Times New Roman"/>
          <w:b w:val="0"/>
          <w:kern w:val="0"/>
          <w:sz w:val="28"/>
          <w:szCs w:val="28"/>
        </w:rPr>
        <w:t>и</w:t>
      </w:r>
      <w:r w:rsidRPr="00846A7F">
        <w:rPr>
          <w:rFonts w:ascii="Times New Roman" w:hAnsi="Times New Roman"/>
          <w:b w:val="0"/>
          <w:kern w:val="0"/>
          <w:sz w:val="28"/>
          <w:szCs w:val="28"/>
        </w:rPr>
        <w:t xml:space="preserve"> государственной политики и предоставления услуг в сфере </w:t>
      </w:r>
      <w:r w:rsidRPr="00846A7F">
        <w:rPr>
          <w:rFonts w:ascii="Times New Roman" w:hAnsi="Times New Roman"/>
          <w:b w:val="0"/>
          <w:sz w:val="28"/>
          <w:szCs w:val="28"/>
        </w:rPr>
        <w:t xml:space="preserve">физической культуры и спорта </w:t>
      </w:r>
      <w:r>
        <w:rPr>
          <w:rFonts w:ascii="Times New Roman" w:hAnsi="Times New Roman"/>
          <w:b w:val="0"/>
          <w:sz w:val="28"/>
          <w:szCs w:val="28"/>
        </w:rPr>
        <w:t>в Ульяновской области являются</w:t>
      </w:r>
      <w:r w:rsidRPr="00846A7F">
        <w:rPr>
          <w:rFonts w:ascii="Times New Roman" w:hAnsi="Times New Roman"/>
          <w:b w:val="0"/>
          <w:sz w:val="28"/>
          <w:szCs w:val="28"/>
        </w:rPr>
        <w:t xml:space="preserve">: </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созд</w:t>
      </w:r>
      <w:r>
        <w:rPr>
          <w:sz w:val="28"/>
          <w:szCs w:val="28"/>
        </w:rPr>
        <w:t>ание</w:t>
      </w:r>
      <w:r w:rsidRPr="0004799E">
        <w:rPr>
          <w:sz w:val="28"/>
          <w:szCs w:val="28"/>
        </w:rPr>
        <w:t xml:space="preserve"> услови</w:t>
      </w:r>
      <w:r>
        <w:rPr>
          <w:sz w:val="28"/>
          <w:szCs w:val="28"/>
        </w:rPr>
        <w:t>й</w:t>
      </w:r>
      <w:r w:rsidRPr="0004799E">
        <w:rPr>
          <w:sz w:val="28"/>
          <w:szCs w:val="28"/>
        </w:rPr>
        <w:t xml:space="preserve"> для укрепления здоровья населения путём развития инфраструктуры спорта;</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популя</w:t>
      </w:r>
      <w:r>
        <w:rPr>
          <w:sz w:val="28"/>
          <w:szCs w:val="28"/>
        </w:rPr>
        <w:t>ризация</w:t>
      </w:r>
      <w:r w:rsidRPr="0004799E">
        <w:rPr>
          <w:sz w:val="28"/>
          <w:szCs w:val="28"/>
        </w:rPr>
        <w:t xml:space="preserve"> детско-юношеск</w:t>
      </w:r>
      <w:r>
        <w:rPr>
          <w:sz w:val="28"/>
          <w:szCs w:val="28"/>
        </w:rPr>
        <w:t>ого</w:t>
      </w:r>
      <w:r w:rsidRPr="0004799E">
        <w:rPr>
          <w:sz w:val="28"/>
          <w:szCs w:val="28"/>
        </w:rPr>
        <w:t xml:space="preserve"> спорт</w:t>
      </w:r>
      <w:r>
        <w:rPr>
          <w:sz w:val="28"/>
          <w:szCs w:val="28"/>
        </w:rPr>
        <w:t>а</w:t>
      </w:r>
      <w:r w:rsidRPr="0004799E">
        <w:rPr>
          <w:sz w:val="28"/>
          <w:szCs w:val="28"/>
        </w:rPr>
        <w:t>, массов</w:t>
      </w:r>
      <w:r>
        <w:rPr>
          <w:sz w:val="28"/>
          <w:szCs w:val="28"/>
        </w:rPr>
        <w:t>ого</w:t>
      </w:r>
      <w:r w:rsidRPr="0004799E">
        <w:rPr>
          <w:sz w:val="28"/>
          <w:szCs w:val="28"/>
        </w:rPr>
        <w:t xml:space="preserve"> спорт</w:t>
      </w:r>
      <w:r>
        <w:rPr>
          <w:sz w:val="28"/>
          <w:szCs w:val="28"/>
        </w:rPr>
        <w:t>а</w:t>
      </w:r>
      <w:r w:rsidRPr="0004799E">
        <w:rPr>
          <w:sz w:val="28"/>
          <w:szCs w:val="28"/>
        </w:rPr>
        <w:t xml:space="preserve"> и спорт</w:t>
      </w:r>
      <w:r>
        <w:rPr>
          <w:sz w:val="28"/>
          <w:szCs w:val="28"/>
        </w:rPr>
        <w:t>а</w:t>
      </w:r>
      <w:r w:rsidRPr="0004799E">
        <w:rPr>
          <w:sz w:val="28"/>
          <w:szCs w:val="28"/>
        </w:rPr>
        <w:t xml:space="preserve"> высших достижений;</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приобщ</w:t>
      </w:r>
      <w:r>
        <w:rPr>
          <w:sz w:val="28"/>
          <w:szCs w:val="28"/>
        </w:rPr>
        <w:t>ение</w:t>
      </w:r>
      <w:r w:rsidRPr="0004799E">
        <w:rPr>
          <w:sz w:val="28"/>
          <w:szCs w:val="28"/>
        </w:rPr>
        <w:t xml:space="preserve"> граждан к занятиям физической культурой и спортом.</w:t>
      </w:r>
    </w:p>
    <w:p w:rsidR="00BC3783" w:rsidRPr="004069AA" w:rsidRDefault="00BC3783" w:rsidP="0009042A">
      <w:pPr>
        <w:widowControl w:val="0"/>
        <w:suppressAutoHyphens/>
        <w:autoSpaceDE w:val="0"/>
        <w:autoSpaceDN w:val="0"/>
        <w:adjustRightInd w:val="0"/>
        <w:spacing w:line="360" w:lineRule="auto"/>
        <w:ind w:firstLine="708"/>
        <w:jc w:val="both"/>
        <w:rPr>
          <w:sz w:val="28"/>
          <w:szCs w:val="28"/>
        </w:rPr>
      </w:pPr>
      <w:r>
        <w:rPr>
          <w:sz w:val="28"/>
          <w:szCs w:val="28"/>
        </w:rPr>
        <w:t>Для достижения указанных целей необходимо</w:t>
      </w:r>
      <w:r w:rsidRPr="004069AA">
        <w:rPr>
          <w:sz w:val="28"/>
          <w:szCs w:val="28"/>
        </w:rPr>
        <w:t>:</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повысить интерес к занятиям физической культурой и спортом различных категорий </w:t>
      </w:r>
      <w:r w:rsidR="00FA449E">
        <w:rPr>
          <w:sz w:val="28"/>
          <w:szCs w:val="28"/>
        </w:rPr>
        <w:t>населения</w:t>
      </w:r>
      <w:r w:rsidRPr="0004799E">
        <w:rPr>
          <w:sz w:val="28"/>
          <w:szCs w:val="28"/>
        </w:rPr>
        <w:t xml:space="preserve"> Ульяновской области;</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развить материально-техническую базу для занятий детско-юношеским спортом, массовым  спортом и спортом высших достижений.</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С целью решения вышеуказанных задач в Ульяновской области планируется</w:t>
      </w:r>
      <w:r>
        <w:rPr>
          <w:sz w:val="28"/>
          <w:szCs w:val="28"/>
        </w:rPr>
        <w:t xml:space="preserve"> реализация следующих мероприятий</w:t>
      </w:r>
      <w:r w:rsidRPr="0004799E">
        <w:rPr>
          <w:sz w:val="28"/>
          <w:szCs w:val="28"/>
        </w:rPr>
        <w:t>:</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строительство крытого спортивного комплекса с искусственным льдом на 5000 мест в </w:t>
      </w:r>
      <w:proofErr w:type="spellStart"/>
      <w:r w:rsidRPr="0004799E">
        <w:rPr>
          <w:sz w:val="28"/>
          <w:szCs w:val="28"/>
        </w:rPr>
        <w:t>Засвияжском</w:t>
      </w:r>
      <w:proofErr w:type="spellEnd"/>
      <w:r w:rsidRPr="0004799E">
        <w:rPr>
          <w:sz w:val="28"/>
          <w:szCs w:val="28"/>
        </w:rPr>
        <w:t xml:space="preserve"> районе г</w:t>
      </w:r>
      <w:r>
        <w:rPr>
          <w:sz w:val="28"/>
          <w:szCs w:val="28"/>
        </w:rPr>
        <w:t>орода</w:t>
      </w:r>
      <w:r w:rsidRPr="0004799E">
        <w:rPr>
          <w:sz w:val="28"/>
          <w:szCs w:val="28"/>
        </w:rPr>
        <w:t xml:space="preserve"> Ульяновска;</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реконструкция центрального стадиона «Труд»;</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строительство </w:t>
      </w:r>
      <w:r w:rsidR="00FA449E">
        <w:rPr>
          <w:sz w:val="28"/>
          <w:szCs w:val="28"/>
        </w:rPr>
        <w:t xml:space="preserve">здания </w:t>
      </w:r>
      <w:r w:rsidRPr="0004799E">
        <w:rPr>
          <w:sz w:val="28"/>
          <w:szCs w:val="28"/>
        </w:rPr>
        <w:t xml:space="preserve">Центра художественной гимнастики; </w:t>
      </w:r>
    </w:p>
    <w:p w:rsidR="00BC3783" w:rsidRPr="0004799E" w:rsidRDefault="00BC3783" w:rsidP="0009042A">
      <w:pPr>
        <w:widowControl w:val="0"/>
        <w:suppressAutoHyphens/>
        <w:autoSpaceDE w:val="0"/>
        <w:autoSpaceDN w:val="0"/>
        <w:adjustRightInd w:val="0"/>
        <w:spacing w:line="360" w:lineRule="auto"/>
        <w:ind w:firstLine="709"/>
        <w:jc w:val="both"/>
        <w:rPr>
          <w:sz w:val="28"/>
          <w:szCs w:val="28"/>
        </w:rPr>
      </w:pPr>
      <w:r w:rsidRPr="0004799E">
        <w:rPr>
          <w:sz w:val="28"/>
          <w:szCs w:val="28"/>
        </w:rPr>
        <w:t xml:space="preserve">приобретение </w:t>
      </w:r>
      <w:r w:rsidR="00FA449E">
        <w:rPr>
          <w:sz w:val="28"/>
          <w:szCs w:val="28"/>
        </w:rPr>
        <w:t xml:space="preserve">здания </w:t>
      </w:r>
      <w:r w:rsidRPr="0004799E">
        <w:rPr>
          <w:sz w:val="28"/>
          <w:szCs w:val="28"/>
        </w:rPr>
        <w:t>Центра единоборств;</w:t>
      </w:r>
    </w:p>
    <w:p w:rsidR="00BC3783" w:rsidRPr="0004799E" w:rsidRDefault="00BC3783" w:rsidP="00F2618E">
      <w:pPr>
        <w:widowControl w:val="0"/>
        <w:suppressAutoHyphens/>
        <w:autoSpaceDE w:val="0"/>
        <w:autoSpaceDN w:val="0"/>
        <w:adjustRightInd w:val="0"/>
        <w:spacing w:line="348" w:lineRule="auto"/>
        <w:ind w:firstLine="709"/>
        <w:jc w:val="both"/>
        <w:rPr>
          <w:sz w:val="28"/>
          <w:szCs w:val="28"/>
        </w:rPr>
      </w:pPr>
      <w:r w:rsidRPr="0004799E">
        <w:rPr>
          <w:sz w:val="28"/>
          <w:szCs w:val="28"/>
        </w:rPr>
        <w:lastRenderedPageBreak/>
        <w:t xml:space="preserve">строительство легкоатлетического манежа; </w:t>
      </w:r>
    </w:p>
    <w:p w:rsidR="00BC3783" w:rsidRPr="0004799E" w:rsidRDefault="00BC3783" w:rsidP="00F2618E">
      <w:pPr>
        <w:widowControl w:val="0"/>
        <w:suppressAutoHyphens/>
        <w:autoSpaceDE w:val="0"/>
        <w:autoSpaceDN w:val="0"/>
        <w:adjustRightInd w:val="0"/>
        <w:spacing w:line="348" w:lineRule="auto"/>
        <w:ind w:firstLine="709"/>
        <w:jc w:val="both"/>
        <w:rPr>
          <w:sz w:val="28"/>
          <w:szCs w:val="28"/>
        </w:rPr>
      </w:pPr>
      <w:r w:rsidRPr="0004799E">
        <w:rPr>
          <w:sz w:val="28"/>
          <w:szCs w:val="28"/>
        </w:rPr>
        <w:t>строительство физкультурно-оздоровительных комплексов в муниципальных образованиях Ульяновской области.</w:t>
      </w:r>
    </w:p>
    <w:p w:rsidR="00BC3783" w:rsidRPr="0009042A" w:rsidRDefault="00BC3783" w:rsidP="00F2618E">
      <w:pPr>
        <w:widowControl w:val="0"/>
        <w:tabs>
          <w:tab w:val="left" w:pos="426"/>
        </w:tabs>
        <w:suppressAutoHyphens/>
        <w:spacing w:line="360" w:lineRule="auto"/>
        <w:jc w:val="center"/>
        <w:rPr>
          <w:b/>
          <w:sz w:val="28"/>
          <w:szCs w:val="28"/>
        </w:rPr>
      </w:pPr>
    </w:p>
    <w:p w:rsidR="00BC3783" w:rsidRPr="0004799E" w:rsidRDefault="00BC3783" w:rsidP="00F2618E">
      <w:pPr>
        <w:widowControl w:val="0"/>
        <w:suppressAutoHyphens/>
        <w:jc w:val="center"/>
        <w:rPr>
          <w:b/>
          <w:sz w:val="28"/>
          <w:szCs w:val="28"/>
        </w:rPr>
      </w:pPr>
      <w:r w:rsidRPr="0004799E">
        <w:rPr>
          <w:b/>
          <w:sz w:val="28"/>
          <w:szCs w:val="28"/>
        </w:rPr>
        <w:t>3.3.2.8.</w:t>
      </w:r>
      <w:r w:rsidRPr="0004799E">
        <w:rPr>
          <w:b/>
          <w:i/>
          <w:sz w:val="28"/>
          <w:szCs w:val="28"/>
        </w:rPr>
        <w:t xml:space="preserve"> </w:t>
      </w:r>
      <w:r w:rsidRPr="0004799E">
        <w:rPr>
          <w:b/>
          <w:sz w:val="28"/>
          <w:szCs w:val="28"/>
        </w:rPr>
        <w:t xml:space="preserve">Формирование политики, направленной на развитие информационного  общества  и </w:t>
      </w:r>
      <w:r>
        <w:rPr>
          <w:b/>
          <w:sz w:val="28"/>
          <w:szCs w:val="28"/>
        </w:rPr>
        <w:t>формирование</w:t>
      </w:r>
      <w:r w:rsidRPr="0004799E">
        <w:rPr>
          <w:b/>
          <w:sz w:val="28"/>
          <w:szCs w:val="28"/>
        </w:rPr>
        <w:t xml:space="preserve"> электронного правительства </w:t>
      </w:r>
    </w:p>
    <w:p w:rsidR="00BC3783" w:rsidRPr="0009042A" w:rsidRDefault="00BC3783" w:rsidP="00F2618E">
      <w:pPr>
        <w:widowControl w:val="0"/>
        <w:suppressAutoHyphens/>
        <w:ind w:firstLine="578"/>
        <w:jc w:val="both"/>
        <w:rPr>
          <w:sz w:val="16"/>
          <w:szCs w:val="12"/>
        </w:rPr>
      </w:pPr>
    </w:p>
    <w:p w:rsidR="00BC3783" w:rsidRPr="0004799E" w:rsidRDefault="00BC3783" w:rsidP="00F2618E">
      <w:pPr>
        <w:widowControl w:val="0"/>
        <w:suppressAutoHyphens/>
        <w:ind w:firstLine="578"/>
        <w:jc w:val="both"/>
        <w:rPr>
          <w:sz w:val="28"/>
          <w:szCs w:val="28"/>
        </w:rPr>
      </w:pP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 xml:space="preserve">Повышать эффективность социально-экономического развития Ульяновской области необходимо за счёт внедрения в практику новых информационно-коммуникационных технологий (далее </w:t>
      </w:r>
      <w:r>
        <w:rPr>
          <w:sz w:val="28"/>
          <w:szCs w:val="28"/>
        </w:rPr>
        <w:t xml:space="preserve">– </w:t>
      </w:r>
      <w:r w:rsidRPr="0004799E">
        <w:rPr>
          <w:sz w:val="28"/>
          <w:szCs w:val="28"/>
        </w:rPr>
        <w:t xml:space="preserve">ИКТ) и формирования единого информационного пространства </w:t>
      </w:r>
      <w:r w:rsidR="00FA449E">
        <w:rPr>
          <w:sz w:val="28"/>
          <w:szCs w:val="28"/>
        </w:rPr>
        <w:t xml:space="preserve">в сфере </w:t>
      </w:r>
      <w:r w:rsidRPr="0004799E">
        <w:rPr>
          <w:sz w:val="28"/>
          <w:szCs w:val="28"/>
        </w:rPr>
        <w:t xml:space="preserve">государственного управления </w:t>
      </w:r>
      <w:r w:rsidR="00FA449E">
        <w:rPr>
          <w:sz w:val="28"/>
          <w:szCs w:val="28"/>
        </w:rPr>
        <w:t xml:space="preserve">на территории </w:t>
      </w:r>
      <w:r w:rsidRPr="0004799E">
        <w:rPr>
          <w:sz w:val="28"/>
          <w:szCs w:val="28"/>
        </w:rPr>
        <w:t>Ульяновской области.</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 xml:space="preserve">Решению задачи формирования и развития информационного общества, как одного из необходимых условий устойчивого </w:t>
      </w:r>
      <w:r w:rsidR="00FA449E">
        <w:rPr>
          <w:sz w:val="28"/>
          <w:szCs w:val="28"/>
        </w:rPr>
        <w:t xml:space="preserve">социально-экономического </w:t>
      </w:r>
      <w:r w:rsidRPr="0004799E">
        <w:rPr>
          <w:sz w:val="28"/>
          <w:szCs w:val="28"/>
        </w:rPr>
        <w:t>развития Ульяновской области, способствует проведение социально</w:t>
      </w:r>
      <w:r>
        <w:rPr>
          <w:sz w:val="28"/>
          <w:szCs w:val="28"/>
        </w:rPr>
        <w:t xml:space="preserve"> </w:t>
      </w:r>
      <w:r w:rsidRPr="0004799E">
        <w:rPr>
          <w:sz w:val="28"/>
          <w:szCs w:val="28"/>
        </w:rPr>
        <w:t xml:space="preserve">значимых мероприятий в сфере ИКТ. </w:t>
      </w:r>
      <w:r>
        <w:rPr>
          <w:sz w:val="28"/>
          <w:szCs w:val="28"/>
        </w:rPr>
        <w:t>Указанные</w:t>
      </w:r>
      <w:r w:rsidRPr="0004799E">
        <w:rPr>
          <w:sz w:val="28"/>
          <w:szCs w:val="28"/>
        </w:rPr>
        <w:t xml:space="preserve"> мероприятия имеют важное значение для формирования </w:t>
      </w:r>
      <w:r w:rsidRPr="0004799E">
        <w:rPr>
          <w:color w:val="000000"/>
          <w:sz w:val="28"/>
          <w:szCs w:val="28"/>
        </w:rPr>
        <w:t xml:space="preserve">сообщества </w:t>
      </w:r>
      <w:r>
        <w:rPr>
          <w:color w:val="000000"/>
          <w:sz w:val="28"/>
          <w:szCs w:val="28"/>
        </w:rPr>
        <w:t xml:space="preserve">в сфере информационных технологий </w:t>
      </w:r>
      <w:r w:rsidRPr="0004799E">
        <w:rPr>
          <w:color w:val="000000"/>
          <w:sz w:val="28"/>
          <w:szCs w:val="28"/>
        </w:rPr>
        <w:t xml:space="preserve">в Ульяновской области и повышения уровня  </w:t>
      </w:r>
      <w:r w:rsidRPr="0004799E">
        <w:rPr>
          <w:sz w:val="28"/>
          <w:szCs w:val="28"/>
        </w:rPr>
        <w:t>информационной культуры граждан Российской Федерации. Проведение мероприятий в сфере ИКТ способствует:</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стимулированию граждан к освоению ИКТ;</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повышению уровня доступности ИКТ для физических и юридических лиц в Ульяновской области;</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формированию имиджа Ульяновской области</w:t>
      </w:r>
      <w:r>
        <w:rPr>
          <w:sz w:val="28"/>
          <w:szCs w:val="28"/>
        </w:rPr>
        <w:t xml:space="preserve"> как прогрессивного </w:t>
      </w:r>
      <w:r w:rsidR="00FA449E">
        <w:rPr>
          <w:sz w:val="28"/>
          <w:szCs w:val="28"/>
        </w:rPr>
        <w:t>субъекта Российской Федерации</w:t>
      </w:r>
      <w:r w:rsidRPr="0004799E">
        <w:rPr>
          <w:sz w:val="28"/>
          <w:szCs w:val="28"/>
        </w:rPr>
        <w:t>;</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позиционированию на областном и межрегиональном уровне информационно-технической и технологической сферы как престижной, динамично развивающейся и стратегически важной области деятельности;</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поддержке предпринимательства в сфере ИКТ в Ульяновской области, стимул</w:t>
      </w:r>
      <w:r w:rsidR="00FA449E">
        <w:rPr>
          <w:sz w:val="28"/>
          <w:szCs w:val="28"/>
        </w:rPr>
        <w:t>ирования</w:t>
      </w:r>
      <w:r w:rsidRPr="0004799E">
        <w:rPr>
          <w:sz w:val="28"/>
          <w:szCs w:val="28"/>
        </w:rPr>
        <w:t xml:space="preserve"> </w:t>
      </w:r>
      <w:proofErr w:type="spellStart"/>
      <w:r w:rsidRPr="0004799E">
        <w:rPr>
          <w:sz w:val="28"/>
          <w:szCs w:val="28"/>
        </w:rPr>
        <w:t>внутрирегиональной</w:t>
      </w:r>
      <w:proofErr w:type="spellEnd"/>
      <w:r w:rsidRPr="0004799E">
        <w:rPr>
          <w:sz w:val="28"/>
          <w:szCs w:val="28"/>
        </w:rPr>
        <w:t xml:space="preserve"> предпринимательской инициативы;</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образованию и качественному развитию горизонтальных связей между специалистами</w:t>
      </w:r>
      <w:r>
        <w:rPr>
          <w:sz w:val="28"/>
          <w:szCs w:val="28"/>
        </w:rPr>
        <w:t xml:space="preserve"> в сфере ИКТ</w:t>
      </w:r>
      <w:r w:rsidRPr="0004799E">
        <w:rPr>
          <w:sz w:val="28"/>
          <w:szCs w:val="28"/>
        </w:rPr>
        <w:t>;</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lastRenderedPageBreak/>
        <w:t xml:space="preserve">обмену опытом и </w:t>
      </w:r>
      <w:r w:rsidR="00FA449E">
        <w:rPr>
          <w:sz w:val="28"/>
          <w:szCs w:val="28"/>
        </w:rPr>
        <w:t>осуществлению долгосрочного сотрудничества между  лицами, осуществляющими на территории У</w:t>
      </w:r>
      <w:r w:rsidR="0009042A">
        <w:rPr>
          <w:sz w:val="28"/>
          <w:szCs w:val="28"/>
        </w:rPr>
        <w:t>льяновской области  деятельность</w:t>
      </w:r>
      <w:r w:rsidR="00FA449E">
        <w:rPr>
          <w:sz w:val="28"/>
          <w:szCs w:val="28"/>
        </w:rPr>
        <w:t xml:space="preserve"> </w:t>
      </w:r>
      <w:r>
        <w:rPr>
          <w:sz w:val="28"/>
          <w:szCs w:val="28"/>
        </w:rPr>
        <w:t>в сфере ИКТ</w:t>
      </w:r>
      <w:r w:rsidRPr="0004799E">
        <w:rPr>
          <w:sz w:val="28"/>
          <w:szCs w:val="28"/>
        </w:rPr>
        <w:t>;</w:t>
      </w:r>
    </w:p>
    <w:p w:rsidR="00BC3783" w:rsidRPr="0004799E" w:rsidRDefault="00BC3783" w:rsidP="0009042A">
      <w:pPr>
        <w:widowControl w:val="0"/>
        <w:suppressAutoHyphens/>
        <w:spacing w:line="360" w:lineRule="auto"/>
        <w:ind w:firstLine="720"/>
        <w:jc w:val="both"/>
        <w:rPr>
          <w:sz w:val="28"/>
          <w:szCs w:val="28"/>
        </w:rPr>
      </w:pPr>
      <w:r w:rsidRPr="0004799E">
        <w:rPr>
          <w:sz w:val="28"/>
          <w:szCs w:val="28"/>
        </w:rPr>
        <w:t>развитию рынка труда в сфере ИКТ.</w:t>
      </w:r>
    </w:p>
    <w:p w:rsidR="00BC3783" w:rsidRPr="0004799E" w:rsidRDefault="00BC3783" w:rsidP="0009042A">
      <w:pPr>
        <w:widowControl w:val="0"/>
        <w:suppressAutoHyphens/>
        <w:spacing w:line="360" w:lineRule="auto"/>
        <w:ind w:firstLine="720"/>
        <w:jc w:val="both"/>
        <w:rPr>
          <w:color w:val="000000"/>
          <w:sz w:val="28"/>
          <w:szCs w:val="28"/>
        </w:rPr>
      </w:pPr>
      <w:r w:rsidRPr="0004799E">
        <w:rPr>
          <w:color w:val="000000"/>
          <w:sz w:val="28"/>
          <w:szCs w:val="28"/>
        </w:rPr>
        <w:t xml:space="preserve">Для реализации стратегических приоритетов </w:t>
      </w:r>
      <w:r w:rsidR="0068240C">
        <w:rPr>
          <w:color w:val="000000"/>
          <w:sz w:val="28"/>
          <w:szCs w:val="28"/>
        </w:rPr>
        <w:t xml:space="preserve">социально-экономического </w:t>
      </w:r>
      <w:r w:rsidRPr="0004799E">
        <w:rPr>
          <w:color w:val="000000"/>
          <w:sz w:val="28"/>
          <w:szCs w:val="28"/>
        </w:rPr>
        <w:t xml:space="preserve">развития Ульяновской области необходимо обеспечить такой уровень доступности </w:t>
      </w:r>
      <w:r>
        <w:rPr>
          <w:color w:val="000000"/>
          <w:sz w:val="28"/>
          <w:szCs w:val="28"/>
        </w:rPr>
        <w:t xml:space="preserve">и качества предоставления </w:t>
      </w:r>
      <w:r w:rsidRPr="0004799E">
        <w:rPr>
          <w:color w:val="000000"/>
          <w:sz w:val="28"/>
          <w:szCs w:val="28"/>
        </w:rPr>
        <w:t>государствен</w:t>
      </w:r>
      <w:r>
        <w:rPr>
          <w:color w:val="000000"/>
          <w:sz w:val="28"/>
          <w:szCs w:val="28"/>
        </w:rPr>
        <w:t>ных и муниципальных услуг</w:t>
      </w:r>
      <w:r w:rsidRPr="0004799E">
        <w:rPr>
          <w:color w:val="000000"/>
          <w:sz w:val="28"/>
          <w:szCs w:val="28"/>
        </w:rPr>
        <w:t>, при котор</w:t>
      </w:r>
      <w:r>
        <w:rPr>
          <w:color w:val="000000"/>
          <w:sz w:val="28"/>
          <w:szCs w:val="28"/>
        </w:rPr>
        <w:t>ом</w:t>
      </w:r>
      <w:r w:rsidRPr="0004799E">
        <w:rPr>
          <w:color w:val="000000"/>
          <w:sz w:val="28"/>
          <w:szCs w:val="28"/>
        </w:rPr>
        <w:t xml:space="preserve"> граждане и представители субъектов малого и среднего предпринимательства несли бы минимально возможные расходы</w:t>
      </w:r>
      <w:r w:rsidR="0068240C">
        <w:rPr>
          <w:color w:val="000000"/>
          <w:sz w:val="28"/>
          <w:szCs w:val="28"/>
        </w:rPr>
        <w:t>,</w:t>
      </w:r>
      <w:r w:rsidRPr="0004799E">
        <w:rPr>
          <w:color w:val="000000"/>
          <w:sz w:val="28"/>
          <w:szCs w:val="28"/>
        </w:rPr>
        <w:t xml:space="preserve"> </w:t>
      </w:r>
      <w:r w:rsidR="0068240C">
        <w:rPr>
          <w:color w:val="000000"/>
          <w:sz w:val="28"/>
          <w:szCs w:val="28"/>
        </w:rPr>
        <w:t>связанные с получением</w:t>
      </w:r>
      <w:r w:rsidR="0009042A">
        <w:rPr>
          <w:color w:val="000000"/>
          <w:sz w:val="28"/>
          <w:szCs w:val="28"/>
        </w:rPr>
        <w:t xml:space="preserve"> указанных услуг</w:t>
      </w:r>
      <w:r w:rsidR="0068240C">
        <w:rPr>
          <w:color w:val="000000"/>
          <w:sz w:val="28"/>
          <w:szCs w:val="28"/>
        </w:rPr>
        <w:t xml:space="preserve">, при этом </w:t>
      </w:r>
      <w:r w:rsidR="0068240C" w:rsidRPr="0068240C">
        <w:rPr>
          <w:color w:val="000000"/>
          <w:sz w:val="28"/>
          <w:szCs w:val="28"/>
        </w:rPr>
        <w:t xml:space="preserve">данные </w:t>
      </w:r>
      <w:r w:rsidRPr="0068240C">
        <w:rPr>
          <w:color w:val="000000"/>
          <w:sz w:val="28"/>
          <w:szCs w:val="28"/>
        </w:rPr>
        <w:t xml:space="preserve"> расходы должны </w:t>
      </w:r>
      <w:r w:rsidR="0068240C" w:rsidRPr="0068240C">
        <w:rPr>
          <w:color w:val="000000"/>
          <w:sz w:val="28"/>
          <w:szCs w:val="28"/>
        </w:rPr>
        <w:t xml:space="preserve"> включать в себя только расходы </w:t>
      </w:r>
      <w:r w:rsidR="0068240C">
        <w:rPr>
          <w:color w:val="000000"/>
          <w:sz w:val="28"/>
          <w:szCs w:val="28"/>
        </w:rPr>
        <w:t>по уплате государственной пошлины или внесению платы за предоставление государственных и му</w:t>
      </w:r>
      <w:r w:rsidR="00D64D0A">
        <w:rPr>
          <w:color w:val="000000"/>
          <w:sz w:val="28"/>
          <w:szCs w:val="28"/>
        </w:rPr>
        <w:t>ниципальных услуг, установленной</w:t>
      </w:r>
      <w:r w:rsidR="0068240C">
        <w:rPr>
          <w:color w:val="000000"/>
          <w:sz w:val="28"/>
          <w:szCs w:val="28"/>
        </w:rPr>
        <w:t xml:space="preserve"> законодательством</w:t>
      </w:r>
      <w:r w:rsidRPr="0004799E">
        <w:rPr>
          <w:color w:val="000000"/>
          <w:sz w:val="28"/>
          <w:szCs w:val="28"/>
        </w:rPr>
        <w:t>. В конечном счёте упрощение порядков предоставления государственных и муниципальных услуг позволит значительно сэкономить время</w:t>
      </w:r>
      <w:r>
        <w:rPr>
          <w:color w:val="000000"/>
          <w:sz w:val="28"/>
          <w:szCs w:val="28"/>
        </w:rPr>
        <w:t xml:space="preserve"> на</w:t>
      </w:r>
      <w:r w:rsidRPr="0004799E">
        <w:rPr>
          <w:color w:val="000000"/>
          <w:sz w:val="28"/>
          <w:szCs w:val="28"/>
        </w:rPr>
        <w:t xml:space="preserve"> их получени</w:t>
      </w:r>
      <w:r>
        <w:rPr>
          <w:color w:val="000000"/>
          <w:sz w:val="28"/>
          <w:szCs w:val="28"/>
        </w:rPr>
        <w:t>е</w:t>
      </w:r>
      <w:r w:rsidRPr="0004799E">
        <w:rPr>
          <w:color w:val="000000"/>
          <w:sz w:val="28"/>
          <w:szCs w:val="28"/>
        </w:rPr>
        <w:t xml:space="preserve">. </w:t>
      </w:r>
    </w:p>
    <w:p w:rsidR="00BC3783" w:rsidRPr="0004799E" w:rsidRDefault="00BC3783" w:rsidP="0009042A">
      <w:pPr>
        <w:widowControl w:val="0"/>
        <w:suppressAutoHyphens/>
        <w:spacing w:line="360" w:lineRule="auto"/>
        <w:ind w:firstLine="720"/>
        <w:jc w:val="both"/>
        <w:rPr>
          <w:color w:val="000000"/>
          <w:sz w:val="28"/>
          <w:szCs w:val="28"/>
        </w:rPr>
      </w:pPr>
      <w:r w:rsidRPr="0004799E">
        <w:rPr>
          <w:color w:val="000000"/>
          <w:sz w:val="28"/>
          <w:szCs w:val="28"/>
        </w:rPr>
        <w:t xml:space="preserve">Опыт работы </w:t>
      </w:r>
      <w:r>
        <w:rPr>
          <w:color w:val="000000"/>
          <w:sz w:val="28"/>
          <w:szCs w:val="28"/>
        </w:rPr>
        <w:t xml:space="preserve">областного государственного автономного учреждения </w:t>
      </w:r>
      <w:r w:rsidRPr="0004799E">
        <w:rPr>
          <w:color w:val="000000"/>
          <w:sz w:val="28"/>
          <w:szCs w:val="28"/>
        </w:rPr>
        <w:t xml:space="preserve"> «М</w:t>
      </w:r>
      <w:r w:rsidRPr="0004799E">
        <w:rPr>
          <w:bCs/>
          <w:color w:val="000000"/>
          <w:sz w:val="28"/>
          <w:szCs w:val="28"/>
        </w:rPr>
        <w:t>ногофункциональный</w:t>
      </w:r>
      <w:r w:rsidRPr="0004799E">
        <w:rPr>
          <w:color w:val="000000"/>
          <w:sz w:val="28"/>
          <w:szCs w:val="28"/>
        </w:rPr>
        <w:t xml:space="preserve"> </w:t>
      </w:r>
      <w:r w:rsidRPr="0004799E">
        <w:rPr>
          <w:bCs/>
          <w:color w:val="000000"/>
          <w:sz w:val="28"/>
          <w:szCs w:val="28"/>
        </w:rPr>
        <w:t>центр</w:t>
      </w:r>
      <w:r w:rsidRPr="0004799E">
        <w:rPr>
          <w:color w:val="000000"/>
          <w:sz w:val="28"/>
          <w:szCs w:val="28"/>
        </w:rPr>
        <w:t xml:space="preserve"> </w:t>
      </w:r>
      <w:r>
        <w:rPr>
          <w:color w:val="000000"/>
          <w:sz w:val="28"/>
          <w:szCs w:val="28"/>
        </w:rPr>
        <w:t xml:space="preserve">предоставления государственных и муниципальных услуг в </w:t>
      </w:r>
      <w:r w:rsidRPr="0004799E">
        <w:rPr>
          <w:color w:val="000000"/>
          <w:sz w:val="28"/>
          <w:szCs w:val="28"/>
        </w:rPr>
        <w:t>Ульяновской области» показывает,</w:t>
      </w:r>
      <w:r>
        <w:rPr>
          <w:color w:val="000000"/>
          <w:sz w:val="28"/>
          <w:szCs w:val="28"/>
        </w:rPr>
        <w:t xml:space="preserve"> что</w:t>
      </w:r>
      <w:r w:rsidRPr="0004799E">
        <w:rPr>
          <w:color w:val="000000"/>
          <w:sz w:val="28"/>
          <w:szCs w:val="28"/>
        </w:rPr>
        <w:t xml:space="preserve"> </w:t>
      </w:r>
      <w:r>
        <w:rPr>
          <w:color w:val="000000"/>
          <w:sz w:val="28"/>
          <w:szCs w:val="28"/>
        </w:rPr>
        <w:t>в результате</w:t>
      </w:r>
      <w:r w:rsidRPr="0004799E">
        <w:rPr>
          <w:color w:val="000000"/>
          <w:sz w:val="28"/>
          <w:szCs w:val="28"/>
        </w:rPr>
        <w:t xml:space="preserve"> обращения </w:t>
      </w:r>
      <w:r>
        <w:rPr>
          <w:color w:val="000000"/>
          <w:sz w:val="28"/>
          <w:szCs w:val="28"/>
        </w:rPr>
        <w:t xml:space="preserve">в него </w:t>
      </w:r>
      <w:r w:rsidR="0009042A">
        <w:rPr>
          <w:color w:val="000000"/>
          <w:sz w:val="28"/>
          <w:szCs w:val="28"/>
        </w:rPr>
        <w:t xml:space="preserve">у </w:t>
      </w:r>
      <w:r>
        <w:rPr>
          <w:color w:val="000000"/>
          <w:sz w:val="28"/>
          <w:szCs w:val="28"/>
        </w:rPr>
        <w:t>граждан</w:t>
      </w:r>
      <w:r w:rsidRPr="0004799E">
        <w:rPr>
          <w:color w:val="000000"/>
          <w:sz w:val="28"/>
          <w:szCs w:val="28"/>
        </w:rPr>
        <w:t xml:space="preserve"> экономится время</w:t>
      </w:r>
      <w:r w:rsidR="0068240C">
        <w:rPr>
          <w:color w:val="000000"/>
          <w:sz w:val="28"/>
          <w:szCs w:val="28"/>
        </w:rPr>
        <w:t xml:space="preserve">, которое сопоставимо со временем, необходимым для производства </w:t>
      </w:r>
      <w:r w:rsidRPr="0068240C">
        <w:rPr>
          <w:color w:val="000000"/>
          <w:sz w:val="28"/>
          <w:szCs w:val="28"/>
        </w:rPr>
        <w:t>продукци</w:t>
      </w:r>
      <w:r w:rsidR="0068240C" w:rsidRPr="0068240C">
        <w:rPr>
          <w:color w:val="000000"/>
          <w:sz w:val="28"/>
          <w:szCs w:val="28"/>
        </w:rPr>
        <w:t>и</w:t>
      </w:r>
      <w:r w:rsidRPr="0068240C">
        <w:rPr>
          <w:color w:val="000000"/>
          <w:sz w:val="28"/>
          <w:szCs w:val="28"/>
        </w:rPr>
        <w:t xml:space="preserve">  на сумму более 40 млн. рублей в год.</w:t>
      </w:r>
    </w:p>
    <w:p w:rsidR="00BC3783" w:rsidRPr="0004799E" w:rsidRDefault="00BC3783" w:rsidP="0009042A">
      <w:pPr>
        <w:widowControl w:val="0"/>
        <w:suppressAutoHyphens/>
        <w:spacing w:line="360" w:lineRule="auto"/>
        <w:ind w:firstLine="720"/>
        <w:jc w:val="both"/>
        <w:rPr>
          <w:color w:val="000000"/>
          <w:sz w:val="28"/>
          <w:szCs w:val="28"/>
        </w:rPr>
      </w:pPr>
      <w:r>
        <w:rPr>
          <w:color w:val="000000"/>
          <w:sz w:val="28"/>
          <w:szCs w:val="28"/>
        </w:rPr>
        <w:t>Т</w:t>
      </w:r>
      <w:r w:rsidRPr="0004799E">
        <w:rPr>
          <w:color w:val="000000"/>
          <w:sz w:val="28"/>
          <w:szCs w:val="28"/>
        </w:rPr>
        <w:t>акже</w:t>
      </w:r>
      <w:r>
        <w:rPr>
          <w:color w:val="000000"/>
          <w:sz w:val="28"/>
          <w:szCs w:val="28"/>
        </w:rPr>
        <w:t xml:space="preserve"> в </w:t>
      </w:r>
      <w:r w:rsidR="0068240C">
        <w:rPr>
          <w:color w:val="000000"/>
          <w:sz w:val="28"/>
          <w:szCs w:val="28"/>
        </w:rPr>
        <w:t>Ульяновской области</w:t>
      </w:r>
      <w:r>
        <w:rPr>
          <w:color w:val="000000"/>
          <w:sz w:val="28"/>
          <w:szCs w:val="28"/>
        </w:rPr>
        <w:t xml:space="preserve"> н</w:t>
      </w:r>
      <w:r w:rsidRPr="0004799E">
        <w:rPr>
          <w:color w:val="000000"/>
          <w:sz w:val="28"/>
          <w:szCs w:val="28"/>
        </w:rPr>
        <w:t>еобходимо</w:t>
      </w:r>
      <w:r w:rsidR="0009042A">
        <w:rPr>
          <w:color w:val="000000"/>
          <w:sz w:val="28"/>
          <w:szCs w:val="28"/>
        </w:rPr>
        <w:t xml:space="preserve"> создать условия для эффективного</w:t>
      </w:r>
      <w:r w:rsidRPr="0004799E">
        <w:rPr>
          <w:color w:val="000000"/>
          <w:sz w:val="28"/>
          <w:szCs w:val="28"/>
        </w:rPr>
        <w:t xml:space="preserve"> выполн</w:t>
      </w:r>
      <w:r w:rsidR="0009042A">
        <w:rPr>
          <w:color w:val="000000"/>
          <w:sz w:val="28"/>
          <w:szCs w:val="28"/>
        </w:rPr>
        <w:t>ения</w:t>
      </w:r>
      <w:r w:rsidRPr="0004799E">
        <w:rPr>
          <w:color w:val="000000"/>
          <w:sz w:val="28"/>
          <w:szCs w:val="28"/>
        </w:rPr>
        <w:t xml:space="preserve"> управленческих решений, основанн</w:t>
      </w:r>
      <w:r w:rsidR="0009042A">
        <w:rPr>
          <w:color w:val="000000"/>
          <w:sz w:val="28"/>
          <w:szCs w:val="28"/>
        </w:rPr>
        <w:t>ого</w:t>
      </w:r>
      <w:r w:rsidRPr="0004799E">
        <w:rPr>
          <w:color w:val="000000"/>
          <w:sz w:val="28"/>
          <w:szCs w:val="28"/>
        </w:rPr>
        <w:t xml:space="preserve"> на эффективном применении различных моделей анализа и прогнозирования.</w:t>
      </w:r>
    </w:p>
    <w:p w:rsidR="00BC3783" w:rsidRPr="0004799E" w:rsidRDefault="00BC3783" w:rsidP="0009042A">
      <w:pPr>
        <w:pStyle w:val="ConsPlusCell"/>
        <w:suppressAutoHyphens/>
        <w:spacing w:line="360"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 xml:space="preserve">Существующий в Ульяновской области мощный научно-технический </w:t>
      </w:r>
      <w:r w:rsidR="0009042A">
        <w:rPr>
          <w:rFonts w:ascii="Times New Roman" w:hAnsi="Times New Roman" w:cs="Times New Roman"/>
          <w:sz w:val="28"/>
          <w:szCs w:val="28"/>
        </w:rPr>
        <w:t>потенциал</w:t>
      </w:r>
      <w:r w:rsidRPr="0004799E">
        <w:rPr>
          <w:rFonts w:ascii="Times New Roman" w:hAnsi="Times New Roman" w:cs="Times New Roman"/>
          <w:sz w:val="28"/>
          <w:szCs w:val="28"/>
        </w:rPr>
        <w:t xml:space="preserve">, </w:t>
      </w:r>
      <w:r w:rsidR="0009042A">
        <w:rPr>
          <w:rFonts w:ascii="Times New Roman" w:hAnsi="Times New Roman" w:cs="Times New Roman"/>
          <w:sz w:val="28"/>
          <w:szCs w:val="28"/>
        </w:rPr>
        <w:t xml:space="preserve">связанный с </w:t>
      </w:r>
      <w:r w:rsidRPr="0004799E">
        <w:rPr>
          <w:rFonts w:ascii="Times New Roman" w:hAnsi="Times New Roman" w:cs="Times New Roman"/>
          <w:sz w:val="28"/>
          <w:szCs w:val="28"/>
        </w:rPr>
        <w:t xml:space="preserve"> использовани</w:t>
      </w:r>
      <w:r w:rsidR="0009042A">
        <w:rPr>
          <w:rFonts w:ascii="Times New Roman" w:hAnsi="Times New Roman" w:cs="Times New Roman"/>
          <w:sz w:val="28"/>
          <w:szCs w:val="28"/>
        </w:rPr>
        <w:t>ем</w:t>
      </w:r>
      <w:r w:rsidRPr="0004799E">
        <w:rPr>
          <w:rFonts w:ascii="Times New Roman" w:hAnsi="Times New Roman" w:cs="Times New Roman"/>
          <w:sz w:val="28"/>
          <w:szCs w:val="28"/>
        </w:rPr>
        <w:t xml:space="preserve"> результатов космической деятельности</w:t>
      </w:r>
      <w:r>
        <w:rPr>
          <w:rFonts w:ascii="Times New Roman" w:hAnsi="Times New Roman" w:cs="Times New Roman"/>
          <w:sz w:val="28"/>
          <w:szCs w:val="28"/>
        </w:rPr>
        <w:t>, в частности</w:t>
      </w:r>
      <w:r w:rsidR="0009042A">
        <w:rPr>
          <w:rFonts w:ascii="Times New Roman" w:hAnsi="Times New Roman" w:cs="Times New Roman"/>
          <w:sz w:val="28"/>
          <w:szCs w:val="28"/>
        </w:rPr>
        <w:t xml:space="preserve">  космической </w:t>
      </w:r>
      <w:proofErr w:type="spellStart"/>
      <w:r w:rsidR="0009042A">
        <w:rPr>
          <w:rFonts w:ascii="Times New Roman" w:hAnsi="Times New Roman" w:cs="Times New Roman"/>
          <w:sz w:val="28"/>
          <w:szCs w:val="28"/>
        </w:rPr>
        <w:t>геоинформатики</w:t>
      </w:r>
      <w:proofErr w:type="spellEnd"/>
      <w:r w:rsidRPr="0004799E">
        <w:rPr>
          <w:rFonts w:ascii="Times New Roman" w:hAnsi="Times New Roman" w:cs="Times New Roman"/>
          <w:sz w:val="28"/>
          <w:szCs w:val="28"/>
        </w:rPr>
        <w:t xml:space="preserve">, пока слабо используется в </w:t>
      </w:r>
      <w:r w:rsidR="0068240C" w:rsidRPr="0004799E">
        <w:rPr>
          <w:rFonts w:ascii="Times New Roman" w:hAnsi="Times New Roman" w:cs="Times New Roman"/>
          <w:sz w:val="28"/>
          <w:szCs w:val="28"/>
        </w:rPr>
        <w:t xml:space="preserve">интересах </w:t>
      </w:r>
      <w:r w:rsidRPr="0004799E">
        <w:rPr>
          <w:rFonts w:ascii="Times New Roman" w:hAnsi="Times New Roman" w:cs="Times New Roman"/>
          <w:sz w:val="28"/>
          <w:szCs w:val="28"/>
        </w:rPr>
        <w:t>собственно</w:t>
      </w:r>
      <w:r w:rsidR="0068240C">
        <w:rPr>
          <w:rFonts w:ascii="Times New Roman" w:hAnsi="Times New Roman" w:cs="Times New Roman"/>
          <w:sz w:val="28"/>
          <w:szCs w:val="28"/>
        </w:rPr>
        <w:t xml:space="preserve"> Ульяновской области</w:t>
      </w:r>
      <w:r w:rsidRPr="0004799E">
        <w:rPr>
          <w:rFonts w:ascii="Times New Roman" w:hAnsi="Times New Roman" w:cs="Times New Roman"/>
          <w:sz w:val="28"/>
          <w:szCs w:val="28"/>
        </w:rPr>
        <w:t>. Основной</w:t>
      </w:r>
      <w:r>
        <w:rPr>
          <w:rFonts w:ascii="Times New Roman" w:hAnsi="Times New Roman" w:cs="Times New Roman"/>
          <w:sz w:val="28"/>
          <w:szCs w:val="28"/>
        </w:rPr>
        <w:t xml:space="preserve"> причиной этого является разобщё</w:t>
      </w:r>
      <w:r w:rsidRPr="0004799E">
        <w:rPr>
          <w:rFonts w:ascii="Times New Roman" w:hAnsi="Times New Roman" w:cs="Times New Roman"/>
          <w:sz w:val="28"/>
          <w:szCs w:val="28"/>
        </w:rPr>
        <w:t xml:space="preserve">нность </w:t>
      </w:r>
      <w:r w:rsidR="0068240C">
        <w:rPr>
          <w:rFonts w:ascii="Times New Roman" w:hAnsi="Times New Roman" w:cs="Times New Roman"/>
          <w:sz w:val="28"/>
          <w:szCs w:val="28"/>
        </w:rPr>
        <w:t>научных и иных организаций, осуществляющих деятельность в указанной сфере</w:t>
      </w:r>
      <w:r w:rsidRPr="0004799E">
        <w:rPr>
          <w:rFonts w:ascii="Times New Roman" w:hAnsi="Times New Roman" w:cs="Times New Roman"/>
          <w:sz w:val="28"/>
          <w:szCs w:val="28"/>
        </w:rPr>
        <w:t xml:space="preserve">, а также организаций, заинтересованных в надлежащем геоинформационном обеспечении своей </w:t>
      </w:r>
      <w:r w:rsidR="0068240C">
        <w:rPr>
          <w:rFonts w:ascii="Times New Roman" w:hAnsi="Times New Roman" w:cs="Times New Roman"/>
          <w:sz w:val="28"/>
          <w:szCs w:val="28"/>
        </w:rPr>
        <w:t>деятельности</w:t>
      </w:r>
      <w:r w:rsidRPr="0004799E">
        <w:rPr>
          <w:rFonts w:ascii="Times New Roman" w:hAnsi="Times New Roman" w:cs="Times New Roman"/>
          <w:sz w:val="28"/>
          <w:szCs w:val="28"/>
        </w:rPr>
        <w:t>.</w:t>
      </w:r>
    </w:p>
    <w:p w:rsidR="00BC3783" w:rsidRPr="0004799E" w:rsidRDefault="00BC3783"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lastRenderedPageBreak/>
        <w:t xml:space="preserve">Для дальнейшей интеграции </w:t>
      </w:r>
      <w:r w:rsidR="0068240C">
        <w:rPr>
          <w:rFonts w:ascii="Times New Roman" w:hAnsi="Times New Roman" w:cs="Times New Roman"/>
          <w:sz w:val="28"/>
          <w:szCs w:val="28"/>
        </w:rPr>
        <w:t xml:space="preserve">организаций, осуществляющих деятельность на территории Ульяновской области и </w:t>
      </w:r>
      <w:r w:rsidRPr="0004799E">
        <w:rPr>
          <w:rFonts w:ascii="Times New Roman" w:hAnsi="Times New Roman" w:cs="Times New Roman"/>
          <w:sz w:val="28"/>
          <w:szCs w:val="28"/>
        </w:rPr>
        <w:t>решающих комплекс задач инновационного использования результатов космической деятельности</w:t>
      </w:r>
      <w:r>
        <w:rPr>
          <w:rFonts w:ascii="Times New Roman" w:hAnsi="Times New Roman" w:cs="Times New Roman"/>
          <w:sz w:val="28"/>
          <w:szCs w:val="28"/>
        </w:rPr>
        <w:t xml:space="preserve"> и</w:t>
      </w:r>
      <w:r w:rsidRPr="0004799E">
        <w:rPr>
          <w:rFonts w:ascii="Times New Roman" w:hAnsi="Times New Roman" w:cs="Times New Roman"/>
          <w:sz w:val="28"/>
          <w:szCs w:val="28"/>
        </w:rPr>
        <w:t xml:space="preserve"> </w:t>
      </w:r>
      <w:proofErr w:type="spellStart"/>
      <w:r w:rsidRPr="0004799E">
        <w:rPr>
          <w:rFonts w:ascii="Times New Roman" w:hAnsi="Times New Roman" w:cs="Times New Roman"/>
          <w:sz w:val="28"/>
          <w:szCs w:val="28"/>
        </w:rPr>
        <w:t>геоинформатики</w:t>
      </w:r>
      <w:proofErr w:type="spellEnd"/>
      <w:r w:rsidRPr="0004799E">
        <w:rPr>
          <w:rFonts w:ascii="Times New Roman" w:hAnsi="Times New Roman" w:cs="Times New Roman"/>
          <w:sz w:val="28"/>
          <w:szCs w:val="28"/>
        </w:rPr>
        <w:t xml:space="preserve">, и существенного усиления их вклада в </w:t>
      </w:r>
      <w:r>
        <w:rPr>
          <w:rFonts w:ascii="Times New Roman" w:hAnsi="Times New Roman" w:cs="Times New Roman"/>
          <w:sz w:val="28"/>
          <w:szCs w:val="28"/>
        </w:rPr>
        <w:t>развитие экономики</w:t>
      </w:r>
      <w:r w:rsidRPr="0004799E">
        <w:rPr>
          <w:rFonts w:ascii="Times New Roman" w:hAnsi="Times New Roman" w:cs="Times New Roman"/>
          <w:sz w:val="28"/>
          <w:szCs w:val="28"/>
        </w:rPr>
        <w:t xml:space="preserve"> </w:t>
      </w:r>
      <w:r w:rsidR="00252EF4">
        <w:rPr>
          <w:rFonts w:ascii="Times New Roman" w:hAnsi="Times New Roman" w:cs="Times New Roman"/>
          <w:sz w:val="28"/>
          <w:szCs w:val="28"/>
        </w:rPr>
        <w:t xml:space="preserve">Ульяновской области </w:t>
      </w:r>
      <w:r w:rsidRPr="0004799E">
        <w:rPr>
          <w:rFonts w:ascii="Times New Roman" w:hAnsi="Times New Roman" w:cs="Times New Roman"/>
          <w:sz w:val="28"/>
          <w:szCs w:val="28"/>
        </w:rPr>
        <w:t>должны быть реализованы следующие группы мероприятий:</w:t>
      </w:r>
    </w:p>
    <w:p w:rsidR="00BC3783" w:rsidRPr="0004799E" w:rsidRDefault="00BC3783" w:rsidP="0009042A">
      <w:pPr>
        <w:pStyle w:val="ConsPlusCell"/>
        <w:suppressAutoHyphens/>
        <w:spacing w:line="367"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Pr="0004799E">
        <w:rPr>
          <w:rFonts w:ascii="Times New Roman" w:hAnsi="Times New Roman" w:cs="Times New Roman"/>
          <w:sz w:val="28"/>
          <w:szCs w:val="28"/>
        </w:rPr>
        <w:t xml:space="preserve"> </w:t>
      </w:r>
      <w:r>
        <w:rPr>
          <w:rFonts w:ascii="Times New Roman" w:hAnsi="Times New Roman" w:cs="Times New Roman"/>
          <w:sz w:val="28"/>
          <w:szCs w:val="28"/>
        </w:rPr>
        <w:t>м</w:t>
      </w:r>
      <w:r w:rsidRPr="0004799E">
        <w:rPr>
          <w:rFonts w:ascii="Times New Roman" w:hAnsi="Times New Roman" w:cs="Times New Roman"/>
          <w:sz w:val="28"/>
          <w:szCs w:val="28"/>
        </w:rPr>
        <w:t xml:space="preserve">ероприятия по созданию и развитию региональной инфраструктуры пространственных данных, информационно-навигационной инфраструктуры Ульяновской области по использованию </w:t>
      </w:r>
      <w:r w:rsidR="0008755A">
        <w:rPr>
          <w:rFonts w:ascii="Times New Roman" w:hAnsi="Times New Roman" w:cs="Times New Roman"/>
          <w:sz w:val="28"/>
          <w:szCs w:val="28"/>
        </w:rPr>
        <w:t xml:space="preserve">технологий, применяемых в глобальной </w:t>
      </w:r>
      <w:r w:rsidRPr="0008755A">
        <w:rPr>
          <w:rFonts w:ascii="Times New Roman" w:hAnsi="Times New Roman" w:cs="Times New Roman"/>
          <w:sz w:val="28"/>
          <w:szCs w:val="28"/>
        </w:rPr>
        <w:t>навигационн</w:t>
      </w:r>
      <w:r w:rsidR="0008755A" w:rsidRPr="0008755A">
        <w:rPr>
          <w:rFonts w:ascii="Times New Roman" w:hAnsi="Times New Roman" w:cs="Times New Roman"/>
          <w:sz w:val="28"/>
          <w:szCs w:val="28"/>
        </w:rPr>
        <w:t xml:space="preserve">ой спутниковой системе </w:t>
      </w:r>
      <w:r w:rsidRPr="0008755A">
        <w:rPr>
          <w:rFonts w:ascii="Times New Roman" w:hAnsi="Times New Roman" w:cs="Times New Roman"/>
          <w:sz w:val="28"/>
          <w:szCs w:val="28"/>
        </w:rPr>
        <w:t>ГЛОНАСС</w:t>
      </w:r>
      <w:r w:rsidR="0008755A" w:rsidRPr="0008755A">
        <w:rPr>
          <w:rFonts w:ascii="Times New Roman" w:hAnsi="Times New Roman" w:cs="Times New Roman"/>
          <w:sz w:val="28"/>
          <w:szCs w:val="28"/>
        </w:rPr>
        <w:t>,</w:t>
      </w:r>
      <w:r w:rsidRPr="0004799E">
        <w:rPr>
          <w:rFonts w:ascii="Times New Roman" w:hAnsi="Times New Roman" w:cs="Times New Roman"/>
          <w:sz w:val="28"/>
          <w:szCs w:val="28"/>
        </w:rPr>
        <w:t xml:space="preserve"> и других результатов космической деятельности</w:t>
      </w:r>
      <w:r>
        <w:rPr>
          <w:rFonts w:ascii="Times New Roman" w:hAnsi="Times New Roman" w:cs="Times New Roman"/>
          <w:sz w:val="28"/>
          <w:szCs w:val="28"/>
        </w:rPr>
        <w:t>;</w:t>
      </w:r>
    </w:p>
    <w:p w:rsidR="00BC3783" w:rsidRPr="0004799E" w:rsidRDefault="00BC3783"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2</w:t>
      </w:r>
      <w:r>
        <w:rPr>
          <w:rFonts w:ascii="Times New Roman" w:hAnsi="Times New Roman" w:cs="Times New Roman"/>
          <w:sz w:val="28"/>
          <w:szCs w:val="28"/>
        </w:rPr>
        <w:t>)</w:t>
      </w:r>
      <w:r w:rsidRPr="0004799E">
        <w:rPr>
          <w:rFonts w:ascii="Times New Roman" w:hAnsi="Times New Roman" w:cs="Times New Roman"/>
          <w:sz w:val="28"/>
          <w:szCs w:val="28"/>
        </w:rPr>
        <w:t xml:space="preserve"> </w:t>
      </w:r>
      <w:r>
        <w:rPr>
          <w:rFonts w:ascii="Times New Roman" w:hAnsi="Times New Roman" w:cs="Times New Roman"/>
          <w:sz w:val="28"/>
          <w:szCs w:val="28"/>
        </w:rPr>
        <w:t>м</w:t>
      </w:r>
      <w:r w:rsidRPr="0004799E">
        <w:rPr>
          <w:rFonts w:ascii="Times New Roman" w:hAnsi="Times New Roman" w:cs="Times New Roman"/>
          <w:sz w:val="28"/>
          <w:szCs w:val="28"/>
        </w:rPr>
        <w:t xml:space="preserve">ероприятия, направленные на повышение уровня использования </w:t>
      </w:r>
      <w:r w:rsidR="0008755A">
        <w:rPr>
          <w:rFonts w:ascii="Times New Roman" w:hAnsi="Times New Roman" w:cs="Times New Roman"/>
          <w:sz w:val="28"/>
          <w:szCs w:val="28"/>
        </w:rPr>
        <w:t xml:space="preserve">технологий, применяемых в спутниковых навигационных системах, </w:t>
      </w:r>
      <w:r w:rsidRPr="0004799E">
        <w:rPr>
          <w:rFonts w:ascii="Times New Roman" w:hAnsi="Times New Roman" w:cs="Times New Roman"/>
          <w:sz w:val="28"/>
          <w:szCs w:val="28"/>
        </w:rPr>
        <w:t>средств дистанционного зондирования Земли и других результатов космической деятельности  в ключевых сферах жизнедеятельности в интересах социально-экономического развития и обеспечения безопасности на территории Ульяновской области</w:t>
      </w:r>
      <w:r>
        <w:rPr>
          <w:rFonts w:ascii="Times New Roman" w:hAnsi="Times New Roman" w:cs="Times New Roman"/>
          <w:sz w:val="28"/>
          <w:szCs w:val="28"/>
        </w:rPr>
        <w:t>;</w:t>
      </w:r>
    </w:p>
    <w:p w:rsidR="00BC3783" w:rsidRPr="0004799E" w:rsidRDefault="00BC3783" w:rsidP="0009042A">
      <w:pPr>
        <w:pStyle w:val="ConsPlusCell"/>
        <w:suppressAutoHyphens/>
        <w:spacing w:line="367" w:lineRule="auto"/>
        <w:ind w:firstLine="720"/>
        <w:jc w:val="both"/>
        <w:rPr>
          <w:rFonts w:ascii="Times New Roman" w:hAnsi="Times New Roman" w:cs="Times New Roman"/>
          <w:sz w:val="28"/>
          <w:szCs w:val="28"/>
        </w:rPr>
      </w:pPr>
      <w:r w:rsidRPr="0004799E">
        <w:rPr>
          <w:rFonts w:ascii="Times New Roman" w:hAnsi="Times New Roman" w:cs="Times New Roman"/>
          <w:sz w:val="28"/>
          <w:szCs w:val="28"/>
        </w:rPr>
        <w:t>3</w:t>
      </w:r>
      <w:r>
        <w:rPr>
          <w:rFonts w:ascii="Times New Roman" w:hAnsi="Times New Roman" w:cs="Times New Roman"/>
          <w:sz w:val="28"/>
          <w:szCs w:val="28"/>
        </w:rPr>
        <w:t>) м</w:t>
      </w:r>
      <w:r w:rsidRPr="0004799E">
        <w:rPr>
          <w:rFonts w:ascii="Times New Roman" w:hAnsi="Times New Roman" w:cs="Times New Roman"/>
          <w:sz w:val="28"/>
          <w:szCs w:val="28"/>
        </w:rPr>
        <w:t>ероприятия по подготовке государственных гражданских служащих</w:t>
      </w:r>
      <w:r>
        <w:rPr>
          <w:rFonts w:ascii="Times New Roman" w:hAnsi="Times New Roman" w:cs="Times New Roman"/>
          <w:sz w:val="28"/>
          <w:szCs w:val="28"/>
        </w:rPr>
        <w:t xml:space="preserve"> Ульяновской области</w:t>
      </w:r>
      <w:r w:rsidRPr="0004799E">
        <w:rPr>
          <w:rFonts w:ascii="Times New Roman" w:hAnsi="Times New Roman" w:cs="Times New Roman"/>
          <w:sz w:val="28"/>
          <w:szCs w:val="28"/>
        </w:rPr>
        <w:t xml:space="preserve">, работников </w:t>
      </w:r>
      <w:r w:rsidR="0008755A">
        <w:rPr>
          <w:rFonts w:ascii="Times New Roman" w:hAnsi="Times New Roman" w:cs="Times New Roman"/>
          <w:sz w:val="28"/>
          <w:szCs w:val="28"/>
        </w:rPr>
        <w:t>областных государственных и муниципальных учреждений</w:t>
      </w:r>
      <w:r w:rsidRPr="0004799E">
        <w:rPr>
          <w:rFonts w:ascii="Times New Roman" w:hAnsi="Times New Roman" w:cs="Times New Roman"/>
          <w:sz w:val="28"/>
          <w:szCs w:val="28"/>
        </w:rPr>
        <w:t xml:space="preserve"> и </w:t>
      </w:r>
      <w:r>
        <w:rPr>
          <w:rFonts w:ascii="Times New Roman" w:hAnsi="Times New Roman" w:cs="Times New Roman"/>
          <w:sz w:val="28"/>
          <w:szCs w:val="28"/>
        </w:rPr>
        <w:t xml:space="preserve">муниципальных </w:t>
      </w:r>
      <w:r w:rsidRPr="0004799E">
        <w:rPr>
          <w:rFonts w:ascii="Times New Roman" w:hAnsi="Times New Roman" w:cs="Times New Roman"/>
          <w:sz w:val="28"/>
          <w:szCs w:val="28"/>
        </w:rPr>
        <w:t xml:space="preserve">служащих </w:t>
      </w:r>
      <w:r>
        <w:rPr>
          <w:rFonts w:ascii="Times New Roman" w:hAnsi="Times New Roman" w:cs="Times New Roman"/>
          <w:sz w:val="28"/>
          <w:szCs w:val="28"/>
        </w:rPr>
        <w:t xml:space="preserve">в Ульяновской области </w:t>
      </w:r>
      <w:r w:rsidRPr="0004799E">
        <w:rPr>
          <w:rFonts w:ascii="Times New Roman" w:hAnsi="Times New Roman" w:cs="Times New Roman"/>
          <w:sz w:val="28"/>
          <w:szCs w:val="28"/>
        </w:rPr>
        <w:t xml:space="preserve">к использованию передовых информационных и телекоммуникационных технологий в профессиональной деятельности, в том числе </w:t>
      </w:r>
      <w:r>
        <w:rPr>
          <w:rFonts w:ascii="Times New Roman" w:hAnsi="Times New Roman" w:cs="Times New Roman"/>
          <w:sz w:val="28"/>
          <w:szCs w:val="28"/>
        </w:rPr>
        <w:t xml:space="preserve">по </w:t>
      </w:r>
      <w:r w:rsidRPr="0004799E">
        <w:rPr>
          <w:rFonts w:ascii="Times New Roman" w:hAnsi="Times New Roman" w:cs="Times New Roman"/>
          <w:sz w:val="28"/>
          <w:szCs w:val="28"/>
        </w:rPr>
        <w:t>повышени</w:t>
      </w:r>
      <w:r>
        <w:rPr>
          <w:rFonts w:ascii="Times New Roman" w:hAnsi="Times New Roman" w:cs="Times New Roman"/>
          <w:sz w:val="28"/>
          <w:szCs w:val="28"/>
        </w:rPr>
        <w:t>ю</w:t>
      </w:r>
      <w:r w:rsidRPr="0004799E">
        <w:rPr>
          <w:rFonts w:ascii="Times New Roman" w:hAnsi="Times New Roman" w:cs="Times New Roman"/>
          <w:sz w:val="28"/>
          <w:szCs w:val="28"/>
        </w:rPr>
        <w:t xml:space="preserve"> уровня их квалификации и про</w:t>
      </w:r>
      <w:r>
        <w:rPr>
          <w:rFonts w:ascii="Times New Roman" w:hAnsi="Times New Roman" w:cs="Times New Roman"/>
          <w:sz w:val="28"/>
          <w:szCs w:val="28"/>
        </w:rPr>
        <w:t>фессиональной подготовки;</w:t>
      </w:r>
    </w:p>
    <w:p w:rsidR="00BC3783" w:rsidRPr="0004799E" w:rsidRDefault="00BC3783" w:rsidP="0009042A">
      <w:pPr>
        <w:widowControl w:val="0"/>
        <w:suppressAutoHyphens/>
        <w:spacing w:line="367" w:lineRule="auto"/>
        <w:ind w:firstLine="720"/>
        <w:jc w:val="both"/>
        <w:rPr>
          <w:sz w:val="28"/>
          <w:szCs w:val="28"/>
        </w:rPr>
      </w:pPr>
      <w:r w:rsidRPr="0004799E">
        <w:rPr>
          <w:sz w:val="28"/>
          <w:szCs w:val="28"/>
        </w:rPr>
        <w:t>4</w:t>
      </w:r>
      <w:r>
        <w:rPr>
          <w:sz w:val="28"/>
          <w:szCs w:val="28"/>
        </w:rPr>
        <w:t>)</w:t>
      </w:r>
      <w:r w:rsidRPr="0004799E">
        <w:rPr>
          <w:sz w:val="28"/>
          <w:szCs w:val="28"/>
        </w:rPr>
        <w:t xml:space="preserve"> </w:t>
      </w:r>
      <w:r>
        <w:rPr>
          <w:sz w:val="28"/>
          <w:szCs w:val="28"/>
        </w:rPr>
        <w:t>м</w:t>
      </w:r>
      <w:r w:rsidRPr="0004799E">
        <w:rPr>
          <w:sz w:val="28"/>
          <w:szCs w:val="28"/>
        </w:rPr>
        <w:t xml:space="preserve">ероприятия по формированию </w:t>
      </w:r>
      <w:r w:rsidR="00461B4E">
        <w:rPr>
          <w:sz w:val="28"/>
          <w:szCs w:val="28"/>
        </w:rPr>
        <w:t xml:space="preserve">системы </w:t>
      </w:r>
      <w:r w:rsidRPr="00461B4E">
        <w:rPr>
          <w:sz w:val="28"/>
          <w:szCs w:val="28"/>
        </w:rPr>
        <w:t>нормативн</w:t>
      </w:r>
      <w:r w:rsidR="00461B4E" w:rsidRPr="00461B4E">
        <w:rPr>
          <w:sz w:val="28"/>
          <w:szCs w:val="28"/>
        </w:rPr>
        <w:t xml:space="preserve">ых </w:t>
      </w:r>
      <w:r w:rsidRPr="00461B4E">
        <w:rPr>
          <w:sz w:val="28"/>
          <w:szCs w:val="28"/>
        </w:rPr>
        <w:t xml:space="preserve"> правов</w:t>
      </w:r>
      <w:r w:rsidR="00461B4E" w:rsidRPr="00461B4E">
        <w:rPr>
          <w:sz w:val="28"/>
          <w:szCs w:val="28"/>
        </w:rPr>
        <w:t>ых</w:t>
      </w:r>
      <w:r w:rsidR="00461B4E">
        <w:rPr>
          <w:sz w:val="28"/>
          <w:szCs w:val="28"/>
        </w:rPr>
        <w:t xml:space="preserve"> актов Ульяновской области</w:t>
      </w:r>
      <w:r w:rsidRPr="0004799E">
        <w:rPr>
          <w:sz w:val="28"/>
          <w:szCs w:val="28"/>
        </w:rPr>
        <w:t xml:space="preserve">, обеспечивающей повышение эффективности использования </w:t>
      </w:r>
      <w:r w:rsidR="00E805B9">
        <w:rPr>
          <w:sz w:val="28"/>
          <w:szCs w:val="28"/>
        </w:rPr>
        <w:t xml:space="preserve">технологий, применяемых в глобальной </w:t>
      </w:r>
      <w:r w:rsidRPr="00E805B9">
        <w:rPr>
          <w:sz w:val="28"/>
          <w:szCs w:val="28"/>
        </w:rPr>
        <w:t>навигационн</w:t>
      </w:r>
      <w:r w:rsidR="00E805B9" w:rsidRPr="00E805B9">
        <w:rPr>
          <w:sz w:val="28"/>
          <w:szCs w:val="28"/>
        </w:rPr>
        <w:t xml:space="preserve">ой спутниковой системе  </w:t>
      </w:r>
      <w:r w:rsidRPr="00E805B9">
        <w:rPr>
          <w:sz w:val="28"/>
          <w:szCs w:val="28"/>
        </w:rPr>
        <w:t>ГЛОНАСС, средств дистанционного зон</w:t>
      </w:r>
      <w:r w:rsidRPr="0004799E">
        <w:rPr>
          <w:sz w:val="28"/>
          <w:szCs w:val="28"/>
        </w:rPr>
        <w:t xml:space="preserve">дирования Земли и других результатов космической деятельности в </w:t>
      </w:r>
      <w:r w:rsidR="00E805B9">
        <w:rPr>
          <w:sz w:val="28"/>
          <w:szCs w:val="28"/>
        </w:rPr>
        <w:t>деятельности</w:t>
      </w:r>
      <w:r>
        <w:rPr>
          <w:sz w:val="28"/>
          <w:szCs w:val="28"/>
        </w:rPr>
        <w:t xml:space="preserve"> органов </w:t>
      </w:r>
      <w:r w:rsidRPr="0004799E">
        <w:rPr>
          <w:sz w:val="28"/>
          <w:szCs w:val="28"/>
        </w:rPr>
        <w:t>государственно</w:t>
      </w:r>
      <w:r>
        <w:rPr>
          <w:sz w:val="28"/>
          <w:szCs w:val="28"/>
        </w:rPr>
        <w:t>й</w:t>
      </w:r>
      <w:r w:rsidRPr="0004799E">
        <w:rPr>
          <w:sz w:val="28"/>
          <w:szCs w:val="28"/>
        </w:rPr>
        <w:t xml:space="preserve"> </w:t>
      </w:r>
      <w:r>
        <w:rPr>
          <w:sz w:val="28"/>
          <w:szCs w:val="28"/>
        </w:rPr>
        <w:t>власти Ульяновской области</w:t>
      </w:r>
      <w:r w:rsidRPr="0004799E">
        <w:rPr>
          <w:sz w:val="28"/>
          <w:szCs w:val="28"/>
        </w:rPr>
        <w:t xml:space="preserve"> и </w:t>
      </w:r>
      <w:r>
        <w:rPr>
          <w:sz w:val="28"/>
          <w:szCs w:val="28"/>
        </w:rPr>
        <w:t xml:space="preserve">органов </w:t>
      </w:r>
      <w:r w:rsidRPr="0004799E">
        <w:rPr>
          <w:sz w:val="28"/>
          <w:szCs w:val="28"/>
        </w:rPr>
        <w:t xml:space="preserve">местного </w:t>
      </w:r>
      <w:r w:rsidRPr="0004799E">
        <w:rPr>
          <w:sz w:val="28"/>
          <w:szCs w:val="28"/>
        </w:rPr>
        <w:lastRenderedPageBreak/>
        <w:t>самоуправления</w:t>
      </w:r>
      <w:r>
        <w:rPr>
          <w:sz w:val="28"/>
          <w:szCs w:val="28"/>
        </w:rPr>
        <w:t xml:space="preserve"> муниципальных образований Ульяновской области</w:t>
      </w:r>
      <w:r w:rsidRPr="0004799E">
        <w:rPr>
          <w:sz w:val="28"/>
          <w:szCs w:val="28"/>
        </w:rPr>
        <w:t xml:space="preserve">, </w:t>
      </w:r>
      <w:r>
        <w:rPr>
          <w:sz w:val="28"/>
          <w:szCs w:val="28"/>
        </w:rPr>
        <w:t>а также</w:t>
      </w:r>
      <w:r w:rsidRPr="0004799E">
        <w:rPr>
          <w:sz w:val="28"/>
          <w:szCs w:val="28"/>
        </w:rPr>
        <w:t xml:space="preserve"> </w:t>
      </w:r>
      <w:r>
        <w:rPr>
          <w:sz w:val="28"/>
          <w:szCs w:val="28"/>
        </w:rPr>
        <w:t xml:space="preserve">областных государственных и муниципальных учреждений, </w:t>
      </w:r>
      <w:r w:rsidR="00E805B9">
        <w:rPr>
          <w:sz w:val="28"/>
          <w:szCs w:val="28"/>
        </w:rPr>
        <w:t>находящихся</w:t>
      </w:r>
      <w:r>
        <w:rPr>
          <w:sz w:val="28"/>
          <w:szCs w:val="28"/>
        </w:rPr>
        <w:t xml:space="preserve"> на территории Ульяновской области</w:t>
      </w:r>
      <w:r w:rsidRPr="0004799E">
        <w:rPr>
          <w:sz w:val="28"/>
          <w:szCs w:val="28"/>
        </w:rPr>
        <w:t>.</w:t>
      </w:r>
    </w:p>
    <w:p w:rsidR="00BC3783" w:rsidRPr="0009042A" w:rsidRDefault="00BC3783" w:rsidP="00F2618E">
      <w:pPr>
        <w:widowControl w:val="0"/>
        <w:suppressAutoHyphens/>
        <w:spacing w:line="360" w:lineRule="auto"/>
        <w:ind w:firstLine="540"/>
        <w:jc w:val="both"/>
        <w:rPr>
          <w:sz w:val="28"/>
          <w:szCs w:val="28"/>
        </w:rPr>
      </w:pPr>
    </w:p>
    <w:p w:rsidR="00BC3783" w:rsidRPr="0004799E" w:rsidRDefault="00BC3783" w:rsidP="00F2618E">
      <w:pPr>
        <w:widowControl w:val="0"/>
        <w:suppressAutoHyphens/>
        <w:autoSpaceDE w:val="0"/>
        <w:autoSpaceDN w:val="0"/>
        <w:adjustRightInd w:val="0"/>
        <w:jc w:val="center"/>
        <w:rPr>
          <w:b/>
          <w:bCs/>
          <w:sz w:val="28"/>
          <w:szCs w:val="28"/>
        </w:rPr>
      </w:pPr>
      <w:r w:rsidRPr="0004799E">
        <w:rPr>
          <w:b/>
          <w:bCs/>
          <w:sz w:val="28"/>
          <w:szCs w:val="28"/>
        </w:rPr>
        <w:t>3.3.2.9.</w:t>
      </w:r>
      <w:r w:rsidRPr="0004799E">
        <w:rPr>
          <w:b/>
          <w:bCs/>
          <w:i/>
          <w:iCs/>
          <w:sz w:val="28"/>
          <w:szCs w:val="28"/>
        </w:rPr>
        <w:t xml:space="preserve"> </w:t>
      </w:r>
      <w:r w:rsidRPr="0004799E">
        <w:rPr>
          <w:b/>
          <w:bCs/>
          <w:sz w:val="28"/>
          <w:szCs w:val="28"/>
        </w:rPr>
        <w:t xml:space="preserve">Реализация государственной политики Российской Федерации </w:t>
      </w:r>
      <w:r>
        <w:rPr>
          <w:b/>
          <w:bCs/>
          <w:sz w:val="28"/>
          <w:szCs w:val="28"/>
        </w:rPr>
        <w:br/>
      </w:r>
      <w:r w:rsidRPr="0004799E">
        <w:rPr>
          <w:b/>
          <w:bCs/>
          <w:sz w:val="28"/>
          <w:szCs w:val="28"/>
        </w:rPr>
        <w:t>в сфере развития правовой грамотности и правосознания граждан</w:t>
      </w:r>
    </w:p>
    <w:p w:rsidR="00BC3783" w:rsidRPr="0004799E" w:rsidRDefault="00BC3783" w:rsidP="00F2618E">
      <w:pPr>
        <w:widowControl w:val="0"/>
        <w:suppressAutoHyphens/>
        <w:autoSpaceDE w:val="0"/>
        <w:autoSpaceDN w:val="0"/>
        <w:adjustRightInd w:val="0"/>
        <w:jc w:val="center"/>
        <w:rPr>
          <w:b/>
          <w:bCs/>
          <w:sz w:val="28"/>
          <w:szCs w:val="28"/>
        </w:rPr>
      </w:pPr>
      <w:r w:rsidRPr="0004799E">
        <w:rPr>
          <w:b/>
          <w:bCs/>
          <w:sz w:val="28"/>
          <w:szCs w:val="28"/>
        </w:rPr>
        <w:t xml:space="preserve"> на территории Ульяновской области</w:t>
      </w:r>
    </w:p>
    <w:p w:rsidR="00BC3783" w:rsidRPr="0009042A" w:rsidRDefault="00BC3783" w:rsidP="00F2618E">
      <w:pPr>
        <w:widowControl w:val="0"/>
        <w:suppressAutoHyphens/>
        <w:autoSpaceDE w:val="0"/>
        <w:autoSpaceDN w:val="0"/>
        <w:adjustRightInd w:val="0"/>
        <w:jc w:val="both"/>
        <w:rPr>
          <w:sz w:val="14"/>
          <w:szCs w:val="14"/>
        </w:rPr>
      </w:pPr>
    </w:p>
    <w:p w:rsidR="00BC3783" w:rsidRPr="0004799E" w:rsidRDefault="00BC3783" w:rsidP="00F2618E">
      <w:pPr>
        <w:widowControl w:val="0"/>
        <w:suppressAutoHyphens/>
        <w:autoSpaceDE w:val="0"/>
        <w:autoSpaceDN w:val="0"/>
        <w:adjustRightInd w:val="0"/>
        <w:jc w:val="both"/>
        <w:rPr>
          <w:sz w:val="28"/>
          <w:szCs w:val="28"/>
        </w:rPr>
      </w:pPr>
    </w:p>
    <w:p w:rsidR="00BC3783" w:rsidRPr="0004799E" w:rsidRDefault="00BC3783" w:rsidP="00244D6B">
      <w:pPr>
        <w:widowControl w:val="0"/>
        <w:suppressAutoHyphens/>
        <w:autoSpaceDE w:val="0"/>
        <w:autoSpaceDN w:val="0"/>
        <w:adjustRightInd w:val="0"/>
        <w:spacing w:line="350" w:lineRule="auto"/>
        <w:ind w:firstLine="652"/>
        <w:jc w:val="both"/>
        <w:rPr>
          <w:sz w:val="28"/>
          <w:szCs w:val="28"/>
        </w:rPr>
      </w:pPr>
      <w:r w:rsidRPr="0004799E">
        <w:rPr>
          <w:sz w:val="28"/>
          <w:szCs w:val="28"/>
        </w:rPr>
        <w:t>В соответствии с Основами государственной политики Российской Федерации в сфере развития правовой грамотности и правосознания граждан</w:t>
      </w:r>
      <w:r>
        <w:rPr>
          <w:sz w:val="28"/>
          <w:szCs w:val="28"/>
        </w:rPr>
        <w:t>, утверждёнными  Президентом Российской Федерации от 28</w:t>
      </w:r>
      <w:r w:rsidR="00E805B9">
        <w:rPr>
          <w:sz w:val="28"/>
          <w:szCs w:val="28"/>
        </w:rPr>
        <w:t xml:space="preserve"> апреля </w:t>
      </w:r>
      <w:r>
        <w:rPr>
          <w:sz w:val="28"/>
          <w:szCs w:val="28"/>
        </w:rPr>
        <w:t xml:space="preserve">2011 </w:t>
      </w:r>
      <w:r w:rsidR="00E805B9">
        <w:rPr>
          <w:sz w:val="28"/>
          <w:szCs w:val="28"/>
        </w:rPr>
        <w:t xml:space="preserve">года      </w:t>
      </w:r>
      <w:r>
        <w:rPr>
          <w:sz w:val="28"/>
          <w:szCs w:val="28"/>
        </w:rPr>
        <w:t xml:space="preserve">№ Пр-1168, </w:t>
      </w:r>
      <w:r w:rsidRPr="0004799E">
        <w:rPr>
          <w:sz w:val="28"/>
          <w:szCs w:val="28"/>
        </w:rPr>
        <w:t>региональные государственные органы во взаимодействии с федеральными государственными органами и органами местного самоуправления, профессиональными юридическими сообществами и общественными объединениями юристов, а также другими организациями участвуют в реализации государственной политики</w:t>
      </w:r>
      <w:r w:rsidRPr="0004799E">
        <w:rPr>
          <w:b/>
          <w:bCs/>
          <w:sz w:val="28"/>
          <w:szCs w:val="28"/>
        </w:rPr>
        <w:t xml:space="preserve"> </w:t>
      </w:r>
      <w:r w:rsidRPr="0004799E">
        <w:rPr>
          <w:sz w:val="28"/>
          <w:szCs w:val="28"/>
        </w:rPr>
        <w:t>в сфере развития правовой грамотности и правосознания граждан.</w:t>
      </w:r>
    </w:p>
    <w:p w:rsidR="00BC3783" w:rsidRPr="0004799E" w:rsidRDefault="00BC3783" w:rsidP="00244D6B">
      <w:pPr>
        <w:widowControl w:val="0"/>
        <w:suppressAutoHyphens/>
        <w:autoSpaceDE w:val="0"/>
        <w:autoSpaceDN w:val="0"/>
        <w:adjustRightInd w:val="0"/>
        <w:spacing w:line="350" w:lineRule="auto"/>
        <w:ind w:firstLine="720"/>
        <w:jc w:val="both"/>
        <w:rPr>
          <w:sz w:val="28"/>
          <w:szCs w:val="28"/>
        </w:rPr>
      </w:pPr>
      <w:r>
        <w:rPr>
          <w:sz w:val="28"/>
          <w:szCs w:val="28"/>
        </w:rPr>
        <w:t>К</w:t>
      </w:r>
      <w:r w:rsidRPr="0004799E">
        <w:rPr>
          <w:sz w:val="28"/>
          <w:szCs w:val="28"/>
        </w:rPr>
        <w:t xml:space="preserve"> 2013 году </w:t>
      </w:r>
      <w:r>
        <w:rPr>
          <w:sz w:val="28"/>
          <w:szCs w:val="28"/>
        </w:rPr>
        <w:t>реализованы следующие</w:t>
      </w:r>
      <w:r w:rsidRPr="0004799E">
        <w:rPr>
          <w:sz w:val="28"/>
          <w:szCs w:val="28"/>
        </w:rPr>
        <w:t xml:space="preserve">  мероприятия по созданию государственной системы бесплатной юридической помощи на территории Ульянов</w:t>
      </w:r>
      <w:r>
        <w:rPr>
          <w:sz w:val="28"/>
          <w:szCs w:val="28"/>
        </w:rPr>
        <w:t>с</w:t>
      </w:r>
      <w:r w:rsidRPr="0004799E">
        <w:rPr>
          <w:sz w:val="28"/>
          <w:szCs w:val="28"/>
        </w:rPr>
        <w:t>кой области:</w:t>
      </w:r>
    </w:p>
    <w:p w:rsidR="00BC3783" w:rsidRPr="0004799E" w:rsidRDefault="00BC3783"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принят Закон Ульяновской области от 3</w:t>
      </w:r>
      <w:r w:rsidR="009876BA">
        <w:rPr>
          <w:sz w:val="28"/>
          <w:szCs w:val="28"/>
        </w:rPr>
        <w:t xml:space="preserve"> октября </w:t>
      </w:r>
      <w:r w:rsidRPr="0004799E">
        <w:rPr>
          <w:sz w:val="28"/>
          <w:szCs w:val="28"/>
        </w:rPr>
        <w:t xml:space="preserve">2012 </w:t>
      </w:r>
      <w:r w:rsidR="009876BA">
        <w:rPr>
          <w:sz w:val="28"/>
          <w:szCs w:val="28"/>
        </w:rPr>
        <w:t xml:space="preserve">года </w:t>
      </w:r>
      <w:r w:rsidRPr="0004799E">
        <w:rPr>
          <w:sz w:val="28"/>
          <w:szCs w:val="28"/>
        </w:rPr>
        <w:t>№ 131-ЗО «О бесплатной юридической помощи на территории Ульяновской области»</w:t>
      </w:r>
      <w:r>
        <w:rPr>
          <w:sz w:val="28"/>
          <w:szCs w:val="28"/>
        </w:rPr>
        <w:t>;</w:t>
      </w:r>
    </w:p>
    <w:p w:rsidR="00BC3783" w:rsidRPr="0004799E" w:rsidRDefault="00BC3783"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 xml:space="preserve">в </w:t>
      </w:r>
      <w:r w:rsidR="009876BA">
        <w:rPr>
          <w:sz w:val="28"/>
          <w:szCs w:val="28"/>
        </w:rPr>
        <w:t>ведение</w:t>
      </w:r>
      <w:r>
        <w:rPr>
          <w:sz w:val="28"/>
          <w:szCs w:val="28"/>
        </w:rPr>
        <w:t xml:space="preserve"> Ульяновской области</w:t>
      </w:r>
      <w:r w:rsidRPr="0004799E">
        <w:rPr>
          <w:sz w:val="28"/>
          <w:szCs w:val="28"/>
        </w:rPr>
        <w:t xml:space="preserve"> принято федеральное государственное казённое учреждение «Государственное юридическое бюро Ульяновской области»</w:t>
      </w:r>
      <w:r>
        <w:rPr>
          <w:sz w:val="28"/>
          <w:szCs w:val="28"/>
        </w:rPr>
        <w:t>;</w:t>
      </w:r>
    </w:p>
    <w:p w:rsidR="00BC3783" w:rsidRDefault="00BC3783" w:rsidP="00244D6B">
      <w:pPr>
        <w:widowControl w:val="0"/>
        <w:suppressAutoHyphens/>
        <w:autoSpaceDE w:val="0"/>
        <w:autoSpaceDN w:val="0"/>
        <w:adjustRightInd w:val="0"/>
        <w:spacing w:line="350" w:lineRule="auto"/>
        <w:ind w:firstLine="720"/>
        <w:jc w:val="both"/>
        <w:rPr>
          <w:sz w:val="28"/>
          <w:szCs w:val="28"/>
        </w:rPr>
      </w:pPr>
      <w:r w:rsidRPr="0004799E">
        <w:rPr>
          <w:sz w:val="28"/>
          <w:szCs w:val="28"/>
        </w:rPr>
        <w:t xml:space="preserve">Губернатор Ульяновской области включён в состав Правительственной комиссии по вопросам реализации Федерального закона </w:t>
      </w:r>
      <w:r>
        <w:rPr>
          <w:sz w:val="28"/>
          <w:szCs w:val="28"/>
        </w:rPr>
        <w:t>от 21</w:t>
      </w:r>
      <w:r w:rsidR="009876BA">
        <w:rPr>
          <w:sz w:val="28"/>
          <w:szCs w:val="28"/>
        </w:rPr>
        <w:t xml:space="preserve"> ноября </w:t>
      </w:r>
      <w:r>
        <w:rPr>
          <w:sz w:val="28"/>
          <w:szCs w:val="28"/>
        </w:rPr>
        <w:t>2011</w:t>
      </w:r>
      <w:r w:rsidR="009876BA">
        <w:rPr>
          <w:sz w:val="28"/>
          <w:szCs w:val="28"/>
        </w:rPr>
        <w:t xml:space="preserve"> года</w:t>
      </w:r>
      <w:r>
        <w:rPr>
          <w:sz w:val="28"/>
          <w:szCs w:val="28"/>
        </w:rPr>
        <w:t xml:space="preserve">              </w:t>
      </w:r>
      <w:r>
        <w:rPr>
          <w:sz w:val="28"/>
          <w:szCs w:val="28"/>
        </w:rPr>
        <w:br/>
        <w:t xml:space="preserve">№ 324-ФЗ </w:t>
      </w:r>
      <w:r w:rsidRPr="0004799E">
        <w:rPr>
          <w:sz w:val="28"/>
          <w:szCs w:val="28"/>
        </w:rPr>
        <w:t>«О бесплатной юридической помощи в Российской Федерации», образованной в соответствии с постановлением Правительства Российской Федерации от 12</w:t>
      </w:r>
      <w:r w:rsidR="009876BA">
        <w:rPr>
          <w:sz w:val="28"/>
          <w:szCs w:val="28"/>
        </w:rPr>
        <w:t xml:space="preserve"> декабря </w:t>
      </w:r>
      <w:r w:rsidRPr="0004799E">
        <w:rPr>
          <w:sz w:val="28"/>
          <w:szCs w:val="28"/>
        </w:rPr>
        <w:t xml:space="preserve">2012 </w:t>
      </w:r>
      <w:r w:rsidR="009876BA">
        <w:rPr>
          <w:sz w:val="28"/>
          <w:szCs w:val="28"/>
        </w:rPr>
        <w:t xml:space="preserve">года </w:t>
      </w:r>
      <w:r w:rsidRPr="0004799E">
        <w:rPr>
          <w:sz w:val="28"/>
          <w:szCs w:val="28"/>
        </w:rPr>
        <w:t>№ 1293</w:t>
      </w:r>
      <w:r>
        <w:rPr>
          <w:sz w:val="28"/>
          <w:szCs w:val="28"/>
        </w:rPr>
        <w:t xml:space="preserve"> «О Правительственной комиссии по вопросам реализации Федерального закона «О бесплатной юридической помощи в Российской Федерации»;</w:t>
      </w:r>
    </w:p>
    <w:p w:rsidR="00BC3783" w:rsidRPr="0004799E" w:rsidRDefault="00BC3783"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lastRenderedPageBreak/>
        <w:t>в</w:t>
      </w:r>
      <w:r w:rsidRPr="0004799E">
        <w:rPr>
          <w:sz w:val="28"/>
          <w:szCs w:val="28"/>
        </w:rPr>
        <w:t xml:space="preserve"> целях развития правового образования и воспитания подрастающего поколения на базе государственного бюджетного образовательного учреждения  дополнительного образования детей областной Дворец творчества детей и молодёжи созда</w:t>
      </w:r>
      <w:r>
        <w:rPr>
          <w:sz w:val="28"/>
          <w:szCs w:val="28"/>
        </w:rPr>
        <w:t>на Молодёжная правовая академия;</w:t>
      </w:r>
      <w:r w:rsidRPr="0004799E">
        <w:rPr>
          <w:sz w:val="28"/>
          <w:szCs w:val="28"/>
        </w:rPr>
        <w:t xml:space="preserve">  </w:t>
      </w:r>
    </w:p>
    <w:p w:rsidR="00090A23" w:rsidRDefault="00BC3783"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t>в</w:t>
      </w:r>
      <w:r w:rsidRPr="0004799E">
        <w:rPr>
          <w:sz w:val="28"/>
          <w:szCs w:val="28"/>
        </w:rPr>
        <w:t xml:space="preserve"> рамках </w:t>
      </w:r>
      <w:r w:rsidR="009876BA">
        <w:rPr>
          <w:sz w:val="28"/>
          <w:szCs w:val="28"/>
        </w:rPr>
        <w:t xml:space="preserve">деятельности по осуществлению </w:t>
      </w:r>
      <w:r w:rsidRPr="0004799E">
        <w:rPr>
          <w:sz w:val="28"/>
          <w:szCs w:val="28"/>
        </w:rPr>
        <w:t xml:space="preserve">правового просвещения граждан принята Комплексная программа развития правовой грамотности и правосознания граждан в Ульяновской области на 2012-2014 годы, утверждённая </w:t>
      </w:r>
      <w:r w:rsidR="00E75A05">
        <w:rPr>
          <w:sz w:val="28"/>
          <w:szCs w:val="28"/>
        </w:rPr>
        <w:t>Губернатором</w:t>
      </w:r>
      <w:r w:rsidRPr="0004799E">
        <w:rPr>
          <w:sz w:val="28"/>
          <w:szCs w:val="28"/>
        </w:rPr>
        <w:t xml:space="preserve"> Ульяновской области</w:t>
      </w:r>
      <w:r w:rsidR="00090A23">
        <w:rPr>
          <w:sz w:val="28"/>
          <w:szCs w:val="28"/>
        </w:rPr>
        <w:t>.</w:t>
      </w:r>
    </w:p>
    <w:p w:rsidR="00483F99" w:rsidRPr="0004799E" w:rsidRDefault="00483F99" w:rsidP="00244D6B">
      <w:pPr>
        <w:widowControl w:val="0"/>
        <w:suppressAutoHyphens/>
        <w:autoSpaceDE w:val="0"/>
        <w:autoSpaceDN w:val="0"/>
        <w:adjustRightInd w:val="0"/>
        <w:spacing w:line="370" w:lineRule="auto"/>
        <w:ind w:firstLine="720"/>
        <w:jc w:val="both"/>
        <w:rPr>
          <w:sz w:val="28"/>
          <w:szCs w:val="28"/>
        </w:rPr>
      </w:pPr>
      <w:r>
        <w:rPr>
          <w:sz w:val="28"/>
          <w:szCs w:val="28"/>
        </w:rPr>
        <w:t>Кроме того,</w:t>
      </w:r>
      <w:r w:rsidRPr="00483F99">
        <w:rPr>
          <w:sz w:val="28"/>
          <w:szCs w:val="28"/>
        </w:rPr>
        <w:t xml:space="preserve"> </w:t>
      </w:r>
      <w:r>
        <w:rPr>
          <w:sz w:val="28"/>
          <w:szCs w:val="28"/>
        </w:rPr>
        <w:t xml:space="preserve"> е</w:t>
      </w:r>
      <w:r w:rsidRPr="0004799E">
        <w:rPr>
          <w:sz w:val="28"/>
          <w:szCs w:val="28"/>
        </w:rPr>
        <w:t>жеквартально органами государственн</w:t>
      </w:r>
      <w:r>
        <w:rPr>
          <w:sz w:val="28"/>
          <w:szCs w:val="28"/>
        </w:rPr>
        <w:t>ой власти Ульяновской области</w:t>
      </w:r>
      <w:r w:rsidRPr="0004799E">
        <w:rPr>
          <w:sz w:val="28"/>
          <w:szCs w:val="28"/>
        </w:rPr>
        <w:t>, органами местного самоуправления</w:t>
      </w:r>
      <w:r>
        <w:rPr>
          <w:sz w:val="28"/>
          <w:szCs w:val="28"/>
        </w:rPr>
        <w:t xml:space="preserve"> муниципальных образований Ульяновской области</w:t>
      </w:r>
      <w:r w:rsidRPr="0004799E">
        <w:rPr>
          <w:sz w:val="28"/>
          <w:szCs w:val="28"/>
        </w:rPr>
        <w:t>, образовательными и общественными организациями</w:t>
      </w:r>
      <w:r>
        <w:rPr>
          <w:sz w:val="28"/>
          <w:szCs w:val="28"/>
        </w:rPr>
        <w:t>, находящимися на территории Ульяновской области, проводятся д</w:t>
      </w:r>
      <w:r w:rsidRPr="0004799E">
        <w:rPr>
          <w:sz w:val="28"/>
          <w:szCs w:val="28"/>
        </w:rPr>
        <w:t>ни бесплатной юридической помощи</w:t>
      </w:r>
      <w:r>
        <w:rPr>
          <w:sz w:val="28"/>
          <w:szCs w:val="28"/>
        </w:rPr>
        <w:t>.</w:t>
      </w:r>
    </w:p>
    <w:p w:rsidR="00BC3783" w:rsidRPr="0004799E" w:rsidRDefault="00090A23" w:rsidP="00244D6B">
      <w:pPr>
        <w:widowControl w:val="0"/>
        <w:tabs>
          <w:tab w:val="left" w:pos="600"/>
        </w:tabs>
        <w:suppressAutoHyphens/>
        <w:autoSpaceDE w:val="0"/>
        <w:autoSpaceDN w:val="0"/>
        <w:adjustRightInd w:val="0"/>
        <w:spacing w:line="370" w:lineRule="auto"/>
        <w:ind w:firstLine="720"/>
        <w:jc w:val="both"/>
        <w:rPr>
          <w:sz w:val="28"/>
          <w:szCs w:val="28"/>
        </w:rPr>
      </w:pPr>
      <w:r>
        <w:rPr>
          <w:sz w:val="28"/>
          <w:szCs w:val="28"/>
        </w:rPr>
        <w:t>И</w:t>
      </w:r>
      <w:r w:rsidR="00BC3783" w:rsidRPr="0004799E">
        <w:rPr>
          <w:sz w:val="28"/>
          <w:szCs w:val="28"/>
        </w:rPr>
        <w:t xml:space="preserve">сполнительными органами государственной власти Ульяновской области, областными государственными учреждениями и Ульяновским региональным отделением Общероссийской общественной организации «Ассоциация юристов России» </w:t>
      </w:r>
      <w:r w:rsidR="00E75A05">
        <w:rPr>
          <w:sz w:val="28"/>
          <w:szCs w:val="28"/>
        </w:rPr>
        <w:t xml:space="preserve">совместно с образовательными организациями высшего образования </w:t>
      </w:r>
      <w:r w:rsidR="00BC3783" w:rsidRPr="0004799E">
        <w:rPr>
          <w:sz w:val="28"/>
          <w:szCs w:val="28"/>
        </w:rPr>
        <w:t xml:space="preserve">изданы и бесплатно распространены правовые пособия «Памятка об основных правах жителей Ульяновской области в сфере охраны здоровья», </w:t>
      </w:r>
      <w:r w:rsidR="00BC3783">
        <w:rPr>
          <w:sz w:val="28"/>
          <w:szCs w:val="28"/>
        </w:rPr>
        <w:t>«</w:t>
      </w:r>
      <w:r w:rsidR="00BC3783" w:rsidRPr="0004799E">
        <w:rPr>
          <w:sz w:val="28"/>
          <w:szCs w:val="28"/>
        </w:rPr>
        <w:t>Меры социальной поддержки населения Ульяновской области</w:t>
      </w:r>
      <w:r w:rsidR="00BC3783">
        <w:rPr>
          <w:sz w:val="28"/>
          <w:szCs w:val="28"/>
        </w:rPr>
        <w:t>»</w:t>
      </w:r>
      <w:r w:rsidR="00BC3783" w:rsidRPr="0004799E">
        <w:rPr>
          <w:sz w:val="28"/>
          <w:szCs w:val="28"/>
        </w:rPr>
        <w:t>, «Памятка по вопросам в сфере жилищно-коммунального хозяйства»</w:t>
      </w:r>
      <w:r w:rsidR="00E75A05">
        <w:rPr>
          <w:sz w:val="28"/>
          <w:szCs w:val="28"/>
        </w:rPr>
        <w:t>, «Коррупция: формы и методы борьбы с её проявлениями», «Защита трудовых прав»</w:t>
      </w:r>
      <w:r w:rsidR="00BC3783" w:rsidRPr="0004799E">
        <w:rPr>
          <w:sz w:val="28"/>
          <w:szCs w:val="28"/>
        </w:rPr>
        <w:t>.</w:t>
      </w:r>
    </w:p>
    <w:p w:rsidR="00BC3783" w:rsidRPr="0004799E" w:rsidRDefault="00BC3783" w:rsidP="00244D6B">
      <w:pPr>
        <w:widowControl w:val="0"/>
        <w:tabs>
          <w:tab w:val="left" w:pos="600"/>
        </w:tabs>
        <w:suppressAutoHyphens/>
        <w:autoSpaceDE w:val="0"/>
        <w:autoSpaceDN w:val="0"/>
        <w:adjustRightInd w:val="0"/>
        <w:spacing w:line="370" w:lineRule="auto"/>
        <w:ind w:firstLine="720"/>
        <w:jc w:val="both"/>
        <w:rPr>
          <w:sz w:val="28"/>
          <w:szCs w:val="28"/>
        </w:rPr>
      </w:pPr>
      <w:r w:rsidRPr="0004799E">
        <w:rPr>
          <w:sz w:val="28"/>
          <w:szCs w:val="28"/>
        </w:rPr>
        <w:t>Приоритетной целью реализации государственной политики на территории Ульяновской области  в сфере развития правовой грамотности и правосознания граждан на среднесрочный период до 2015 года является повышение доступности бесплатной юридической помощи в рамках государственной системы бесплатной юридической помощи на территории Ульяновской области.</w:t>
      </w:r>
    </w:p>
    <w:p w:rsidR="00BC3783" w:rsidRPr="0004799E" w:rsidRDefault="00BC3783" w:rsidP="00244D6B">
      <w:pPr>
        <w:widowControl w:val="0"/>
        <w:suppressAutoHyphens/>
        <w:autoSpaceDE w:val="0"/>
        <w:autoSpaceDN w:val="0"/>
        <w:adjustRightInd w:val="0"/>
        <w:spacing w:line="370" w:lineRule="auto"/>
        <w:ind w:firstLine="720"/>
        <w:jc w:val="both"/>
        <w:rPr>
          <w:sz w:val="28"/>
          <w:szCs w:val="28"/>
        </w:rPr>
      </w:pPr>
      <w:r w:rsidRPr="0004799E">
        <w:rPr>
          <w:sz w:val="28"/>
          <w:szCs w:val="28"/>
        </w:rPr>
        <w:t>Для реализации указанной цели до 2015 года необходимо решение следующих задач:</w:t>
      </w:r>
    </w:p>
    <w:p w:rsidR="00BC3783" w:rsidRPr="0004799E" w:rsidRDefault="00BC3783" w:rsidP="00D64D0A">
      <w:pPr>
        <w:widowControl w:val="0"/>
        <w:suppressAutoHyphens/>
        <w:autoSpaceDE w:val="0"/>
        <w:autoSpaceDN w:val="0"/>
        <w:adjustRightInd w:val="0"/>
        <w:spacing w:line="360" w:lineRule="auto"/>
        <w:ind w:firstLine="720"/>
        <w:jc w:val="both"/>
        <w:rPr>
          <w:sz w:val="28"/>
          <w:szCs w:val="28"/>
        </w:rPr>
      </w:pPr>
      <w:r>
        <w:rPr>
          <w:sz w:val="28"/>
          <w:szCs w:val="28"/>
        </w:rPr>
        <w:lastRenderedPageBreak/>
        <w:t>а</w:t>
      </w:r>
      <w:r w:rsidRPr="0004799E">
        <w:rPr>
          <w:sz w:val="28"/>
          <w:szCs w:val="28"/>
        </w:rPr>
        <w:t xml:space="preserve">) увеличение </w:t>
      </w:r>
      <w:r>
        <w:rPr>
          <w:sz w:val="28"/>
          <w:szCs w:val="28"/>
        </w:rPr>
        <w:t xml:space="preserve">количества </w:t>
      </w:r>
      <w:r w:rsidRPr="0004799E">
        <w:rPr>
          <w:sz w:val="28"/>
          <w:szCs w:val="28"/>
        </w:rPr>
        <w:t>категорий граждан, имеющих право на получение бесплатной юридической помощи в рамках государственной системы бесплатной юридической помощи на</w:t>
      </w:r>
      <w:r>
        <w:rPr>
          <w:sz w:val="28"/>
          <w:szCs w:val="28"/>
        </w:rPr>
        <w:t xml:space="preserve"> территории Ульяновской области;</w:t>
      </w:r>
    </w:p>
    <w:p w:rsidR="00BC3783" w:rsidRPr="0004799E" w:rsidRDefault="00BC3783" w:rsidP="00D64D0A">
      <w:pPr>
        <w:widowControl w:val="0"/>
        <w:suppressAutoHyphens/>
        <w:autoSpaceDE w:val="0"/>
        <w:autoSpaceDN w:val="0"/>
        <w:adjustRightInd w:val="0"/>
        <w:spacing w:line="360" w:lineRule="auto"/>
        <w:ind w:firstLine="720"/>
        <w:jc w:val="both"/>
        <w:rPr>
          <w:sz w:val="28"/>
          <w:szCs w:val="28"/>
        </w:rPr>
      </w:pPr>
      <w:r>
        <w:rPr>
          <w:sz w:val="28"/>
          <w:szCs w:val="28"/>
        </w:rPr>
        <w:t>б</w:t>
      </w:r>
      <w:r w:rsidRPr="0004799E">
        <w:rPr>
          <w:sz w:val="28"/>
          <w:szCs w:val="28"/>
        </w:rPr>
        <w:t>) упрощение для граждан процедуры подачи документов для получения бесплатной юридической помощи в рамках государственной системы бесплатной юридической помощи на территории Ульяновской области</w:t>
      </w:r>
      <w:r>
        <w:rPr>
          <w:sz w:val="28"/>
          <w:szCs w:val="28"/>
        </w:rPr>
        <w:t>;</w:t>
      </w:r>
    </w:p>
    <w:p w:rsidR="00BC3783" w:rsidRPr="0004799E" w:rsidRDefault="00BC3783" w:rsidP="00D64D0A">
      <w:pPr>
        <w:widowControl w:val="0"/>
        <w:suppressAutoHyphens/>
        <w:autoSpaceDE w:val="0"/>
        <w:autoSpaceDN w:val="0"/>
        <w:adjustRightInd w:val="0"/>
        <w:spacing w:line="360" w:lineRule="auto"/>
        <w:ind w:firstLine="720"/>
        <w:jc w:val="both"/>
        <w:rPr>
          <w:sz w:val="28"/>
          <w:szCs w:val="28"/>
        </w:rPr>
      </w:pPr>
      <w:r>
        <w:rPr>
          <w:sz w:val="28"/>
          <w:szCs w:val="28"/>
        </w:rPr>
        <w:t>в</w:t>
      </w:r>
      <w:r w:rsidRPr="0004799E">
        <w:rPr>
          <w:sz w:val="28"/>
          <w:szCs w:val="28"/>
        </w:rPr>
        <w:t>) приближение к населению пунктов оказания  бесплатной юридической помощи в рамках государственной системы бесплатной юридической помощи на</w:t>
      </w:r>
      <w:r>
        <w:rPr>
          <w:sz w:val="28"/>
          <w:szCs w:val="28"/>
        </w:rPr>
        <w:t xml:space="preserve"> территории Ульяновской области;</w:t>
      </w:r>
    </w:p>
    <w:p w:rsidR="00BC3783" w:rsidRPr="0004799E" w:rsidRDefault="00BC3783" w:rsidP="00D64D0A">
      <w:pPr>
        <w:widowControl w:val="0"/>
        <w:tabs>
          <w:tab w:val="left" w:pos="720"/>
        </w:tabs>
        <w:suppressAutoHyphens/>
        <w:autoSpaceDE w:val="0"/>
        <w:autoSpaceDN w:val="0"/>
        <w:adjustRightInd w:val="0"/>
        <w:spacing w:line="360" w:lineRule="auto"/>
        <w:ind w:firstLine="720"/>
        <w:jc w:val="both"/>
        <w:rPr>
          <w:sz w:val="28"/>
          <w:szCs w:val="28"/>
        </w:rPr>
      </w:pPr>
      <w:r>
        <w:rPr>
          <w:sz w:val="28"/>
          <w:szCs w:val="28"/>
        </w:rPr>
        <w:t>г</w:t>
      </w:r>
      <w:r w:rsidRPr="0004799E">
        <w:rPr>
          <w:sz w:val="28"/>
          <w:szCs w:val="28"/>
        </w:rPr>
        <w:t xml:space="preserve">) обеспечение правового информирования и правового просвещения населения исполнительными органами государственной власти Ульяновской области и подведомственными им учреждениями в соответствии со </w:t>
      </w:r>
      <w:r>
        <w:rPr>
          <w:sz w:val="28"/>
          <w:szCs w:val="28"/>
        </w:rPr>
        <w:t xml:space="preserve">статьёй </w:t>
      </w:r>
      <w:r w:rsidRPr="0004799E">
        <w:rPr>
          <w:sz w:val="28"/>
          <w:szCs w:val="28"/>
        </w:rPr>
        <w:t>28 Федерального закона от 21</w:t>
      </w:r>
      <w:r w:rsidR="009876BA">
        <w:rPr>
          <w:sz w:val="28"/>
          <w:szCs w:val="28"/>
        </w:rPr>
        <w:t xml:space="preserve"> ноября </w:t>
      </w:r>
      <w:r w:rsidRPr="0004799E">
        <w:rPr>
          <w:sz w:val="28"/>
          <w:szCs w:val="28"/>
        </w:rPr>
        <w:t xml:space="preserve">2011 </w:t>
      </w:r>
      <w:r w:rsidR="009876BA">
        <w:rPr>
          <w:sz w:val="28"/>
          <w:szCs w:val="28"/>
        </w:rPr>
        <w:t xml:space="preserve">года </w:t>
      </w:r>
      <w:r w:rsidRPr="0004799E">
        <w:rPr>
          <w:sz w:val="28"/>
          <w:szCs w:val="28"/>
        </w:rPr>
        <w:t>№ 324-ФЗ «О бесплатной юридической помощи в Российской Федерации»</w:t>
      </w:r>
      <w:r>
        <w:rPr>
          <w:sz w:val="28"/>
          <w:szCs w:val="28"/>
        </w:rPr>
        <w:t>;</w:t>
      </w:r>
    </w:p>
    <w:p w:rsidR="00BC3783" w:rsidRDefault="00BC3783" w:rsidP="00D64D0A">
      <w:pPr>
        <w:widowControl w:val="0"/>
        <w:tabs>
          <w:tab w:val="left" w:pos="720"/>
        </w:tabs>
        <w:suppressAutoHyphens/>
        <w:autoSpaceDE w:val="0"/>
        <w:autoSpaceDN w:val="0"/>
        <w:adjustRightInd w:val="0"/>
        <w:spacing w:line="360" w:lineRule="auto"/>
        <w:ind w:firstLine="720"/>
        <w:jc w:val="both"/>
        <w:rPr>
          <w:sz w:val="28"/>
          <w:szCs w:val="28"/>
        </w:rPr>
      </w:pPr>
      <w:r>
        <w:rPr>
          <w:sz w:val="28"/>
          <w:szCs w:val="28"/>
        </w:rPr>
        <w:t>д</w:t>
      </w:r>
      <w:r w:rsidRPr="0004799E">
        <w:rPr>
          <w:sz w:val="28"/>
          <w:szCs w:val="28"/>
        </w:rPr>
        <w:t xml:space="preserve">) ориентирование </w:t>
      </w:r>
      <w:r>
        <w:rPr>
          <w:sz w:val="28"/>
          <w:szCs w:val="28"/>
        </w:rPr>
        <w:t>лиц</w:t>
      </w:r>
      <w:r w:rsidRPr="0004799E">
        <w:rPr>
          <w:sz w:val="28"/>
          <w:szCs w:val="28"/>
        </w:rPr>
        <w:t>,</w:t>
      </w:r>
      <w:r>
        <w:rPr>
          <w:sz w:val="28"/>
          <w:szCs w:val="28"/>
        </w:rPr>
        <w:t xml:space="preserve"> обучающихся </w:t>
      </w:r>
      <w:r w:rsidR="009876BA">
        <w:rPr>
          <w:sz w:val="28"/>
          <w:szCs w:val="28"/>
        </w:rPr>
        <w:t xml:space="preserve">в образовательных организациях высшего образования </w:t>
      </w:r>
      <w:r>
        <w:rPr>
          <w:sz w:val="28"/>
          <w:szCs w:val="28"/>
        </w:rPr>
        <w:t>по специальност</w:t>
      </w:r>
      <w:r w:rsidR="009876BA">
        <w:rPr>
          <w:sz w:val="28"/>
          <w:szCs w:val="28"/>
        </w:rPr>
        <w:t>ям и направлениям подготовки в области юриспруденции</w:t>
      </w:r>
      <w:r>
        <w:rPr>
          <w:sz w:val="28"/>
          <w:szCs w:val="28"/>
        </w:rPr>
        <w:t>,</w:t>
      </w:r>
      <w:r w:rsidRPr="0004799E">
        <w:rPr>
          <w:sz w:val="28"/>
          <w:szCs w:val="28"/>
        </w:rPr>
        <w:t xml:space="preserve"> и молодых юристов на оказание бесплатной юридической помощи населению и правовое просвещение на территории Ульяновской области.</w:t>
      </w:r>
    </w:p>
    <w:p w:rsidR="00BC3783" w:rsidRPr="00244D6B" w:rsidRDefault="00BC3783" w:rsidP="00D64D0A">
      <w:pPr>
        <w:widowControl w:val="0"/>
        <w:tabs>
          <w:tab w:val="left" w:pos="720"/>
        </w:tabs>
        <w:suppressAutoHyphens/>
        <w:autoSpaceDE w:val="0"/>
        <w:autoSpaceDN w:val="0"/>
        <w:adjustRightInd w:val="0"/>
        <w:spacing w:line="360" w:lineRule="auto"/>
        <w:ind w:firstLine="720"/>
        <w:jc w:val="both"/>
        <w:rPr>
          <w:szCs w:val="14"/>
        </w:rPr>
      </w:pPr>
    </w:p>
    <w:bookmarkEnd w:id="49"/>
    <w:p w:rsidR="00BC3783" w:rsidRPr="00BA3F77" w:rsidRDefault="00BC3783" w:rsidP="00D64D0A">
      <w:pPr>
        <w:widowControl w:val="0"/>
        <w:tabs>
          <w:tab w:val="num" w:pos="1440"/>
        </w:tabs>
        <w:suppressAutoHyphens/>
        <w:spacing w:line="360" w:lineRule="auto"/>
        <w:jc w:val="center"/>
        <w:rPr>
          <w:b/>
          <w:bCs/>
          <w:sz w:val="28"/>
          <w:szCs w:val="28"/>
        </w:rPr>
      </w:pPr>
      <w:r w:rsidRPr="00BA3F77">
        <w:rPr>
          <w:b/>
          <w:sz w:val="28"/>
          <w:szCs w:val="28"/>
        </w:rPr>
        <w:t xml:space="preserve">4. </w:t>
      </w:r>
      <w:r w:rsidRPr="00BA3F77">
        <w:rPr>
          <w:b/>
          <w:bCs/>
          <w:sz w:val="28"/>
          <w:szCs w:val="28"/>
        </w:rPr>
        <w:t xml:space="preserve">Механизм управления реализацией </w:t>
      </w:r>
      <w:r w:rsidR="009876BA">
        <w:rPr>
          <w:b/>
          <w:bCs/>
          <w:sz w:val="28"/>
          <w:szCs w:val="28"/>
        </w:rPr>
        <w:t xml:space="preserve">настоящей </w:t>
      </w:r>
      <w:r w:rsidRPr="00BA3F77">
        <w:rPr>
          <w:b/>
          <w:bCs/>
          <w:sz w:val="28"/>
          <w:szCs w:val="28"/>
        </w:rPr>
        <w:t xml:space="preserve">Программы </w:t>
      </w:r>
    </w:p>
    <w:p w:rsidR="00BC3783" w:rsidRDefault="00BC3783" w:rsidP="00D64D0A">
      <w:pPr>
        <w:widowControl w:val="0"/>
        <w:tabs>
          <w:tab w:val="num" w:pos="1440"/>
        </w:tabs>
        <w:suppressAutoHyphens/>
        <w:spacing w:line="360" w:lineRule="auto"/>
        <w:ind w:firstLine="709"/>
        <w:jc w:val="both"/>
        <w:rPr>
          <w:bCs/>
          <w:sz w:val="28"/>
          <w:szCs w:val="28"/>
        </w:rPr>
      </w:pPr>
    </w:p>
    <w:p w:rsidR="00B95D77" w:rsidRPr="00B95D77" w:rsidRDefault="0046297F" w:rsidP="00D64D0A">
      <w:pPr>
        <w:widowControl w:val="0"/>
        <w:spacing w:line="360" w:lineRule="auto"/>
        <w:ind w:firstLine="720"/>
        <w:jc w:val="both"/>
        <w:rPr>
          <w:bCs/>
          <w:sz w:val="28"/>
          <w:szCs w:val="28"/>
        </w:rPr>
      </w:pPr>
      <w:r>
        <w:rPr>
          <w:sz w:val="28"/>
          <w:szCs w:val="28"/>
        </w:rPr>
        <w:t>М</w:t>
      </w:r>
      <w:r w:rsidR="00B95D77" w:rsidRPr="00B95D77">
        <w:rPr>
          <w:sz w:val="28"/>
          <w:szCs w:val="28"/>
        </w:rPr>
        <w:t xml:space="preserve">еханизм </w:t>
      </w:r>
      <w:r w:rsidR="005E63D7">
        <w:rPr>
          <w:sz w:val="28"/>
          <w:szCs w:val="28"/>
        </w:rPr>
        <w:t xml:space="preserve">управления </w:t>
      </w:r>
      <w:r w:rsidR="00B95D77" w:rsidRPr="00B95D77">
        <w:rPr>
          <w:sz w:val="28"/>
          <w:szCs w:val="28"/>
        </w:rPr>
        <w:t>реализаци</w:t>
      </w:r>
      <w:r w:rsidR="005E63D7">
        <w:rPr>
          <w:sz w:val="28"/>
          <w:szCs w:val="28"/>
        </w:rPr>
        <w:t>ей</w:t>
      </w:r>
      <w:r w:rsidR="00B95D77" w:rsidRPr="00B95D77">
        <w:rPr>
          <w:sz w:val="28"/>
          <w:szCs w:val="28"/>
        </w:rPr>
        <w:t xml:space="preserve"> </w:t>
      </w:r>
      <w:r w:rsidR="00B95D77">
        <w:rPr>
          <w:sz w:val="28"/>
          <w:szCs w:val="28"/>
        </w:rPr>
        <w:t xml:space="preserve">настоящей </w:t>
      </w:r>
      <w:r w:rsidR="00B95D77" w:rsidRPr="00B95D77">
        <w:rPr>
          <w:sz w:val="28"/>
          <w:szCs w:val="28"/>
        </w:rPr>
        <w:t xml:space="preserve">Программы </w:t>
      </w:r>
      <w:r>
        <w:rPr>
          <w:sz w:val="28"/>
          <w:szCs w:val="28"/>
        </w:rPr>
        <w:t>основан на</w:t>
      </w:r>
      <w:r w:rsidR="00B95D77" w:rsidRPr="00B95D77">
        <w:rPr>
          <w:sz w:val="28"/>
          <w:szCs w:val="28"/>
        </w:rPr>
        <w:t xml:space="preserve"> принцип</w:t>
      </w:r>
      <w:r>
        <w:rPr>
          <w:sz w:val="28"/>
          <w:szCs w:val="28"/>
        </w:rPr>
        <w:t>е</w:t>
      </w:r>
      <w:r w:rsidR="00B95D77" w:rsidRPr="00B95D77">
        <w:rPr>
          <w:sz w:val="28"/>
          <w:szCs w:val="28"/>
        </w:rPr>
        <w:t xml:space="preserve"> «баланса интересов», который подразумевает обеспечение соблюдения интересов </w:t>
      </w:r>
      <w:r w:rsidR="00B95D77" w:rsidRPr="00B95D77">
        <w:rPr>
          <w:bCs/>
          <w:sz w:val="28"/>
          <w:szCs w:val="28"/>
        </w:rPr>
        <w:t xml:space="preserve">федеральных органов исполнительной власти, </w:t>
      </w:r>
      <w:r w:rsidR="00D64D0A">
        <w:rPr>
          <w:bCs/>
          <w:sz w:val="28"/>
          <w:szCs w:val="28"/>
        </w:rPr>
        <w:t xml:space="preserve">исполнительных </w:t>
      </w:r>
      <w:r w:rsidR="00B95D77" w:rsidRPr="00B95D77">
        <w:rPr>
          <w:bCs/>
          <w:sz w:val="28"/>
          <w:szCs w:val="28"/>
        </w:rPr>
        <w:t xml:space="preserve">органов </w:t>
      </w:r>
      <w:r w:rsidR="00D64D0A">
        <w:rPr>
          <w:bCs/>
          <w:sz w:val="28"/>
          <w:szCs w:val="28"/>
        </w:rPr>
        <w:t xml:space="preserve">государственной </w:t>
      </w:r>
      <w:r w:rsidR="00B95D77" w:rsidRPr="00B95D77">
        <w:rPr>
          <w:bCs/>
          <w:sz w:val="28"/>
          <w:szCs w:val="28"/>
        </w:rPr>
        <w:t xml:space="preserve">власти Ульяновской области, органов местного самоуправления </w:t>
      </w:r>
      <w:r w:rsidR="00D64D0A">
        <w:rPr>
          <w:bCs/>
          <w:sz w:val="28"/>
          <w:szCs w:val="28"/>
        </w:rPr>
        <w:t xml:space="preserve">муниципальных образований </w:t>
      </w:r>
      <w:r w:rsidR="00972C4D">
        <w:rPr>
          <w:bCs/>
          <w:sz w:val="28"/>
          <w:szCs w:val="28"/>
        </w:rPr>
        <w:t xml:space="preserve">Ульяновской области </w:t>
      </w:r>
      <w:r w:rsidR="00B95D77" w:rsidRPr="00B95D77">
        <w:rPr>
          <w:bCs/>
          <w:sz w:val="28"/>
          <w:szCs w:val="28"/>
        </w:rPr>
        <w:t>и организаций</w:t>
      </w:r>
      <w:r w:rsidR="00D64D0A">
        <w:rPr>
          <w:bCs/>
          <w:sz w:val="28"/>
          <w:szCs w:val="28"/>
        </w:rPr>
        <w:t>, осуществля</w:t>
      </w:r>
      <w:r w:rsidR="00D64D0A">
        <w:rPr>
          <w:bCs/>
          <w:sz w:val="28"/>
          <w:szCs w:val="28"/>
        </w:rPr>
        <w:t>ю</w:t>
      </w:r>
      <w:r w:rsidR="00D64D0A">
        <w:rPr>
          <w:bCs/>
          <w:sz w:val="28"/>
          <w:szCs w:val="28"/>
        </w:rPr>
        <w:t>щих деятельность на территории</w:t>
      </w:r>
      <w:r w:rsidR="00972C4D">
        <w:rPr>
          <w:bCs/>
          <w:sz w:val="28"/>
          <w:szCs w:val="28"/>
        </w:rPr>
        <w:t xml:space="preserve"> Ульяновской области</w:t>
      </w:r>
      <w:r w:rsidR="00B95D77" w:rsidRPr="00B95D77">
        <w:rPr>
          <w:bCs/>
          <w:sz w:val="28"/>
          <w:szCs w:val="28"/>
        </w:rPr>
        <w:t>, в том чис</w:t>
      </w:r>
      <w:r w:rsidR="00972C4D">
        <w:rPr>
          <w:bCs/>
          <w:sz w:val="28"/>
          <w:szCs w:val="28"/>
        </w:rPr>
        <w:t>ле обществе</w:t>
      </w:r>
      <w:r w:rsidR="00972C4D">
        <w:rPr>
          <w:bCs/>
          <w:sz w:val="28"/>
          <w:szCs w:val="28"/>
        </w:rPr>
        <w:t>н</w:t>
      </w:r>
      <w:r w:rsidR="00972C4D">
        <w:rPr>
          <w:bCs/>
          <w:sz w:val="28"/>
          <w:szCs w:val="28"/>
        </w:rPr>
        <w:t>ных, а также чё</w:t>
      </w:r>
      <w:r w:rsidR="00B95D77" w:rsidRPr="00B95D77">
        <w:rPr>
          <w:bCs/>
          <w:sz w:val="28"/>
          <w:szCs w:val="28"/>
        </w:rPr>
        <w:t>ткого разграничения полномочий и ответственности всех участн</w:t>
      </w:r>
      <w:r w:rsidR="00B95D77" w:rsidRPr="00B95D77">
        <w:rPr>
          <w:bCs/>
          <w:sz w:val="28"/>
          <w:szCs w:val="28"/>
        </w:rPr>
        <w:t>и</w:t>
      </w:r>
      <w:r w:rsidR="00B95D77" w:rsidRPr="00B95D77">
        <w:rPr>
          <w:bCs/>
          <w:sz w:val="28"/>
          <w:szCs w:val="28"/>
        </w:rPr>
        <w:t xml:space="preserve">ков реализации </w:t>
      </w:r>
      <w:r w:rsidR="00972C4D">
        <w:rPr>
          <w:bCs/>
          <w:sz w:val="28"/>
          <w:szCs w:val="28"/>
        </w:rPr>
        <w:t xml:space="preserve">настоящей </w:t>
      </w:r>
      <w:r w:rsidR="00B95D77" w:rsidRPr="00B95D77">
        <w:rPr>
          <w:bCs/>
          <w:sz w:val="28"/>
          <w:szCs w:val="28"/>
        </w:rPr>
        <w:t>Программы.</w:t>
      </w:r>
    </w:p>
    <w:p w:rsidR="00B95D77" w:rsidRDefault="00B95D77" w:rsidP="00D64D0A">
      <w:pPr>
        <w:widowControl w:val="0"/>
        <w:spacing w:line="360" w:lineRule="auto"/>
        <w:ind w:firstLine="720"/>
        <w:jc w:val="both"/>
        <w:rPr>
          <w:sz w:val="28"/>
          <w:szCs w:val="28"/>
        </w:rPr>
      </w:pPr>
      <w:r w:rsidRPr="00B95D77">
        <w:rPr>
          <w:sz w:val="28"/>
          <w:szCs w:val="28"/>
        </w:rPr>
        <w:t xml:space="preserve">Основными элементами </w:t>
      </w:r>
      <w:r w:rsidR="007E1F67">
        <w:rPr>
          <w:sz w:val="28"/>
          <w:szCs w:val="28"/>
        </w:rPr>
        <w:t xml:space="preserve">вышеуказанного механизма </w:t>
      </w:r>
      <w:r w:rsidR="008315FC">
        <w:rPr>
          <w:sz w:val="28"/>
          <w:szCs w:val="28"/>
        </w:rPr>
        <w:t>являются</w:t>
      </w:r>
      <w:r w:rsidRPr="00B95D77">
        <w:rPr>
          <w:sz w:val="28"/>
          <w:szCs w:val="28"/>
        </w:rPr>
        <w:t>:</w:t>
      </w:r>
    </w:p>
    <w:p w:rsidR="00B95D77" w:rsidRPr="00B95D77" w:rsidRDefault="00D64D0A" w:rsidP="00D64D0A">
      <w:pPr>
        <w:widowControl w:val="0"/>
        <w:spacing w:line="360" w:lineRule="auto"/>
        <w:ind w:firstLine="720"/>
        <w:jc w:val="both"/>
        <w:rPr>
          <w:sz w:val="28"/>
          <w:szCs w:val="28"/>
        </w:rPr>
      </w:pPr>
      <w:r>
        <w:rPr>
          <w:sz w:val="28"/>
          <w:szCs w:val="28"/>
        </w:rPr>
        <w:lastRenderedPageBreak/>
        <w:t>1</w:t>
      </w:r>
      <w:r w:rsidR="005E63D7">
        <w:rPr>
          <w:sz w:val="28"/>
          <w:szCs w:val="28"/>
        </w:rPr>
        <w:t>)</w:t>
      </w:r>
      <w:r w:rsidR="00B95D77" w:rsidRPr="00B95D77">
        <w:rPr>
          <w:sz w:val="28"/>
          <w:szCs w:val="28"/>
        </w:rPr>
        <w:t xml:space="preserve"> </w:t>
      </w:r>
      <w:r w:rsidR="00244D6B">
        <w:rPr>
          <w:sz w:val="28"/>
          <w:szCs w:val="28"/>
        </w:rPr>
        <w:t>п</w:t>
      </w:r>
      <w:r w:rsidR="007E1F67">
        <w:rPr>
          <w:sz w:val="28"/>
          <w:szCs w:val="28"/>
        </w:rPr>
        <w:t xml:space="preserve">роведение </w:t>
      </w:r>
      <w:r w:rsidR="007E1F67" w:rsidRPr="00B95D77">
        <w:rPr>
          <w:sz w:val="28"/>
          <w:szCs w:val="28"/>
        </w:rPr>
        <w:t>публично</w:t>
      </w:r>
      <w:r w:rsidR="007E1F67">
        <w:rPr>
          <w:sz w:val="28"/>
          <w:szCs w:val="28"/>
        </w:rPr>
        <w:t>го</w:t>
      </w:r>
      <w:r w:rsidR="007E1F67" w:rsidRPr="00B95D77">
        <w:rPr>
          <w:sz w:val="28"/>
          <w:szCs w:val="28"/>
        </w:rPr>
        <w:t xml:space="preserve"> обсуждени</w:t>
      </w:r>
      <w:r w:rsidR="007E1F67">
        <w:rPr>
          <w:sz w:val="28"/>
          <w:szCs w:val="28"/>
        </w:rPr>
        <w:t xml:space="preserve">я </w:t>
      </w:r>
      <w:r>
        <w:rPr>
          <w:sz w:val="28"/>
          <w:szCs w:val="28"/>
        </w:rPr>
        <w:t>проектов законов Ульяновской обл</w:t>
      </w:r>
      <w:r>
        <w:rPr>
          <w:sz w:val="28"/>
          <w:szCs w:val="28"/>
        </w:rPr>
        <w:t>а</w:t>
      </w:r>
      <w:r>
        <w:rPr>
          <w:sz w:val="28"/>
          <w:szCs w:val="28"/>
        </w:rPr>
        <w:t xml:space="preserve">сти, предусматривающих внесение в настоящую Программу изменений, а также результатов её реализации; </w:t>
      </w:r>
    </w:p>
    <w:p w:rsidR="00B95D77" w:rsidRPr="00B95D77" w:rsidRDefault="00D64D0A" w:rsidP="00D64D0A">
      <w:pPr>
        <w:widowControl w:val="0"/>
        <w:spacing w:line="360" w:lineRule="auto"/>
        <w:ind w:firstLine="720"/>
        <w:jc w:val="both"/>
        <w:rPr>
          <w:sz w:val="28"/>
          <w:szCs w:val="28"/>
        </w:rPr>
      </w:pPr>
      <w:r>
        <w:rPr>
          <w:sz w:val="28"/>
          <w:szCs w:val="28"/>
        </w:rPr>
        <w:t>2</w:t>
      </w:r>
      <w:r w:rsidR="005E63D7">
        <w:rPr>
          <w:sz w:val="28"/>
          <w:szCs w:val="28"/>
        </w:rPr>
        <w:t>)</w:t>
      </w:r>
      <w:r w:rsidR="00B95D77" w:rsidRPr="00B95D77">
        <w:rPr>
          <w:sz w:val="28"/>
          <w:szCs w:val="28"/>
        </w:rPr>
        <w:t xml:space="preserve"> </w:t>
      </w:r>
      <w:r>
        <w:rPr>
          <w:sz w:val="28"/>
          <w:szCs w:val="28"/>
        </w:rPr>
        <w:t xml:space="preserve">осуществление </w:t>
      </w:r>
      <w:r w:rsidR="00244D6B">
        <w:rPr>
          <w:sz w:val="28"/>
          <w:szCs w:val="28"/>
        </w:rPr>
        <w:t>м</w:t>
      </w:r>
      <w:r w:rsidR="00B95D77" w:rsidRPr="00B95D77">
        <w:rPr>
          <w:sz w:val="28"/>
          <w:szCs w:val="28"/>
        </w:rPr>
        <w:t>ониторинг</w:t>
      </w:r>
      <w:r>
        <w:rPr>
          <w:sz w:val="28"/>
          <w:szCs w:val="28"/>
        </w:rPr>
        <w:t>а</w:t>
      </w:r>
      <w:r w:rsidR="005E63D7">
        <w:rPr>
          <w:sz w:val="28"/>
          <w:szCs w:val="28"/>
        </w:rPr>
        <w:t xml:space="preserve"> достижения</w:t>
      </w:r>
      <w:r w:rsidR="00B95D77" w:rsidRPr="00B95D77">
        <w:rPr>
          <w:sz w:val="28"/>
          <w:szCs w:val="28"/>
        </w:rPr>
        <w:t xml:space="preserve"> целевых показателей </w:t>
      </w:r>
      <w:r w:rsidR="007E1F67">
        <w:rPr>
          <w:sz w:val="28"/>
          <w:szCs w:val="28"/>
        </w:rPr>
        <w:t>и выпо</w:t>
      </w:r>
      <w:r w:rsidR="007E1F67">
        <w:rPr>
          <w:sz w:val="28"/>
          <w:szCs w:val="28"/>
        </w:rPr>
        <w:t>л</w:t>
      </w:r>
      <w:r w:rsidR="007E1F67">
        <w:rPr>
          <w:sz w:val="28"/>
          <w:szCs w:val="28"/>
        </w:rPr>
        <w:t>нения мероприятий</w:t>
      </w:r>
      <w:r>
        <w:rPr>
          <w:sz w:val="28"/>
          <w:szCs w:val="28"/>
        </w:rPr>
        <w:t>, предусмотренных</w:t>
      </w:r>
      <w:r w:rsidR="007E1F67">
        <w:rPr>
          <w:sz w:val="28"/>
          <w:szCs w:val="28"/>
        </w:rPr>
        <w:t xml:space="preserve"> </w:t>
      </w:r>
      <w:r w:rsidR="005E63D7">
        <w:rPr>
          <w:sz w:val="28"/>
          <w:szCs w:val="28"/>
        </w:rPr>
        <w:t xml:space="preserve">настоящей </w:t>
      </w:r>
      <w:r>
        <w:rPr>
          <w:sz w:val="28"/>
          <w:szCs w:val="28"/>
        </w:rPr>
        <w:t>Программой,</w:t>
      </w:r>
      <w:r w:rsidR="007E1F67">
        <w:rPr>
          <w:sz w:val="28"/>
          <w:szCs w:val="28"/>
        </w:rPr>
        <w:t xml:space="preserve"> с целью анализа </w:t>
      </w:r>
      <w:r w:rsidR="007E1F67" w:rsidRPr="00B95D77">
        <w:rPr>
          <w:sz w:val="28"/>
          <w:szCs w:val="28"/>
        </w:rPr>
        <w:t>влияни</w:t>
      </w:r>
      <w:r w:rsidR="007E1F67">
        <w:rPr>
          <w:sz w:val="28"/>
          <w:szCs w:val="28"/>
        </w:rPr>
        <w:t xml:space="preserve">я </w:t>
      </w:r>
      <w:r w:rsidR="007E1F67" w:rsidRPr="00B95D77">
        <w:rPr>
          <w:sz w:val="28"/>
          <w:szCs w:val="28"/>
        </w:rPr>
        <w:t>различных факторов на</w:t>
      </w:r>
      <w:r w:rsidR="005E63D7">
        <w:rPr>
          <w:sz w:val="28"/>
          <w:szCs w:val="28"/>
        </w:rPr>
        <w:t xml:space="preserve"> её</w:t>
      </w:r>
      <w:r w:rsidR="007E1F67" w:rsidRPr="00B95D77">
        <w:rPr>
          <w:sz w:val="28"/>
          <w:szCs w:val="28"/>
        </w:rPr>
        <w:t xml:space="preserve"> реализацию </w:t>
      </w:r>
      <w:r w:rsidR="007E1F67">
        <w:rPr>
          <w:sz w:val="28"/>
          <w:szCs w:val="28"/>
        </w:rPr>
        <w:t xml:space="preserve">и </w:t>
      </w:r>
      <w:r w:rsidR="00B95D77" w:rsidRPr="00B95D77">
        <w:rPr>
          <w:sz w:val="28"/>
          <w:szCs w:val="28"/>
        </w:rPr>
        <w:t xml:space="preserve"> оценки эффективности деятел</w:t>
      </w:r>
      <w:r w:rsidR="00B95D77" w:rsidRPr="00B95D77">
        <w:rPr>
          <w:sz w:val="28"/>
          <w:szCs w:val="28"/>
        </w:rPr>
        <w:t>ь</w:t>
      </w:r>
      <w:r w:rsidR="00B95D77" w:rsidRPr="00B95D77">
        <w:rPr>
          <w:sz w:val="28"/>
          <w:szCs w:val="28"/>
        </w:rPr>
        <w:t xml:space="preserve">ности </w:t>
      </w:r>
      <w:r>
        <w:rPr>
          <w:sz w:val="28"/>
          <w:szCs w:val="28"/>
        </w:rPr>
        <w:t xml:space="preserve">исполнительных </w:t>
      </w:r>
      <w:r w:rsidR="00B95D77" w:rsidRPr="00B95D77">
        <w:rPr>
          <w:sz w:val="28"/>
          <w:szCs w:val="28"/>
        </w:rPr>
        <w:t xml:space="preserve">органов </w:t>
      </w:r>
      <w:r>
        <w:rPr>
          <w:sz w:val="28"/>
          <w:szCs w:val="28"/>
        </w:rPr>
        <w:t>государственной</w:t>
      </w:r>
      <w:r w:rsidR="00B95D77" w:rsidRPr="00B95D77">
        <w:rPr>
          <w:sz w:val="28"/>
          <w:szCs w:val="28"/>
        </w:rPr>
        <w:t xml:space="preserve"> власти</w:t>
      </w:r>
      <w:r w:rsidR="005E63D7">
        <w:rPr>
          <w:sz w:val="28"/>
          <w:szCs w:val="28"/>
        </w:rPr>
        <w:t xml:space="preserve"> Ульяновской области;</w:t>
      </w:r>
    </w:p>
    <w:p w:rsidR="00B95D77" w:rsidRPr="00B95D77" w:rsidRDefault="00D64D0A" w:rsidP="00D64D0A">
      <w:pPr>
        <w:widowControl w:val="0"/>
        <w:spacing w:line="360" w:lineRule="auto"/>
        <w:ind w:firstLine="720"/>
        <w:jc w:val="both"/>
        <w:rPr>
          <w:sz w:val="28"/>
          <w:szCs w:val="28"/>
        </w:rPr>
      </w:pPr>
      <w:r>
        <w:rPr>
          <w:sz w:val="28"/>
          <w:szCs w:val="28"/>
        </w:rPr>
        <w:t>3</w:t>
      </w:r>
      <w:r w:rsidR="005E63D7">
        <w:rPr>
          <w:sz w:val="28"/>
          <w:szCs w:val="28"/>
        </w:rPr>
        <w:t>)</w:t>
      </w:r>
      <w:r w:rsidR="00B95D77" w:rsidRPr="00B95D77">
        <w:rPr>
          <w:sz w:val="28"/>
          <w:szCs w:val="28"/>
        </w:rPr>
        <w:t xml:space="preserve"> </w:t>
      </w:r>
      <w:r w:rsidR="00244D6B">
        <w:rPr>
          <w:sz w:val="28"/>
          <w:szCs w:val="28"/>
        </w:rPr>
        <w:t>о</w:t>
      </w:r>
      <w:r w:rsidR="00B95D77" w:rsidRPr="00B95D77">
        <w:rPr>
          <w:sz w:val="28"/>
          <w:szCs w:val="28"/>
        </w:rPr>
        <w:t xml:space="preserve">беспечение возможности корректировки </w:t>
      </w:r>
      <w:r w:rsidR="005E63D7">
        <w:rPr>
          <w:sz w:val="28"/>
          <w:szCs w:val="28"/>
        </w:rPr>
        <w:t xml:space="preserve">настоящей </w:t>
      </w:r>
      <w:r w:rsidR="00B95D77" w:rsidRPr="00B95D77">
        <w:rPr>
          <w:bCs/>
          <w:sz w:val="28"/>
          <w:szCs w:val="28"/>
        </w:rPr>
        <w:t>Программы</w:t>
      </w:r>
      <w:r w:rsidR="007E1F67">
        <w:rPr>
          <w:sz w:val="28"/>
          <w:szCs w:val="28"/>
        </w:rPr>
        <w:t xml:space="preserve"> </w:t>
      </w:r>
      <w:r w:rsidR="00B95D77" w:rsidRPr="00B95D77">
        <w:rPr>
          <w:sz w:val="28"/>
          <w:szCs w:val="28"/>
        </w:rPr>
        <w:t>в зав</w:t>
      </w:r>
      <w:r w:rsidR="00B95D77" w:rsidRPr="00B95D77">
        <w:rPr>
          <w:sz w:val="28"/>
          <w:szCs w:val="28"/>
        </w:rPr>
        <w:t>и</w:t>
      </w:r>
      <w:r w:rsidR="00B95D77" w:rsidRPr="00B95D77">
        <w:rPr>
          <w:sz w:val="28"/>
          <w:szCs w:val="28"/>
        </w:rPr>
        <w:t>симости от изменений состояния внешней и внутренней среды.</w:t>
      </w:r>
    </w:p>
    <w:p w:rsidR="00BC3783" w:rsidRPr="00F6283C" w:rsidRDefault="00BC3783" w:rsidP="00D64D0A">
      <w:pPr>
        <w:widowControl w:val="0"/>
        <w:suppressAutoHyphens/>
        <w:spacing w:line="360" w:lineRule="auto"/>
        <w:ind w:firstLine="720"/>
        <w:jc w:val="both"/>
        <w:rPr>
          <w:sz w:val="28"/>
          <w:szCs w:val="28"/>
        </w:rPr>
      </w:pPr>
      <w:r w:rsidRPr="007A3059">
        <w:rPr>
          <w:sz w:val="28"/>
          <w:szCs w:val="28"/>
        </w:rPr>
        <w:t xml:space="preserve">Реализация </w:t>
      </w:r>
      <w:r w:rsidR="009876BA">
        <w:rPr>
          <w:sz w:val="28"/>
          <w:szCs w:val="28"/>
        </w:rPr>
        <w:t xml:space="preserve">настоящей </w:t>
      </w:r>
      <w:r w:rsidRPr="007A3059">
        <w:rPr>
          <w:sz w:val="28"/>
          <w:szCs w:val="28"/>
        </w:rPr>
        <w:t>Программы осуществляется в соответствии с Планом мероприятий по реализации Программы социально-экономического развития Ульяновской</w:t>
      </w:r>
      <w:r w:rsidRPr="00F6283C">
        <w:rPr>
          <w:sz w:val="28"/>
          <w:szCs w:val="28"/>
        </w:rPr>
        <w:t xml:space="preserve"> области на 2013-2015 годы (приложение 1</w:t>
      </w:r>
      <w:r w:rsidR="00483F99">
        <w:rPr>
          <w:sz w:val="28"/>
          <w:szCs w:val="28"/>
        </w:rPr>
        <w:t xml:space="preserve"> к </w:t>
      </w:r>
      <w:r w:rsidR="009876BA">
        <w:rPr>
          <w:sz w:val="28"/>
          <w:szCs w:val="28"/>
        </w:rPr>
        <w:t xml:space="preserve">настоящей </w:t>
      </w:r>
      <w:r w:rsidR="00483F99">
        <w:rPr>
          <w:sz w:val="28"/>
          <w:szCs w:val="28"/>
        </w:rPr>
        <w:t>Программе</w:t>
      </w:r>
      <w:r w:rsidRPr="00F6283C">
        <w:rPr>
          <w:sz w:val="28"/>
          <w:szCs w:val="28"/>
        </w:rPr>
        <w:t xml:space="preserve">). </w:t>
      </w:r>
    </w:p>
    <w:p w:rsidR="00462F19" w:rsidRDefault="00BC3783" w:rsidP="00D64D0A">
      <w:pPr>
        <w:widowControl w:val="0"/>
        <w:suppressAutoHyphens/>
        <w:spacing w:line="360" w:lineRule="auto"/>
        <w:ind w:firstLine="709"/>
        <w:jc w:val="both"/>
        <w:rPr>
          <w:sz w:val="28"/>
          <w:szCs w:val="28"/>
        </w:rPr>
      </w:pPr>
      <w:r w:rsidRPr="009876BA">
        <w:rPr>
          <w:sz w:val="28"/>
          <w:szCs w:val="28"/>
        </w:rPr>
        <w:t xml:space="preserve">Мониторинг реализации </w:t>
      </w:r>
      <w:r w:rsidR="009876BA" w:rsidRPr="009876BA">
        <w:rPr>
          <w:sz w:val="28"/>
          <w:szCs w:val="28"/>
        </w:rPr>
        <w:t xml:space="preserve">настоящей </w:t>
      </w:r>
      <w:r w:rsidRPr="009876BA">
        <w:rPr>
          <w:sz w:val="28"/>
          <w:szCs w:val="28"/>
        </w:rPr>
        <w:t>Программы осуществляется</w:t>
      </w:r>
      <w:r w:rsidR="002E5DE5" w:rsidRPr="002E5DE5">
        <w:rPr>
          <w:sz w:val="28"/>
          <w:szCs w:val="28"/>
        </w:rPr>
        <w:t xml:space="preserve"> </w:t>
      </w:r>
      <w:r w:rsidR="002E5DE5" w:rsidRPr="009876BA">
        <w:rPr>
          <w:sz w:val="28"/>
          <w:szCs w:val="28"/>
        </w:rPr>
        <w:t>с учётом</w:t>
      </w:r>
      <w:r w:rsidR="002E5DE5">
        <w:rPr>
          <w:sz w:val="28"/>
          <w:szCs w:val="28"/>
        </w:rPr>
        <w:t>:</w:t>
      </w:r>
    </w:p>
    <w:p w:rsidR="00462F19" w:rsidRPr="009876BA" w:rsidRDefault="00462F19" w:rsidP="00D64D0A">
      <w:pPr>
        <w:widowControl w:val="0"/>
        <w:suppressAutoHyphens/>
        <w:spacing w:line="360" w:lineRule="auto"/>
        <w:ind w:firstLine="720"/>
        <w:jc w:val="both"/>
        <w:rPr>
          <w:spacing w:val="-4"/>
          <w:sz w:val="28"/>
          <w:szCs w:val="28"/>
        </w:rPr>
      </w:pPr>
      <w:r w:rsidRPr="009876BA">
        <w:rPr>
          <w:sz w:val="28"/>
          <w:szCs w:val="28"/>
        </w:rPr>
        <w:t xml:space="preserve">результатов </w:t>
      </w:r>
      <w:r w:rsidR="00244D6B">
        <w:rPr>
          <w:sz w:val="28"/>
          <w:szCs w:val="28"/>
        </w:rPr>
        <w:t>проводимого раз в квартал</w:t>
      </w:r>
      <w:r w:rsidR="00244D6B" w:rsidRPr="009876BA">
        <w:rPr>
          <w:sz w:val="28"/>
          <w:szCs w:val="28"/>
        </w:rPr>
        <w:t xml:space="preserve"> </w:t>
      </w:r>
      <w:r w:rsidRPr="009876BA">
        <w:rPr>
          <w:sz w:val="28"/>
          <w:szCs w:val="28"/>
        </w:rPr>
        <w:t xml:space="preserve">мониторинга реализации </w:t>
      </w:r>
      <w:r w:rsidR="002E5DE5">
        <w:rPr>
          <w:sz w:val="28"/>
          <w:szCs w:val="28"/>
        </w:rPr>
        <w:t>мероприятий, предусмотренных  указанным Планом</w:t>
      </w:r>
      <w:r>
        <w:rPr>
          <w:sz w:val="28"/>
          <w:szCs w:val="28"/>
        </w:rPr>
        <w:t>, касающи</w:t>
      </w:r>
      <w:r w:rsidR="002E5DE5">
        <w:rPr>
          <w:sz w:val="28"/>
          <w:szCs w:val="28"/>
        </w:rPr>
        <w:t>х</w:t>
      </w:r>
      <w:r>
        <w:rPr>
          <w:sz w:val="28"/>
          <w:szCs w:val="28"/>
        </w:rPr>
        <w:t>ся строительства объектов социальной, производственной и инженерной инфраструктуры</w:t>
      </w:r>
      <w:r w:rsidR="00244D6B">
        <w:rPr>
          <w:sz w:val="28"/>
          <w:szCs w:val="28"/>
        </w:rPr>
        <w:t>;</w:t>
      </w:r>
    </w:p>
    <w:p w:rsidR="00462F19" w:rsidRDefault="002E5DE5" w:rsidP="00D64D0A">
      <w:pPr>
        <w:widowControl w:val="0"/>
        <w:suppressAutoHyphens/>
        <w:spacing w:line="360" w:lineRule="auto"/>
        <w:ind w:firstLine="709"/>
        <w:jc w:val="both"/>
        <w:rPr>
          <w:sz w:val="28"/>
          <w:szCs w:val="28"/>
        </w:rPr>
      </w:pPr>
      <w:r w:rsidRPr="009876BA">
        <w:rPr>
          <w:sz w:val="28"/>
          <w:szCs w:val="28"/>
        </w:rPr>
        <w:t xml:space="preserve">результатов </w:t>
      </w:r>
      <w:r w:rsidR="00244D6B">
        <w:rPr>
          <w:sz w:val="28"/>
          <w:szCs w:val="28"/>
        </w:rPr>
        <w:t>проводимого раз в квартал</w:t>
      </w:r>
      <w:r w:rsidR="00244D6B" w:rsidRPr="009876BA">
        <w:rPr>
          <w:sz w:val="28"/>
          <w:szCs w:val="28"/>
        </w:rPr>
        <w:t xml:space="preserve"> </w:t>
      </w:r>
      <w:r w:rsidRPr="009876BA">
        <w:rPr>
          <w:sz w:val="28"/>
          <w:szCs w:val="28"/>
        </w:rPr>
        <w:t xml:space="preserve">мониторинга </w:t>
      </w:r>
      <w:r>
        <w:rPr>
          <w:sz w:val="28"/>
          <w:szCs w:val="28"/>
        </w:rPr>
        <w:t xml:space="preserve">реализации инвестиционных проектов и государственных программ Ульяновской области, </w:t>
      </w:r>
      <w:r w:rsidRPr="009876BA">
        <w:rPr>
          <w:sz w:val="28"/>
          <w:szCs w:val="28"/>
        </w:rPr>
        <w:t>предусмотренн</w:t>
      </w:r>
      <w:r>
        <w:rPr>
          <w:sz w:val="28"/>
          <w:szCs w:val="28"/>
        </w:rPr>
        <w:t>ых</w:t>
      </w:r>
      <w:r w:rsidRPr="009876BA">
        <w:rPr>
          <w:sz w:val="28"/>
          <w:szCs w:val="28"/>
        </w:rPr>
        <w:t xml:space="preserve">  указанным Планом</w:t>
      </w:r>
      <w:r w:rsidR="005E63D7">
        <w:rPr>
          <w:sz w:val="28"/>
          <w:szCs w:val="28"/>
        </w:rPr>
        <w:t>;</w:t>
      </w:r>
    </w:p>
    <w:p w:rsidR="005E63D7" w:rsidRDefault="005E63D7" w:rsidP="00D64D0A">
      <w:pPr>
        <w:widowControl w:val="0"/>
        <w:suppressAutoHyphens/>
        <w:spacing w:line="360" w:lineRule="auto"/>
        <w:ind w:firstLine="709"/>
        <w:jc w:val="both"/>
        <w:rPr>
          <w:sz w:val="28"/>
          <w:szCs w:val="28"/>
        </w:rPr>
      </w:pPr>
      <w:r w:rsidRPr="009876BA">
        <w:rPr>
          <w:sz w:val="28"/>
          <w:szCs w:val="28"/>
        </w:rPr>
        <w:t xml:space="preserve">результатов </w:t>
      </w:r>
      <w:r w:rsidR="00244D6B">
        <w:rPr>
          <w:sz w:val="28"/>
          <w:szCs w:val="28"/>
        </w:rPr>
        <w:t>проводимого раз в полгода</w:t>
      </w:r>
      <w:r w:rsidR="00244D6B" w:rsidRPr="009876BA">
        <w:rPr>
          <w:sz w:val="28"/>
          <w:szCs w:val="28"/>
        </w:rPr>
        <w:t xml:space="preserve"> </w:t>
      </w:r>
      <w:r w:rsidRPr="009876BA">
        <w:rPr>
          <w:sz w:val="28"/>
          <w:szCs w:val="28"/>
        </w:rPr>
        <w:t xml:space="preserve">мониторинга реализации </w:t>
      </w:r>
      <w:r>
        <w:rPr>
          <w:sz w:val="28"/>
          <w:szCs w:val="28"/>
        </w:rPr>
        <w:t>иных</w:t>
      </w:r>
      <w:r w:rsidRPr="009876BA">
        <w:rPr>
          <w:sz w:val="28"/>
          <w:szCs w:val="28"/>
        </w:rPr>
        <w:t xml:space="preserve"> мероприяти</w:t>
      </w:r>
      <w:r>
        <w:rPr>
          <w:sz w:val="28"/>
          <w:szCs w:val="28"/>
        </w:rPr>
        <w:t>й</w:t>
      </w:r>
      <w:r w:rsidRPr="009876BA">
        <w:rPr>
          <w:sz w:val="28"/>
          <w:szCs w:val="28"/>
        </w:rPr>
        <w:t>, предусмотренн</w:t>
      </w:r>
      <w:r>
        <w:rPr>
          <w:sz w:val="28"/>
          <w:szCs w:val="28"/>
        </w:rPr>
        <w:t>ых</w:t>
      </w:r>
      <w:r w:rsidRPr="009876BA">
        <w:rPr>
          <w:sz w:val="28"/>
          <w:szCs w:val="28"/>
        </w:rPr>
        <w:t xml:space="preserve">  указанным Планом</w:t>
      </w:r>
      <w:r w:rsidR="00244D6B">
        <w:rPr>
          <w:sz w:val="28"/>
          <w:szCs w:val="28"/>
        </w:rPr>
        <w:t>.</w:t>
      </w:r>
    </w:p>
    <w:p w:rsidR="00BC3783" w:rsidRDefault="00BC3783" w:rsidP="00D64D0A">
      <w:pPr>
        <w:widowControl w:val="0"/>
        <w:suppressAutoHyphens/>
        <w:spacing w:line="360" w:lineRule="auto"/>
        <w:ind w:firstLine="720"/>
        <w:jc w:val="both"/>
        <w:rPr>
          <w:spacing w:val="-4"/>
          <w:sz w:val="28"/>
          <w:szCs w:val="28"/>
        </w:rPr>
      </w:pPr>
      <w:r w:rsidRPr="009876BA">
        <w:rPr>
          <w:spacing w:val="-4"/>
          <w:sz w:val="28"/>
          <w:szCs w:val="28"/>
        </w:rPr>
        <w:t xml:space="preserve">Социально-экономическая эффективность </w:t>
      </w:r>
      <w:r w:rsidR="009876BA" w:rsidRPr="009876BA">
        <w:rPr>
          <w:spacing w:val="-4"/>
          <w:sz w:val="28"/>
          <w:szCs w:val="28"/>
        </w:rPr>
        <w:t xml:space="preserve">реализации настоящей </w:t>
      </w:r>
      <w:r w:rsidRPr="009876BA">
        <w:rPr>
          <w:spacing w:val="-4"/>
          <w:sz w:val="28"/>
          <w:szCs w:val="28"/>
        </w:rPr>
        <w:t xml:space="preserve">Программы оценивается </w:t>
      </w:r>
      <w:r w:rsidR="009876BA" w:rsidRPr="009876BA">
        <w:rPr>
          <w:spacing w:val="-4"/>
          <w:sz w:val="28"/>
          <w:szCs w:val="28"/>
        </w:rPr>
        <w:t xml:space="preserve">исходя из </w:t>
      </w:r>
      <w:r w:rsidRPr="009876BA">
        <w:rPr>
          <w:spacing w:val="-4"/>
          <w:sz w:val="28"/>
          <w:szCs w:val="28"/>
        </w:rPr>
        <w:t xml:space="preserve">степени достижения целевых параметров социально-экономического развития Ульяновской области </w:t>
      </w:r>
      <w:r w:rsidR="009876BA" w:rsidRPr="009876BA">
        <w:rPr>
          <w:spacing w:val="-4"/>
          <w:sz w:val="28"/>
          <w:szCs w:val="28"/>
        </w:rPr>
        <w:t>в 2013-</w:t>
      </w:r>
      <w:r w:rsidRPr="009876BA">
        <w:rPr>
          <w:spacing w:val="-4"/>
          <w:sz w:val="28"/>
          <w:szCs w:val="28"/>
        </w:rPr>
        <w:t>2015 год</w:t>
      </w:r>
      <w:r w:rsidR="009876BA" w:rsidRPr="009876BA">
        <w:rPr>
          <w:spacing w:val="-4"/>
          <w:sz w:val="28"/>
          <w:szCs w:val="28"/>
        </w:rPr>
        <w:t xml:space="preserve">ах </w:t>
      </w:r>
      <w:r w:rsidRPr="009876BA">
        <w:rPr>
          <w:spacing w:val="-4"/>
          <w:sz w:val="28"/>
          <w:szCs w:val="28"/>
        </w:rPr>
        <w:t>(приложение 2</w:t>
      </w:r>
      <w:r w:rsidR="00483F99" w:rsidRPr="009876BA">
        <w:rPr>
          <w:spacing w:val="-4"/>
          <w:sz w:val="28"/>
          <w:szCs w:val="28"/>
        </w:rPr>
        <w:t xml:space="preserve"> к </w:t>
      </w:r>
      <w:r w:rsidR="009876BA" w:rsidRPr="009876BA">
        <w:rPr>
          <w:spacing w:val="-4"/>
          <w:sz w:val="28"/>
          <w:szCs w:val="28"/>
        </w:rPr>
        <w:t xml:space="preserve">настоящей </w:t>
      </w:r>
      <w:r w:rsidR="00483F99" w:rsidRPr="009876BA">
        <w:rPr>
          <w:spacing w:val="-4"/>
          <w:sz w:val="28"/>
          <w:szCs w:val="28"/>
        </w:rPr>
        <w:t>Программе</w:t>
      </w:r>
      <w:r w:rsidRPr="009876BA">
        <w:rPr>
          <w:spacing w:val="-4"/>
          <w:sz w:val="28"/>
          <w:szCs w:val="28"/>
        </w:rPr>
        <w:t>)</w:t>
      </w:r>
      <w:r w:rsidR="002B53E1">
        <w:rPr>
          <w:spacing w:val="-4"/>
          <w:sz w:val="28"/>
          <w:szCs w:val="28"/>
        </w:rPr>
        <w:t xml:space="preserve">. Такая оценка </w:t>
      </w:r>
      <w:r w:rsidR="00462F19">
        <w:rPr>
          <w:spacing w:val="-4"/>
          <w:sz w:val="28"/>
          <w:szCs w:val="28"/>
        </w:rPr>
        <w:t xml:space="preserve"> проводится </w:t>
      </w:r>
      <w:r w:rsidR="00462F19">
        <w:rPr>
          <w:sz w:val="28"/>
          <w:szCs w:val="28"/>
        </w:rPr>
        <w:t>раз в полгода</w:t>
      </w:r>
      <w:r w:rsidRPr="009876BA">
        <w:rPr>
          <w:spacing w:val="-4"/>
          <w:sz w:val="28"/>
          <w:szCs w:val="28"/>
        </w:rPr>
        <w:t>.</w:t>
      </w:r>
    </w:p>
    <w:p w:rsidR="00967514" w:rsidRPr="00972C4D" w:rsidRDefault="00967514" w:rsidP="00D64D0A">
      <w:pPr>
        <w:widowControl w:val="0"/>
        <w:suppressAutoHyphens/>
        <w:spacing w:line="360" w:lineRule="auto"/>
        <w:ind w:firstLine="709"/>
        <w:jc w:val="both"/>
        <w:rPr>
          <w:sz w:val="28"/>
          <w:szCs w:val="28"/>
        </w:rPr>
      </w:pPr>
      <w:r w:rsidRPr="00972C4D">
        <w:rPr>
          <w:sz w:val="28"/>
          <w:szCs w:val="28"/>
        </w:rPr>
        <w:t xml:space="preserve">Взаимодействие исполнительных органов государственной власти </w:t>
      </w:r>
      <w:r>
        <w:rPr>
          <w:sz w:val="28"/>
          <w:szCs w:val="28"/>
        </w:rPr>
        <w:t xml:space="preserve">Ульяновской </w:t>
      </w:r>
      <w:r w:rsidRPr="00972C4D">
        <w:rPr>
          <w:sz w:val="28"/>
          <w:szCs w:val="28"/>
        </w:rPr>
        <w:t xml:space="preserve">области при реализации </w:t>
      </w:r>
      <w:r>
        <w:rPr>
          <w:sz w:val="28"/>
          <w:szCs w:val="28"/>
        </w:rPr>
        <w:t xml:space="preserve">настоящей </w:t>
      </w:r>
      <w:r w:rsidRPr="00972C4D">
        <w:rPr>
          <w:sz w:val="28"/>
          <w:szCs w:val="28"/>
        </w:rPr>
        <w:t xml:space="preserve">Программы </w:t>
      </w:r>
      <w:r w:rsidR="00D64D0A">
        <w:rPr>
          <w:sz w:val="28"/>
          <w:szCs w:val="28"/>
        </w:rPr>
        <w:t>осуществляется</w:t>
      </w:r>
      <w:r w:rsidRPr="00972C4D">
        <w:rPr>
          <w:sz w:val="28"/>
          <w:szCs w:val="28"/>
        </w:rPr>
        <w:t xml:space="preserve"> по следующим направлениям:</w:t>
      </w:r>
    </w:p>
    <w:p w:rsidR="00967514" w:rsidRPr="00972C4D" w:rsidRDefault="00967514" w:rsidP="00D64D0A">
      <w:pPr>
        <w:widowControl w:val="0"/>
        <w:tabs>
          <w:tab w:val="num" w:pos="1080"/>
        </w:tabs>
        <w:suppressAutoHyphens/>
        <w:spacing w:line="360" w:lineRule="auto"/>
        <w:ind w:firstLine="709"/>
        <w:jc w:val="both"/>
        <w:rPr>
          <w:sz w:val="28"/>
          <w:szCs w:val="28"/>
        </w:rPr>
      </w:pPr>
      <w:r w:rsidRPr="00972C4D">
        <w:rPr>
          <w:sz w:val="28"/>
          <w:szCs w:val="28"/>
        </w:rPr>
        <w:t xml:space="preserve">выполнение мероприятий, способствующих достижению </w:t>
      </w:r>
      <w:r>
        <w:rPr>
          <w:sz w:val="28"/>
          <w:szCs w:val="28"/>
        </w:rPr>
        <w:t>главных</w:t>
      </w:r>
      <w:r w:rsidRPr="00972C4D">
        <w:rPr>
          <w:sz w:val="28"/>
          <w:szCs w:val="28"/>
        </w:rPr>
        <w:t xml:space="preserve"> цел</w:t>
      </w:r>
      <w:r>
        <w:rPr>
          <w:sz w:val="28"/>
          <w:szCs w:val="28"/>
        </w:rPr>
        <w:t>ей</w:t>
      </w:r>
      <w:r w:rsidRPr="00972C4D">
        <w:rPr>
          <w:sz w:val="28"/>
          <w:szCs w:val="28"/>
        </w:rPr>
        <w:t xml:space="preserve"> </w:t>
      </w:r>
      <w:r>
        <w:rPr>
          <w:sz w:val="28"/>
          <w:szCs w:val="28"/>
        </w:rPr>
        <w:t xml:space="preserve">настоящей </w:t>
      </w:r>
      <w:r w:rsidRPr="00972C4D">
        <w:rPr>
          <w:sz w:val="28"/>
          <w:szCs w:val="28"/>
        </w:rPr>
        <w:t xml:space="preserve">Программы и решению поставленных </w:t>
      </w:r>
      <w:r>
        <w:rPr>
          <w:sz w:val="28"/>
          <w:szCs w:val="28"/>
        </w:rPr>
        <w:t xml:space="preserve">настоящей </w:t>
      </w:r>
      <w:r w:rsidRPr="00972C4D">
        <w:rPr>
          <w:sz w:val="28"/>
          <w:szCs w:val="28"/>
        </w:rPr>
        <w:t>Программой задач;</w:t>
      </w:r>
    </w:p>
    <w:p w:rsidR="00967514" w:rsidRPr="00972C4D" w:rsidRDefault="00967514" w:rsidP="00967514">
      <w:pPr>
        <w:tabs>
          <w:tab w:val="num" w:pos="1080"/>
        </w:tabs>
        <w:suppressAutoHyphens/>
        <w:spacing w:line="360" w:lineRule="auto"/>
        <w:ind w:firstLine="709"/>
        <w:jc w:val="both"/>
        <w:rPr>
          <w:sz w:val="28"/>
          <w:szCs w:val="28"/>
        </w:rPr>
      </w:pPr>
      <w:r w:rsidRPr="00972C4D">
        <w:rPr>
          <w:sz w:val="28"/>
          <w:szCs w:val="28"/>
        </w:rPr>
        <w:lastRenderedPageBreak/>
        <w:t xml:space="preserve">контроль за ходом реализации </w:t>
      </w:r>
      <w:r>
        <w:rPr>
          <w:sz w:val="28"/>
          <w:szCs w:val="28"/>
        </w:rPr>
        <w:t xml:space="preserve">настоящей </w:t>
      </w:r>
      <w:r w:rsidRPr="00972C4D">
        <w:rPr>
          <w:sz w:val="28"/>
          <w:szCs w:val="28"/>
        </w:rPr>
        <w:t>Программы;</w:t>
      </w:r>
    </w:p>
    <w:p w:rsidR="00967514" w:rsidRPr="00972C4D" w:rsidRDefault="00D64D0A" w:rsidP="00967514">
      <w:pPr>
        <w:tabs>
          <w:tab w:val="num" w:pos="1080"/>
        </w:tabs>
        <w:suppressAutoHyphens/>
        <w:spacing w:line="360" w:lineRule="auto"/>
        <w:ind w:firstLine="709"/>
        <w:jc w:val="both"/>
        <w:rPr>
          <w:sz w:val="28"/>
          <w:szCs w:val="28"/>
        </w:rPr>
      </w:pPr>
      <w:r>
        <w:rPr>
          <w:sz w:val="28"/>
          <w:szCs w:val="28"/>
        </w:rPr>
        <w:t>подготовка предложений о корректировке</w:t>
      </w:r>
      <w:r w:rsidR="00967514" w:rsidRPr="00972C4D">
        <w:rPr>
          <w:sz w:val="28"/>
          <w:szCs w:val="28"/>
        </w:rPr>
        <w:t xml:space="preserve"> мероприятий</w:t>
      </w:r>
      <w:r>
        <w:rPr>
          <w:sz w:val="28"/>
          <w:szCs w:val="28"/>
        </w:rPr>
        <w:t>, предусмотренных</w:t>
      </w:r>
      <w:r w:rsidR="00967514" w:rsidRPr="00972C4D">
        <w:rPr>
          <w:sz w:val="28"/>
          <w:szCs w:val="28"/>
        </w:rPr>
        <w:t xml:space="preserve"> </w:t>
      </w:r>
      <w:r w:rsidR="00967514">
        <w:rPr>
          <w:sz w:val="28"/>
          <w:szCs w:val="28"/>
        </w:rPr>
        <w:t xml:space="preserve">настоящей </w:t>
      </w:r>
      <w:r>
        <w:rPr>
          <w:sz w:val="28"/>
          <w:szCs w:val="28"/>
        </w:rPr>
        <w:t>Программой</w:t>
      </w:r>
      <w:r w:rsidR="001E2B3A">
        <w:rPr>
          <w:sz w:val="28"/>
          <w:szCs w:val="28"/>
        </w:rPr>
        <w:t>,</w:t>
      </w:r>
      <w:r w:rsidR="00967514" w:rsidRPr="00972C4D">
        <w:rPr>
          <w:sz w:val="28"/>
          <w:szCs w:val="28"/>
        </w:rPr>
        <w:t xml:space="preserve"> в ходе е</w:t>
      </w:r>
      <w:r w:rsidR="002B53E1">
        <w:rPr>
          <w:sz w:val="28"/>
          <w:szCs w:val="28"/>
        </w:rPr>
        <w:t>ё</w:t>
      </w:r>
      <w:r w:rsidR="00967514" w:rsidRPr="00972C4D">
        <w:rPr>
          <w:sz w:val="28"/>
          <w:szCs w:val="28"/>
        </w:rPr>
        <w:t xml:space="preserve"> реализации.</w:t>
      </w:r>
    </w:p>
    <w:p w:rsidR="00967514" w:rsidRPr="00972C4D" w:rsidRDefault="00967514" w:rsidP="00967514">
      <w:pPr>
        <w:suppressAutoHyphens/>
        <w:spacing w:line="360" w:lineRule="auto"/>
        <w:ind w:firstLine="709"/>
        <w:jc w:val="both"/>
        <w:rPr>
          <w:sz w:val="28"/>
          <w:szCs w:val="28"/>
        </w:rPr>
      </w:pPr>
      <w:r w:rsidRPr="00972C4D">
        <w:rPr>
          <w:sz w:val="28"/>
          <w:szCs w:val="28"/>
        </w:rPr>
        <w:t xml:space="preserve">В рамках реализации </w:t>
      </w:r>
      <w:r>
        <w:rPr>
          <w:sz w:val="28"/>
          <w:szCs w:val="28"/>
        </w:rPr>
        <w:t xml:space="preserve">настоящей </w:t>
      </w:r>
      <w:r w:rsidRPr="00972C4D">
        <w:rPr>
          <w:sz w:val="28"/>
          <w:szCs w:val="28"/>
        </w:rPr>
        <w:t xml:space="preserve">Программы органы государственной власти </w:t>
      </w:r>
      <w:r w:rsidR="002B53E1">
        <w:rPr>
          <w:sz w:val="28"/>
          <w:szCs w:val="28"/>
        </w:rPr>
        <w:t xml:space="preserve">Ульяновской </w:t>
      </w:r>
      <w:r w:rsidR="00265290">
        <w:rPr>
          <w:sz w:val="28"/>
          <w:szCs w:val="28"/>
        </w:rPr>
        <w:t>области в пределах своих</w:t>
      </w:r>
      <w:r w:rsidRPr="00972C4D">
        <w:rPr>
          <w:sz w:val="28"/>
          <w:szCs w:val="28"/>
        </w:rPr>
        <w:t xml:space="preserve"> </w:t>
      </w:r>
      <w:r w:rsidR="00265290">
        <w:rPr>
          <w:sz w:val="28"/>
          <w:szCs w:val="28"/>
        </w:rPr>
        <w:t>полномочий подготавливают</w:t>
      </w:r>
      <w:r w:rsidR="002B53E1">
        <w:rPr>
          <w:sz w:val="28"/>
          <w:szCs w:val="28"/>
        </w:rPr>
        <w:t xml:space="preserve"> предложения</w:t>
      </w:r>
      <w:r w:rsidRPr="00972C4D">
        <w:rPr>
          <w:sz w:val="28"/>
          <w:szCs w:val="28"/>
        </w:rPr>
        <w:t>:</w:t>
      </w:r>
    </w:p>
    <w:p w:rsidR="00265290" w:rsidRPr="00972C4D" w:rsidRDefault="00265290" w:rsidP="00265290">
      <w:pPr>
        <w:tabs>
          <w:tab w:val="num" w:pos="1080"/>
        </w:tabs>
        <w:suppressAutoHyphens/>
        <w:spacing w:line="360" w:lineRule="auto"/>
        <w:ind w:firstLine="709"/>
        <w:jc w:val="both"/>
        <w:rPr>
          <w:sz w:val="28"/>
          <w:szCs w:val="28"/>
        </w:rPr>
      </w:pPr>
      <w:r>
        <w:rPr>
          <w:sz w:val="28"/>
          <w:szCs w:val="28"/>
        </w:rPr>
        <w:t xml:space="preserve">по вопросам совершенствования системы нормативных правовых актов Российской Федерации и Ульяновской области, создающих правовую основу для ускоренного </w:t>
      </w:r>
      <w:r w:rsidRPr="00972C4D">
        <w:rPr>
          <w:sz w:val="28"/>
          <w:szCs w:val="28"/>
        </w:rPr>
        <w:t xml:space="preserve">социально-экономического развития </w:t>
      </w:r>
      <w:r>
        <w:rPr>
          <w:sz w:val="28"/>
          <w:szCs w:val="28"/>
        </w:rPr>
        <w:t xml:space="preserve">Ульяновской </w:t>
      </w:r>
      <w:r w:rsidRPr="00972C4D">
        <w:rPr>
          <w:sz w:val="28"/>
          <w:szCs w:val="28"/>
        </w:rPr>
        <w:t>области;</w:t>
      </w:r>
    </w:p>
    <w:p w:rsidR="00967514" w:rsidRPr="00972C4D" w:rsidRDefault="002B53E1" w:rsidP="00967514">
      <w:pPr>
        <w:tabs>
          <w:tab w:val="num" w:pos="1080"/>
        </w:tabs>
        <w:suppressAutoHyphens/>
        <w:spacing w:line="360" w:lineRule="auto"/>
        <w:ind w:firstLine="709"/>
        <w:jc w:val="both"/>
        <w:rPr>
          <w:sz w:val="28"/>
          <w:szCs w:val="28"/>
        </w:rPr>
      </w:pPr>
      <w:r>
        <w:rPr>
          <w:sz w:val="28"/>
          <w:szCs w:val="28"/>
        </w:rPr>
        <w:t>по</w:t>
      </w:r>
      <w:r w:rsidR="00967514" w:rsidRPr="00972C4D">
        <w:rPr>
          <w:sz w:val="28"/>
          <w:szCs w:val="28"/>
        </w:rPr>
        <w:t xml:space="preserve"> решени</w:t>
      </w:r>
      <w:r>
        <w:rPr>
          <w:sz w:val="28"/>
          <w:szCs w:val="28"/>
        </w:rPr>
        <w:t>ю</w:t>
      </w:r>
      <w:r w:rsidR="00967514" w:rsidRPr="00972C4D">
        <w:rPr>
          <w:sz w:val="28"/>
          <w:szCs w:val="28"/>
        </w:rPr>
        <w:t xml:space="preserve"> проблем</w:t>
      </w:r>
      <w:r>
        <w:rPr>
          <w:sz w:val="28"/>
          <w:szCs w:val="28"/>
        </w:rPr>
        <w:t>, возникающих при</w:t>
      </w:r>
      <w:r w:rsidR="00967514" w:rsidRPr="00972C4D">
        <w:rPr>
          <w:sz w:val="28"/>
          <w:szCs w:val="28"/>
        </w:rPr>
        <w:t xml:space="preserve"> реализации мероприятий </w:t>
      </w:r>
      <w:r w:rsidR="00967514">
        <w:rPr>
          <w:sz w:val="28"/>
          <w:szCs w:val="28"/>
        </w:rPr>
        <w:t xml:space="preserve">настоящей </w:t>
      </w:r>
      <w:r w:rsidR="00967514" w:rsidRPr="00972C4D">
        <w:rPr>
          <w:sz w:val="28"/>
          <w:szCs w:val="28"/>
        </w:rPr>
        <w:t>Программы;</w:t>
      </w:r>
    </w:p>
    <w:p w:rsidR="00967514" w:rsidRPr="00972C4D" w:rsidRDefault="00265290" w:rsidP="00967514">
      <w:pPr>
        <w:tabs>
          <w:tab w:val="num" w:pos="1080"/>
        </w:tabs>
        <w:suppressAutoHyphens/>
        <w:spacing w:line="360" w:lineRule="auto"/>
        <w:ind w:firstLine="709"/>
        <w:jc w:val="both"/>
        <w:rPr>
          <w:sz w:val="28"/>
          <w:szCs w:val="28"/>
        </w:rPr>
      </w:pPr>
      <w:r>
        <w:rPr>
          <w:sz w:val="28"/>
          <w:szCs w:val="28"/>
        </w:rPr>
        <w:t>по</w:t>
      </w:r>
      <w:r w:rsidR="00967514" w:rsidRPr="00972C4D">
        <w:rPr>
          <w:sz w:val="28"/>
          <w:szCs w:val="28"/>
        </w:rPr>
        <w:t xml:space="preserve"> корректиров</w:t>
      </w:r>
      <w:r>
        <w:rPr>
          <w:sz w:val="28"/>
          <w:szCs w:val="28"/>
        </w:rPr>
        <w:t>ке</w:t>
      </w:r>
      <w:r w:rsidR="002B53E1">
        <w:rPr>
          <w:sz w:val="28"/>
          <w:szCs w:val="28"/>
        </w:rPr>
        <w:t xml:space="preserve"> целевых показателей, сроков и</w:t>
      </w:r>
      <w:r w:rsidR="00967514" w:rsidRPr="00972C4D">
        <w:rPr>
          <w:sz w:val="28"/>
          <w:szCs w:val="28"/>
        </w:rPr>
        <w:t xml:space="preserve"> исполнителей</w:t>
      </w:r>
      <w:r w:rsidR="00967514">
        <w:rPr>
          <w:sz w:val="28"/>
          <w:szCs w:val="28"/>
        </w:rPr>
        <w:t xml:space="preserve"> настоящей </w:t>
      </w:r>
      <w:r w:rsidR="00967514" w:rsidRPr="00972C4D">
        <w:rPr>
          <w:sz w:val="28"/>
          <w:szCs w:val="28"/>
        </w:rPr>
        <w:t>Программы.</w:t>
      </w:r>
    </w:p>
    <w:p w:rsidR="00BC3783" w:rsidRPr="0004799E" w:rsidRDefault="00BC3783" w:rsidP="00F2618E">
      <w:pPr>
        <w:widowControl w:val="0"/>
        <w:suppressAutoHyphens/>
        <w:spacing w:line="360" w:lineRule="auto"/>
        <w:ind w:firstLine="709"/>
        <w:jc w:val="both"/>
        <w:rPr>
          <w:sz w:val="28"/>
          <w:szCs w:val="28"/>
        </w:rPr>
      </w:pPr>
      <w:r w:rsidRPr="009876BA">
        <w:rPr>
          <w:sz w:val="28"/>
          <w:szCs w:val="28"/>
        </w:rPr>
        <w:t>Исполнительным органом государственной власти</w:t>
      </w:r>
      <w:r w:rsidR="009876BA" w:rsidRPr="009876BA">
        <w:rPr>
          <w:sz w:val="28"/>
          <w:szCs w:val="28"/>
        </w:rPr>
        <w:t xml:space="preserve"> Ульяновской области</w:t>
      </w:r>
      <w:r w:rsidRPr="009876BA">
        <w:rPr>
          <w:sz w:val="28"/>
          <w:szCs w:val="28"/>
        </w:rPr>
        <w:t xml:space="preserve">, </w:t>
      </w:r>
      <w:r w:rsidR="009876BA" w:rsidRPr="009876BA">
        <w:rPr>
          <w:sz w:val="28"/>
          <w:szCs w:val="28"/>
        </w:rPr>
        <w:t xml:space="preserve">уполномоченным в сфере </w:t>
      </w:r>
      <w:r w:rsidR="002E5DE5">
        <w:rPr>
          <w:sz w:val="28"/>
          <w:szCs w:val="28"/>
        </w:rPr>
        <w:t>м</w:t>
      </w:r>
      <w:r w:rsidR="002E5DE5" w:rsidRPr="009876BA">
        <w:rPr>
          <w:sz w:val="28"/>
          <w:szCs w:val="28"/>
        </w:rPr>
        <w:t>ониторинг</w:t>
      </w:r>
      <w:r w:rsidR="002E5DE5">
        <w:rPr>
          <w:sz w:val="28"/>
          <w:szCs w:val="28"/>
        </w:rPr>
        <w:t>а</w:t>
      </w:r>
      <w:r w:rsidR="002E5DE5" w:rsidRPr="009876BA">
        <w:rPr>
          <w:sz w:val="28"/>
          <w:szCs w:val="28"/>
        </w:rPr>
        <w:t xml:space="preserve"> реализации настоящей </w:t>
      </w:r>
      <w:r w:rsidR="002E5DE5">
        <w:rPr>
          <w:sz w:val="28"/>
          <w:szCs w:val="28"/>
        </w:rPr>
        <w:t>Программы, оценки с</w:t>
      </w:r>
      <w:r w:rsidR="002E5DE5" w:rsidRPr="009876BA">
        <w:rPr>
          <w:spacing w:val="-4"/>
          <w:sz w:val="28"/>
          <w:szCs w:val="28"/>
        </w:rPr>
        <w:t>оциально-экономическ</w:t>
      </w:r>
      <w:r w:rsidR="002E5DE5">
        <w:rPr>
          <w:spacing w:val="-4"/>
          <w:sz w:val="28"/>
          <w:szCs w:val="28"/>
        </w:rPr>
        <w:t>ой</w:t>
      </w:r>
      <w:r w:rsidR="002E5DE5" w:rsidRPr="009876BA">
        <w:rPr>
          <w:spacing w:val="-4"/>
          <w:sz w:val="28"/>
          <w:szCs w:val="28"/>
        </w:rPr>
        <w:t xml:space="preserve"> эффективност</w:t>
      </w:r>
      <w:r w:rsidR="002E5DE5">
        <w:rPr>
          <w:spacing w:val="-4"/>
          <w:sz w:val="28"/>
          <w:szCs w:val="28"/>
        </w:rPr>
        <w:t xml:space="preserve">и </w:t>
      </w:r>
      <w:r w:rsidR="002E5DE5" w:rsidRPr="009876BA">
        <w:rPr>
          <w:spacing w:val="-4"/>
          <w:sz w:val="28"/>
          <w:szCs w:val="28"/>
        </w:rPr>
        <w:t>реализации настоящей Программы</w:t>
      </w:r>
      <w:r w:rsidR="002B53E1">
        <w:rPr>
          <w:spacing w:val="-4"/>
          <w:sz w:val="28"/>
          <w:szCs w:val="28"/>
        </w:rPr>
        <w:t xml:space="preserve"> и </w:t>
      </w:r>
      <w:r w:rsidRPr="009876BA">
        <w:rPr>
          <w:sz w:val="28"/>
          <w:szCs w:val="28"/>
        </w:rPr>
        <w:t>контрол</w:t>
      </w:r>
      <w:r w:rsidR="009876BA" w:rsidRPr="009876BA">
        <w:rPr>
          <w:sz w:val="28"/>
          <w:szCs w:val="28"/>
        </w:rPr>
        <w:t>я</w:t>
      </w:r>
      <w:r w:rsidRPr="009876BA">
        <w:rPr>
          <w:sz w:val="28"/>
          <w:szCs w:val="28"/>
        </w:rPr>
        <w:t xml:space="preserve"> </w:t>
      </w:r>
      <w:r w:rsidR="009876BA" w:rsidRPr="009876BA">
        <w:rPr>
          <w:sz w:val="28"/>
          <w:szCs w:val="28"/>
        </w:rPr>
        <w:t xml:space="preserve">за </w:t>
      </w:r>
      <w:r w:rsidRPr="009876BA">
        <w:rPr>
          <w:sz w:val="28"/>
          <w:szCs w:val="28"/>
        </w:rPr>
        <w:t>реализаци</w:t>
      </w:r>
      <w:r w:rsidR="009876BA" w:rsidRPr="009876BA">
        <w:rPr>
          <w:sz w:val="28"/>
          <w:szCs w:val="28"/>
        </w:rPr>
        <w:t>ей</w:t>
      </w:r>
      <w:r w:rsidRPr="009876BA">
        <w:rPr>
          <w:sz w:val="28"/>
          <w:szCs w:val="28"/>
        </w:rPr>
        <w:t xml:space="preserve"> </w:t>
      </w:r>
      <w:r w:rsidR="009876BA" w:rsidRPr="009876BA">
        <w:rPr>
          <w:sz w:val="28"/>
          <w:szCs w:val="28"/>
        </w:rPr>
        <w:t xml:space="preserve">настоящей </w:t>
      </w:r>
      <w:r w:rsidRPr="009876BA">
        <w:rPr>
          <w:sz w:val="28"/>
          <w:szCs w:val="28"/>
        </w:rPr>
        <w:t>Программы, является Министерство экономики и планирования Ульяновской области.</w:t>
      </w:r>
      <w:r w:rsidRPr="0004799E">
        <w:rPr>
          <w:sz w:val="28"/>
          <w:szCs w:val="28"/>
        </w:rPr>
        <w:t xml:space="preserve"> </w:t>
      </w:r>
    </w:p>
    <w:p w:rsidR="00BC3783" w:rsidRDefault="00BC3783" w:rsidP="00F2618E">
      <w:pPr>
        <w:widowControl w:val="0"/>
        <w:suppressAutoHyphens/>
        <w:spacing w:line="360" w:lineRule="auto"/>
        <w:ind w:firstLine="709"/>
        <w:jc w:val="both"/>
        <w:rPr>
          <w:sz w:val="28"/>
          <w:szCs w:val="28"/>
        </w:rPr>
      </w:pPr>
      <w:r w:rsidRPr="0004799E">
        <w:rPr>
          <w:sz w:val="28"/>
          <w:szCs w:val="28"/>
        </w:rPr>
        <w:t>Информация о</w:t>
      </w:r>
      <w:r w:rsidR="00CA57D0">
        <w:rPr>
          <w:sz w:val="28"/>
          <w:szCs w:val="28"/>
        </w:rPr>
        <w:t xml:space="preserve"> результатах </w:t>
      </w:r>
      <w:r w:rsidRPr="0004799E">
        <w:rPr>
          <w:sz w:val="28"/>
          <w:szCs w:val="28"/>
        </w:rPr>
        <w:t xml:space="preserve"> </w:t>
      </w:r>
      <w:r w:rsidR="00CA57D0">
        <w:rPr>
          <w:sz w:val="28"/>
          <w:szCs w:val="28"/>
        </w:rPr>
        <w:t>мониторинга</w:t>
      </w:r>
      <w:r w:rsidR="00CA57D0" w:rsidRPr="0004799E">
        <w:rPr>
          <w:sz w:val="28"/>
          <w:szCs w:val="28"/>
        </w:rPr>
        <w:t xml:space="preserve"> </w:t>
      </w:r>
      <w:r w:rsidRPr="0004799E">
        <w:rPr>
          <w:sz w:val="28"/>
          <w:szCs w:val="28"/>
        </w:rPr>
        <w:t xml:space="preserve">реализации </w:t>
      </w:r>
      <w:r w:rsidR="009876BA">
        <w:rPr>
          <w:sz w:val="28"/>
          <w:szCs w:val="28"/>
        </w:rPr>
        <w:t xml:space="preserve">настоящей </w:t>
      </w:r>
      <w:r w:rsidRPr="0004799E">
        <w:rPr>
          <w:sz w:val="28"/>
          <w:szCs w:val="28"/>
        </w:rPr>
        <w:t xml:space="preserve">Программы </w:t>
      </w:r>
      <w:r w:rsidR="00CA57D0">
        <w:rPr>
          <w:sz w:val="28"/>
          <w:szCs w:val="28"/>
        </w:rPr>
        <w:t>и оценк</w:t>
      </w:r>
      <w:r w:rsidR="002B53E1">
        <w:rPr>
          <w:sz w:val="28"/>
          <w:szCs w:val="28"/>
        </w:rPr>
        <w:t>и</w:t>
      </w:r>
      <w:r w:rsidR="00CA57D0">
        <w:rPr>
          <w:sz w:val="28"/>
          <w:szCs w:val="28"/>
        </w:rPr>
        <w:t xml:space="preserve"> с</w:t>
      </w:r>
      <w:r w:rsidR="00CA57D0" w:rsidRPr="009876BA">
        <w:rPr>
          <w:spacing w:val="-4"/>
          <w:sz w:val="28"/>
          <w:szCs w:val="28"/>
        </w:rPr>
        <w:t>оциально-экономическ</w:t>
      </w:r>
      <w:r w:rsidR="00CA57D0">
        <w:rPr>
          <w:spacing w:val="-4"/>
          <w:sz w:val="28"/>
          <w:szCs w:val="28"/>
        </w:rPr>
        <w:t>ой</w:t>
      </w:r>
      <w:r w:rsidR="00CA57D0" w:rsidRPr="009876BA">
        <w:rPr>
          <w:spacing w:val="-4"/>
          <w:sz w:val="28"/>
          <w:szCs w:val="28"/>
        </w:rPr>
        <w:t xml:space="preserve"> эффективност</w:t>
      </w:r>
      <w:r w:rsidR="00CA57D0">
        <w:rPr>
          <w:spacing w:val="-4"/>
          <w:sz w:val="28"/>
          <w:szCs w:val="28"/>
        </w:rPr>
        <w:t>и</w:t>
      </w:r>
      <w:r w:rsidR="00CA57D0" w:rsidRPr="009876BA">
        <w:rPr>
          <w:spacing w:val="-4"/>
          <w:sz w:val="28"/>
          <w:szCs w:val="28"/>
        </w:rPr>
        <w:t xml:space="preserve"> </w:t>
      </w:r>
      <w:r w:rsidR="002B53E1">
        <w:rPr>
          <w:spacing w:val="-4"/>
          <w:sz w:val="28"/>
          <w:szCs w:val="28"/>
        </w:rPr>
        <w:t xml:space="preserve">её </w:t>
      </w:r>
      <w:r w:rsidR="00CA57D0" w:rsidRPr="009876BA">
        <w:rPr>
          <w:spacing w:val="-4"/>
          <w:sz w:val="28"/>
          <w:szCs w:val="28"/>
        </w:rPr>
        <w:t xml:space="preserve">реализации </w:t>
      </w:r>
      <w:r w:rsidR="00E34895">
        <w:rPr>
          <w:sz w:val="28"/>
          <w:szCs w:val="28"/>
        </w:rPr>
        <w:t xml:space="preserve">направляется </w:t>
      </w:r>
      <w:r w:rsidR="00E34895" w:rsidRPr="009876BA">
        <w:rPr>
          <w:sz w:val="28"/>
          <w:szCs w:val="28"/>
        </w:rPr>
        <w:t>Министерство</w:t>
      </w:r>
      <w:r w:rsidR="00E34895">
        <w:rPr>
          <w:sz w:val="28"/>
          <w:szCs w:val="28"/>
        </w:rPr>
        <w:t>м</w:t>
      </w:r>
      <w:r w:rsidR="00E34895" w:rsidRPr="009876BA">
        <w:rPr>
          <w:sz w:val="28"/>
          <w:szCs w:val="28"/>
        </w:rPr>
        <w:t xml:space="preserve"> экономики и планирования Ульяновской области</w:t>
      </w:r>
      <w:r w:rsidR="00E34895">
        <w:rPr>
          <w:sz w:val="28"/>
          <w:szCs w:val="28"/>
        </w:rPr>
        <w:t xml:space="preserve"> Губернатору</w:t>
      </w:r>
      <w:r w:rsidR="002B53E1">
        <w:rPr>
          <w:sz w:val="28"/>
          <w:szCs w:val="28"/>
        </w:rPr>
        <w:t xml:space="preserve"> </w:t>
      </w:r>
      <w:r w:rsidR="00E34895">
        <w:rPr>
          <w:sz w:val="28"/>
          <w:szCs w:val="28"/>
        </w:rPr>
        <w:t xml:space="preserve">Ульяновской области, в </w:t>
      </w:r>
      <w:r w:rsidR="00E34895" w:rsidRPr="00972C4D">
        <w:rPr>
          <w:sz w:val="28"/>
          <w:szCs w:val="28"/>
        </w:rPr>
        <w:t xml:space="preserve">Законодательное </w:t>
      </w:r>
      <w:r w:rsidR="00244D6B">
        <w:rPr>
          <w:sz w:val="28"/>
          <w:szCs w:val="28"/>
        </w:rPr>
        <w:t>С</w:t>
      </w:r>
      <w:r w:rsidR="00E34895" w:rsidRPr="00972C4D">
        <w:rPr>
          <w:sz w:val="28"/>
          <w:szCs w:val="28"/>
        </w:rPr>
        <w:t>обрание Ульяновской области</w:t>
      </w:r>
      <w:r w:rsidR="00E34895">
        <w:rPr>
          <w:sz w:val="28"/>
          <w:szCs w:val="28"/>
        </w:rPr>
        <w:t xml:space="preserve">, </w:t>
      </w:r>
      <w:r w:rsidRPr="0004799E">
        <w:rPr>
          <w:sz w:val="28"/>
          <w:szCs w:val="28"/>
        </w:rPr>
        <w:t xml:space="preserve">размещается на </w:t>
      </w:r>
      <w:r>
        <w:rPr>
          <w:sz w:val="28"/>
          <w:szCs w:val="28"/>
        </w:rPr>
        <w:t xml:space="preserve">официальном </w:t>
      </w:r>
      <w:r w:rsidRPr="0004799E">
        <w:rPr>
          <w:sz w:val="28"/>
          <w:szCs w:val="28"/>
        </w:rPr>
        <w:t>сайте Министерства экономики и планирования Ульяновской области</w:t>
      </w:r>
      <w:r>
        <w:rPr>
          <w:sz w:val="28"/>
          <w:szCs w:val="28"/>
        </w:rPr>
        <w:t xml:space="preserve"> в информационно-телекоммуникационной сети «Интернет»</w:t>
      </w:r>
      <w:r w:rsidR="002665B2">
        <w:rPr>
          <w:sz w:val="28"/>
          <w:szCs w:val="28"/>
        </w:rPr>
        <w:t xml:space="preserve"> не реже одного раза в квартал</w:t>
      </w:r>
      <w:r w:rsidRPr="0004799E">
        <w:rPr>
          <w:sz w:val="28"/>
          <w:szCs w:val="28"/>
        </w:rPr>
        <w:t>.</w:t>
      </w:r>
    </w:p>
    <w:p w:rsidR="00BC3783" w:rsidRDefault="00BC3783" w:rsidP="00EA0615">
      <w:pPr>
        <w:widowControl w:val="0"/>
        <w:jc w:val="center"/>
      </w:pPr>
      <w:r>
        <w:rPr>
          <w:sz w:val="28"/>
          <w:szCs w:val="28"/>
        </w:rPr>
        <w:t>____________________</w:t>
      </w:r>
    </w:p>
    <w:p w:rsidR="00BC3783" w:rsidRDefault="00BC3783" w:rsidP="00EA0615">
      <w:pPr>
        <w:widowControl w:val="0"/>
        <w:spacing w:line="360" w:lineRule="auto"/>
        <w:jc w:val="center"/>
        <w:sectPr w:rsidR="00BC3783" w:rsidSect="0070231C">
          <w:headerReference w:type="even" r:id="rId17"/>
          <w:headerReference w:type="default" r:id="rId18"/>
          <w:pgSz w:w="11906" w:h="16838" w:code="9"/>
          <w:pgMar w:top="1134" w:right="567" w:bottom="1134" w:left="1418" w:header="709" w:footer="709" w:gutter="0"/>
          <w:pgNumType w:start="1"/>
          <w:cols w:space="708"/>
          <w:titlePg/>
          <w:docGrid w:linePitch="360"/>
        </w:sectPr>
      </w:pPr>
    </w:p>
    <w:p w:rsidR="00BC3783" w:rsidRPr="00B93B99" w:rsidRDefault="00BC3783" w:rsidP="00EA0615">
      <w:pPr>
        <w:widowControl w:val="0"/>
        <w:spacing w:line="360" w:lineRule="auto"/>
        <w:ind w:left="4536"/>
        <w:jc w:val="center"/>
        <w:rPr>
          <w:sz w:val="28"/>
          <w:szCs w:val="28"/>
        </w:rPr>
      </w:pPr>
      <w:r w:rsidRPr="00B93B99">
        <w:rPr>
          <w:sz w:val="28"/>
          <w:szCs w:val="28"/>
        </w:rPr>
        <w:lastRenderedPageBreak/>
        <w:t>П</w:t>
      </w:r>
      <w:r>
        <w:rPr>
          <w:sz w:val="28"/>
          <w:szCs w:val="28"/>
        </w:rPr>
        <w:t>РИЛОЖЕНИЕ 1</w:t>
      </w:r>
    </w:p>
    <w:p w:rsidR="00BC3783" w:rsidRPr="00B93B99" w:rsidRDefault="00BC3783" w:rsidP="00EA0615">
      <w:pPr>
        <w:widowControl w:val="0"/>
        <w:ind w:left="4536"/>
        <w:jc w:val="center"/>
        <w:rPr>
          <w:sz w:val="28"/>
          <w:szCs w:val="28"/>
        </w:rPr>
      </w:pPr>
      <w:r w:rsidRPr="00B93B99">
        <w:rPr>
          <w:sz w:val="28"/>
          <w:szCs w:val="28"/>
        </w:rPr>
        <w:t>к Программе социально-экономического</w:t>
      </w:r>
    </w:p>
    <w:p w:rsidR="00BC3783" w:rsidRPr="00B93B99" w:rsidRDefault="00BC3783" w:rsidP="00EA0615">
      <w:pPr>
        <w:widowControl w:val="0"/>
        <w:ind w:left="4536"/>
        <w:jc w:val="center"/>
        <w:rPr>
          <w:sz w:val="28"/>
          <w:szCs w:val="28"/>
        </w:rPr>
      </w:pPr>
      <w:r w:rsidRPr="00B93B99">
        <w:rPr>
          <w:sz w:val="28"/>
          <w:szCs w:val="28"/>
        </w:rPr>
        <w:t>развития Ульяновской области</w:t>
      </w:r>
    </w:p>
    <w:p w:rsidR="00BC3783" w:rsidRPr="00B93B99" w:rsidRDefault="00BC3783" w:rsidP="00EA0615">
      <w:pPr>
        <w:widowControl w:val="0"/>
        <w:ind w:left="4536"/>
        <w:jc w:val="center"/>
        <w:rPr>
          <w:sz w:val="28"/>
          <w:szCs w:val="28"/>
        </w:rPr>
      </w:pPr>
      <w:r w:rsidRPr="00B93B99">
        <w:rPr>
          <w:sz w:val="28"/>
          <w:szCs w:val="28"/>
        </w:rPr>
        <w:t>на 2013-2015 годы</w:t>
      </w:r>
    </w:p>
    <w:p w:rsidR="00BC3783" w:rsidRDefault="00BC3783" w:rsidP="00EA0615">
      <w:pPr>
        <w:widowControl w:val="0"/>
        <w:jc w:val="center"/>
        <w:rPr>
          <w:b/>
        </w:rPr>
      </w:pPr>
    </w:p>
    <w:p w:rsidR="00BC3783" w:rsidRDefault="00BC3783" w:rsidP="00EA0615">
      <w:pPr>
        <w:widowControl w:val="0"/>
        <w:jc w:val="center"/>
        <w:rPr>
          <w:b/>
        </w:rPr>
      </w:pPr>
    </w:p>
    <w:p w:rsidR="00BC3783" w:rsidRDefault="00BC3783" w:rsidP="00EA0615">
      <w:pPr>
        <w:widowControl w:val="0"/>
        <w:jc w:val="center"/>
        <w:rPr>
          <w:b/>
        </w:rPr>
      </w:pPr>
    </w:p>
    <w:p w:rsidR="00BC3783" w:rsidRDefault="00BC3783" w:rsidP="00EA0615">
      <w:pPr>
        <w:widowControl w:val="0"/>
        <w:jc w:val="center"/>
        <w:rPr>
          <w:b/>
          <w:sz w:val="28"/>
          <w:szCs w:val="28"/>
        </w:rPr>
      </w:pPr>
      <w:r>
        <w:rPr>
          <w:b/>
          <w:sz w:val="28"/>
          <w:szCs w:val="28"/>
        </w:rPr>
        <w:t>ПЛАН МЕРОПРИЯТИЙ</w:t>
      </w:r>
    </w:p>
    <w:p w:rsidR="00BC3783" w:rsidRPr="00DD6F61" w:rsidRDefault="00BC3783" w:rsidP="00EA0615">
      <w:pPr>
        <w:widowControl w:val="0"/>
        <w:jc w:val="center"/>
        <w:rPr>
          <w:b/>
          <w:sz w:val="28"/>
          <w:szCs w:val="28"/>
        </w:rPr>
      </w:pPr>
      <w:r w:rsidRPr="00DD6F61">
        <w:rPr>
          <w:b/>
          <w:sz w:val="28"/>
          <w:szCs w:val="28"/>
        </w:rPr>
        <w:t xml:space="preserve">по реализации Программы социально-экономического развития </w:t>
      </w:r>
    </w:p>
    <w:p w:rsidR="00BC3783" w:rsidRPr="00DD6F61" w:rsidRDefault="00BC3783" w:rsidP="00EA0615">
      <w:pPr>
        <w:widowControl w:val="0"/>
        <w:jc w:val="center"/>
        <w:rPr>
          <w:b/>
          <w:sz w:val="28"/>
          <w:szCs w:val="28"/>
        </w:rPr>
      </w:pPr>
      <w:r w:rsidRPr="00DD6F61">
        <w:rPr>
          <w:b/>
          <w:sz w:val="28"/>
          <w:szCs w:val="28"/>
        </w:rPr>
        <w:t>Ульяновской области на 2013-2015 годы</w:t>
      </w:r>
    </w:p>
    <w:p w:rsidR="00BC3783" w:rsidRPr="00DD6F61" w:rsidRDefault="00BC3783" w:rsidP="00EA0615">
      <w:pPr>
        <w:widowControl w:val="0"/>
        <w:spacing w:line="360" w:lineRule="auto"/>
        <w:jc w:val="center"/>
        <w:rPr>
          <w:b/>
          <w:sz w:val="28"/>
          <w:szCs w:val="28"/>
        </w:rPr>
      </w:pPr>
    </w:p>
    <w:p w:rsidR="00BC3783" w:rsidRPr="002C2B27" w:rsidRDefault="00BC3783" w:rsidP="00EA0615">
      <w:pPr>
        <w:widowControl w:val="0"/>
        <w:rPr>
          <w:sz w:val="2"/>
          <w:szCs w:val="2"/>
        </w:rPr>
      </w:pPr>
    </w:p>
    <w:tbl>
      <w:tblPr>
        <w:tblW w:w="9921"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268"/>
        <w:gridCol w:w="2821"/>
        <w:gridCol w:w="2708"/>
        <w:gridCol w:w="1450"/>
      </w:tblGrid>
      <w:tr w:rsidR="00BC3783" w:rsidRPr="00DE0936">
        <w:trPr>
          <w:tblHeader/>
        </w:trPr>
        <w:tc>
          <w:tcPr>
            <w:tcW w:w="674" w:type="dxa"/>
          </w:tcPr>
          <w:p w:rsidR="00BC3783" w:rsidRDefault="00BC3783" w:rsidP="00EA0615">
            <w:pPr>
              <w:widowControl w:val="0"/>
              <w:jc w:val="center"/>
            </w:pPr>
            <w:r w:rsidRPr="00DE0936">
              <w:t>№ п/п</w:t>
            </w:r>
          </w:p>
        </w:tc>
        <w:tc>
          <w:tcPr>
            <w:tcW w:w="2268" w:type="dxa"/>
            <w:vAlign w:val="center"/>
          </w:tcPr>
          <w:p w:rsidR="00BC3783" w:rsidRDefault="00BC3783" w:rsidP="00EA0615">
            <w:pPr>
              <w:widowControl w:val="0"/>
              <w:jc w:val="center"/>
            </w:pPr>
            <w:r w:rsidRPr="00DE0936">
              <w:t>Задачи Программы</w:t>
            </w:r>
          </w:p>
        </w:tc>
        <w:tc>
          <w:tcPr>
            <w:tcW w:w="2821" w:type="dxa"/>
            <w:vAlign w:val="center"/>
          </w:tcPr>
          <w:p w:rsidR="00BC3783" w:rsidRDefault="00BC3783" w:rsidP="00EA0615">
            <w:pPr>
              <w:widowControl w:val="0"/>
              <w:jc w:val="center"/>
            </w:pPr>
            <w:r w:rsidRPr="00DE0936">
              <w:t>Мероприятия</w:t>
            </w:r>
          </w:p>
        </w:tc>
        <w:tc>
          <w:tcPr>
            <w:tcW w:w="2708" w:type="dxa"/>
            <w:vAlign w:val="center"/>
          </w:tcPr>
          <w:p w:rsidR="00BC3783" w:rsidRDefault="00BC3783" w:rsidP="00EA0615">
            <w:pPr>
              <w:widowControl w:val="0"/>
              <w:jc w:val="center"/>
            </w:pPr>
            <w:r w:rsidRPr="00DE0936">
              <w:t xml:space="preserve">Ответственный </w:t>
            </w:r>
          </w:p>
          <w:p w:rsidR="00BC3783" w:rsidRDefault="00BC3783" w:rsidP="00EA0615">
            <w:pPr>
              <w:widowControl w:val="0"/>
              <w:jc w:val="center"/>
            </w:pPr>
            <w:r w:rsidRPr="00DE0936">
              <w:t>испол</w:t>
            </w:r>
            <w:r>
              <w:t>нитель</w:t>
            </w:r>
          </w:p>
        </w:tc>
        <w:tc>
          <w:tcPr>
            <w:tcW w:w="1450" w:type="dxa"/>
            <w:vAlign w:val="center"/>
          </w:tcPr>
          <w:p w:rsidR="00BC3783" w:rsidRDefault="00BC3783" w:rsidP="00EA0615">
            <w:pPr>
              <w:widowControl w:val="0"/>
              <w:jc w:val="center"/>
            </w:pPr>
            <w:r w:rsidRPr="00DE0936">
              <w:t xml:space="preserve">Сроки </w:t>
            </w:r>
          </w:p>
          <w:p w:rsidR="00BC3783" w:rsidRDefault="00BC3783" w:rsidP="00EA0615">
            <w:pPr>
              <w:widowControl w:val="0"/>
              <w:jc w:val="center"/>
            </w:pPr>
            <w:r w:rsidRPr="00DE0936">
              <w:t>исполнения</w:t>
            </w:r>
          </w:p>
        </w:tc>
      </w:tr>
    </w:tbl>
    <w:p w:rsidR="00BC3783" w:rsidRPr="004C37A4" w:rsidRDefault="00BC3783" w:rsidP="00EA0615">
      <w:pPr>
        <w:widowControl w:val="0"/>
        <w:spacing w:line="14" w:lineRule="auto"/>
        <w:rPr>
          <w:sz w:val="2"/>
          <w:szCs w:val="2"/>
        </w:rPr>
      </w:pPr>
    </w:p>
    <w:tbl>
      <w:tblPr>
        <w:tblW w:w="9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267"/>
        <w:gridCol w:w="2821"/>
        <w:gridCol w:w="9"/>
        <w:gridCol w:w="6"/>
        <w:gridCol w:w="2694"/>
        <w:gridCol w:w="1418"/>
        <w:gridCol w:w="32"/>
      </w:tblGrid>
      <w:tr w:rsidR="00BC3783" w:rsidRPr="00DE0936">
        <w:trPr>
          <w:trHeight w:val="57"/>
          <w:tblHeader/>
        </w:trPr>
        <w:tc>
          <w:tcPr>
            <w:tcW w:w="674" w:type="dxa"/>
          </w:tcPr>
          <w:p w:rsidR="00BC3783" w:rsidRPr="00DE0936" w:rsidRDefault="00BC3783" w:rsidP="00B03D13">
            <w:pPr>
              <w:widowControl w:val="0"/>
              <w:jc w:val="center"/>
            </w:pPr>
            <w:r>
              <w:t>1</w:t>
            </w:r>
          </w:p>
        </w:tc>
        <w:tc>
          <w:tcPr>
            <w:tcW w:w="2267" w:type="dxa"/>
            <w:vAlign w:val="center"/>
          </w:tcPr>
          <w:p w:rsidR="00BC3783" w:rsidRPr="00DE0936" w:rsidRDefault="00BC3783" w:rsidP="00B03D13">
            <w:pPr>
              <w:widowControl w:val="0"/>
              <w:jc w:val="center"/>
            </w:pPr>
            <w:r>
              <w:t>2</w:t>
            </w:r>
          </w:p>
        </w:tc>
        <w:tc>
          <w:tcPr>
            <w:tcW w:w="2821" w:type="dxa"/>
            <w:vAlign w:val="center"/>
          </w:tcPr>
          <w:p w:rsidR="00BC3783" w:rsidRPr="00DE0936" w:rsidRDefault="00BC3783" w:rsidP="00B03D13">
            <w:pPr>
              <w:widowControl w:val="0"/>
              <w:jc w:val="center"/>
            </w:pPr>
            <w:r>
              <w:t>3</w:t>
            </w:r>
          </w:p>
        </w:tc>
        <w:tc>
          <w:tcPr>
            <w:tcW w:w="2709" w:type="dxa"/>
            <w:gridSpan w:val="3"/>
            <w:vAlign w:val="center"/>
          </w:tcPr>
          <w:p w:rsidR="00BC3783" w:rsidRPr="00DE0936" w:rsidRDefault="00BC3783" w:rsidP="00B03D13">
            <w:pPr>
              <w:widowControl w:val="0"/>
              <w:jc w:val="center"/>
            </w:pPr>
            <w:r>
              <w:t>4</w:t>
            </w:r>
          </w:p>
        </w:tc>
        <w:tc>
          <w:tcPr>
            <w:tcW w:w="1450" w:type="dxa"/>
            <w:gridSpan w:val="2"/>
            <w:vAlign w:val="center"/>
          </w:tcPr>
          <w:p w:rsidR="00BC3783" w:rsidRPr="00DE0936" w:rsidRDefault="00BC3783" w:rsidP="00B03D13">
            <w:pPr>
              <w:widowControl w:val="0"/>
              <w:jc w:val="center"/>
            </w:pPr>
            <w:r>
              <w:t>5</w:t>
            </w:r>
          </w:p>
        </w:tc>
      </w:tr>
      <w:tr w:rsidR="00EC26E9" w:rsidRPr="00DE0936">
        <w:trPr>
          <w:trHeight w:val="57"/>
        </w:trPr>
        <w:tc>
          <w:tcPr>
            <w:tcW w:w="674" w:type="dxa"/>
          </w:tcPr>
          <w:p w:rsidR="00EC26E9" w:rsidRPr="000A07D7" w:rsidRDefault="00EC26E9" w:rsidP="00EC26E9">
            <w:pPr>
              <w:widowControl w:val="0"/>
              <w:snapToGrid w:val="0"/>
              <w:jc w:val="center"/>
              <w:rPr>
                <w:b/>
              </w:rPr>
            </w:pPr>
            <w:r>
              <w:rPr>
                <w:b/>
              </w:rPr>
              <w:t>1.</w:t>
            </w:r>
          </w:p>
        </w:tc>
        <w:tc>
          <w:tcPr>
            <w:tcW w:w="9247" w:type="dxa"/>
            <w:gridSpan w:val="7"/>
          </w:tcPr>
          <w:p w:rsidR="00EC26E9" w:rsidRPr="000A07D7" w:rsidRDefault="00EC26E9" w:rsidP="00B03D13">
            <w:pPr>
              <w:widowControl w:val="0"/>
              <w:snapToGrid w:val="0"/>
              <w:jc w:val="center"/>
              <w:rPr>
                <w:b/>
              </w:rPr>
            </w:pPr>
            <w:r w:rsidRPr="000A07D7">
              <w:rPr>
                <w:b/>
              </w:rPr>
              <w:t>В сфере промышленности и транспорта</w:t>
            </w:r>
          </w:p>
        </w:tc>
      </w:tr>
      <w:tr w:rsidR="00744355" w:rsidRPr="00DE0936">
        <w:trPr>
          <w:trHeight w:val="57"/>
        </w:trPr>
        <w:tc>
          <w:tcPr>
            <w:tcW w:w="674" w:type="dxa"/>
            <w:vMerge w:val="restart"/>
          </w:tcPr>
          <w:p w:rsidR="00744355" w:rsidRPr="000A07D7" w:rsidRDefault="00744355" w:rsidP="00B03D13">
            <w:pPr>
              <w:widowControl w:val="0"/>
              <w:snapToGrid w:val="0"/>
              <w:rPr>
                <w:bCs/>
              </w:rPr>
            </w:pPr>
            <w:r w:rsidRPr="000A07D7">
              <w:rPr>
                <w:bCs/>
              </w:rPr>
              <w:t>1.</w:t>
            </w:r>
            <w:r>
              <w:rPr>
                <w:bCs/>
              </w:rPr>
              <w:t>1.</w:t>
            </w:r>
          </w:p>
        </w:tc>
        <w:tc>
          <w:tcPr>
            <w:tcW w:w="2267" w:type="dxa"/>
            <w:vMerge w:val="restart"/>
          </w:tcPr>
          <w:p w:rsidR="00744355" w:rsidRPr="000A07D7" w:rsidRDefault="00744355" w:rsidP="00B03D13">
            <w:pPr>
              <w:widowControl w:val="0"/>
              <w:snapToGrid w:val="0"/>
              <w:jc w:val="both"/>
              <w:rPr>
                <w:bCs/>
              </w:rPr>
            </w:pPr>
            <w:r w:rsidRPr="000A07D7">
              <w:rPr>
                <w:bCs/>
              </w:rPr>
              <w:t>Достичь к 2015 г</w:t>
            </w:r>
            <w:r w:rsidRPr="000A07D7">
              <w:rPr>
                <w:bCs/>
              </w:rPr>
              <w:t>о</w:t>
            </w:r>
            <w:r w:rsidRPr="000A07D7">
              <w:rPr>
                <w:bCs/>
              </w:rPr>
              <w:t>ду</w:t>
            </w:r>
            <w:r>
              <w:rPr>
                <w:bCs/>
              </w:rPr>
              <w:t xml:space="preserve"> объёма </w:t>
            </w:r>
            <w:r w:rsidRPr="000A07D7">
              <w:rPr>
                <w:bCs/>
              </w:rPr>
              <w:t xml:space="preserve">валового регионального продукта </w:t>
            </w:r>
            <w:r>
              <w:rPr>
                <w:bCs/>
              </w:rPr>
              <w:t>в размере</w:t>
            </w:r>
            <w:r w:rsidRPr="000A07D7">
              <w:rPr>
                <w:bCs/>
              </w:rPr>
              <w:t xml:space="preserve"> 333 млрд. рублей</w:t>
            </w:r>
          </w:p>
        </w:tc>
        <w:tc>
          <w:tcPr>
            <w:tcW w:w="2821" w:type="dxa"/>
          </w:tcPr>
          <w:p w:rsidR="00744355" w:rsidRPr="000A07D7" w:rsidRDefault="00744355" w:rsidP="00B03D13">
            <w:pPr>
              <w:widowControl w:val="0"/>
              <w:snapToGrid w:val="0"/>
              <w:jc w:val="both"/>
              <w:rPr>
                <w:bCs/>
              </w:rPr>
            </w:pPr>
            <w:r>
              <w:t xml:space="preserve">1. </w:t>
            </w:r>
            <w:r w:rsidRPr="00DE0936">
              <w:t>Выполнение отрасл</w:t>
            </w:r>
            <w:r w:rsidRPr="00DE0936">
              <w:t>е</w:t>
            </w:r>
            <w:r w:rsidRPr="00DE0936">
              <w:t>вых целевых показат</w:t>
            </w:r>
            <w:r w:rsidRPr="00DE0936">
              <w:t>е</w:t>
            </w:r>
            <w:r w:rsidRPr="00DE0936">
              <w:t xml:space="preserve">лей ускоренного </w:t>
            </w:r>
            <w:r>
              <w:t>соц</w:t>
            </w:r>
            <w:r>
              <w:t>и</w:t>
            </w:r>
            <w:r>
              <w:t>ально-экономического</w:t>
            </w:r>
            <w:r w:rsidRPr="00DE0936">
              <w:t xml:space="preserve"> развития Ульяновской области и осуществл</w:t>
            </w:r>
            <w:r w:rsidRPr="00DE0936">
              <w:t>е</w:t>
            </w:r>
            <w:r w:rsidRPr="00DE0936">
              <w:t>ние мер повышения и</w:t>
            </w:r>
            <w:r w:rsidRPr="00DE0936">
              <w:t>н</w:t>
            </w:r>
            <w:r w:rsidRPr="00DE0936">
              <w:t>вестиционной привлек</w:t>
            </w:r>
            <w:r w:rsidRPr="00DE0936">
              <w:t>а</w:t>
            </w:r>
            <w:r w:rsidRPr="00DE0936">
              <w:t>тельности промышле</w:t>
            </w:r>
            <w:r w:rsidRPr="00DE0936">
              <w:t>н</w:t>
            </w:r>
            <w:r w:rsidRPr="00DE0936">
              <w:t xml:space="preserve">ности </w:t>
            </w:r>
            <w:r>
              <w:t xml:space="preserve">в Ульяновской </w:t>
            </w:r>
            <w:r w:rsidR="001F5322">
              <w:t xml:space="preserve"> </w:t>
            </w:r>
            <w:r>
              <w:t>области</w:t>
            </w:r>
          </w:p>
        </w:tc>
        <w:tc>
          <w:tcPr>
            <w:tcW w:w="2709" w:type="dxa"/>
            <w:gridSpan w:val="3"/>
          </w:tcPr>
          <w:p w:rsidR="00744355" w:rsidRPr="00DE0936" w:rsidRDefault="00744355" w:rsidP="00B03D13">
            <w:pPr>
              <w:widowControl w:val="0"/>
              <w:snapToGrid w:val="0"/>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r>
              <w:t xml:space="preserve"> и иные и</w:t>
            </w:r>
            <w:r w:rsidRPr="00DE0936">
              <w:t>сполнительные органы государстве</w:t>
            </w:r>
            <w:r w:rsidRPr="00DE0936">
              <w:t>н</w:t>
            </w:r>
            <w:r w:rsidRPr="00DE0936">
              <w:t>ной власти</w:t>
            </w:r>
            <w:r>
              <w:t xml:space="preserve"> </w:t>
            </w:r>
            <w:r w:rsidRPr="00DE0936">
              <w:t>Ульяно</w:t>
            </w:r>
            <w:r w:rsidRPr="00DE0936">
              <w:t>в</w:t>
            </w:r>
            <w:r w:rsidRPr="00DE0936">
              <w:t>ской области</w:t>
            </w:r>
          </w:p>
        </w:tc>
        <w:tc>
          <w:tcPr>
            <w:tcW w:w="1450" w:type="dxa"/>
            <w:gridSpan w:val="2"/>
          </w:tcPr>
          <w:p w:rsidR="00744355" w:rsidRPr="00DE0936" w:rsidRDefault="00744355" w:rsidP="00B03D13">
            <w:pPr>
              <w:widowControl w:val="0"/>
              <w:snapToGrid w:val="0"/>
              <w:jc w:val="center"/>
            </w:pPr>
            <w:r w:rsidRPr="00DE0936">
              <w:t>2013-201</w:t>
            </w:r>
            <w:r>
              <w:t>5</w:t>
            </w:r>
          </w:p>
          <w:p w:rsidR="00744355" w:rsidRPr="00DE0936" w:rsidRDefault="00744355" w:rsidP="00B03D13">
            <w:pPr>
              <w:widowControl w:val="0"/>
              <w:snapToGrid w:val="0"/>
              <w:jc w:val="center"/>
            </w:pPr>
            <w:r w:rsidRPr="00DE0936">
              <w:t>годы</w:t>
            </w:r>
          </w:p>
        </w:tc>
      </w:tr>
      <w:tr w:rsidR="00744355" w:rsidRPr="00DE0936">
        <w:trPr>
          <w:trHeight w:val="57"/>
        </w:trPr>
        <w:tc>
          <w:tcPr>
            <w:tcW w:w="674" w:type="dxa"/>
            <w:vMerge/>
          </w:tcPr>
          <w:p w:rsidR="00744355" w:rsidRPr="000A07D7" w:rsidRDefault="00744355" w:rsidP="00B03D13">
            <w:pPr>
              <w:widowControl w:val="0"/>
              <w:snapToGrid w:val="0"/>
              <w:rPr>
                <w:bCs/>
              </w:rPr>
            </w:pPr>
          </w:p>
        </w:tc>
        <w:tc>
          <w:tcPr>
            <w:tcW w:w="2267" w:type="dxa"/>
            <w:vMerge/>
          </w:tcPr>
          <w:p w:rsidR="00744355" w:rsidRPr="000A07D7" w:rsidRDefault="00744355" w:rsidP="00B03D13">
            <w:pPr>
              <w:widowControl w:val="0"/>
              <w:snapToGrid w:val="0"/>
              <w:rPr>
                <w:bCs/>
              </w:rPr>
            </w:pPr>
          </w:p>
        </w:tc>
        <w:tc>
          <w:tcPr>
            <w:tcW w:w="2821" w:type="dxa"/>
          </w:tcPr>
          <w:p w:rsidR="00744355" w:rsidRPr="00DE0936" w:rsidRDefault="00744355" w:rsidP="00F83CBC">
            <w:pPr>
              <w:widowControl w:val="0"/>
              <w:snapToGrid w:val="0"/>
              <w:jc w:val="both"/>
            </w:pPr>
            <w:r>
              <w:t xml:space="preserve">2. </w:t>
            </w:r>
            <w:r w:rsidRPr="004069BF">
              <w:t>Реализация програ</w:t>
            </w:r>
            <w:r w:rsidRPr="004069BF">
              <w:t>м</w:t>
            </w:r>
            <w:r w:rsidRPr="004069BF">
              <w:t>мы улучшения инвест</w:t>
            </w:r>
            <w:r w:rsidRPr="004069BF">
              <w:t>и</w:t>
            </w:r>
            <w:r w:rsidRPr="004069BF">
              <w:t xml:space="preserve">ционного климата </w:t>
            </w:r>
            <w:r>
              <w:t xml:space="preserve">в </w:t>
            </w:r>
            <w:r w:rsidRPr="004069BF">
              <w:t>Ульяновской области</w:t>
            </w:r>
            <w:r>
              <w:t xml:space="preserve"> на 2013-2017 годы,</w:t>
            </w:r>
            <w:r w:rsidRPr="004069BF">
              <w:t xml:space="preserve"> утве</w:t>
            </w:r>
            <w:r w:rsidRPr="004069BF">
              <w:t>р</w:t>
            </w:r>
            <w:r w:rsidRPr="004069BF">
              <w:t>ждённой</w:t>
            </w:r>
            <w:r>
              <w:t xml:space="preserve"> Правител</w:t>
            </w:r>
            <w:r>
              <w:t>ь</w:t>
            </w:r>
            <w:r>
              <w:t>ством</w:t>
            </w:r>
            <w:r w:rsidRPr="004069BF">
              <w:t xml:space="preserve"> Ульяновской о</w:t>
            </w:r>
            <w:r w:rsidRPr="004069BF">
              <w:t>б</w:t>
            </w:r>
            <w:r w:rsidRPr="004069BF">
              <w:t>ласти</w:t>
            </w:r>
          </w:p>
        </w:tc>
        <w:tc>
          <w:tcPr>
            <w:tcW w:w="2709" w:type="dxa"/>
            <w:gridSpan w:val="3"/>
          </w:tcPr>
          <w:p w:rsidR="00744355" w:rsidRPr="00DE0936" w:rsidRDefault="00744355" w:rsidP="00B03D13">
            <w:pPr>
              <w:widowControl w:val="0"/>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744355" w:rsidRPr="00DE0936" w:rsidRDefault="00744355" w:rsidP="00B03D13">
            <w:pPr>
              <w:widowControl w:val="0"/>
              <w:snapToGrid w:val="0"/>
              <w:jc w:val="both"/>
            </w:pPr>
          </w:p>
        </w:tc>
        <w:tc>
          <w:tcPr>
            <w:tcW w:w="1450" w:type="dxa"/>
            <w:gridSpan w:val="2"/>
          </w:tcPr>
          <w:p w:rsidR="00744355" w:rsidRPr="00DE0936" w:rsidRDefault="00744355" w:rsidP="00B03D13">
            <w:pPr>
              <w:widowControl w:val="0"/>
              <w:snapToGrid w:val="0"/>
              <w:jc w:val="center"/>
            </w:pPr>
            <w:r w:rsidRPr="00DE0936">
              <w:t>2013-201</w:t>
            </w:r>
            <w:r>
              <w:t>5</w:t>
            </w:r>
          </w:p>
          <w:p w:rsidR="00744355" w:rsidRPr="00DE0936" w:rsidRDefault="00744355" w:rsidP="00B03D13">
            <w:pPr>
              <w:widowControl w:val="0"/>
              <w:snapToGrid w:val="0"/>
              <w:jc w:val="center"/>
            </w:pPr>
            <w:r w:rsidRPr="00DE0936">
              <w:t>годы</w:t>
            </w:r>
          </w:p>
        </w:tc>
      </w:tr>
      <w:tr w:rsidR="00744355" w:rsidRPr="00DE0936">
        <w:trPr>
          <w:trHeight w:val="57"/>
        </w:trPr>
        <w:tc>
          <w:tcPr>
            <w:tcW w:w="674" w:type="dxa"/>
            <w:vMerge/>
          </w:tcPr>
          <w:p w:rsidR="00744355" w:rsidRPr="000A07D7" w:rsidRDefault="00744355" w:rsidP="00B03D13">
            <w:pPr>
              <w:widowControl w:val="0"/>
              <w:snapToGrid w:val="0"/>
              <w:rPr>
                <w:bCs/>
              </w:rPr>
            </w:pPr>
          </w:p>
        </w:tc>
        <w:tc>
          <w:tcPr>
            <w:tcW w:w="2267" w:type="dxa"/>
            <w:vMerge/>
          </w:tcPr>
          <w:p w:rsidR="00744355" w:rsidRPr="000A07D7" w:rsidRDefault="00744355" w:rsidP="00B03D13">
            <w:pPr>
              <w:widowControl w:val="0"/>
              <w:snapToGrid w:val="0"/>
              <w:rPr>
                <w:bCs/>
              </w:rPr>
            </w:pPr>
          </w:p>
        </w:tc>
        <w:tc>
          <w:tcPr>
            <w:tcW w:w="2821" w:type="dxa"/>
          </w:tcPr>
          <w:p w:rsidR="00744355" w:rsidRDefault="00744355" w:rsidP="00F83CBC">
            <w:pPr>
              <w:widowControl w:val="0"/>
              <w:snapToGrid w:val="0"/>
              <w:jc w:val="both"/>
            </w:pPr>
            <w:r w:rsidRPr="00744355">
              <w:t>3. Реализация програ</w:t>
            </w:r>
            <w:r w:rsidRPr="00744355">
              <w:t>м</w:t>
            </w:r>
            <w:r w:rsidRPr="00744355">
              <w:t>мы стимулировани</w:t>
            </w:r>
            <w:r w:rsidR="001F5322">
              <w:t>я</w:t>
            </w:r>
            <w:r w:rsidRPr="00744355">
              <w:t xml:space="preserve"> эк</w:t>
            </w:r>
            <w:r w:rsidRPr="00744355">
              <w:t>о</w:t>
            </w:r>
            <w:r w:rsidRPr="00744355">
              <w:t xml:space="preserve">номической активности в Ульяновской области на 2012-2017 годы, </w:t>
            </w:r>
            <w:r w:rsidRPr="004069BF">
              <w:t>утверждённой</w:t>
            </w:r>
            <w:r>
              <w:t xml:space="preserve"> Прав</w:t>
            </w:r>
            <w:r>
              <w:t>и</w:t>
            </w:r>
            <w:r>
              <w:t>тельством</w:t>
            </w:r>
            <w:r w:rsidRPr="004069BF">
              <w:t xml:space="preserve"> Ульяновской </w:t>
            </w:r>
            <w:r w:rsidR="001F5322">
              <w:t xml:space="preserve">    </w:t>
            </w:r>
            <w:r w:rsidRPr="004069BF">
              <w:t>области</w:t>
            </w:r>
          </w:p>
        </w:tc>
        <w:tc>
          <w:tcPr>
            <w:tcW w:w="2709" w:type="dxa"/>
            <w:gridSpan w:val="3"/>
          </w:tcPr>
          <w:p w:rsidR="00744355" w:rsidRDefault="00744355" w:rsidP="00B03D13">
            <w:pPr>
              <w:widowControl w:val="0"/>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r>
              <w:t xml:space="preserve"> и иные и</w:t>
            </w:r>
            <w:r w:rsidRPr="00DE0936">
              <w:t>сполнительные органы государстве</w:t>
            </w:r>
            <w:r w:rsidRPr="00DE0936">
              <w:t>н</w:t>
            </w:r>
            <w:r w:rsidRPr="00DE0936">
              <w:t>ной власти</w:t>
            </w:r>
            <w:r>
              <w:t xml:space="preserve"> </w:t>
            </w:r>
            <w:r w:rsidRPr="00DE0936">
              <w:t>Ульяно</w:t>
            </w:r>
            <w:r w:rsidRPr="00DE0936">
              <w:t>в</w:t>
            </w:r>
            <w:r w:rsidRPr="00DE0936">
              <w:t>ской области</w:t>
            </w:r>
          </w:p>
        </w:tc>
        <w:tc>
          <w:tcPr>
            <w:tcW w:w="1450" w:type="dxa"/>
            <w:gridSpan w:val="2"/>
          </w:tcPr>
          <w:p w:rsidR="00744355" w:rsidRPr="00DE0936" w:rsidRDefault="00744355" w:rsidP="00744355">
            <w:pPr>
              <w:widowControl w:val="0"/>
              <w:snapToGrid w:val="0"/>
              <w:jc w:val="center"/>
            </w:pPr>
            <w:r w:rsidRPr="00DE0936">
              <w:t>2013-201</w:t>
            </w:r>
            <w:r>
              <w:t>5</w:t>
            </w:r>
          </w:p>
          <w:p w:rsidR="00744355" w:rsidRPr="00DE0936" w:rsidRDefault="00744355" w:rsidP="00744355">
            <w:pPr>
              <w:widowControl w:val="0"/>
              <w:snapToGrid w:val="0"/>
              <w:jc w:val="center"/>
            </w:pPr>
            <w:r w:rsidRPr="00DE0936">
              <w:t>годы</w:t>
            </w:r>
          </w:p>
        </w:tc>
      </w:tr>
      <w:tr w:rsidR="00B664FA" w:rsidRPr="00DE0936">
        <w:trPr>
          <w:trHeight w:val="57"/>
        </w:trPr>
        <w:tc>
          <w:tcPr>
            <w:tcW w:w="674" w:type="dxa"/>
            <w:vMerge w:val="restart"/>
          </w:tcPr>
          <w:p w:rsidR="00B664FA" w:rsidRPr="000A07D7" w:rsidRDefault="00B664FA" w:rsidP="00B03D13">
            <w:pPr>
              <w:widowControl w:val="0"/>
              <w:snapToGrid w:val="0"/>
              <w:rPr>
                <w:bCs/>
              </w:rPr>
            </w:pPr>
            <w:r>
              <w:rPr>
                <w:bCs/>
              </w:rPr>
              <w:t>1.</w:t>
            </w:r>
            <w:r w:rsidRPr="000A07D7">
              <w:rPr>
                <w:bCs/>
              </w:rPr>
              <w:t>2.</w:t>
            </w:r>
          </w:p>
        </w:tc>
        <w:tc>
          <w:tcPr>
            <w:tcW w:w="2267" w:type="dxa"/>
            <w:vMerge w:val="restart"/>
          </w:tcPr>
          <w:p w:rsidR="00B664FA" w:rsidRPr="000A07D7" w:rsidRDefault="00B664FA" w:rsidP="00B03D13">
            <w:pPr>
              <w:widowControl w:val="0"/>
              <w:snapToGrid w:val="0"/>
              <w:jc w:val="both"/>
              <w:rPr>
                <w:bCs/>
              </w:rPr>
            </w:pPr>
            <w:r w:rsidRPr="000A07D7">
              <w:rPr>
                <w:bCs/>
              </w:rPr>
              <w:t xml:space="preserve">Обеспечить </w:t>
            </w:r>
            <w:r>
              <w:rPr>
                <w:bCs/>
              </w:rPr>
              <w:t>созд</w:t>
            </w:r>
            <w:r>
              <w:rPr>
                <w:bCs/>
              </w:rPr>
              <w:t>а</w:t>
            </w:r>
            <w:r>
              <w:rPr>
                <w:bCs/>
              </w:rPr>
              <w:t xml:space="preserve">ние </w:t>
            </w:r>
            <w:r w:rsidRPr="000A07D7">
              <w:rPr>
                <w:bCs/>
              </w:rPr>
              <w:t>услови</w:t>
            </w:r>
            <w:r>
              <w:rPr>
                <w:bCs/>
              </w:rPr>
              <w:t>й</w:t>
            </w:r>
            <w:r w:rsidRPr="000A07D7">
              <w:rPr>
                <w:bCs/>
              </w:rPr>
              <w:t xml:space="preserve"> для всестороннего ра</w:t>
            </w:r>
            <w:r w:rsidRPr="000A07D7">
              <w:rPr>
                <w:bCs/>
              </w:rPr>
              <w:t>з</w:t>
            </w:r>
            <w:r w:rsidRPr="000A07D7">
              <w:rPr>
                <w:bCs/>
              </w:rPr>
              <w:t xml:space="preserve">вития </w:t>
            </w:r>
            <w:r>
              <w:rPr>
                <w:bCs/>
              </w:rPr>
              <w:t>авиационной промышленности</w:t>
            </w:r>
            <w:r w:rsidRPr="000A07D7">
              <w:rPr>
                <w:bCs/>
              </w:rPr>
              <w:t xml:space="preserve"> в Ульяновской </w:t>
            </w:r>
            <w:r w:rsidR="00F10B49">
              <w:rPr>
                <w:bCs/>
              </w:rPr>
              <w:br/>
            </w:r>
            <w:r w:rsidRPr="000A07D7">
              <w:rPr>
                <w:bCs/>
              </w:rPr>
              <w:t>области</w:t>
            </w:r>
          </w:p>
          <w:p w:rsidR="00B664FA" w:rsidRPr="000A07D7" w:rsidRDefault="00B664FA" w:rsidP="00B03D13">
            <w:pPr>
              <w:widowControl w:val="0"/>
              <w:snapToGrid w:val="0"/>
              <w:jc w:val="both"/>
              <w:rPr>
                <w:bCs/>
              </w:rPr>
            </w:pPr>
          </w:p>
        </w:tc>
        <w:tc>
          <w:tcPr>
            <w:tcW w:w="2821" w:type="dxa"/>
          </w:tcPr>
          <w:p w:rsidR="00B664FA" w:rsidRDefault="00B664FA" w:rsidP="00B03D13">
            <w:pPr>
              <w:widowControl w:val="0"/>
              <w:jc w:val="both"/>
            </w:pPr>
            <w:r>
              <w:lastRenderedPageBreak/>
              <w:t>1. Разработка меропри</w:t>
            </w:r>
            <w:r>
              <w:t>я</w:t>
            </w:r>
            <w:r>
              <w:t>тий, связанных с созд</w:t>
            </w:r>
            <w:r>
              <w:t>а</w:t>
            </w:r>
            <w:r>
              <w:t>нием условий для пр</w:t>
            </w:r>
            <w:r>
              <w:t>о</w:t>
            </w:r>
            <w:r>
              <w:t xml:space="preserve">движения на рынке </w:t>
            </w:r>
            <w:r w:rsidRPr="00C75897">
              <w:t>с</w:t>
            </w:r>
            <w:r w:rsidRPr="00C75897">
              <w:t>а</w:t>
            </w:r>
            <w:r w:rsidRPr="00C75897">
              <w:t>мо</w:t>
            </w:r>
            <w:r>
              <w:t>лё</w:t>
            </w:r>
            <w:r w:rsidRPr="00C75897">
              <w:t>та Ту-204СМ</w:t>
            </w:r>
          </w:p>
        </w:tc>
        <w:tc>
          <w:tcPr>
            <w:tcW w:w="2709" w:type="dxa"/>
            <w:gridSpan w:val="3"/>
          </w:tcPr>
          <w:p w:rsidR="00B664FA" w:rsidRPr="00DE0936" w:rsidRDefault="00B664FA" w:rsidP="00B03D13">
            <w:pPr>
              <w:widowControl w:val="0"/>
              <w:shd w:val="clear" w:color="auto" w:fill="FFFFFF"/>
              <w:snapToGrid w:val="0"/>
              <w:jc w:val="both"/>
            </w:pPr>
            <w:r>
              <w:t>Правительств</w:t>
            </w:r>
            <w:r w:rsidR="001F5322">
              <w:t>о</w:t>
            </w:r>
            <w:r w:rsidRPr="00DE0936">
              <w:t xml:space="preserve"> Уль</w:t>
            </w:r>
            <w:r w:rsidRPr="00DE0936">
              <w:t>я</w:t>
            </w:r>
            <w:r w:rsidRPr="00DE0936">
              <w:t xml:space="preserve">новской </w:t>
            </w:r>
            <w:r>
              <w:t xml:space="preserve"> области</w:t>
            </w:r>
          </w:p>
        </w:tc>
        <w:tc>
          <w:tcPr>
            <w:tcW w:w="1450" w:type="dxa"/>
            <w:gridSpan w:val="2"/>
          </w:tcPr>
          <w:p w:rsidR="00B664FA" w:rsidRPr="00DE0936" w:rsidRDefault="00B664FA" w:rsidP="00B03D13">
            <w:pPr>
              <w:widowControl w:val="0"/>
              <w:snapToGrid w:val="0"/>
              <w:jc w:val="center"/>
            </w:pPr>
            <w:r>
              <w:t>2013 год</w:t>
            </w:r>
          </w:p>
        </w:tc>
      </w:tr>
      <w:tr w:rsidR="00B664FA" w:rsidRPr="00DE0936">
        <w:trPr>
          <w:trHeight w:val="57"/>
        </w:trPr>
        <w:tc>
          <w:tcPr>
            <w:tcW w:w="674" w:type="dxa"/>
            <w:vMerge/>
          </w:tcPr>
          <w:p w:rsidR="00B664FA" w:rsidRDefault="00B664FA" w:rsidP="00B03D13">
            <w:pPr>
              <w:widowControl w:val="0"/>
              <w:snapToGrid w:val="0"/>
              <w:rPr>
                <w:bCs/>
              </w:rPr>
            </w:pPr>
          </w:p>
        </w:tc>
        <w:tc>
          <w:tcPr>
            <w:tcW w:w="2267" w:type="dxa"/>
            <w:vMerge/>
          </w:tcPr>
          <w:p w:rsidR="00B664FA" w:rsidRPr="000A07D7" w:rsidRDefault="00B664FA" w:rsidP="00B03D13">
            <w:pPr>
              <w:widowControl w:val="0"/>
              <w:snapToGrid w:val="0"/>
              <w:rPr>
                <w:bCs/>
              </w:rPr>
            </w:pPr>
          </w:p>
        </w:tc>
        <w:tc>
          <w:tcPr>
            <w:tcW w:w="2821" w:type="dxa"/>
          </w:tcPr>
          <w:p w:rsidR="00B664FA" w:rsidRPr="00DE0936" w:rsidRDefault="00B664FA" w:rsidP="00B03D13">
            <w:pPr>
              <w:widowControl w:val="0"/>
              <w:jc w:val="both"/>
            </w:pPr>
            <w:r>
              <w:t>2. Осуществление мон</w:t>
            </w:r>
            <w:r>
              <w:t>и</w:t>
            </w:r>
            <w:r>
              <w:t xml:space="preserve">торинга развития </w:t>
            </w:r>
            <w:r>
              <w:rPr>
                <w:bCs/>
              </w:rPr>
              <w:t>ави</w:t>
            </w:r>
            <w:r>
              <w:rPr>
                <w:bCs/>
              </w:rPr>
              <w:t>а</w:t>
            </w:r>
            <w:r>
              <w:rPr>
                <w:bCs/>
              </w:rPr>
              <w:lastRenderedPageBreak/>
              <w:t>ционной промышленн</w:t>
            </w:r>
            <w:r>
              <w:rPr>
                <w:bCs/>
              </w:rPr>
              <w:t>о</w:t>
            </w:r>
            <w:r>
              <w:rPr>
                <w:bCs/>
              </w:rPr>
              <w:t>сти</w:t>
            </w:r>
            <w:r w:rsidRPr="000A07D7">
              <w:rPr>
                <w:bCs/>
              </w:rPr>
              <w:t xml:space="preserve"> в Ульяновской </w:t>
            </w:r>
            <w:r w:rsidR="00594D92">
              <w:rPr>
                <w:bCs/>
              </w:rPr>
              <w:t xml:space="preserve">         </w:t>
            </w:r>
            <w:r w:rsidRPr="000A07D7">
              <w:rPr>
                <w:bCs/>
              </w:rPr>
              <w:t>области</w:t>
            </w:r>
          </w:p>
        </w:tc>
        <w:tc>
          <w:tcPr>
            <w:tcW w:w="2709" w:type="dxa"/>
            <w:gridSpan w:val="3"/>
          </w:tcPr>
          <w:p w:rsidR="00B664FA" w:rsidRPr="00DE0936" w:rsidRDefault="00B664FA" w:rsidP="00B03D13">
            <w:pPr>
              <w:widowControl w:val="0"/>
              <w:snapToGrid w:val="0"/>
              <w:jc w:val="both"/>
            </w:pPr>
            <w:r>
              <w:lastRenderedPageBreak/>
              <w:t>Правительств</w:t>
            </w:r>
            <w:r w:rsidR="001F5322">
              <w:t>о</w:t>
            </w:r>
            <w:r w:rsidRPr="00DE0936">
              <w:t xml:space="preserve"> Уль</w:t>
            </w:r>
            <w:r w:rsidRPr="00DE0936">
              <w:t>я</w:t>
            </w:r>
            <w:r w:rsidRPr="00DE0936">
              <w:t xml:space="preserve">новской </w:t>
            </w:r>
            <w:r>
              <w:t>области</w:t>
            </w:r>
          </w:p>
        </w:tc>
        <w:tc>
          <w:tcPr>
            <w:tcW w:w="1450" w:type="dxa"/>
            <w:gridSpan w:val="2"/>
          </w:tcPr>
          <w:p w:rsidR="00B664FA" w:rsidRPr="00DE0936" w:rsidRDefault="00B664FA" w:rsidP="00B03D13">
            <w:pPr>
              <w:widowControl w:val="0"/>
              <w:snapToGrid w:val="0"/>
              <w:jc w:val="center"/>
            </w:pPr>
            <w:r w:rsidRPr="00DE0936">
              <w:t>2013-201</w:t>
            </w:r>
            <w:r>
              <w:t>5</w:t>
            </w:r>
          </w:p>
          <w:p w:rsidR="00B664FA" w:rsidRPr="00DE0936" w:rsidRDefault="00B664FA" w:rsidP="00B03D13">
            <w:pPr>
              <w:widowControl w:val="0"/>
              <w:snapToGrid w:val="0"/>
              <w:jc w:val="center"/>
            </w:pPr>
            <w:r w:rsidRPr="00DE0936">
              <w:t>годы</w:t>
            </w:r>
          </w:p>
        </w:tc>
      </w:tr>
      <w:tr w:rsidR="00B664FA" w:rsidRPr="00DE0936">
        <w:trPr>
          <w:trHeight w:val="57"/>
        </w:trPr>
        <w:tc>
          <w:tcPr>
            <w:tcW w:w="674" w:type="dxa"/>
            <w:vMerge/>
          </w:tcPr>
          <w:p w:rsidR="00B664FA" w:rsidRPr="000A07D7" w:rsidRDefault="00B664FA" w:rsidP="00B03D13">
            <w:pPr>
              <w:widowControl w:val="0"/>
              <w:snapToGrid w:val="0"/>
              <w:jc w:val="center"/>
              <w:rPr>
                <w:bCs/>
              </w:rPr>
            </w:pPr>
          </w:p>
        </w:tc>
        <w:tc>
          <w:tcPr>
            <w:tcW w:w="2267" w:type="dxa"/>
            <w:vMerge/>
          </w:tcPr>
          <w:p w:rsidR="00B664FA" w:rsidRPr="00DE0936" w:rsidRDefault="00B664FA" w:rsidP="00B03D13">
            <w:pPr>
              <w:widowControl w:val="0"/>
              <w:snapToGrid w:val="0"/>
            </w:pPr>
          </w:p>
        </w:tc>
        <w:tc>
          <w:tcPr>
            <w:tcW w:w="2821" w:type="dxa"/>
          </w:tcPr>
          <w:p w:rsidR="00B664FA" w:rsidRPr="00DE0936" w:rsidRDefault="00B664FA" w:rsidP="00B03D13">
            <w:pPr>
              <w:widowControl w:val="0"/>
              <w:spacing w:line="245" w:lineRule="auto"/>
              <w:jc w:val="both"/>
            </w:pPr>
            <w:r>
              <w:t>3. Создание условий для приёма на работу и з</w:t>
            </w:r>
            <w:r>
              <w:t>а</w:t>
            </w:r>
            <w:r>
              <w:t>крепления в организац</w:t>
            </w:r>
            <w:r>
              <w:t>и</w:t>
            </w:r>
            <w:r>
              <w:t>ях авиационной пр</w:t>
            </w:r>
            <w:r>
              <w:t>о</w:t>
            </w:r>
            <w:r>
              <w:t>мышленности, наход</w:t>
            </w:r>
            <w:r>
              <w:t>я</w:t>
            </w:r>
            <w:r>
              <w:t xml:space="preserve">щихся на территории Ульяновской области, </w:t>
            </w:r>
            <w:r w:rsidRPr="00DE0936">
              <w:t>молодых специалистов</w:t>
            </w:r>
            <w:r>
              <w:t xml:space="preserve">, </w:t>
            </w:r>
            <w:r w:rsidRPr="00DE0936">
              <w:t xml:space="preserve"> </w:t>
            </w:r>
            <w:r>
              <w:t>освоивших образов</w:t>
            </w:r>
            <w:r>
              <w:t>а</w:t>
            </w:r>
            <w:r>
              <w:t>тельные программы по профессиям, специал</w:t>
            </w:r>
            <w:r>
              <w:t>ь</w:t>
            </w:r>
            <w:r>
              <w:t>ностям и направлениям подготовки инженерно-технического характера</w:t>
            </w:r>
          </w:p>
        </w:tc>
        <w:tc>
          <w:tcPr>
            <w:tcW w:w="2709" w:type="dxa"/>
            <w:gridSpan w:val="3"/>
          </w:tcPr>
          <w:p w:rsidR="00B664FA" w:rsidRPr="00DE0936" w:rsidRDefault="00B664FA" w:rsidP="00B03D13">
            <w:pPr>
              <w:widowControl w:val="0"/>
              <w:snapToGrid w:val="0"/>
              <w:spacing w:line="245" w:lineRule="auto"/>
              <w:jc w:val="both"/>
            </w:pPr>
            <w:r>
              <w:t>Правительств</w:t>
            </w:r>
            <w:r w:rsidR="001F5322">
              <w:t>о</w:t>
            </w:r>
            <w:r w:rsidRPr="00DE0936">
              <w:t xml:space="preserve"> Уль</w:t>
            </w:r>
            <w:r w:rsidRPr="00DE0936">
              <w:t>я</w:t>
            </w:r>
            <w:r w:rsidRPr="00DE0936">
              <w:t xml:space="preserve">новской </w:t>
            </w:r>
            <w:r>
              <w:t>области</w:t>
            </w:r>
          </w:p>
          <w:p w:rsidR="00B664FA" w:rsidRPr="00DE0936" w:rsidRDefault="00B664FA" w:rsidP="00B03D13">
            <w:pPr>
              <w:widowControl w:val="0"/>
              <w:snapToGrid w:val="0"/>
              <w:spacing w:line="245" w:lineRule="auto"/>
              <w:jc w:val="both"/>
            </w:pPr>
          </w:p>
          <w:p w:rsidR="00B664FA" w:rsidRPr="00DE0936" w:rsidRDefault="00B664FA" w:rsidP="00B03D13">
            <w:pPr>
              <w:widowControl w:val="0"/>
              <w:shd w:val="clear" w:color="auto" w:fill="FFFFFF"/>
              <w:snapToGrid w:val="0"/>
              <w:spacing w:line="245" w:lineRule="auto"/>
              <w:jc w:val="both"/>
            </w:pPr>
          </w:p>
        </w:tc>
        <w:tc>
          <w:tcPr>
            <w:tcW w:w="1450" w:type="dxa"/>
            <w:gridSpan w:val="2"/>
          </w:tcPr>
          <w:p w:rsidR="00B664FA" w:rsidRPr="00DE0936" w:rsidRDefault="00B664FA" w:rsidP="00B03D13">
            <w:pPr>
              <w:widowControl w:val="0"/>
              <w:snapToGrid w:val="0"/>
              <w:spacing w:line="245" w:lineRule="auto"/>
              <w:jc w:val="center"/>
            </w:pPr>
            <w:r w:rsidRPr="00DE0936">
              <w:t>2013-201</w:t>
            </w:r>
            <w:r>
              <w:t>5</w:t>
            </w:r>
          </w:p>
          <w:p w:rsidR="00B664FA" w:rsidRPr="00DE0936" w:rsidRDefault="00B664FA" w:rsidP="00B03D13">
            <w:pPr>
              <w:widowControl w:val="0"/>
              <w:snapToGrid w:val="0"/>
              <w:spacing w:line="245" w:lineRule="auto"/>
              <w:jc w:val="center"/>
            </w:pPr>
            <w:r w:rsidRPr="00DE0936">
              <w:t>годы</w:t>
            </w:r>
          </w:p>
        </w:tc>
      </w:tr>
      <w:tr w:rsidR="00B664FA" w:rsidRPr="00DE0936">
        <w:trPr>
          <w:trHeight w:val="57"/>
        </w:trPr>
        <w:tc>
          <w:tcPr>
            <w:tcW w:w="674" w:type="dxa"/>
            <w:vMerge/>
          </w:tcPr>
          <w:p w:rsidR="00B664FA" w:rsidRPr="000A07D7" w:rsidRDefault="00B664FA" w:rsidP="00B03D13">
            <w:pPr>
              <w:widowControl w:val="0"/>
              <w:snapToGrid w:val="0"/>
              <w:jc w:val="center"/>
              <w:rPr>
                <w:bCs/>
              </w:rPr>
            </w:pPr>
          </w:p>
        </w:tc>
        <w:tc>
          <w:tcPr>
            <w:tcW w:w="2267" w:type="dxa"/>
            <w:vMerge/>
          </w:tcPr>
          <w:p w:rsidR="00B664FA" w:rsidRPr="00DE0936" w:rsidRDefault="00B664FA" w:rsidP="00B03D13">
            <w:pPr>
              <w:widowControl w:val="0"/>
              <w:snapToGrid w:val="0"/>
            </w:pPr>
          </w:p>
        </w:tc>
        <w:tc>
          <w:tcPr>
            <w:tcW w:w="2821" w:type="dxa"/>
          </w:tcPr>
          <w:p w:rsidR="00B664FA" w:rsidRDefault="00B664FA" w:rsidP="00B03D13">
            <w:pPr>
              <w:widowControl w:val="0"/>
              <w:spacing w:line="245" w:lineRule="auto"/>
              <w:jc w:val="both"/>
            </w:pPr>
            <w:r>
              <w:t>4. Разработка меропри</w:t>
            </w:r>
            <w:r>
              <w:t>я</w:t>
            </w:r>
            <w:r>
              <w:t>тий, связанных с созд</w:t>
            </w:r>
            <w:r>
              <w:t>а</w:t>
            </w:r>
            <w:r>
              <w:t>нием условий для пр</w:t>
            </w:r>
            <w:r>
              <w:t>о</w:t>
            </w:r>
            <w:r>
              <w:t xml:space="preserve">движения на рынке </w:t>
            </w:r>
            <w:r w:rsidRPr="00C75897">
              <w:t>с</w:t>
            </w:r>
            <w:r w:rsidRPr="00C75897">
              <w:t>а</w:t>
            </w:r>
            <w:r w:rsidRPr="00C75897">
              <w:t>мо</w:t>
            </w:r>
            <w:r>
              <w:t>лё</w:t>
            </w:r>
            <w:r w:rsidRPr="00C75897">
              <w:t>та Ил-76МД-90А</w:t>
            </w:r>
          </w:p>
        </w:tc>
        <w:tc>
          <w:tcPr>
            <w:tcW w:w="2709" w:type="dxa"/>
            <w:gridSpan w:val="3"/>
          </w:tcPr>
          <w:p w:rsidR="00B664FA" w:rsidRPr="00DE0936" w:rsidRDefault="00B664FA" w:rsidP="00B03D13">
            <w:pPr>
              <w:widowControl w:val="0"/>
              <w:shd w:val="clear" w:color="auto" w:fill="FFFFFF"/>
              <w:snapToGrid w:val="0"/>
              <w:spacing w:line="245" w:lineRule="auto"/>
              <w:jc w:val="both"/>
            </w:pPr>
            <w:r>
              <w:t>Правительств</w:t>
            </w:r>
            <w:r w:rsidR="001F5322">
              <w:t>о</w:t>
            </w:r>
            <w:r w:rsidRPr="00DE0936">
              <w:t xml:space="preserve"> Уль</w:t>
            </w:r>
            <w:r w:rsidRPr="00DE0936">
              <w:t>я</w:t>
            </w:r>
            <w:r w:rsidRPr="00DE0936">
              <w:t xml:space="preserve">новской </w:t>
            </w:r>
            <w:r>
              <w:t>области</w:t>
            </w:r>
          </w:p>
        </w:tc>
        <w:tc>
          <w:tcPr>
            <w:tcW w:w="1450" w:type="dxa"/>
            <w:gridSpan w:val="2"/>
          </w:tcPr>
          <w:p w:rsidR="00B664FA" w:rsidRPr="00DE0936" w:rsidRDefault="00B664FA" w:rsidP="00B03D13">
            <w:pPr>
              <w:widowControl w:val="0"/>
              <w:snapToGrid w:val="0"/>
              <w:spacing w:line="245" w:lineRule="auto"/>
              <w:jc w:val="center"/>
            </w:pPr>
            <w:r>
              <w:t>2014 год</w:t>
            </w:r>
          </w:p>
        </w:tc>
      </w:tr>
      <w:tr w:rsidR="00B664FA" w:rsidRPr="00DE0936">
        <w:trPr>
          <w:trHeight w:val="57"/>
        </w:trPr>
        <w:tc>
          <w:tcPr>
            <w:tcW w:w="674" w:type="dxa"/>
            <w:vMerge/>
          </w:tcPr>
          <w:p w:rsidR="00B664FA" w:rsidRPr="000A07D7" w:rsidRDefault="00B664FA" w:rsidP="00B03D13">
            <w:pPr>
              <w:widowControl w:val="0"/>
              <w:snapToGrid w:val="0"/>
              <w:jc w:val="center"/>
              <w:rPr>
                <w:bCs/>
              </w:rPr>
            </w:pPr>
          </w:p>
        </w:tc>
        <w:tc>
          <w:tcPr>
            <w:tcW w:w="2267" w:type="dxa"/>
            <w:vMerge/>
          </w:tcPr>
          <w:p w:rsidR="00B664FA" w:rsidRPr="00DE0936" w:rsidRDefault="00B664FA" w:rsidP="00B03D13">
            <w:pPr>
              <w:widowControl w:val="0"/>
              <w:snapToGrid w:val="0"/>
            </w:pPr>
          </w:p>
        </w:tc>
        <w:tc>
          <w:tcPr>
            <w:tcW w:w="2821" w:type="dxa"/>
          </w:tcPr>
          <w:p w:rsidR="00B664FA" w:rsidRPr="0041228B" w:rsidRDefault="00B664FA" w:rsidP="00B03D13">
            <w:pPr>
              <w:widowControl w:val="0"/>
              <w:spacing w:line="245" w:lineRule="auto"/>
              <w:jc w:val="both"/>
            </w:pPr>
            <w:r>
              <w:t>5</w:t>
            </w:r>
            <w:r w:rsidRPr="0041228B">
              <w:t xml:space="preserve">. </w:t>
            </w:r>
            <w:r>
              <w:t>Обеспечение о</w:t>
            </w:r>
            <w:r w:rsidRPr="0041228B">
              <w:t>казани</w:t>
            </w:r>
            <w:r>
              <w:t>я в соответствии с гос</w:t>
            </w:r>
            <w:r>
              <w:t>у</w:t>
            </w:r>
            <w:r>
              <w:t xml:space="preserve">дарственной программой </w:t>
            </w:r>
            <w:r w:rsidRPr="0041228B">
              <w:t xml:space="preserve"> </w:t>
            </w:r>
            <w:r>
              <w:t>Ульяновской области «Формирование благ</w:t>
            </w:r>
            <w:r>
              <w:t>о</w:t>
            </w:r>
            <w:r>
              <w:t>приятного инвестицио</w:t>
            </w:r>
            <w:r>
              <w:t>н</w:t>
            </w:r>
            <w:r>
              <w:t>ного климата в Ульяно</w:t>
            </w:r>
            <w:r>
              <w:t>в</w:t>
            </w:r>
            <w:r>
              <w:t>ской области» на 2014-2018 годы</w:t>
            </w:r>
            <w:r w:rsidRPr="0041228B">
              <w:t xml:space="preserve"> государстве</w:t>
            </w:r>
            <w:r w:rsidRPr="0041228B">
              <w:t>н</w:t>
            </w:r>
            <w:r w:rsidRPr="0041228B">
              <w:t>ной поддерж</w:t>
            </w:r>
            <w:r>
              <w:t>ки орган</w:t>
            </w:r>
            <w:r>
              <w:t>и</w:t>
            </w:r>
            <w:r>
              <w:t>зациям</w:t>
            </w:r>
            <w:r w:rsidRPr="0041228B">
              <w:t xml:space="preserve"> </w:t>
            </w:r>
            <w:r>
              <w:t>авиационной промышленности</w:t>
            </w:r>
            <w:r w:rsidRPr="0041228B">
              <w:t xml:space="preserve"> </w:t>
            </w:r>
            <w:r>
              <w:t>в сф</w:t>
            </w:r>
            <w:r>
              <w:t>е</w:t>
            </w:r>
            <w:r>
              <w:t>ре</w:t>
            </w:r>
            <w:r w:rsidRPr="0041228B">
              <w:t xml:space="preserve"> техническо</w:t>
            </w:r>
            <w:r>
              <w:t>го</w:t>
            </w:r>
            <w:r w:rsidRPr="0041228B">
              <w:t xml:space="preserve"> перев</w:t>
            </w:r>
            <w:r w:rsidRPr="0041228B">
              <w:t>о</w:t>
            </w:r>
            <w:r w:rsidRPr="0041228B">
              <w:t>оружени</w:t>
            </w:r>
            <w:r>
              <w:t>я</w:t>
            </w:r>
            <w:r w:rsidRPr="0041228B">
              <w:t xml:space="preserve"> и модерниз</w:t>
            </w:r>
            <w:r w:rsidRPr="0041228B">
              <w:t>а</w:t>
            </w:r>
            <w:r>
              <w:t>ции</w:t>
            </w:r>
            <w:r w:rsidRPr="0041228B">
              <w:t xml:space="preserve"> производства, </w:t>
            </w:r>
            <w:r>
              <w:t>а та</w:t>
            </w:r>
            <w:r>
              <w:t>к</w:t>
            </w:r>
            <w:r>
              <w:t xml:space="preserve">же в сфере </w:t>
            </w:r>
            <w:r w:rsidRPr="0041228B">
              <w:t>реализаци</w:t>
            </w:r>
            <w:r>
              <w:t>и</w:t>
            </w:r>
            <w:r w:rsidRPr="0041228B">
              <w:t xml:space="preserve"> социальных программ </w:t>
            </w:r>
            <w:r>
              <w:t>указанных организаций</w:t>
            </w:r>
          </w:p>
        </w:tc>
        <w:tc>
          <w:tcPr>
            <w:tcW w:w="2709" w:type="dxa"/>
            <w:gridSpan w:val="3"/>
          </w:tcPr>
          <w:p w:rsidR="00B664FA" w:rsidRPr="0041228B" w:rsidRDefault="00B664FA" w:rsidP="00B03D13">
            <w:pPr>
              <w:widowControl w:val="0"/>
              <w:snapToGrid w:val="0"/>
              <w:spacing w:line="245" w:lineRule="auto"/>
              <w:jc w:val="both"/>
            </w:pPr>
            <w:r w:rsidRPr="00B664FA">
              <w:t>Правительство Уль</w:t>
            </w:r>
            <w:r w:rsidRPr="00B664FA">
              <w:t>я</w:t>
            </w:r>
            <w:r w:rsidRPr="00B664FA">
              <w:t>новской области</w:t>
            </w:r>
          </w:p>
          <w:p w:rsidR="00B664FA" w:rsidRPr="0041228B" w:rsidRDefault="00B664FA" w:rsidP="00B03D13">
            <w:pPr>
              <w:widowControl w:val="0"/>
              <w:snapToGrid w:val="0"/>
              <w:spacing w:line="245" w:lineRule="auto"/>
              <w:jc w:val="both"/>
            </w:pPr>
          </w:p>
          <w:p w:rsidR="00B664FA" w:rsidRPr="0041228B" w:rsidRDefault="00B664FA" w:rsidP="00B03D13">
            <w:pPr>
              <w:widowControl w:val="0"/>
              <w:shd w:val="clear" w:color="auto" w:fill="FFFFFF"/>
              <w:snapToGrid w:val="0"/>
              <w:spacing w:line="245" w:lineRule="auto"/>
              <w:jc w:val="both"/>
            </w:pPr>
          </w:p>
        </w:tc>
        <w:tc>
          <w:tcPr>
            <w:tcW w:w="1450" w:type="dxa"/>
            <w:gridSpan w:val="2"/>
          </w:tcPr>
          <w:p w:rsidR="00B664FA" w:rsidRPr="00B564E8" w:rsidRDefault="00B664FA" w:rsidP="00B03D13">
            <w:pPr>
              <w:widowControl w:val="0"/>
              <w:snapToGrid w:val="0"/>
              <w:spacing w:line="245" w:lineRule="auto"/>
              <w:jc w:val="center"/>
              <w:rPr>
                <w:highlight w:val="green"/>
              </w:rPr>
            </w:pPr>
            <w:r>
              <w:t>2014-</w:t>
            </w:r>
            <w:r w:rsidRPr="0041228B">
              <w:t>2015 год</w:t>
            </w:r>
            <w:r>
              <w:t>ы</w:t>
            </w:r>
          </w:p>
        </w:tc>
      </w:tr>
      <w:tr w:rsidR="000A0517" w:rsidRPr="00DE0936">
        <w:trPr>
          <w:trHeight w:val="57"/>
        </w:trPr>
        <w:tc>
          <w:tcPr>
            <w:tcW w:w="674" w:type="dxa"/>
          </w:tcPr>
          <w:p w:rsidR="000A0517" w:rsidRPr="000A07D7" w:rsidRDefault="000A0517" w:rsidP="00B03D13">
            <w:pPr>
              <w:widowControl w:val="0"/>
              <w:snapToGrid w:val="0"/>
              <w:jc w:val="center"/>
              <w:rPr>
                <w:bCs/>
              </w:rPr>
            </w:pPr>
            <w:r>
              <w:rPr>
                <w:bCs/>
              </w:rPr>
              <w:t>1.3</w:t>
            </w:r>
            <w:r w:rsidRPr="000A07D7">
              <w:rPr>
                <w:bCs/>
              </w:rPr>
              <w:t>.</w:t>
            </w:r>
          </w:p>
        </w:tc>
        <w:tc>
          <w:tcPr>
            <w:tcW w:w="2267" w:type="dxa"/>
          </w:tcPr>
          <w:p w:rsidR="000A0517" w:rsidRPr="000A07D7" w:rsidRDefault="000A0517" w:rsidP="00B03D13">
            <w:pPr>
              <w:widowControl w:val="0"/>
              <w:snapToGrid w:val="0"/>
              <w:jc w:val="both"/>
              <w:rPr>
                <w:bCs/>
              </w:rPr>
            </w:pPr>
            <w:r w:rsidRPr="000A07D7">
              <w:rPr>
                <w:bCs/>
              </w:rPr>
              <w:t xml:space="preserve">Увеличить темпы </w:t>
            </w:r>
            <w:r w:rsidRPr="00C67DE7">
              <w:rPr>
                <w:bCs/>
                <w:spacing w:val="-4"/>
              </w:rPr>
              <w:t>инновационного ра</w:t>
            </w:r>
            <w:r w:rsidRPr="000A07D7">
              <w:rPr>
                <w:bCs/>
              </w:rPr>
              <w:t>звития</w:t>
            </w:r>
            <w:r>
              <w:rPr>
                <w:bCs/>
              </w:rPr>
              <w:t xml:space="preserve"> эконом</w:t>
            </w:r>
            <w:r>
              <w:rPr>
                <w:bCs/>
              </w:rPr>
              <w:t>и</w:t>
            </w:r>
            <w:r>
              <w:rPr>
                <w:bCs/>
              </w:rPr>
              <w:t xml:space="preserve">ки Ульяновской области </w:t>
            </w:r>
          </w:p>
          <w:p w:rsidR="000A0517" w:rsidRPr="00DE0936" w:rsidRDefault="000A0517" w:rsidP="00B03D13">
            <w:pPr>
              <w:widowControl w:val="0"/>
              <w:snapToGrid w:val="0"/>
              <w:jc w:val="both"/>
            </w:pPr>
          </w:p>
        </w:tc>
        <w:tc>
          <w:tcPr>
            <w:tcW w:w="2821" w:type="dxa"/>
          </w:tcPr>
          <w:p w:rsidR="000A0517" w:rsidRPr="00DE0936" w:rsidRDefault="000A0517" w:rsidP="00B03D13">
            <w:pPr>
              <w:widowControl w:val="0"/>
              <w:snapToGrid w:val="0"/>
              <w:spacing w:line="245" w:lineRule="auto"/>
              <w:jc w:val="both"/>
            </w:pPr>
            <w:r w:rsidRPr="00DE0936">
              <w:t xml:space="preserve">Создание </w:t>
            </w:r>
            <w:r>
              <w:t>промышле</w:t>
            </w:r>
            <w:r>
              <w:t>н</w:t>
            </w:r>
            <w:r>
              <w:t xml:space="preserve">ных зон и </w:t>
            </w:r>
            <w:r w:rsidRPr="00DE0936">
              <w:t>индустриал</w:t>
            </w:r>
            <w:r w:rsidRPr="00DE0936">
              <w:t>ь</w:t>
            </w:r>
            <w:r w:rsidRPr="00DE0936">
              <w:t>ных парков</w:t>
            </w:r>
          </w:p>
          <w:p w:rsidR="000A0517" w:rsidRPr="00DE0936" w:rsidRDefault="000A0517" w:rsidP="00B03D13">
            <w:pPr>
              <w:widowControl w:val="0"/>
              <w:snapToGrid w:val="0"/>
              <w:spacing w:line="245" w:lineRule="auto"/>
              <w:jc w:val="both"/>
            </w:pPr>
          </w:p>
        </w:tc>
        <w:tc>
          <w:tcPr>
            <w:tcW w:w="2709" w:type="dxa"/>
            <w:gridSpan w:val="3"/>
          </w:tcPr>
          <w:p w:rsidR="000A0517" w:rsidRPr="00DE0936" w:rsidRDefault="000A0517" w:rsidP="00B03D13">
            <w:pPr>
              <w:widowControl w:val="0"/>
              <w:spacing w:line="24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r>
              <w:t>, Прав</w:t>
            </w:r>
            <w:r>
              <w:t>и</w:t>
            </w:r>
            <w:r>
              <w:t>тельств</w:t>
            </w:r>
            <w:r w:rsidR="00DD30D1">
              <w:t>о</w:t>
            </w:r>
            <w:r w:rsidRPr="00DE0936">
              <w:t xml:space="preserve"> Ульяновской</w:t>
            </w:r>
            <w:r>
              <w:t xml:space="preserve"> области,</w:t>
            </w:r>
            <w:r w:rsidR="00B03D13">
              <w:t xml:space="preserve"> </w:t>
            </w:r>
            <w:r>
              <w:t>открытое а</w:t>
            </w:r>
            <w:r>
              <w:t>к</w:t>
            </w:r>
            <w:r>
              <w:t>ционерное общество</w:t>
            </w:r>
            <w:r w:rsidRPr="00DE0936">
              <w:t xml:space="preserve"> «Корпорация развития Ульяновской области»</w:t>
            </w:r>
            <w:r w:rsidR="00F10B49">
              <w:t xml:space="preserve"> (далее – ОАО «Корп</w:t>
            </w:r>
            <w:r w:rsidR="00F10B49">
              <w:t>о</w:t>
            </w:r>
            <w:r w:rsidR="00F10B49">
              <w:lastRenderedPageBreak/>
              <w:t>рация развития Уль</w:t>
            </w:r>
            <w:r w:rsidR="00F10B49">
              <w:t>я</w:t>
            </w:r>
            <w:r w:rsidR="00F10B49">
              <w:t>новской области»</w:t>
            </w:r>
            <w:r>
              <w:t xml:space="preserve"> (по согласованию)</w:t>
            </w:r>
          </w:p>
        </w:tc>
        <w:tc>
          <w:tcPr>
            <w:tcW w:w="1450" w:type="dxa"/>
            <w:gridSpan w:val="2"/>
          </w:tcPr>
          <w:p w:rsidR="000A0517" w:rsidRPr="00DE0936" w:rsidRDefault="000A0517" w:rsidP="00B03D13">
            <w:pPr>
              <w:widowControl w:val="0"/>
              <w:snapToGrid w:val="0"/>
              <w:spacing w:line="245" w:lineRule="auto"/>
              <w:jc w:val="center"/>
            </w:pPr>
            <w:r w:rsidRPr="00DE0936">
              <w:lastRenderedPageBreak/>
              <w:t>2013-201</w:t>
            </w:r>
            <w:r>
              <w:t>5</w:t>
            </w:r>
          </w:p>
          <w:p w:rsidR="000A0517" w:rsidRPr="00DE0936" w:rsidRDefault="000A0517" w:rsidP="00B03D13">
            <w:pPr>
              <w:widowControl w:val="0"/>
              <w:snapToGrid w:val="0"/>
              <w:spacing w:line="245" w:lineRule="auto"/>
              <w:jc w:val="center"/>
            </w:pPr>
            <w:r w:rsidRPr="00DE0936">
              <w:t>годы</w:t>
            </w:r>
          </w:p>
        </w:tc>
      </w:tr>
      <w:tr w:rsidR="000A0517" w:rsidRPr="00DE0936">
        <w:trPr>
          <w:trHeight w:val="57"/>
        </w:trPr>
        <w:tc>
          <w:tcPr>
            <w:tcW w:w="674" w:type="dxa"/>
            <w:vMerge w:val="restart"/>
          </w:tcPr>
          <w:p w:rsidR="000A0517" w:rsidRPr="000A07D7" w:rsidRDefault="000A0517" w:rsidP="00F10B49">
            <w:pPr>
              <w:widowControl w:val="0"/>
              <w:snapToGrid w:val="0"/>
              <w:spacing w:line="233" w:lineRule="auto"/>
              <w:jc w:val="center"/>
              <w:rPr>
                <w:bCs/>
                <w:color w:val="000000"/>
              </w:rPr>
            </w:pPr>
            <w:r>
              <w:rPr>
                <w:bCs/>
                <w:color w:val="000000"/>
              </w:rPr>
              <w:lastRenderedPageBreak/>
              <w:t>1.4</w:t>
            </w:r>
            <w:r w:rsidRPr="000A07D7">
              <w:rPr>
                <w:bCs/>
                <w:color w:val="000000"/>
              </w:rPr>
              <w:t>.</w:t>
            </w:r>
          </w:p>
        </w:tc>
        <w:tc>
          <w:tcPr>
            <w:tcW w:w="2267" w:type="dxa"/>
            <w:vMerge w:val="restart"/>
          </w:tcPr>
          <w:p w:rsidR="000A0517" w:rsidRPr="000A07D7" w:rsidRDefault="00DD30D1" w:rsidP="00F10B49">
            <w:pPr>
              <w:widowControl w:val="0"/>
              <w:tabs>
                <w:tab w:val="left" w:pos="2618"/>
              </w:tabs>
              <w:spacing w:line="233" w:lineRule="auto"/>
              <w:jc w:val="both"/>
              <w:rPr>
                <w:color w:val="000000"/>
              </w:rPr>
            </w:pPr>
            <w:r>
              <w:t>Обеспечить о</w:t>
            </w:r>
            <w:r w:rsidR="000A0517">
              <w:t>с</w:t>
            </w:r>
            <w:r w:rsidR="000A0517">
              <w:t>у</w:t>
            </w:r>
            <w:r w:rsidR="000A0517">
              <w:t>ществ</w:t>
            </w:r>
            <w:r>
              <w:t>ление</w:t>
            </w:r>
            <w:r w:rsidR="000A0517">
              <w:t xml:space="preserve"> р</w:t>
            </w:r>
            <w:r w:rsidR="000A0517" w:rsidRPr="00780154">
              <w:t>еко</w:t>
            </w:r>
            <w:r w:rsidR="000A0517" w:rsidRPr="00780154">
              <w:t>н</w:t>
            </w:r>
            <w:r w:rsidR="000A0517" w:rsidRPr="00780154">
              <w:t>струкци</w:t>
            </w:r>
            <w:r>
              <w:t>и</w:t>
            </w:r>
            <w:r w:rsidR="000A0517" w:rsidRPr="00780154">
              <w:t xml:space="preserve"> и кап</w:t>
            </w:r>
            <w:r w:rsidR="000A0517" w:rsidRPr="00780154">
              <w:t>и</w:t>
            </w:r>
            <w:r w:rsidR="000A0517" w:rsidRPr="00780154">
              <w:t>тальн</w:t>
            </w:r>
            <w:r>
              <w:t>ого</w:t>
            </w:r>
            <w:r w:rsidR="000A0517" w:rsidRPr="00780154">
              <w:t xml:space="preserve"> ремонт</w:t>
            </w:r>
            <w:r>
              <w:t>а</w:t>
            </w:r>
            <w:r w:rsidR="000A0517" w:rsidRPr="00780154">
              <w:t xml:space="preserve"> аэродромов и аэр</w:t>
            </w:r>
            <w:r w:rsidR="000A0517" w:rsidRPr="00780154">
              <w:t>о</w:t>
            </w:r>
            <w:r w:rsidR="000A0517" w:rsidRPr="00780154">
              <w:t>портовых компле</w:t>
            </w:r>
            <w:r w:rsidR="000A0517" w:rsidRPr="00780154">
              <w:t>к</w:t>
            </w:r>
            <w:r w:rsidR="000A0517" w:rsidRPr="00780154">
              <w:t>сов</w:t>
            </w:r>
          </w:p>
        </w:tc>
        <w:tc>
          <w:tcPr>
            <w:tcW w:w="2821" w:type="dxa"/>
          </w:tcPr>
          <w:p w:rsidR="000A0517" w:rsidRPr="000A07D7" w:rsidRDefault="000A0517" w:rsidP="00F10B49">
            <w:pPr>
              <w:widowControl w:val="0"/>
              <w:spacing w:line="233" w:lineRule="auto"/>
              <w:jc w:val="both"/>
              <w:rPr>
                <w:color w:val="000000"/>
              </w:rPr>
            </w:pPr>
            <w:r w:rsidRPr="000A07D7">
              <w:rPr>
                <w:color w:val="000000"/>
              </w:rPr>
              <w:t>1. Реконструкция аэр</w:t>
            </w:r>
            <w:r w:rsidRPr="000A07D7">
              <w:rPr>
                <w:color w:val="000000"/>
              </w:rPr>
              <w:t>о</w:t>
            </w:r>
            <w:r w:rsidRPr="000A07D7">
              <w:rPr>
                <w:color w:val="000000"/>
              </w:rPr>
              <w:t xml:space="preserve">портового комплекса </w:t>
            </w:r>
            <w:r>
              <w:rPr>
                <w:color w:val="000000"/>
              </w:rPr>
              <w:t>«</w:t>
            </w:r>
            <w:r w:rsidRPr="000A07D7">
              <w:rPr>
                <w:color w:val="000000"/>
              </w:rPr>
              <w:t>Ульяновск (</w:t>
            </w:r>
            <w:proofErr w:type="spellStart"/>
            <w:r w:rsidRPr="000A07D7">
              <w:rPr>
                <w:color w:val="000000"/>
              </w:rPr>
              <w:t>Баратае</w:t>
            </w:r>
            <w:r w:rsidRPr="000A07D7">
              <w:rPr>
                <w:color w:val="000000"/>
              </w:rPr>
              <w:t>в</w:t>
            </w:r>
            <w:r w:rsidRPr="000A07D7">
              <w:rPr>
                <w:color w:val="000000"/>
              </w:rPr>
              <w:t>ка</w:t>
            </w:r>
            <w:proofErr w:type="spellEnd"/>
            <w:r w:rsidRPr="000A07D7">
              <w:rPr>
                <w:color w:val="000000"/>
              </w:rPr>
              <w:t>)</w:t>
            </w:r>
            <w:r>
              <w:rPr>
                <w:color w:val="000000"/>
              </w:rPr>
              <w:t>»</w:t>
            </w:r>
            <w:r w:rsidRPr="000A07D7">
              <w:rPr>
                <w:color w:val="000000"/>
              </w:rPr>
              <w:t xml:space="preserve"> в рамках реализ</w:t>
            </w:r>
            <w:r w:rsidRPr="000A07D7">
              <w:rPr>
                <w:color w:val="000000"/>
              </w:rPr>
              <w:t>а</w:t>
            </w:r>
            <w:r w:rsidRPr="000A07D7">
              <w:rPr>
                <w:color w:val="000000"/>
              </w:rPr>
              <w:t xml:space="preserve">ции мероприятий </w:t>
            </w:r>
            <w:r w:rsidR="001F7954">
              <w:rPr>
                <w:color w:val="000000"/>
              </w:rPr>
              <w:t>ф</w:t>
            </w:r>
            <w:r>
              <w:rPr>
                <w:color w:val="000000"/>
              </w:rPr>
              <w:t>ед</w:t>
            </w:r>
            <w:r>
              <w:rPr>
                <w:color w:val="000000"/>
              </w:rPr>
              <w:t>е</w:t>
            </w:r>
            <w:r>
              <w:rPr>
                <w:color w:val="000000"/>
              </w:rPr>
              <w:t>ральной целевой пр</w:t>
            </w:r>
            <w:r>
              <w:rPr>
                <w:color w:val="000000"/>
              </w:rPr>
              <w:t>о</w:t>
            </w:r>
            <w:r w:rsidRPr="00B03D13">
              <w:rPr>
                <w:color w:val="000000"/>
                <w:spacing w:val="-4"/>
              </w:rPr>
              <w:t>граммы «Развитие тран</w:t>
            </w:r>
            <w:r w:rsidRPr="00B03D13">
              <w:rPr>
                <w:color w:val="000000"/>
                <w:spacing w:val="-4"/>
              </w:rPr>
              <w:t>с</w:t>
            </w:r>
            <w:r w:rsidRPr="00B03D13">
              <w:rPr>
                <w:color w:val="000000"/>
                <w:spacing w:val="-4"/>
              </w:rPr>
              <w:t>портной системы России (2010-2020 годы)»</w:t>
            </w:r>
          </w:p>
        </w:tc>
        <w:tc>
          <w:tcPr>
            <w:tcW w:w="2709" w:type="dxa"/>
            <w:gridSpan w:val="3"/>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0A07D7" w:rsidRDefault="000A0517" w:rsidP="00F10B49">
            <w:pPr>
              <w:widowControl w:val="0"/>
              <w:shd w:val="clear" w:color="auto" w:fill="FFFFFF"/>
              <w:snapToGrid w:val="0"/>
              <w:spacing w:line="233" w:lineRule="auto"/>
              <w:jc w:val="both"/>
              <w:rPr>
                <w:color w:val="000000"/>
              </w:rPr>
            </w:pP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2013-2015 годы</w:t>
            </w:r>
          </w:p>
        </w:tc>
      </w:tr>
      <w:tr w:rsidR="000A0517" w:rsidRPr="00DE0936">
        <w:trPr>
          <w:trHeight w:val="57"/>
        </w:trPr>
        <w:tc>
          <w:tcPr>
            <w:tcW w:w="674" w:type="dxa"/>
            <w:vMerge/>
          </w:tcPr>
          <w:p w:rsidR="000A0517" w:rsidRPr="000A07D7" w:rsidRDefault="000A0517" w:rsidP="00F10B49">
            <w:pPr>
              <w:widowControl w:val="0"/>
              <w:snapToGrid w:val="0"/>
              <w:spacing w:line="233" w:lineRule="auto"/>
              <w:jc w:val="center"/>
              <w:rPr>
                <w:bCs/>
                <w:color w:val="000000"/>
              </w:rPr>
            </w:pPr>
          </w:p>
        </w:tc>
        <w:tc>
          <w:tcPr>
            <w:tcW w:w="2267" w:type="dxa"/>
            <w:vMerge/>
          </w:tcPr>
          <w:p w:rsidR="000A0517" w:rsidRPr="00780154" w:rsidRDefault="000A0517" w:rsidP="00F10B49">
            <w:pPr>
              <w:widowControl w:val="0"/>
              <w:tabs>
                <w:tab w:val="left" w:pos="2618"/>
              </w:tabs>
              <w:spacing w:line="233" w:lineRule="auto"/>
              <w:jc w:val="both"/>
            </w:pPr>
          </w:p>
        </w:tc>
        <w:tc>
          <w:tcPr>
            <w:tcW w:w="2821" w:type="dxa"/>
          </w:tcPr>
          <w:p w:rsidR="000A0517" w:rsidRPr="000A07D7" w:rsidRDefault="000A0517" w:rsidP="00F10B49">
            <w:pPr>
              <w:widowControl w:val="0"/>
              <w:spacing w:line="233" w:lineRule="auto"/>
              <w:jc w:val="both"/>
              <w:rPr>
                <w:color w:val="000000"/>
              </w:rPr>
            </w:pPr>
            <w:r w:rsidRPr="000A07D7">
              <w:rPr>
                <w:color w:val="000000"/>
              </w:rPr>
              <w:t>2. Завершение реко</w:t>
            </w:r>
            <w:r w:rsidRPr="000A07D7">
              <w:rPr>
                <w:color w:val="000000"/>
              </w:rPr>
              <w:t>н</w:t>
            </w:r>
            <w:r w:rsidRPr="000A07D7">
              <w:rPr>
                <w:color w:val="000000"/>
              </w:rPr>
              <w:t>струкции аэровокзальн</w:t>
            </w:r>
            <w:r w:rsidRPr="000A07D7">
              <w:rPr>
                <w:color w:val="000000"/>
              </w:rPr>
              <w:t>о</w:t>
            </w:r>
            <w:r w:rsidRPr="000A07D7">
              <w:rPr>
                <w:color w:val="000000"/>
              </w:rPr>
              <w:t xml:space="preserve">го комплекса аэропорта Ульяновск имени </w:t>
            </w:r>
            <w:proofErr w:type="spellStart"/>
            <w:r w:rsidRPr="000A07D7">
              <w:rPr>
                <w:color w:val="000000"/>
              </w:rPr>
              <w:t>Н.М.Карамзина</w:t>
            </w:r>
            <w:proofErr w:type="spellEnd"/>
            <w:r w:rsidRPr="000A07D7">
              <w:rPr>
                <w:color w:val="000000"/>
              </w:rPr>
              <w:t xml:space="preserve"> в рамках </w:t>
            </w:r>
            <w:r w:rsidR="00DD30D1">
              <w:rPr>
                <w:color w:val="000000"/>
              </w:rPr>
              <w:t xml:space="preserve">реализации </w:t>
            </w:r>
            <w:r w:rsidRPr="000A07D7">
              <w:rPr>
                <w:color w:val="000000"/>
              </w:rPr>
              <w:t>госуда</w:t>
            </w:r>
            <w:r w:rsidRPr="000A07D7">
              <w:rPr>
                <w:color w:val="000000"/>
              </w:rPr>
              <w:t>р</w:t>
            </w:r>
            <w:r w:rsidRPr="000A07D7">
              <w:rPr>
                <w:color w:val="000000"/>
              </w:rPr>
              <w:t>ственной программы Ульяновской области «</w:t>
            </w:r>
            <w:r w:rsidRPr="004426F6">
              <w:t>Формирование благ</w:t>
            </w:r>
            <w:r w:rsidRPr="004426F6">
              <w:t>о</w:t>
            </w:r>
            <w:r w:rsidRPr="004426F6">
              <w:t>приятного инвестицио</w:t>
            </w:r>
            <w:r w:rsidRPr="004426F6">
              <w:t>н</w:t>
            </w:r>
            <w:r w:rsidRPr="004426F6">
              <w:t>ного климата в Ульяно</w:t>
            </w:r>
            <w:r w:rsidRPr="004426F6">
              <w:t>в</w:t>
            </w:r>
            <w:r w:rsidRPr="004426F6">
              <w:t>ской области</w:t>
            </w:r>
            <w:r>
              <w:t>» на 2014-2018 годы</w:t>
            </w:r>
          </w:p>
        </w:tc>
        <w:tc>
          <w:tcPr>
            <w:tcW w:w="2709" w:type="dxa"/>
            <w:gridSpan w:val="3"/>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Pr>
                <w:color w:val="000000"/>
              </w:rPr>
              <w:t xml:space="preserve"> </w:t>
            </w:r>
          </w:p>
        </w:tc>
        <w:tc>
          <w:tcPr>
            <w:tcW w:w="1450" w:type="dxa"/>
            <w:gridSpan w:val="2"/>
          </w:tcPr>
          <w:p w:rsidR="000A0517" w:rsidRPr="000A07D7" w:rsidRDefault="000A0517" w:rsidP="00F10B49">
            <w:pPr>
              <w:widowControl w:val="0"/>
              <w:snapToGrid w:val="0"/>
              <w:spacing w:line="233" w:lineRule="auto"/>
              <w:jc w:val="center"/>
              <w:rPr>
                <w:color w:val="000000"/>
              </w:rPr>
            </w:pPr>
            <w:r>
              <w:rPr>
                <w:color w:val="000000"/>
              </w:rPr>
              <w:t>2014</w:t>
            </w:r>
            <w:r w:rsidRPr="000A07D7">
              <w:rPr>
                <w:color w:val="000000"/>
              </w:rPr>
              <w:t>-2015 годы</w:t>
            </w:r>
          </w:p>
        </w:tc>
      </w:tr>
      <w:tr w:rsidR="000A0517" w:rsidRPr="000A07D7">
        <w:trPr>
          <w:trHeight w:val="57"/>
        </w:trPr>
        <w:tc>
          <w:tcPr>
            <w:tcW w:w="674" w:type="dxa"/>
            <w:vMerge w:val="restart"/>
          </w:tcPr>
          <w:p w:rsidR="000A0517" w:rsidRPr="000A07D7" w:rsidRDefault="000A0517" w:rsidP="00F10B49">
            <w:pPr>
              <w:widowControl w:val="0"/>
              <w:snapToGrid w:val="0"/>
              <w:spacing w:line="233" w:lineRule="auto"/>
              <w:jc w:val="center"/>
              <w:rPr>
                <w:bCs/>
                <w:color w:val="000000"/>
              </w:rPr>
            </w:pPr>
            <w:r>
              <w:rPr>
                <w:bCs/>
                <w:color w:val="000000"/>
              </w:rPr>
              <w:t>1.5</w:t>
            </w:r>
            <w:r w:rsidRPr="000A07D7">
              <w:rPr>
                <w:bCs/>
                <w:color w:val="000000"/>
              </w:rPr>
              <w:t>.</w:t>
            </w:r>
          </w:p>
        </w:tc>
        <w:tc>
          <w:tcPr>
            <w:tcW w:w="2267" w:type="dxa"/>
            <w:vMerge w:val="restart"/>
          </w:tcPr>
          <w:p w:rsidR="000A0517" w:rsidRPr="000A07D7" w:rsidRDefault="00DD30D1" w:rsidP="00F10B49">
            <w:pPr>
              <w:widowControl w:val="0"/>
              <w:tabs>
                <w:tab w:val="left" w:pos="2618"/>
              </w:tabs>
              <w:spacing w:line="233" w:lineRule="auto"/>
              <w:jc w:val="both"/>
              <w:rPr>
                <w:color w:val="000000"/>
              </w:rPr>
            </w:pPr>
            <w:r>
              <w:rPr>
                <w:bCs/>
              </w:rPr>
              <w:t>Обеспечить ос</w:t>
            </w:r>
            <w:r>
              <w:rPr>
                <w:bCs/>
              </w:rPr>
              <w:t>у</w:t>
            </w:r>
            <w:r>
              <w:rPr>
                <w:bCs/>
              </w:rPr>
              <w:t>ществление моде</w:t>
            </w:r>
            <w:r>
              <w:rPr>
                <w:bCs/>
              </w:rPr>
              <w:t>р</w:t>
            </w:r>
            <w:r>
              <w:rPr>
                <w:bCs/>
              </w:rPr>
              <w:t>низации объектов</w:t>
            </w:r>
            <w:r w:rsidR="000A0517" w:rsidRPr="000A07D7">
              <w:rPr>
                <w:bCs/>
              </w:rPr>
              <w:t xml:space="preserve"> транспортной и</w:t>
            </w:r>
            <w:r w:rsidR="000A0517" w:rsidRPr="000A07D7">
              <w:rPr>
                <w:bCs/>
              </w:rPr>
              <w:t>н</w:t>
            </w:r>
            <w:r w:rsidR="000A0517" w:rsidRPr="000A07D7">
              <w:rPr>
                <w:bCs/>
              </w:rPr>
              <w:t>фраструктуры</w:t>
            </w:r>
          </w:p>
        </w:tc>
        <w:tc>
          <w:tcPr>
            <w:tcW w:w="2821" w:type="dxa"/>
          </w:tcPr>
          <w:p w:rsidR="000A0517" w:rsidRPr="000A07D7" w:rsidRDefault="000A0517" w:rsidP="00F10B49">
            <w:pPr>
              <w:widowControl w:val="0"/>
              <w:spacing w:line="233" w:lineRule="auto"/>
              <w:jc w:val="both"/>
              <w:rPr>
                <w:b/>
                <w:bCs/>
              </w:rPr>
            </w:pPr>
            <w:r>
              <w:t>1. О</w:t>
            </w:r>
            <w:r w:rsidRPr="00780154">
              <w:t xml:space="preserve">рганизация </w:t>
            </w:r>
            <w:r w:rsidR="00DD30D1">
              <w:t xml:space="preserve">создания </w:t>
            </w:r>
            <w:proofErr w:type="spellStart"/>
            <w:r w:rsidRPr="00780154">
              <w:t>терминально</w:t>
            </w:r>
            <w:proofErr w:type="spellEnd"/>
            <w:r w:rsidRPr="00780154">
              <w:t xml:space="preserve">-логистического центра на базе </w:t>
            </w:r>
            <w:r>
              <w:t xml:space="preserve">международного </w:t>
            </w:r>
            <w:r w:rsidRPr="00780154">
              <w:t>аэропорта «Ульяновск-Восточный»</w:t>
            </w:r>
          </w:p>
        </w:tc>
        <w:tc>
          <w:tcPr>
            <w:tcW w:w="2709" w:type="dxa"/>
            <w:gridSpan w:val="3"/>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t>Министерство страт</w:t>
            </w:r>
            <w:r w:rsidRPr="000A07D7">
              <w:rPr>
                <w:color w:val="000000"/>
              </w:rPr>
              <w:t>е</w:t>
            </w:r>
            <w:r w:rsidRPr="000A07D7">
              <w:rPr>
                <w:color w:val="000000"/>
              </w:rPr>
              <w:t>гического развития и инноваций Ульяно</w:t>
            </w:r>
            <w:r w:rsidRPr="000A07D7">
              <w:rPr>
                <w:color w:val="000000"/>
              </w:rPr>
              <w:t>в</w:t>
            </w:r>
            <w:r w:rsidRPr="000A07D7">
              <w:rPr>
                <w:color w:val="000000"/>
              </w:rPr>
              <w:t>ской области</w:t>
            </w: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2013-2015</w:t>
            </w:r>
            <w:r>
              <w:rPr>
                <w:color w:val="000000"/>
              </w:rPr>
              <w:t xml:space="preserve"> годы</w:t>
            </w:r>
          </w:p>
        </w:tc>
      </w:tr>
      <w:tr w:rsidR="000A0517" w:rsidRPr="000A07D7">
        <w:trPr>
          <w:trHeight w:val="57"/>
        </w:trPr>
        <w:tc>
          <w:tcPr>
            <w:tcW w:w="674" w:type="dxa"/>
            <w:vMerge/>
          </w:tcPr>
          <w:p w:rsidR="000A0517" w:rsidRDefault="000A0517" w:rsidP="00F10B49">
            <w:pPr>
              <w:widowControl w:val="0"/>
              <w:snapToGrid w:val="0"/>
              <w:spacing w:line="233" w:lineRule="auto"/>
              <w:jc w:val="center"/>
              <w:rPr>
                <w:bCs/>
                <w:color w:val="000000"/>
              </w:rPr>
            </w:pPr>
          </w:p>
        </w:tc>
        <w:tc>
          <w:tcPr>
            <w:tcW w:w="2267" w:type="dxa"/>
            <w:vMerge/>
          </w:tcPr>
          <w:p w:rsidR="000A0517" w:rsidRPr="000A07D7" w:rsidRDefault="000A0517" w:rsidP="00F10B49">
            <w:pPr>
              <w:widowControl w:val="0"/>
              <w:tabs>
                <w:tab w:val="left" w:pos="2618"/>
              </w:tabs>
              <w:spacing w:line="233" w:lineRule="auto"/>
              <w:jc w:val="both"/>
              <w:rPr>
                <w:bCs/>
              </w:rPr>
            </w:pPr>
          </w:p>
        </w:tc>
        <w:tc>
          <w:tcPr>
            <w:tcW w:w="2821" w:type="dxa"/>
          </w:tcPr>
          <w:p w:rsidR="000A0517" w:rsidRPr="00CA2320" w:rsidRDefault="000A0517" w:rsidP="00F10B49">
            <w:pPr>
              <w:widowControl w:val="0"/>
              <w:spacing w:line="233" w:lineRule="auto"/>
              <w:ind w:hanging="2"/>
              <w:jc w:val="both"/>
            </w:pPr>
            <w:r>
              <w:t>2. В</w:t>
            </w:r>
            <w:r w:rsidRPr="00BD5521">
              <w:t xml:space="preserve">вод в </w:t>
            </w:r>
            <w:r w:rsidR="00DD30D1">
              <w:t>эксплуатацию</w:t>
            </w:r>
            <w:r w:rsidRPr="00BD5521">
              <w:t xml:space="preserve"> второго пускового ко</w:t>
            </w:r>
            <w:r w:rsidRPr="00BD5521">
              <w:t>м</w:t>
            </w:r>
            <w:r w:rsidRPr="00BD5521">
              <w:t>плекса первой очереди мостового перехода ч</w:t>
            </w:r>
            <w:r w:rsidRPr="00BD5521">
              <w:t>е</w:t>
            </w:r>
            <w:r w:rsidRPr="00BD5521">
              <w:t>рез реку Волгу</w:t>
            </w:r>
          </w:p>
        </w:tc>
        <w:tc>
          <w:tcPr>
            <w:tcW w:w="2709" w:type="dxa"/>
            <w:gridSpan w:val="3"/>
            <w:vMerge w:val="restart"/>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2015 год</w:t>
            </w:r>
          </w:p>
          <w:p w:rsidR="000A0517" w:rsidRPr="000A07D7" w:rsidRDefault="000A0517" w:rsidP="00F10B49">
            <w:pPr>
              <w:widowControl w:val="0"/>
              <w:snapToGrid w:val="0"/>
              <w:spacing w:line="233" w:lineRule="auto"/>
              <w:jc w:val="center"/>
              <w:rPr>
                <w:color w:val="000000"/>
              </w:rPr>
            </w:pPr>
          </w:p>
        </w:tc>
      </w:tr>
      <w:tr w:rsidR="000A0517" w:rsidRPr="000A07D7">
        <w:trPr>
          <w:trHeight w:val="964"/>
        </w:trPr>
        <w:tc>
          <w:tcPr>
            <w:tcW w:w="674" w:type="dxa"/>
            <w:vMerge/>
          </w:tcPr>
          <w:p w:rsidR="000A0517" w:rsidRPr="000A07D7" w:rsidRDefault="000A0517" w:rsidP="00F10B49">
            <w:pPr>
              <w:widowControl w:val="0"/>
              <w:snapToGrid w:val="0"/>
              <w:spacing w:line="233" w:lineRule="auto"/>
              <w:jc w:val="center"/>
              <w:rPr>
                <w:bCs/>
                <w:color w:val="000000"/>
              </w:rPr>
            </w:pPr>
          </w:p>
        </w:tc>
        <w:tc>
          <w:tcPr>
            <w:tcW w:w="2267" w:type="dxa"/>
            <w:vMerge/>
          </w:tcPr>
          <w:p w:rsidR="000A0517" w:rsidRPr="000A07D7" w:rsidRDefault="000A0517" w:rsidP="00F10B49">
            <w:pPr>
              <w:widowControl w:val="0"/>
              <w:tabs>
                <w:tab w:val="left" w:pos="2618"/>
              </w:tabs>
              <w:spacing w:line="233" w:lineRule="auto"/>
              <w:jc w:val="both"/>
              <w:rPr>
                <w:bCs/>
              </w:rPr>
            </w:pPr>
          </w:p>
        </w:tc>
        <w:tc>
          <w:tcPr>
            <w:tcW w:w="2821" w:type="dxa"/>
          </w:tcPr>
          <w:p w:rsidR="000A0517" w:rsidRDefault="000A0517" w:rsidP="00F10B49">
            <w:pPr>
              <w:widowControl w:val="0"/>
              <w:snapToGrid w:val="0"/>
              <w:spacing w:line="233" w:lineRule="auto"/>
              <w:jc w:val="both"/>
            </w:pPr>
            <w:r>
              <w:t>3. С</w:t>
            </w:r>
            <w:r w:rsidRPr="00CA2320">
              <w:t xml:space="preserve">троительство обхода г. Димитровграда и </w:t>
            </w:r>
            <w:r>
              <w:br/>
            </w:r>
            <w:proofErr w:type="spellStart"/>
            <w:r w:rsidRPr="00CA2320">
              <w:t>р.п</w:t>
            </w:r>
            <w:proofErr w:type="spellEnd"/>
            <w:r w:rsidRPr="00CA2320">
              <w:t>. Чердаклы прот</w:t>
            </w:r>
            <w:r w:rsidRPr="00CA2320">
              <w:t>я</w:t>
            </w:r>
            <w:r w:rsidRPr="00CA2320">
              <w:t xml:space="preserve">жённостью </w:t>
            </w:r>
            <w:smartTag w:uri="urn:schemas-microsoft-com:office:smarttags" w:element="metricconverter">
              <w:smartTagPr>
                <w:attr w:name="ProductID" w:val="49,9 км"/>
              </w:smartTagPr>
              <w:r w:rsidRPr="00CA2320">
                <w:t>49,9 км</w:t>
              </w:r>
            </w:smartTag>
          </w:p>
        </w:tc>
        <w:tc>
          <w:tcPr>
            <w:tcW w:w="2709" w:type="dxa"/>
            <w:gridSpan w:val="3"/>
            <w:vMerge/>
          </w:tcPr>
          <w:p w:rsidR="000A0517" w:rsidRPr="000A07D7" w:rsidRDefault="000A0517" w:rsidP="00F10B49">
            <w:pPr>
              <w:widowControl w:val="0"/>
              <w:shd w:val="clear" w:color="auto" w:fill="FFFFFF"/>
              <w:snapToGrid w:val="0"/>
              <w:spacing w:line="233" w:lineRule="auto"/>
              <w:jc w:val="both"/>
              <w:rPr>
                <w:color w:val="000000"/>
              </w:rPr>
            </w:pP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2015 год</w:t>
            </w:r>
          </w:p>
          <w:p w:rsidR="000A0517" w:rsidRPr="000A07D7" w:rsidRDefault="000A0517" w:rsidP="00F10B49">
            <w:pPr>
              <w:widowControl w:val="0"/>
              <w:snapToGrid w:val="0"/>
              <w:spacing w:line="233" w:lineRule="auto"/>
              <w:jc w:val="center"/>
              <w:rPr>
                <w:color w:val="000000"/>
              </w:rPr>
            </w:pPr>
          </w:p>
          <w:p w:rsidR="000A0517" w:rsidRPr="000A07D7" w:rsidRDefault="000A0517" w:rsidP="00F10B49">
            <w:pPr>
              <w:widowControl w:val="0"/>
              <w:snapToGrid w:val="0"/>
              <w:spacing w:line="233" w:lineRule="auto"/>
              <w:jc w:val="center"/>
              <w:rPr>
                <w:color w:val="000000"/>
              </w:rPr>
            </w:pPr>
          </w:p>
        </w:tc>
      </w:tr>
      <w:tr w:rsidR="000A0517" w:rsidRPr="000A07D7">
        <w:trPr>
          <w:trHeight w:val="1264"/>
        </w:trPr>
        <w:tc>
          <w:tcPr>
            <w:tcW w:w="674" w:type="dxa"/>
            <w:vMerge/>
          </w:tcPr>
          <w:p w:rsidR="000A0517" w:rsidRPr="000A07D7" w:rsidRDefault="000A0517" w:rsidP="00F10B49">
            <w:pPr>
              <w:widowControl w:val="0"/>
              <w:snapToGrid w:val="0"/>
              <w:spacing w:line="233" w:lineRule="auto"/>
              <w:jc w:val="center"/>
              <w:rPr>
                <w:bCs/>
                <w:color w:val="000000"/>
              </w:rPr>
            </w:pPr>
          </w:p>
        </w:tc>
        <w:tc>
          <w:tcPr>
            <w:tcW w:w="2267" w:type="dxa"/>
            <w:vMerge/>
          </w:tcPr>
          <w:p w:rsidR="000A0517" w:rsidRPr="000A07D7" w:rsidRDefault="000A0517" w:rsidP="00F10B49">
            <w:pPr>
              <w:widowControl w:val="0"/>
              <w:tabs>
                <w:tab w:val="left" w:pos="2618"/>
              </w:tabs>
              <w:spacing w:line="233" w:lineRule="auto"/>
              <w:jc w:val="both"/>
              <w:rPr>
                <w:bCs/>
              </w:rPr>
            </w:pPr>
          </w:p>
        </w:tc>
        <w:tc>
          <w:tcPr>
            <w:tcW w:w="2821" w:type="dxa"/>
          </w:tcPr>
          <w:p w:rsidR="000A0517" w:rsidRDefault="000A0517" w:rsidP="00F10B49">
            <w:pPr>
              <w:widowControl w:val="0"/>
              <w:snapToGrid w:val="0"/>
              <w:spacing w:line="233" w:lineRule="auto"/>
              <w:jc w:val="both"/>
            </w:pPr>
            <w:r>
              <w:t xml:space="preserve">4. </w:t>
            </w:r>
            <w:r w:rsidR="00DD30D1">
              <w:t>Осуществление к</w:t>
            </w:r>
            <w:r w:rsidRPr="00CA2320">
              <w:t>ап</w:t>
            </w:r>
            <w:r w:rsidRPr="00CA2320">
              <w:t>и</w:t>
            </w:r>
            <w:r w:rsidRPr="00CA2320">
              <w:t>тальн</w:t>
            </w:r>
            <w:r w:rsidR="00DD30D1">
              <w:t>ого</w:t>
            </w:r>
            <w:r w:rsidRPr="00CA2320">
              <w:t xml:space="preserve"> ремонт</w:t>
            </w:r>
            <w:r w:rsidR="00DD30D1">
              <w:t>а</w:t>
            </w:r>
            <w:r w:rsidRPr="00CA2320">
              <w:t xml:space="preserve"> и р</w:t>
            </w:r>
            <w:r w:rsidRPr="00CA2320">
              <w:t>е</w:t>
            </w:r>
            <w:r w:rsidRPr="00CA2320">
              <w:t>конструкци</w:t>
            </w:r>
            <w:r w:rsidR="00DD30D1">
              <w:t>и</w:t>
            </w:r>
            <w:r w:rsidRPr="00CA2320">
              <w:t xml:space="preserve"> авто</w:t>
            </w:r>
            <w:r w:rsidR="00DD30D1">
              <w:t>м</w:t>
            </w:r>
            <w:r w:rsidR="00DD30D1">
              <w:t>о</w:t>
            </w:r>
            <w:r w:rsidR="00DD30D1">
              <w:t xml:space="preserve">бильной </w:t>
            </w:r>
            <w:r w:rsidRPr="00CA2320">
              <w:t xml:space="preserve">дороги </w:t>
            </w:r>
            <w:r>
              <w:t>«Уль</w:t>
            </w:r>
            <w:r>
              <w:t>я</w:t>
            </w:r>
            <w:r>
              <w:t xml:space="preserve">новск – </w:t>
            </w:r>
            <w:r w:rsidRPr="00CA2320">
              <w:t>Димитровград</w:t>
            </w:r>
            <w:r>
              <w:t xml:space="preserve"> – </w:t>
            </w:r>
            <w:r w:rsidRPr="00CA2320">
              <w:t>Самара</w:t>
            </w:r>
            <w:r>
              <w:t>»</w:t>
            </w:r>
            <w:r w:rsidRPr="00CA2320">
              <w:t xml:space="preserve"> протяжённ</w:t>
            </w:r>
            <w:r w:rsidRPr="00CA2320">
              <w:t>о</w:t>
            </w:r>
            <w:r w:rsidRPr="00CA2320">
              <w:t xml:space="preserve">стью </w:t>
            </w:r>
            <w:smartTag w:uri="urn:schemas-microsoft-com:office:smarttags" w:element="metricconverter">
              <w:smartTagPr>
                <w:attr w:name="ProductID" w:val="95,5 км"/>
              </w:smartTagPr>
              <w:r w:rsidRPr="00CA2320">
                <w:t>95,5 км</w:t>
              </w:r>
            </w:smartTag>
          </w:p>
        </w:tc>
        <w:tc>
          <w:tcPr>
            <w:tcW w:w="2709" w:type="dxa"/>
            <w:gridSpan w:val="3"/>
            <w:vMerge/>
          </w:tcPr>
          <w:p w:rsidR="000A0517" w:rsidRPr="000A07D7" w:rsidRDefault="000A0517" w:rsidP="00F10B49">
            <w:pPr>
              <w:widowControl w:val="0"/>
              <w:shd w:val="clear" w:color="auto" w:fill="FFFFFF"/>
              <w:snapToGrid w:val="0"/>
              <w:spacing w:line="233" w:lineRule="auto"/>
              <w:jc w:val="both"/>
              <w:rPr>
                <w:color w:val="000000"/>
              </w:rPr>
            </w:pP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2015 год</w:t>
            </w:r>
          </w:p>
          <w:p w:rsidR="000A0517" w:rsidRPr="000A07D7" w:rsidRDefault="000A0517" w:rsidP="00F10B49">
            <w:pPr>
              <w:widowControl w:val="0"/>
              <w:snapToGrid w:val="0"/>
              <w:spacing w:line="233" w:lineRule="auto"/>
              <w:jc w:val="center"/>
              <w:rPr>
                <w:color w:val="000000"/>
              </w:rPr>
            </w:pPr>
          </w:p>
        </w:tc>
      </w:tr>
      <w:tr w:rsidR="000A0517" w:rsidRPr="00DE0936">
        <w:trPr>
          <w:trHeight w:val="57"/>
        </w:trPr>
        <w:tc>
          <w:tcPr>
            <w:tcW w:w="674" w:type="dxa"/>
          </w:tcPr>
          <w:p w:rsidR="000A0517" w:rsidRPr="000A07D7" w:rsidRDefault="000A0517" w:rsidP="00F10B49">
            <w:pPr>
              <w:widowControl w:val="0"/>
              <w:snapToGrid w:val="0"/>
              <w:spacing w:line="233" w:lineRule="auto"/>
              <w:jc w:val="center"/>
              <w:rPr>
                <w:bCs/>
                <w:color w:val="000000"/>
              </w:rPr>
            </w:pPr>
            <w:r>
              <w:rPr>
                <w:bCs/>
                <w:color w:val="000000"/>
              </w:rPr>
              <w:t>1.6</w:t>
            </w:r>
            <w:r w:rsidRPr="000A07D7">
              <w:rPr>
                <w:bCs/>
                <w:color w:val="000000"/>
              </w:rPr>
              <w:t xml:space="preserve">. </w:t>
            </w:r>
          </w:p>
        </w:tc>
        <w:tc>
          <w:tcPr>
            <w:tcW w:w="2267" w:type="dxa"/>
          </w:tcPr>
          <w:p w:rsidR="000A0517" w:rsidRPr="000A07D7" w:rsidRDefault="000A0517" w:rsidP="00F10B49">
            <w:pPr>
              <w:widowControl w:val="0"/>
              <w:tabs>
                <w:tab w:val="left" w:pos="2618"/>
              </w:tabs>
              <w:spacing w:line="233" w:lineRule="auto"/>
              <w:jc w:val="both"/>
              <w:rPr>
                <w:color w:val="000000"/>
              </w:rPr>
            </w:pPr>
            <w:r w:rsidRPr="000A07D7">
              <w:rPr>
                <w:color w:val="000000"/>
              </w:rPr>
              <w:t>Обеспеч</w:t>
            </w:r>
            <w:r>
              <w:rPr>
                <w:color w:val="000000"/>
              </w:rPr>
              <w:t>ить</w:t>
            </w:r>
            <w:r w:rsidRPr="000A07D7">
              <w:rPr>
                <w:color w:val="000000"/>
              </w:rPr>
              <w:t xml:space="preserve"> </w:t>
            </w:r>
            <w:r w:rsidR="00DD30D1">
              <w:rPr>
                <w:color w:val="000000"/>
              </w:rPr>
              <w:t>созд</w:t>
            </w:r>
            <w:r w:rsidR="00DD30D1">
              <w:rPr>
                <w:color w:val="000000"/>
              </w:rPr>
              <w:t>а</w:t>
            </w:r>
            <w:r w:rsidR="00DD30D1">
              <w:rPr>
                <w:color w:val="000000"/>
              </w:rPr>
              <w:t xml:space="preserve">ние условий для безопасного </w:t>
            </w:r>
            <w:r w:rsidRPr="000A07D7">
              <w:rPr>
                <w:color w:val="000000"/>
              </w:rPr>
              <w:t>д</w:t>
            </w:r>
            <w:r w:rsidRPr="000A07D7">
              <w:rPr>
                <w:color w:val="000000"/>
              </w:rPr>
              <w:t>о</w:t>
            </w:r>
            <w:r w:rsidRPr="000A07D7">
              <w:rPr>
                <w:color w:val="000000"/>
              </w:rPr>
              <w:t>рожного движения</w:t>
            </w:r>
            <w:r w:rsidR="00DD30D1">
              <w:rPr>
                <w:color w:val="000000"/>
              </w:rPr>
              <w:t xml:space="preserve"> на автомобильных </w:t>
            </w:r>
            <w:r w:rsidR="00DD30D1">
              <w:rPr>
                <w:color w:val="000000"/>
              </w:rPr>
              <w:lastRenderedPageBreak/>
              <w:t>дорогах регионал</w:t>
            </w:r>
            <w:r w:rsidR="00DD30D1">
              <w:rPr>
                <w:color w:val="000000"/>
              </w:rPr>
              <w:t>ь</w:t>
            </w:r>
            <w:r w:rsidR="00DD30D1">
              <w:rPr>
                <w:color w:val="000000"/>
              </w:rPr>
              <w:t>ного и межмун</w:t>
            </w:r>
            <w:r w:rsidR="00DD30D1">
              <w:rPr>
                <w:color w:val="000000"/>
              </w:rPr>
              <w:t>и</w:t>
            </w:r>
            <w:r w:rsidR="00DD30D1">
              <w:rPr>
                <w:color w:val="000000"/>
              </w:rPr>
              <w:t>ципального знач</w:t>
            </w:r>
            <w:r w:rsidR="00DD30D1">
              <w:rPr>
                <w:color w:val="000000"/>
              </w:rPr>
              <w:t>е</w:t>
            </w:r>
            <w:r w:rsidR="00DD30D1">
              <w:rPr>
                <w:color w:val="000000"/>
              </w:rPr>
              <w:t>ния</w:t>
            </w:r>
          </w:p>
        </w:tc>
        <w:tc>
          <w:tcPr>
            <w:tcW w:w="2821" w:type="dxa"/>
          </w:tcPr>
          <w:p w:rsidR="000A0517" w:rsidRPr="000A07D7" w:rsidRDefault="000A0517" w:rsidP="00F10B49">
            <w:pPr>
              <w:widowControl w:val="0"/>
              <w:spacing w:line="233" w:lineRule="auto"/>
              <w:jc w:val="both"/>
              <w:rPr>
                <w:color w:val="000000"/>
              </w:rPr>
            </w:pPr>
            <w:r>
              <w:lastRenderedPageBreak/>
              <w:t>Выполнение меропри</w:t>
            </w:r>
            <w:r>
              <w:t>я</w:t>
            </w:r>
            <w:r>
              <w:t xml:space="preserve">тий </w:t>
            </w:r>
            <w:r w:rsidR="00DD30D1">
              <w:t>в сфере</w:t>
            </w:r>
            <w:r>
              <w:t xml:space="preserve"> п</w:t>
            </w:r>
            <w:r w:rsidRPr="004426F6">
              <w:t>овышени</w:t>
            </w:r>
            <w:r w:rsidR="00DD30D1">
              <w:t>я</w:t>
            </w:r>
            <w:r w:rsidRPr="004426F6">
              <w:t xml:space="preserve"> безопасности дорожного </w:t>
            </w:r>
            <w:r>
              <w:t>движения в рамках ре</w:t>
            </w:r>
            <w:r>
              <w:t>а</w:t>
            </w:r>
            <w:r>
              <w:t>лизации государстве</w:t>
            </w:r>
            <w:r>
              <w:t>н</w:t>
            </w:r>
            <w:r>
              <w:lastRenderedPageBreak/>
              <w:t>ной программы Уль</w:t>
            </w:r>
            <w:r>
              <w:t>я</w:t>
            </w:r>
            <w:r>
              <w:t>новской области «</w:t>
            </w:r>
            <w:r w:rsidRPr="004426F6">
              <w:t>Разв</w:t>
            </w:r>
            <w:r w:rsidRPr="004426F6">
              <w:t>и</w:t>
            </w:r>
            <w:r w:rsidRPr="004426F6">
              <w:t>тие транспортной сист</w:t>
            </w:r>
            <w:r w:rsidRPr="004426F6">
              <w:t>е</w:t>
            </w:r>
            <w:r w:rsidRPr="004426F6">
              <w:t>мы Ульяновской обл</w:t>
            </w:r>
            <w:r w:rsidRPr="004426F6">
              <w:t>а</w:t>
            </w:r>
            <w:r w:rsidRPr="004426F6">
              <w:t>сти</w:t>
            </w:r>
            <w:r>
              <w:t>» на 2014-2018 годы</w:t>
            </w:r>
          </w:p>
        </w:tc>
        <w:tc>
          <w:tcPr>
            <w:tcW w:w="2709" w:type="dxa"/>
            <w:gridSpan w:val="3"/>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lastRenderedPageBreak/>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w:t>
            </w:r>
            <w:r>
              <w:rPr>
                <w:color w:val="000000"/>
              </w:rPr>
              <w:t>4</w:t>
            </w:r>
            <w:r w:rsidRPr="000A07D7">
              <w:rPr>
                <w:color w:val="000000"/>
              </w:rPr>
              <w:t>-2015</w:t>
            </w:r>
          </w:p>
          <w:p w:rsidR="000A0517" w:rsidRPr="000A07D7" w:rsidRDefault="000A0517" w:rsidP="00F10B49">
            <w:pPr>
              <w:widowControl w:val="0"/>
              <w:snapToGrid w:val="0"/>
              <w:spacing w:line="233" w:lineRule="auto"/>
              <w:jc w:val="center"/>
              <w:rPr>
                <w:color w:val="000000"/>
              </w:rPr>
            </w:pPr>
            <w:r w:rsidRPr="000A07D7">
              <w:rPr>
                <w:color w:val="000000"/>
              </w:rPr>
              <w:t>годы</w:t>
            </w:r>
          </w:p>
        </w:tc>
      </w:tr>
      <w:tr w:rsidR="000A0517" w:rsidRPr="00DE0936">
        <w:trPr>
          <w:trHeight w:val="57"/>
        </w:trPr>
        <w:tc>
          <w:tcPr>
            <w:tcW w:w="674" w:type="dxa"/>
          </w:tcPr>
          <w:p w:rsidR="000A0517" w:rsidRPr="000A07D7" w:rsidRDefault="000A0517" w:rsidP="00B03D13">
            <w:pPr>
              <w:widowControl w:val="0"/>
              <w:snapToGrid w:val="0"/>
              <w:jc w:val="center"/>
              <w:rPr>
                <w:bCs/>
                <w:color w:val="000000"/>
              </w:rPr>
            </w:pPr>
            <w:r>
              <w:rPr>
                <w:bCs/>
                <w:color w:val="000000"/>
              </w:rPr>
              <w:lastRenderedPageBreak/>
              <w:t>1.7</w:t>
            </w:r>
            <w:r w:rsidRPr="000A07D7">
              <w:rPr>
                <w:bCs/>
                <w:color w:val="000000"/>
              </w:rPr>
              <w:t>.</w:t>
            </w:r>
          </w:p>
        </w:tc>
        <w:tc>
          <w:tcPr>
            <w:tcW w:w="2267" w:type="dxa"/>
          </w:tcPr>
          <w:p w:rsidR="000A0517" w:rsidRPr="000A07D7" w:rsidRDefault="00DD30D1" w:rsidP="00F10B49">
            <w:pPr>
              <w:widowControl w:val="0"/>
              <w:spacing w:line="233" w:lineRule="auto"/>
              <w:jc w:val="both"/>
              <w:rPr>
                <w:color w:val="000000"/>
              </w:rPr>
            </w:pPr>
            <w:r>
              <w:t>Обеспечить п</w:t>
            </w:r>
            <w:r w:rsidR="000A0517" w:rsidRPr="006F0C4F">
              <w:t>ов</w:t>
            </w:r>
            <w:r w:rsidR="000A0517" w:rsidRPr="006F0C4F">
              <w:t>ы</w:t>
            </w:r>
            <w:r>
              <w:t xml:space="preserve">шение </w:t>
            </w:r>
            <w:r w:rsidR="000A0517" w:rsidRPr="006F0C4F">
              <w:t>качеств</w:t>
            </w:r>
            <w:r>
              <w:t>а и безопасности</w:t>
            </w:r>
            <w:r w:rsidR="000A0517" w:rsidRPr="006F0C4F">
              <w:t xml:space="preserve"> транспортного о</w:t>
            </w:r>
            <w:r w:rsidR="000A0517" w:rsidRPr="006F0C4F">
              <w:t>б</w:t>
            </w:r>
            <w:r w:rsidR="000A0517" w:rsidRPr="006F0C4F">
              <w:t xml:space="preserve">служивания </w:t>
            </w:r>
            <w:r>
              <w:t>нас</w:t>
            </w:r>
            <w:r>
              <w:t>е</w:t>
            </w:r>
            <w:r>
              <w:t>ления автомобил</w:t>
            </w:r>
            <w:r>
              <w:t>ь</w:t>
            </w:r>
            <w:r>
              <w:t>ным транспортом в межмуниципал</w:t>
            </w:r>
            <w:r>
              <w:t>ь</w:t>
            </w:r>
            <w:r>
              <w:t xml:space="preserve">ном и пригородном сообщении и </w:t>
            </w:r>
            <w:r w:rsidR="000A0517" w:rsidRPr="006F0C4F">
              <w:t>в</w:t>
            </w:r>
            <w:r w:rsidR="000A0517" w:rsidRPr="006F0C4F">
              <w:t>ы</w:t>
            </w:r>
            <w:r w:rsidR="000A0517" w:rsidRPr="006F0C4F">
              <w:t>равнивани</w:t>
            </w:r>
            <w:r>
              <w:t>е</w:t>
            </w:r>
            <w:r w:rsidR="000A0517" w:rsidRPr="006F0C4F">
              <w:t xml:space="preserve"> </w:t>
            </w:r>
            <w:r>
              <w:t>на о</w:t>
            </w:r>
            <w:r>
              <w:t>с</w:t>
            </w:r>
            <w:r>
              <w:t xml:space="preserve">нове системы </w:t>
            </w:r>
            <w:r w:rsidRPr="000A07D7">
              <w:rPr>
                <w:color w:val="000000"/>
              </w:rPr>
              <w:t>соц</w:t>
            </w:r>
            <w:r w:rsidRPr="000A07D7">
              <w:rPr>
                <w:color w:val="000000"/>
              </w:rPr>
              <w:t>и</w:t>
            </w:r>
            <w:r w:rsidRPr="000A07D7">
              <w:rPr>
                <w:color w:val="000000"/>
              </w:rPr>
              <w:t>альных стандартов</w:t>
            </w:r>
            <w:r>
              <w:t xml:space="preserve"> условий </w:t>
            </w:r>
            <w:r w:rsidR="000A0517">
              <w:t>тра</w:t>
            </w:r>
            <w:r w:rsidR="000A0517" w:rsidRPr="006F0C4F">
              <w:t>н</w:t>
            </w:r>
            <w:r w:rsidR="000A0517" w:rsidRPr="006F0C4F">
              <w:t>с</w:t>
            </w:r>
            <w:r w:rsidR="000A0517" w:rsidRPr="006F0C4F">
              <w:t xml:space="preserve">портного </w:t>
            </w:r>
            <w:r>
              <w:t>обслуж</w:t>
            </w:r>
            <w:r>
              <w:t>и</w:t>
            </w:r>
            <w:r>
              <w:t>вания автомобил</w:t>
            </w:r>
            <w:r>
              <w:t>ь</w:t>
            </w:r>
            <w:r>
              <w:t>ным транспортом граждан, прожив</w:t>
            </w:r>
            <w:r>
              <w:t>а</w:t>
            </w:r>
            <w:r>
              <w:t xml:space="preserve">ющих в </w:t>
            </w:r>
            <w:r w:rsidR="000A0517" w:rsidRPr="000A07D7">
              <w:rPr>
                <w:color w:val="000000"/>
              </w:rPr>
              <w:t>городск</w:t>
            </w:r>
            <w:r>
              <w:rPr>
                <w:color w:val="000000"/>
              </w:rPr>
              <w:t>их</w:t>
            </w:r>
            <w:r w:rsidR="000A0517" w:rsidRPr="000A07D7">
              <w:rPr>
                <w:color w:val="000000"/>
              </w:rPr>
              <w:t xml:space="preserve"> и сельск</w:t>
            </w:r>
            <w:r>
              <w:rPr>
                <w:color w:val="000000"/>
              </w:rPr>
              <w:t>их</w:t>
            </w:r>
            <w:r w:rsidR="000A0517" w:rsidRPr="000A07D7">
              <w:rPr>
                <w:color w:val="000000"/>
              </w:rPr>
              <w:t xml:space="preserve"> нас</w:t>
            </w:r>
            <w:r w:rsidR="000A0517" w:rsidRPr="000A07D7">
              <w:rPr>
                <w:color w:val="000000"/>
              </w:rPr>
              <w:t>е</w:t>
            </w:r>
            <w:r w:rsidR="000A0517" w:rsidRPr="000A07D7">
              <w:rPr>
                <w:color w:val="000000"/>
              </w:rPr>
              <w:t>л</w:t>
            </w:r>
            <w:r>
              <w:rPr>
                <w:color w:val="000000"/>
              </w:rPr>
              <w:t xml:space="preserve">ённых пунктах </w:t>
            </w:r>
            <w:r w:rsidR="000A0517" w:rsidRPr="000A07D7">
              <w:rPr>
                <w:color w:val="000000"/>
              </w:rPr>
              <w:t>Ульяновской обл</w:t>
            </w:r>
            <w:r w:rsidR="000A0517" w:rsidRPr="000A07D7">
              <w:rPr>
                <w:color w:val="000000"/>
              </w:rPr>
              <w:t>а</w:t>
            </w:r>
            <w:r w:rsidR="000A0517" w:rsidRPr="000A07D7">
              <w:rPr>
                <w:color w:val="000000"/>
              </w:rPr>
              <w:t>сти</w:t>
            </w:r>
            <w:r w:rsidR="00DF7742">
              <w:rPr>
                <w:color w:val="000000"/>
              </w:rPr>
              <w:t>, в межмуниц</w:t>
            </w:r>
            <w:r w:rsidR="00DF7742">
              <w:rPr>
                <w:color w:val="000000"/>
              </w:rPr>
              <w:t>и</w:t>
            </w:r>
            <w:r w:rsidR="00DF7742">
              <w:rPr>
                <w:color w:val="000000"/>
              </w:rPr>
              <w:t>пальном и приг</w:t>
            </w:r>
            <w:r w:rsidR="00DF7742">
              <w:rPr>
                <w:color w:val="000000"/>
              </w:rPr>
              <w:t>о</w:t>
            </w:r>
            <w:r w:rsidR="00DF7742">
              <w:rPr>
                <w:color w:val="000000"/>
              </w:rPr>
              <w:t>родном сообщении</w:t>
            </w:r>
            <w:r w:rsidR="000A0517" w:rsidRPr="000A07D7">
              <w:rPr>
                <w:color w:val="000000"/>
              </w:rPr>
              <w:t>.</w:t>
            </w:r>
          </w:p>
          <w:p w:rsidR="000A0517" w:rsidRPr="000A07D7" w:rsidRDefault="000A0517" w:rsidP="00F10B49">
            <w:pPr>
              <w:widowControl w:val="0"/>
              <w:tabs>
                <w:tab w:val="left" w:pos="2618"/>
              </w:tabs>
              <w:spacing w:line="233" w:lineRule="auto"/>
              <w:jc w:val="both"/>
              <w:rPr>
                <w:color w:val="000000"/>
              </w:rPr>
            </w:pPr>
            <w:r w:rsidRPr="000A07D7">
              <w:rPr>
                <w:color w:val="000000"/>
              </w:rPr>
              <w:t>Созда</w:t>
            </w:r>
            <w:r>
              <w:rPr>
                <w:color w:val="000000"/>
              </w:rPr>
              <w:t>ть</w:t>
            </w:r>
            <w:r w:rsidRPr="000A07D7">
              <w:rPr>
                <w:color w:val="000000"/>
              </w:rPr>
              <w:t xml:space="preserve"> услови</w:t>
            </w:r>
            <w:r>
              <w:rPr>
                <w:color w:val="000000"/>
              </w:rPr>
              <w:t>я</w:t>
            </w:r>
            <w:r w:rsidRPr="000A07D7">
              <w:rPr>
                <w:color w:val="000000"/>
              </w:rPr>
              <w:t xml:space="preserve"> для </w:t>
            </w:r>
            <w:r w:rsidR="0018303E">
              <w:rPr>
                <w:color w:val="000000"/>
              </w:rPr>
              <w:t xml:space="preserve">увеличения </w:t>
            </w:r>
            <w:r w:rsidRPr="000A07D7">
              <w:rPr>
                <w:color w:val="000000"/>
              </w:rPr>
              <w:t xml:space="preserve"> транспортной </w:t>
            </w:r>
            <w:r w:rsidR="0018303E">
              <w:rPr>
                <w:color w:val="000000"/>
              </w:rPr>
              <w:t>м</w:t>
            </w:r>
            <w:r w:rsidR="0018303E">
              <w:rPr>
                <w:color w:val="000000"/>
              </w:rPr>
              <w:t>о</w:t>
            </w:r>
            <w:r w:rsidR="0018303E">
              <w:rPr>
                <w:color w:val="000000"/>
              </w:rPr>
              <w:t>бильности граждан,</w:t>
            </w:r>
            <w:r w:rsidRPr="000A07D7">
              <w:rPr>
                <w:color w:val="000000"/>
              </w:rPr>
              <w:t xml:space="preserve"> </w:t>
            </w:r>
            <w:r w:rsidR="0018303E">
              <w:rPr>
                <w:color w:val="000000"/>
              </w:rPr>
              <w:t xml:space="preserve">проживающих в </w:t>
            </w:r>
            <w:r w:rsidRPr="000A07D7">
              <w:rPr>
                <w:color w:val="000000"/>
              </w:rPr>
              <w:t>городск</w:t>
            </w:r>
            <w:r w:rsidR="0018303E">
              <w:rPr>
                <w:color w:val="000000"/>
              </w:rPr>
              <w:t>их</w:t>
            </w:r>
            <w:r w:rsidRPr="000A07D7">
              <w:rPr>
                <w:color w:val="000000"/>
              </w:rPr>
              <w:t xml:space="preserve"> </w:t>
            </w:r>
            <w:r w:rsidR="0018303E">
              <w:rPr>
                <w:color w:val="000000"/>
              </w:rPr>
              <w:t>населё</w:t>
            </w:r>
            <w:r w:rsidR="0018303E">
              <w:rPr>
                <w:color w:val="000000"/>
              </w:rPr>
              <w:t>н</w:t>
            </w:r>
            <w:r w:rsidR="0018303E">
              <w:rPr>
                <w:color w:val="000000"/>
              </w:rPr>
              <w:t xml:space="preserve">ных пунктах </w:t>
            </w:r>
            <w:r w:rsidRPr="000A07D7">
              <w:rPr>
                <w:color w:val="000000"/>
              </w:rPr>
              <w:t>Уль</w:t>
            </w:r>
            <w:r w:rsidRPr="000A07D7">
              <w:rPr>
                <w:color w:val="000000"/>
              </w:rPr>
              <w:t>я</w:t>
            </w:r>
            <w:r w:rsidRPr="000A07D7">
              <w:rPr>
                <w:color w:val="000000"/>
              </w:rPr>
              <w:t>новской об</w:t>
            </w:r>
            <w:r w:rsidR="001F7954">
              <w:rPr>
                <w:color w:val="000000"/>
              </w:rPr>
              <w:t>ласти</w:t>
            </w:r>
          </w:p>
        </w:tc>
        <w:tc>
          <w:tcPr>
            <w:tcW w:w="2821" w:type="dxa"/>
          </w:tcPr>
          <w:p w:rsidR="000A0517" w:rsidRPr="000A07D7" w:rsidRDefault="000A0517" w:rsidP="00F10B49">
            <w:pPr>
              <w:widowControl w:val="0"/>
              <w:spacing w:line="233" w:lineRule="auto"/>
              <w:jc w:val="both"/>
              <w:rPr>
                <w:color w:val="000000"/>
              </w:rPr>
            </w:pPr>
            <w:r>
              <w:t>Выполнение меропри</w:t>
            </w:r>
            <w:r>
              <w:t>я</w:t>
            </w:r>
            <w:r>
              <w:t xml:space="preserve">тий по </w:t>
            </w:r>
            <w:r w:rsidRPr="000A07D7">
              <w:rPr>
                <w:color w:val="000000"/>
              </w:rPr>
              <w:t>обновлению п</w:t>
            </w:r>
            <w:r w:rsidRPr="000A07D7">
              <w:rPr>
                <w:color w:val="000000"/>
              </w:rPr>
              <w:t>о</w:t>
            </w:r>
            <w:r w:rsidRPr="000A07D7">
              <w:rPr>
                <w:color w:val="000000"/>
              </w:rPr>
              <w:t xml:space="preserve">движного состава </w:t>
            </w:r>
            <w:r w:rsidR="0018303E" w:rsidRPr="0018303E">
              <w:rPr>
                <w:color w:val="000000"/>
              </w:rPr>
              <w:t>авт</w:t>
            </w:r>
            <w:r w:rsidR="0018303E" w:rsidRPr="0018303E">
              <w:rPr>
                <w:color w:val="000000"/>
              </w:rPr>
              <w:t>о</w:t>
            </w:r>
            <w:r w:rsidR="0018303E" w:rsidRPr="0018303E">
              <w:rPr>
                <w:color w:val="000000"/>
              </w:rPr>
              <w:t xml:space="preserve">мобильного транспорта общего пользования в </w:t>
            </w:r>
            <w:r w:rsidRPr="0018303E">
              <w:rPr>
                <w:color w:val="000000"/>
              </w:rPr>
              <w:t xml:space="preserve"> Ульяновской области</w:t>
            </w:r>
            <w:r>
              <w:t xml:space="preserve"> в рамках реализации гос</w:t>
            </w:r>
            <w:r>
              <w:t>у</w:t>
            </w:r>
            <w:r>
              <w:t>дарственной программы Ульяновской области «</w:t>
            </w:r>
            <w:r w:rsidRPr="004426F6">
              <w:t>Развитие транспортной системы Ульяновской области</w:t>
            </w:r>
            <w:r>
              <w:t>» на 2014-2018 годы</w:t>
            </w:r>
            <w:r w:rsidRPr="000A07D7">
              <w:rPr>
                <w:color w:val="000000"/>
              </w:rPr>
              <w:t xml:space="preserve"> </w:t>
            </w:r>
            <w:r>
              <w:rPr>
                <w:color w:val="000000"/>
              </w:rPr>
              <w:t>с использованием</w:t>
            </w:r>
            <w:r w:rsidRPr="000A07D7">
              <w:rPr>
                <w:color w:val="000000"/>
              </w:rPr>
              <w:t xml:space="preserve"> механизм</w:t>
            </w:r>
            <w:r>
              <w:rPr>
                <w:color w:val="000000"/>
              </w:rPr>
              <w:t>ов</w:t>
            </w:r>
            <w:r w:rsidRPr="000A07D7">
              <w:rPr>
                <w:color w:val="000000"/>
              </w:rPr>
              <w:t xml:space="preserve"> субсидир</w:t>
            </w:r>
            <w:r w:rsidRPr="000A07D7">
              <w:rPr>
                <w:color w:val="000000"/>
              </w:rPr>
              <w:t>о</w:t>
            </w:r>
            <w:r w:rsidRPr="000A07D7">
              <w:rPr>
                <w:color w:val="000000"/>
              </w:rPr>
              <w:t>вания, в том числе пре</w:t>
            </w:r>
            <w:r w:rsidRPr="000A07D7">
              <w:rPr>
                <w:color w:val="000000"/>
              </w:rPr>
              <w:t>д</w:t>
            </w:r>
            <w:r w:rsidRPr="000A07D7">
              <w:rPr>
                <w:color w:val="000000"/>
              </w:rPr>
              <w:t>лагаемы</w:t>
            </w:r>
            <w:r>
              <w:rPr>
                <w:color w:val="000000"/>
              </w:rPr>
              <w:t>х</w:t>
            </w:r>
            <w:r w:rsidRPr="000A07D7">
              <w:rPr>
                <w:color w:val="000000"/>
              </w:rPr>
              <w:t xml:space="preserve"> Министе</w:t>
            </w:r>
            <w:r w:rsidRPr="000A07D7">
              <w:rPr>
                <w:color w:val="000000"/>
              </w:rPr>
              <w:t>р</w:t>
            </w:r>
            <w:r w:rsidRPr="000A07D7">
              <w:rPr>
                <w:color w:val="000000"/>
              </w:rPr>
              <w:t>ством транспорта Ро</w:t>
            </w:r>
            <w:r w:rsidRPr="000A07D7">
              <w:rPr>
                <w:color w:val="000000"/>
              </w:rPr>
              <w:t>с</w:t>
            </w:r>
            <w:r w:rsidRPr="000A07D7">
              <w:rPr>
                <w:color w:val="000000"/>
              </w:rPr>
              <w:t xml:space="preserve">сийской Федерации </w:t>
            </w:r>
            <w:r w:rsidR="00743FAC">
              <w:rPr>
                <w:color w:val="000000"/>
              </w:rPr>
              <w:t>м</w:t>
            </w:r>
            <w:r w:rsidR="00743FAC">
              <w:rPr>
                <w:color w:val="000000"/>
              </w:rPr>
              <w:t>е</w:t>
            </w:r>
            <w:r w:rsidR="00743FAC">
              <w:rPr>
                <w:color w:val="000000"/>
              </w:rPr>
              <w:t>ханизмов субсидиров</w:t>
            </w:r>
            <w:r w:rsidR="00743FAC">
              <w:rPr>
                <w:color w:val="000000"/>
              </w:rPr>
              <w:t>а</w:t>
            </w:r>
            <w:r w:rsidR="00743FAC">
              <w:rPr>
                <w:color w:val="000000"/>
              </w:rPr>
              <w:t xml:space="preserve">ния затрат перевозчиков в связи с приобретением </w:t>
            </w:r>
            <w:r w:rsidRPr="0018303E">
              <w:rPr>
                <w:color w:val="000000"/>
                <w:highlight w:val="magenta"/>
              </w:rPr>
              <w:t xml:space="preserve"> </w:t>
            </w:r>
            <w:r w:rsidRPr="00743FAC">
              <w:rPr>
                <w:color w:val="000000"/>
              </w:rPr>
              <w:t>автобусов, работающих на газомоторном топл</w:t>
            </w:r>
            <w:r w:rsidRPr="00743FAC">
              <w:rPr>
                <w:color w:val="000000"/>
              </w:rPr>
              <w:t>и</w:t>
            </w:r>
            <w:r w:rsidRPr="00743FAC">
              <w:rPr>
                <w:color w:val="000000"/>
              </w:rPr>
              <w:t>ве</w:t>
            </w:r>
          </w:p>
        </w:tc>
        <w:tc>
          <w:tcPr>
            <w:tcW w:w="2709" w:type="dxa"/>
            <w:gridSpan w:val="3"/>
          </w:tcPr>
          <w:p w:rsidR="000A0517" w:rsidRPr="000A07D7" w:rsidRDefault="000A0517" w:rsidP="00F10B49">
            <w:pPr>
              <w:widowControl w:val="0"/>
              <w:shd w:val="clear" w:color="auto" w:fill="FFFFFF"/>
              <w:snapToGrid w:val="0"/>
              <w:spacing w:line="233"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 </w:t>
            </w:r>
          </w:p>
        </w:tc>
        <w:tc>
          <w:tcPr>
            <w:tcW w:w="1450" w:type="dxa"/>
            <w:gridSpan w:val="2"/>
          </w:tcPr>
          <w:p w:rsidR="000A0517" w:rsidRPr="000A07D7" w:rsidRDefault="000A0517" w:rsidP="00F10B49">
            <w:pPr>
              <w:widowControl w:val="0"/>
              <w:snapToGrid w:val="0"/>
              <w:spacing w:line="233" w:lineRule="auto"/>
              <w:jc w:val="center"/>
              <w:rPr>
                <w:color w:val="000000"/>
              </w:rPr>
            </w:pPr>
            <w:r w:rsidRPr="000A07D7">
              <w:rPr>
                <w:color w:val="000000"/>
              </w:rPr>
              <w:t>201</w:t>
            </w:r>
            <w:r>
              <w:rPr>
                <w:color w:val="000000"/>
              </w:rPr>
              <w:t>4</w:t>
            </w:r>
            <w:r w:rsidRPr="000A07D7">
              <w:rPr>
                <w:color w:val="000000"/>
              </w:rPr>
              <w:t>-2015 годы</w:t>
            </w:r>
          </w:p>
        </w:tc>
      </w:tr>
      <w:tr w:rsidR="00B03D13" w:rsidRPr="00DE0936">
        <w:trPr>
          <w:trHeight w:val="57"/>
        </w:trPr>
        <w:tc>
          <w:tcPr>
            <w:tcW w:w="674" w:type="dxa"/>
          </w:tcPr>
          <w:p w:rsidR="00B03D13" w:rsidRPr="000B3D29" w:rsidRDefault="00B03D13" w:rsidP="00B03D13">
            <w:pPr>
              <w:widowControl w:val="0"/>
              <w:snapToGrid w:val="0"/>
              <w:spacing w:line="228" w:lineRule="auto"/>
              <w:jc w:val="center"/>
              <w:rPr>
                <w:b/>
                <w:color w:val="000000"/>
              </w:rPr>
            </w:pPr>
            <w:r>
              <w:rPr>
                <w:b/>
                <w:color w:val="000000"/>
              </w:rPr>
              <w:t>2.</w:t>
            </w:r>
          </w:p>
        </w:tc>
        <w:tc>
          <w:tcPr>
            <w:tcW w:w="9247" w:type="dxa"/>
            <w:gridSpan w:val="7"/>
          </w:tcPr>
          <w:p w:rsidR="00B03D13" w:rsidRPr="000B3D29" w:rsidRDefault="00B03D13" w:rsidP="00F10B49">
            <w:pPr>
              <w:widowControl w:val="0"/>
              <w:snapToGrid w:val="0"/>
              <w:spacing w:line="233" w:lineRule="auto"/>
              <w:ind w:left="360"/>
              <w:jc w:val="center"/>
              <w:rPr>
                <w:b/>
                <w:color w:val="000000"/>
              </w:rPr>
            </w:pPr>
            <w:r w:rsidRPr="000B3D29">
              <w:rPr>
                <w:b/>
              </w:rPr>
              <w:t>В сфере инвестиций и инноваций</w:t>
            </w:r>
          </w:p>
        </w:tc>
      </w:tr>
      <w:tr w:rsidR="00590340" w:rsidRPr="00DE0936">
        <w:trPr>
          <w:trHeight w:val="57"/>
        </w:trPr>
        <w:tc>
          <w:tcPr>
            <w:tcW w:w="674" w:type="dxa"/>
            <w:vMerge w:val="restart"/>
          </w:tcPr>
          <w:p w:rsidR="00590340" w:rsidRPr="00DE0936" w:rsidRDefault="00590340" w:rsidP="00B03D13">
            <w:pPr>
              <w:widowControl w:val="0"/>
              <w:spacing w:line="228" w:lineRule="auto"/>
              <w:jc w:val="center"/>
            </w:pPr>
            <w:r>
              <w:t>2.1.</w:t>
            </w:r>
          </w:p>
        </w:tc>
        <w:tc>
          <w:tcPr>
            <w:tcW w:w="2267" w:type="dxa"/>
            <w:vMerge w:val="restart"/>
          </w:tcPr>
          <w:p w:rsidR="00590340" w:rsidRDefault="00590340" w:rsidP="00F10B49">
            <w:pPr>
              <w:widowControl w:val="0"/>
              <w:spacing w:line="233" w:lineRule="auto"/>
              <w:jc w:val="both"/>
            </w:pPr>
            <w:r>
              <w:t>Организовать с</w:t>
            </w:r>
            <w:r w:rsidRPr="00DE0936">
              <w:t>о</w:t>
            </w:r>
            <w:r w:rsidRPr="00DE0936">
              <w:t>здание и модерн</w:t>
            </w:r>
            <w:r w:rsidRPr="00DE0936">
              <w:t>и</w:t>
            </w:r>
            <w:r w:rsidRPr="00DE0936">
              <w:t>заци</w:t>
            </w:r>
            <w:r>
              <w:t>ю</w:t>
            </w:r>
            <w:r w:rsidRPr="00DE0936">
              <w:t xml:space="preserve"> высокопр</w:t>
            </w:r>
            <w:r w:rsidRPr="00DE0936">
              <w:t>о</w:t>
            </w:r>
            <w:r w:rsidRPr="00DE0936">
              <w:t>изводительных р</w:t>
            </w:r>
            <w:r w:rsidRPr="00DE0936">
              <w:t>а</w:t>
            </w:r>
            <w:r w:rsidRPr="00DE0936">
              <w:t>бочих мест</w:t>
            </w:r>
            <w:r>
              <w:t xml:space="preserve">. </w:t>
            </w:r>
          </w:p>
          <w:p w:rsidR="00590340" w:rsidRPr="00DE0936" w:rsidRDefault="00590340" w:rsidP="00F10B49">
            <w:pPr>
              <w:widowControl w:val="0"/>
              <w:spacing w:line="233" w:lineRule="auto"/>
              <w:jc w:val="both"/>
            </w:pPr>
            <w:r w:rsidRPr="00684178">
              <w:t>Увелич</w:t>
            </w:r>
            <w:r>
              <w:t>ить</w:t>
            </w:r>
            <w:r w:rsidRPr="00684178">
              <w:t xml:space="preserve"> объём </w:t>
            </w:r>
            <w:r>
              <w:t xml:space="preserve">вложенных </w:t>
            </w:r>
            <w:r w:rsidRPr="00684178">
              <w:t>на те</w:t>
            </w:r>
            <w:r w:rsidRPr="00684178">
              <w:t>р</w:t>
            </w:r>
            <w:r w:rsidRPr="00684178">
              <w:t xml:space="preserve">ритории </w:t>
            </w:r>
            <w:r>
              <w:t>Ульяно</w:t>
            </w:r>
            <w:r>
              <w:t>в</w:t>
            </w:r>
            <w:r>
              <w:t xml:space="preserve">ской </w:t>
            </w:r>
            <w:r w:rsidRPr="00684178">
              <w:t>области инв</w:t>
            </w:r>
            <w:r w:rsidRPr="00684178">
              <w:t>е</w:t>
            </w:r>
            <w:r w:rsidRPr="00684178">
              <w:t>стиций</w:t>
            </w:r>
          </w:p>
        </w:tc>
        <w:tc>
          <w:tcPr>
            <w:tcW w:w="2836" w:type="dxa"/>
            <w:gridSpan w:val="3"/>
          </w:tcPr>
          <w:p w:rsidR="00590340" w:rsidRPr="00DE0936" w:rsidRDefault="00590340" w:rsidP="00F10B49">
            <w:pPr>
              <w:widowControl w:val="0"/>
              <w:spacing w:line="233" w:lineRule="auto"/>
              <w:jc w:val="both"/>
            </w:pPr>
            <w:r>
              <w:t>1. Реализация п</w:t>
            </w:r>
            <w:r w:rsidRPr="002F1C50">
              <w:t>рогра</w:t>
            </w:r>
            <w:r w:rsidRPr="002F1C50">
              <w:t>м</w:t>
            </w:r>
            <w:r w:rsidRPr="002F1C50">
              <w:t>м</w:t>
            </w:r>
            <w:r>
              <w:t>ы</w:t>
            </w:r>
            <w:r w:rsidRPr="002F1C50">
              <w:t xml:space="preserve"> создания и модерн</w:t>
            </w:r>
            <w:r w:rsidRPr="002F1C50">
              <w:t>и</w:t>
            </w:r>
            <w:r w:rsidRPr="002F1C50">
              <w:t>зации высокопроизвод</w:t>
            </w:r>
            <w:r w:rsidRPr="002F1C50">
              <w:t>и</w:t>
            </w:r>
            <w:r w:rsidRPr="002F1C50">
              <w:t xml:space="preserve">тельных рабочих мест на территории </w:t>
            </w:r>
            <w:r>
              <w:t>У</w:t>
            </w:r>
            <w:r w:rsidRPr="002F1C50">
              <w:t>льяновской области на период до 2020 года</w:t>
            </w:r>
            <w:r>
              <w:t>, утверждённой Правительством Уль</w:t>
            </w:r>
            <w:r>
              <w:t>я</w:t>
            </w:r>
            <w:r>
              <w:t>новской области</w:t>
            </w:r>
          </w:p>
        </w:tc>
        <w:tc>
          <w:tcPr>
            <w:tcW w:w="2694" w:type="dxa"/>
          </w:tcPr>
          <w:p w:rsidR="00590340" w:rsidRPr="00DE0936" w:rsidRDefault="00590340" w:rsidP="00F10B49">
            <w:pPr>
              <w:widowControl w:val="0"/>
              <w:spacing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590340" w:rsidRDefault="00590340" w:rsidP="00F10B49">
            <w:pPr>
              <w:widowControl w:val="0"/>
              <w:spacing w:line="233" w:lineRule="auto"/>
              <w:jc w:val="center"/>
            </w:pPr>
            <w:r>
              <w:t>2013-2015</w:t>
            </w:r>
          </w:p>
          <w:p w:rsidR="00590340" w:rsidRPr="00DE0936" w:rsidRDefault="00590340" w:rsidP="00F10B49">
            <w:pPr>
              <w:widowControl w:val="0"/>
              <w:spacing w:line="233" w:lineRule="auto"/>
              <w:jc w:val="center"/>
            </w:pPr>
            <w:r>
              <w:t>годы</w:t>
            </w: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 Р</w:t>
            </w:r>
            <w:r w:rsidRPr="004426F6">
              <w:t xml:space="preserve">азвитие </w:t>
            </w:r>
            <w:r>
              <w:t>инфрастру</w:t>
            </w:r>
            <w:r>
              <w:t>к</w:t>
            </w:r>
            <w:r>
              <w:t xml:space="preserve">туры </w:t>
            </w:r>
            <w:r w:rsidRPr="004426F6">
              <w:t>промышленных зон</w:t>
            </w:r>
            <w:r>
              <w:t xml:space="preserve"> и портовой особой эк</w:t>
            </w:r>
            <w:r>
              <w:t>о</w:t>
            </w:r>
            <w:r>
              <w:t>номической зоны</w:t>
            </w:r>
            <w:r w:rsidRPr="004426F6">
              <w:t xml:space="preserve"> на те</w:t>
            </w:r>
            <w:r w:rsidRPr="004426F6">
              <w:t>р</w:t>
            </w:r>
            <w:r w:rsidRPr="004426F6">
              <w:t>ритории Ульяновской</w:t>
            </w:r>
            <w:r>
              <w:t xml:space="preserve"> </w:t>
            </w:r>
            <w:r>
              <w:lastRenderedPageBreak/>
              <w:t>области, в том числе в рамках государственной программы Ульяновской области «</w:t>
            </w:r>
            <w:r w:rsidRPr="004426F6">
              <w:t>Формирование благоприятного инв</w:t>
            </w:r>
            <w:r w:rsidRPr="004426F6">
              <w:t>е</w:t>
            </w:r>
            <w:r w:rsidRPr="004426F6">
              <w:t>стиционного климата в Ульяновской области</w:t>
            </w:r>
            <w:r>
              <w:t>» на 2014-2018 годы</w:t>
            </w:r>
          </w:p>
        </w:tc>
        <w:tc>
          <w:tcPr>
            <w:tcW w:w="2694" w:type="dxa"/>
          </w:tcPr>
          <w:p w:rsidR="00590340" w:rsidRPr="00DE0936" w:rsidRDefault="00F10B49" w:rsidP="00F10B49">
            <w:pPr>
              <w:widowControl w:val="0"/>
              <w:spacing w:line="233" w:lineRule="auto"/>
              <w:jc w:val="both"/>
            </w:pPr>
            <w:r>
              <w:lastRenderedPageBreak/>
              <w:t>ОАО</w:t>
            </w:r>
            <w:r w:rsidR="00590340" w:rsidRPr="00DE0936">
              <w:t xml:space="preserve"> «Корпорация ра</w:t>
            </w:r>
            <w:r w:rsidR="00590340" w:rsidRPr="00DE0936">
              <w:t>з</w:t>
            </w:r>
            <w:r w:rsidR="00590340" w:rsidRPr="00DE0936">
              <w:t>вития Ульяновской о</w:t>
            </w:r>
            <w:r w:rsidR="00590340" w:rsidRPr="00DE0936">
              <w:t>б</w:t>
            </w:r>
            <w:r w:rsidR="00590340" w:rsidRPr="00DE0936">
              <w:t>ласти»</w:t>
            </w:r>
            <w:r w:rsidR="00590340">
              <w:t xml:space="preserve"> (по согласов</w:t>
            </w:r>
            <w:r w:rsidR="00590340">
              <w:t>а</w:t>
            </w:r>
            <w:r w:rsidR="00590340">
              <w:t>нию)</w:t>
            </w:r>
          </w:p>
        </w:tc>
        <w:tc>
          <w:tcPr>
            <w:tcW w:w="1450" w:type="dxa"/>
            <w:gridSpan w:val="2"/>
          </w:tcPr>
          <w:p w:rsidR="00590340" w:rsidRPr="00967856" w:rsidRDefault="00590340" w:rsidP="00F10B49">
            <w:pPr>
              <w:widowControl w:val="0"/>
              <w:spacing w:line="233" w:lineRule="auto"/>
              <w:jc w:val="center"/>
            </w:pPr>
            <w:r w:rsidRPr="00967856">
              <w:t>201</w:t>
            </w:r>
            <w:r>
              <w:t>3</w:t>
            </w:r>
            <w:r w:rsidRPr="00967856">
              <w:t>-201</w:t>
            </w:r>
            <w:r w:rsidR="001F7954">
              <w:t>5</w:t>
            </w:r>
            <w:r w:rsidRPr="00967856">
              <w:t xml:space="preserve"> </w:t>
            </w:r>
            <w:r>
              <w:t>годы</w:t>
            </w:r>
          </w:p>
          <w:p w:rsidR="00590340" w:rsidRPr="00DE0936" w:rsidRDefault="00590340" w:rsidP="00F10B49">
            <w:pPr>
              <w:widowControl w:val="0"/>
              <w:spacing w:line="233" w:lineRule="auto"/>
            </w:pP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FA6CD2" w:rsidRDefault="00590340" w:rsidP="00F10B49">
            <w:pPr>
              <w:widowControl w:val="0"/>
              <w:spacing w:line="233" w:lineRule="auto"/>
              <w:jc w:val="both"/>
            </w:pPr>
            <w:r>
              <w:t>2.1. Р</w:t>
            </w:r>
            <w:r w:rsidRPr="00FA6CD2">
              <w:t>азвитие инфр</w:t>
            </w:r>
            <w:r w:rsidRPr="00FA6CD2">
              <w:t>а</w:t>
            </w:r>
            <w:r w:rsidRPr="00FA6CD2">
              <w:t>структуры первой очер</w:t>
            </w:r>
            <w:r w:rsidRPr="00FA6CD2">
              <w:t>е</w:t>
            </w:r>
            <w:r w:rsidRPr="00FA6CD2">
              <w:t xml:space="preserve">ди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w:t>
            </w:r>
            <w:r w:rsidRPr="000A07D7">
              <w:rPr>
                <w:bCs/>
                <w:color w:val="000000"/>
              </w:rPr>
              <w:t>о</w:t>
            </w:r>
            <w:r w:rsidRPr="000A07D7">
              <w:rPr>
                <w:bCs/>
                <w:color w:val="000000"/>
              </w:rPr>
              <w:t>номической</w:t>
            </w:r>
            <w:r w:rsidRPr="000A07D7">
              <w:rPr>
                <w:color w:val="000000"/>
              </w:rPr>
              <w:t xml:space="preserve"> </w:t>
            </w:r>
            <w:r w:rsidRPr="000A07D7">
              <w:rPr>
                <w:bCs/>
                <w:color w:val="000000"/>
              </w:rPr>
              <w:t xml:space="preserve">зоны </w:t>
            </w:r>
            <w:r>
              <w:rPr>
                <w:bCs/>
                <w:color w:val="000000"/>
              </w:rPr>
              <w:t xml:space="preserve">в </w:t>
            </w:r>
            <w:r w:rsidRPr="00FA6CD2">
              <w:t>Ул</w:t>
            </w:r>
            <w:r w:rsidRPr="00FA6CD2">
              <w:t>ь</w:t>
            </w:r>
            <w:r w:rsidRPr="00FA6CD2">
              <w:t>яновской области</w:t>
            </w:r>
          </w:p>
        </w:tc>
        <w:tc>
          <w:tcPr>
            <w:tcW w:w="2694" w:type="dxa"/>
          </w:tcPr>
          <w:p w:rsidR="00590340" w:rsidRDefault="00590340" w:rsidP="00F10B49">
            <w:pPr>
              <w:widowControl w:val="0"/>
              <w:spacing w:line="233" w:lineRule="auto"/>
              <w:jc w:val="both"/>
            </w:pPr>
            <w:r w:rsidRPr="00734740">
              <w:t>ОАО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201</w:t>
            </w:r>
            <w:r>
              <w:t>3-2014</w:t>
            </w:r>
            <w:r w:rsidRPr="00967856">
              <w:t xml:space="preserve"> </w:t>
            </w:r>
            <w:r>
              <w:t>год</w:t>
            </w:r>
            <w:r w:rsidR="001F7954">
              <w:t>ы</w:t>
            </w: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2.2. П</w:t>
            </w:r>
            <w:r w:rsidRPr="00DE0936">
              <w:t>ривлечение инв</w:t>
            </w:r>
            <w:r w:rsidRPr="00DE0936">
              <w:t>е</w:t>
            </w:r>
            <w:r w:rsidRPr="00DE0936">
              <w:t>сторов на территорию промышленной зоны «Заволжье»</w:t>
            </w:r>
          </w:p>
        </w:tc>
        <w:tc>
          <w:tcPr>
            <w:tcW w:w="2694" w:type="dxa"/>
          </w:tcPr>
          <w:p w:rsidR="00590340" w:rsidRDefault="00590340" w:rsidP="00F10B49">
            <w:pPr>
              <w:widowControl w:val="0"/>
              <w:spacing w:line="233" w:lineRule="auto"/>
              <w:jc w:val="both"/>
            </w:pPr>
            <w:r w:rsidRPr="00734740">
              <w:t>ОАО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DD53F0" w:rsidRDefault="00590340" w:rsidP="00F10B49">
            <w:pPr>
              <w:widowControl w:val="0"/>
              <w:spacing w:line="233" w:lineRule="auto"/>
              <w:jc w:val="center"/>
            </w:pPr>
            <w:r w:rsidRPr="00967856">
              <w:t>201</w:t>
            </w:r>
            <w:r>
              <w:t>3</w:t>
            </w:r>
            <w:r w:rsidRPr="00967856">
              <w:t>-201</w:t>
            </w:r>
            <w:r>
              <w:t>5</w:t>
            </w:r>
            <w:r w:rsidRPr="00967856">
              <w:t xml:space="preserve"> г</w:t>
            </w:r>
            <w:r>
              <w:t>од</w:t>
            </w:r>
            <w:r w:rsidR="001F7954">
              <w:t>ы</w:t>
            </w: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2.3. Ф</w:t>
            </w:r>
            <w:r w:rsidRPr="00DE0936">
              <w:t>ормирование и</w:t>
            </w:r>
            <w:r w:rsidRPr="00DE0936">
              <w:t>н</w:t>
            </w:r>
            <w:r w:rsidRPr="00DE0936">
              <w:t>фраструктуры промы</w:t>
            </w:r>
            <w:r w:rsidRPr="00DE0936">
              <w:t>ш</w:t>
            </w:r>
            <w:r w:rsidRPr="00DE0936">
              <w:t>ленных зон «</w:t>
            </w:r>
            <w:proofErr w:type="spellStart"/>
            <w:r w:rsidRPr="00DE0936">
              <w:t>Новоуль</w:t>
            </w:r>
            <w:r w:rsidRPr="00DE0936">
              <w:t>я</w:t>
            </w:r>
            <w:r>
              <w:t>новск</w:t>
            </w:r>
            <w:proofErr w:type="spellEnd"/>
            <w:r>
              <w:t>» и «</w:t>
            </w:r>
            <w:proofErr w:type="spellStart"/>
            <w:r>
              <w:t>Карлинская</w:t>
            </w:r>
            <w:proofErr w:type="spellEnd"/>
            <w:r w:rsidRPr="00DE0936">
              <w:t>»</w:t>
            </w:r>
          </w:p>
        </w:tc>
        <w:tc>
          <w:tcPr>
            <w:tcW w:w="2694" w:type="dxa"/>
          </w:tcPr>
          <w:p w:rsidR="00590340" w:rsidRDefault="00590340" w:rsidP="00F10B49">
            <w:pPr>
              <w:widowControl w:val="0"/>
              <w:spacing w:line="233" w:lineRule="auto"/>
              <w:jc w:val="both"/>
            </w:pPr>
            <w:r>
              <w:t>О</w:t>
            </w:r>
            <w:r w:rsidRPr="00734740">
              <w:t>АО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201</w:t>
            </w:r>
            <w:r>
              <w:t>3</w:t>
            </w:r>
            <w:r w:rsidRPr="00967856">
              <w:t>-201</w:t>
            </w:r>
            <w:r>
              <w:t>5</w:t>
            </w:r>
            <w:r w:rsidRPr="00967856">
              <w:t xml:space="preserve"> </w:t>
            </w:r>
            <w:r>
              <w:t>годы</w:t>
            </w:r>
          </w:p>
          <w:p w:rsidR="00590340" w:rsidRPr="00967856" w:rsidRDefault="00590340" w:rsidP="00F10B49">
            <w:pPr>
              <w:widowControl w:val="0"/>
              <w:spacing w:line="233" w:lineRule="auto"/>
              <w:jc w:val="center"/>
            </w:pPr>
          </w:p>
          <w:p w:rsidR="00590340" w:rsidRPr="00DD53F0"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2.4. П</w:t>
            </w:r>
            <w:r w:rsidRPr="00DE0936">
              <w:t>ривлечение инв</w:t>
            </w:r>
            <w:r w:rsidRPr="00DE0936">
              <w:t>е</w:t>
            </w:r>
            <w:r w:rsidRPr="00DE0936">
              <w:t>сторов на территорию промышленных зон «Но</w:t>
            </w:r>
            <w:r>
              <w:t>-</w:t>
            </w:r>
            <w:proofErr w:type="spellStart"/>
            <w:r w:rsidRPr="00DE0936">
              <w:t>воульяновск</w:t>
            </w:r>
            <w:proofErr w:type="spellEnd"/>
            <w:r w:rsidRPr="00DE0936">
              <w:t>» и «</w:t>
            </w:r>
            <w:proofErr w:type="spellStart"/>
            <w:r w:rsidRPr="00DE0936">
              <w:t>Ка</w:t>
            </w:r>
            <w:r w:rsidRPr="00DE0936">
              <w:t>р</w:t>
            </w:r>
            <w:r w:rsidRPr="00DE0936">
              <w:t>лин</w:t>
            </w:r>
            <w:r>
              <w:t>ская</w:t>
            </w:r>
            <w:proofErr w:type="spellEnd"/>
            <w:r w:rsidRPr="00DE0936">
              <w:t>»</w:t>
            </w:r>
          </w:p>
        </w:tc>
        <w:tc>
          <w:tcPr>
            <w:tcW w:w="2694" w:type="dxa"/>
          </w:tcPr>
          <w:p w:rsidR="00590340" w:rsidRDefault="00590340"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201</w:t>
            </w:r>
            <w:r>
              <w:t>3</w:t>
            </w:r>
            <w:r w:rsidRPr="00967856">
              <w:t>-201</w:t>
            </w:r>
            <w:r>
              <w:t>5 годы</w:t>
            </w:r>
          </w:p>
          <w:p w:rsidR="00590340" w:rsidRPr="00967856" w:rsidRDefault="00590340" w:rsidP="00F10B49">
            <w:pPr>
              <w:widowControl w:val="0"/>
              <w:spacing w:line="233" w:lineRule="auto"/>
              <w:jc w:val="center"/>
            </w:pPr>
          </w:p>
          <w:p w:rsidR="00590340" w:rsidRPr="00967856"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spacing w:line="228" w:lineRule="auto"/>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2.5. Р</w:t>
            </w:r>
            <w:r w:rsidRPr="00DE0936">
              <w:t xml:space="preserve">азвитие </w:t>
            </w:r>
            <w:proofErr w:type="spellStart"/>
            <w:r w:rsidRPr="00DE0936">
              <w:t>инфраст</w:t>
            </w:r>
            <w:r w:rsidR="001F7954">
              <w:t>-</w:t>
            </w:r>
            <w:r w:rsidRPr="00DE0936">
              <w:t>руктуры</w:t>
            </w:r>
            <w:proofErr w:type="spellEnd"/>
            <w:r w:rsidRPr="00DE0936">
              <w:t xml:space="preserve"> второй очереди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экон</w:t>
            </w:r>
            <w:r w:rsidRPr="000A07D7">
              <w:rPr>
                <w:bCs/>
                <w:color w:val="000000"/>
              </w:rPr>
              <w:t>о</w:t>
            </w:r>
            <w:r w:rsidRPr="000A07D7">
              <w:rPr>
                <w:bCs/>
                <w:color w:val="000000"/>
              </w:rPr>
              <w:t>мической</w:t>
            </w:r>
            <w:r w:rsidRPr="000A07D7">
              <w:rPr>
                <w:color w:val="000000"/>
              </w:rPr>
              <w:t xml:space="preserve"> </w:t>
            </w:r>
            <w:r w:rsidRPr="000A07D7">
              <w:rPr>
                <w:bCs/>
                <w:color w:val="000000"/>
              </w:rPr>
              <w:t xml:space="preserve">зоны </w:t>
            </w:r>
            <w:r>
              <w:rPr>
                <w:bCs/>
                <w:color w:val="000000"/>
              </w:rPr>
              <w:t xml:space="preserve">в </w:t>
            </w:r>
            <w:r w:rsidRPr="00FA6CD2">
              <w:t>Уль</w:t>
            </w:r>
            <w:r w:rsidRPr="00FA6CD2">
              <w:t>я</w:t>
            </w:r>
            <w:r w:rsidRPr="00FA6CD2">
              <w:t>новской области</w:t>
            </w:r>
          </w:p>
        </w:tc>
        <w:tc>
          <w:tcPr>
            <w:tcW w:w="2694" w:type="dxa"/>
          </w:tcPr>
          <w:p w:rsidR="00590340" w:rsidRDefault="00590340" w:rsidP="00F10B49">
            <w:pPr>
              <w:widowControl w:val="0"/>
              <w:spacing w:line="233" w:lineRule="auto"/>
              <w:jc w:val="both"/>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t>2013-</w:t>
            </w:r>
            <w:r w:rsidRPr="00967856">
              <w:t>2015</w:t>
            </w:r>
            <w:r>
              <w:t xml:space="preserve"> годы</w:t>
            </w:r>
          </w:p>
          <w:p w:rsidR="00590340" w:rsidRPr="00967856"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2.6. Р</w:t>
            </w:r>
            <w:r w:rsidRPr="00DE0936">
              <w:t xml:space="preserve">азвитие </w:t>
            </w:r>
            <w:proofErr w:type="spellStart"/>
            <w:r w:rsidRPr="00DE0936">
              <w:t>инфраст</w:t>
            </w:r>
            <w:r w:rsidR="001F7954">
              <w:t>-</w:t>
            </w:r>
            <w:r w:rsidRPr="00DE0936">
              <w:t>руктуры</w:t>
            </w:r>
            <w:proofErr w:type="spellEnd"/>
            <w:r w:rsidRPr="00DE0936">
              <w:t xml:space="preserve"> промышленной зоны «Заволжье»</w:t>
            </w:r>
          </w:p>
        </w:tc>
        <w:tc>
          <w:tcPr>
            <w:tcW w:w="2694" w:type="dxa"/>
          </w:tcPr>
          <w:p w:rsidR="00590340" w:rsidRDefault="00590340"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DE0936" w:rsidRDefault="00590340" w:rsidP="00F10B49">
            <w:pPr>
              <w:widowControl w:val="0"/>
              <w:spacing w:line="233" w:lineRule="auto"/>
              <w:jc w:val="center"/>
            </w:pPr>
            <w:r w:rsidRPr="00DE0936">
              <w:t>2014 г</w:t>
            </w:r>
            <w:r>
              <w:t>од</w:t>
            </w:r>
          </w:p>
          <w:p w:rsidR="00590340" w:rsidRPr="00DE0936" w:rsidRDefault="00590340" w:rsidP="00F10B49">
            <w:pPr>
              <w:widowControl w:val="0"/>
              <w:spacing w:line="233" w:lineRule="auto"/>
              <w:jc w:val="center"/>
            </w:pPr>
          </w:p>
          <w:p w:rsidR="00590340" w:rsidRPr="00DD53F0"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2.7. П</w:t>
            </w:r>
            <w:r w:rsidRPr="00DE0936">
              <w:t>ривлечение инв</w:t>
            </w:r>
            <w:r w:rsidRPr="00DE0936">
              <w:t>е</w:t>
            </w:r>
            <w:r w:rsidRPr="00DE0936">
              <w:t xml:space="preserve">сторов на территорию </w:t>
            </w:r>
            <w:r w:rsidRPr="000A07D7">
              <w:rPr>
                <w:bCs/>
                <w:color w:val="000000"/>
              </w:rPr>
              <w:t>портовой</w:t>
            </w:r>
            <w:r w:rsidRPr="000A07D7">
              <w:rPr>
                <w:color w:val="000000"/>
              </w:rPr>
              <w:t xml:space="preserve"> </w:t>
            </w:r>
            <w:r w:rsidRPr="000A07D7">
              <w:rPr>
                <w:bCs/>
                <w:color w:val="000000"/>
              </w:rPr>
              <w:t>особой</w:t>
            </w:r>
            <w:r w:rsidRPr="000A07D7">
              <w:rPr>
                <w:color w:val="000000"/>
              </w:rPr>
              <w:t xml:space="preserve"> </w:t>
            </w:r>
            <w:r w:rsidRPr="000A07D7">
              <w:rPr>
                <w:bCs/>
                <w:color w:val="000000"/>
              </w:rPr>
              <w:t>экон</w:t>
            </w:r>
            <w:r w:rsidRPr="000A07D7">
              <w:rPr>
                <w:bCs/>
                <w:color w:val="000000"/>
              </w:rPr>
              <w:t>о</w:t>
            </w:r>
            <w:r w:rsidRPr="000A07D7">
              <w:rPr>
                <w:bCs/>
                <w:color w:val="000000"/>
              </w:rPr>
              <w:t>мической</w:t>
            </w:r>
            <w:r w:rsidRPr="000A07D7">
              <w:rPr>
                <w:color w:val="000000"/>
              </w:rPr>
              <w:t xml:space="preserve"> </w:t>
            </w:r>
            <w:r w:rsidRPr="000A07D7">
              <w:rPr>
                <w:bCs/>
                <w:color w:val="000000"/>
              </w:rPr>
              <w:t xml:space="preserve">зоны </w:t>
            </w:r>
            <w:r>
              <w:rPr>
                <w:bCs/>
                <w:color w:val="000000"/>
              </w:rPr>
              <w:t xml:space="preserve">в </w:t>
            </w:r>
            <w:r w:rsidRPr="00FA6CD2">
              <w:t>Уль</w:t>
            </w:r>
            <w:r w:rsidRPr="00FA6CD2">
              <w:t>я</w:t>
            </w:r>
            <w:r w:rsidRPr="00FA6CD2">
              <w:t>новской области</w:t>
            </w:r>
          </w:p>
        </w:tc>
        <w:tc>
          <w:tcPr>
            <w:tcW w:w="2694" w:type="dxa"/>
          </w:tcPr>
          <w:p w:rsidR="00590340" w:rsidRDefault="00590340" w:rsidP="00F10B49">
            <w:pPr>
              <w:widowControl w:val="0"/>
              <w:spacing w:line="233" w:lineRule="auto"/>
              <w:jc w:val="both"/>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 xml:space="preserve">2014 </w:t>
            </w:r>
            <w:r>
              <w:t>год</w:t>
            </w: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2.8. Ф</w:t>
            </w:r>
            <w:r w:rsidRPr="00DE0936">
              <w:t>ормирование и</w:t>
            </w:r>
            <w:r w:rsidRPr="00DE0936">
              <w:t>н</w:t>
            </w:r>
            <w:r w:rsidRPr="00DE0936">
              <w:t>фраструктуры промы</w:t>
            </w:r>
            <w:r w:rsidRPr="00DE0936">
              <w:t>ш</w:t>
            </w:r>
            <w:r w:rsidRPr="00DE0936">
              <w:t>ленной зоны «Новоспа</w:t>
            </w:r>
            <w:r w:rsidRPr="00DE0936">
              <w:t>с</w:t>
            </w:r>
            <w:r>
              <w:t>ская</w:t>
            </w:r>
            <w:r w:rsidRPr="00DE0936">
              <w:t>»</w:t>
            </w:r>
          </w:p>
        </w:tc>
        <w:tc>
          <w:tcPr>
            <w:tcW w:w="2694" w:type="dxa"/>
          </w:tcPr>
          <w:p w:rsidR="00590340" w:rsidRDefault="00590340"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 xml:space="preserve">2014-2015 </w:t>
            </w:r>
            <w:r>
              <w:t>годы</w:t>
            </w:r>
          </w:p>
          <w:p w:rsidR="00590340" w:rsidRPr="00967856"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2.9. П</w:t>
            </w:r>
            <w:r w:rsidRPr="00DE0936">
              <w:t>ривлечение инв</w:t>
            </w:r>
            <w:r w:rsidRPr="00DE0936">
              <w:t>е</w:t>
            </w:r>
            <w:r w:rsidRPr="00DE0936">
              <w:t>сторов на территорию промышленной зоны «Новоспасск</w:t>
            </w:r>
            <w:r>
              <w:t>ая</w:t>
            </w:r>
            <w:r w:rsidRPr="00DE0936">
              <w:t>»</w:t>
            </w:r>
          </w:p>
        </w:tc>
        <w:tc>
          <w:tcPr>
            <w:tcW w:w="2694" w:type="dxa"/>
          </w:tcPr>
          <w:p w:rsidR="00590340" w:rsidRDefault="00590340" w:rsidP="00F10B49">
            <w:pPr>
              <w:widowControl w:val="0"/>
              <w:spacing w:line="233" w:lineRule="auto"/>
            </w:pPr>
            <w:r>
              <w:t>ОАО</w:t>
            </w:r>
            <w:r w:rsidRPr="00734740">
              <w:t xml:space="preserve"> «Корпорация ра</w:t>
            </w:r>
            <w:r w:rsidRPr="00734740">
              <w:t>з</w:t>
            </w:r>
            <w:r w:rsidRPr="00734740">
              <w:t>вития Ульяновской о</w:t>
            </w:r>
            <w:r w:rsidRPr="00734740">
              <w:t>б</w:t>
            </w:r>
            <w:r w:rsidRPr="00734740">
              <w:t>ласти» (по согласов</w:t>
            </w:r>
            <w:r w:rsidRPr="00734740">
              <w:t>а</w:t>
            </w:r>
            <w:r w:rsidRPr="00734740">
              <w:t>нию)</w:t>
            </w:r>
          </w:p>
        </w:tc>
        <w:tc>
          <w:tcPr>
            <w:tcW w:w="1450" w:type="dxa"/>
            <w:gridSpan w:val="2"/>
          </w:tcPr>
          <w:p w:rsidR="00590340" w:rsidRPr="00967856" w:rsidRDefault="00590340" w:rsidP="00F10B49">
            <w:pPr>
              <w:widowControl w:val="0"/>
              <w:spacing w:line="233" w:lineRule="auto"/>
              <w:jc w:val="center"/>
            </w:pPr>
            <w:r w:rsidRPr="00967856">
              <w:t>2014-2015</w:t>
            </w:r>
            <w:r>
              <w:t xml:space="preserve"> годы</w:t>
            </w:r>
          </w:p>
          <w:p w:rsidR="00590340" w:rsidRPr="00967856" w:rsidRDefault="00590340" w:rsidP="00F10B49">
            <w:pPr>
              <w:widowControl w:val="0"/>
              <w:spacing w:line="233" w:lineRule="auto"/>
              <w:jc w:val="center"/>
            </w:pP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F10B49">
            <w:pPr>
              <w:widowControl w:val="0"/>
              <w:spacing w:line="233" w:lineRule="auto"/>
              <w:jc w:val="both"/>
            </w:pPr>
          </w:p>
        </w:tc>
        <w:tc>
          <w:tcPr>
            <w:tcW w:w="2836" w:type="dxa"/>
            <w:gridSpan w:val="3"/>
          </w:tcPr>
          <w:p w:rsidR="00590340" w:rsidRPr="00DE0936" w:rsidRDefault="00590340" w:rsidP="00F10B49">
            <w:pPr>
              <w:widowControl w:val="0"/>
              <w:spacing w:line="233" w:lineRule="auto"/>
              <w:jc w:val="both"/>
            </w:pPr>
            <w:r>
              <w:t xml:space="preserve">3. </w:t>
            </w:r>
            <w:r w:rsidRPr="00DE0936">
              <w:t>Содействие в реализ</w:t>
            </w:r>
            <w:r w:rsidRPr="00DE0936">
              <w:t>а</w:t>
            </w:r>
            <w:r w:rsidRPr="00DE0936">
              <w:t>ции инвестиционных проектов</w:t>
            </w:r>
            <w:r>
              <w:t>, вклю</w:t>
            </w:r>
            <w:r w:rsidR="001F7954">
              <w:t>чё</w:t>
            </w:r>
            <w:r>
              <w:t xml:space="preserve">нных в </w:t>
            </w:r>
            <w:r w:rsidRPr="00DE0936">
              <w:t xml:space="preserve"> </w:t>
            </w:r>
            <w:r>
              <w:t>о</w:t>
            </w:r>
            <w:r w:rsidRPr="00DE0936">
              <w:t>бластно</w:t>
            </w:r>
            <w:r>
              <w:t>й</w:t>
            </w:r>
            <w:r w:rsidRPr="00DE0936">
              <w:t xml:space="preserve"> реестр инв</w:t>
            </w:r>
            <w:r w:rsidRPr="00DE0936">
              <w:t>е</w:t>
            </w:r>
            <w:r w:rsidRPr="00DE0936">
              <w:lastRenderedPageBreak/>
              <w:t xml:space="preserve">стиционных проектов </w:t>
            </w:r>
            <w:r>
              <w:t>и бизнес-планов</w:t>
            </w:r>
          </w:p>
        </w:tc>
        <w:tc>
          <w:tcPr>
            <w:tcW w:w="2694" w:type="dxa"/>
          </w:tcPr>
          <w:p w:rsidR="00590340" w:rsidRPr="00DE0936" w:rsidRDefault="00590340" w:rsidP="00F10B49">
            <w:pPr>
              <w:widowControl w:val="0"/>
              <w:spacing w:line="233" w:lineRule="auto"/>
              <w:jc w:val="both"/>
            </w:pPr>
            <w:r w:rsidRPr="00DE0936">
              <w:lastRenderedPageBreak/>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590340" w:rsidRPr="00DE0936" w:rsidRDefault="00590340" w:rsidP="00F10B49">
            <w:pPr>
              <w:widowControl w:val="0"/>
              <w:spacing w:line="233" w:lineRule="auto"/>
            </w:pPr>
          </w:p>
        </w:tc>
        <w:tc>
          <w:tcPr>
            <w:tcW w:w="1450" w:type="dxa"/>
            <w:gridSpan w:val="2"/>
          </w:tcPr>
          <w:p w:rsidR="00590340" w:rsidRPr="00DE0936" w:rsidRDefault="00590340" w:rsidP="00F10B49">
            <w:pPr>
              <w:widowControl w:val="0"/>
              <w:spacing w:line="233" w:lineRule="auto"/>
              <w:jc w:val="center"/>
            </w:pPr>
            <w:r w:rsidRPr="00DE0936">
              <w:lastRenderedPageBreak/>
              <w:t>Постоянно</w:t>
            </w:r>
          </w:p>
          <w:p w:rsidR="00590340" w:rsidRPr="00DE0936" w:rsidRDefault="00590340" w:rsidP="00F10B49">
            <w:pPr>
              <w:widowControl w:val="0"/>
              <w:spacing w:line="233" w:lineRule="auto"/>
            </w:pPr>
          </w:p>
          <w:p w:rsidR="00590340" w:rsidRPr="00DE0936" w:rsidRDefault="00590340" w:rsidP="00F10B49">
            <w:pPr>
              <w:widowControl w:val="0"/>
              <w:spacing w:line="233" w:lineRule="auto"/>
            </w:pPr>
          </w:p>
          <w:p w:rsidR="00590340" w:rsidRPr="00DE0936" w:rsidRDefault="00590340" w:rsidP="00F10B49">
            <w:pPr>
              <w:widowControl w:val="0"/>
              <w:spacing w:line="233" w:lineRule="auto"/>
            </w:pPr>
          </w:p>
          <w:p w:rsidR="00590340" w:rsidRPr="00DE0936" w:rsidRDefault="00590340" w:rsidP="00F10B49">
            <w:pPr>
              <w:widowControl w:val="0"/>
              <w:spacing w:line="233" w:lineRule="auto"/>
            </w:pPr>
          </w:p>
        </w:tc>
      </w:tr>
      <w:tr w:rsidR="00590340" w:rsidRPr="00DE0936">
        <w:trPr>
          <w:trHeight w:val="57"/>
        </w:trPr>
        <w:tc>
          <w:tcPr>
            <w:tcW w:w="674" w:type="dxa"/>
            <w:vMerge/>
          </w:tcPr>
          <w:p w:rsidR="00590340" w:rsidRPr="00DE0936" w:rsidRDefault="00590340" w:rsidP="00B03D13">
            <w:pPr>
              <w:widowControl w:val="0"/>
              <w:jc w:val="center"/>
            </w:pPr>
          </w:p>
        </w:tc>
        <w:tc>
          <w:tcPr>
            <w:tcW w:w="2267" w:type="dxa"/>
            <w:vMerge/>
          </w:tcPr>
          <w:p w:rsidR="00590340" w:rsidRPr="004877F6" w:rsidRDefault="00590340" w:rsidP="00B03D13">
            <w:pPr>
              <w:widowControl w:val="0"/>
              <w:jc w:val="both"/>
            </w:pPr>
          </w:p>
        </w:tc>
        <w:tc>
          <w:tcPr>
            <w:tcW w:w="2836" w:type="dxa"/>
            <w:gridSpan w:val="3"/>
          </w:tcPr>
          <w:p w:rsidR="00590340" w:rsidRDefault="00590340" w:rsidP="00590340">
            <w:pPr>
              <w:widowControl w:val="0"/>
              <w:spacing w:line="235" w:lineRule="auto"/>
              <w:jc w:val="both"/>
            </w:pPr>
            <w:r w:rsidRPr="00590340">
              <w:t>4. Реализация меропри</w:t>
            </w:r>
            <w:r w:rsidRPr="00590340">
              <w:t>я</w:t>
            </w:r>
            <w:r w:rsidRPr="00590340">
              <w:t>тий Стандарта развития конкуренции в Ульяно</w:t>
            </w:r>
            <w:r w:rsidRPr="00590340">
              <w:t>в</w:t>
            </w:r>
            <w:r w:rsidRPr="00590340">
              <w:t>ской области, утве</w:t>
            </w:r>
            <w:r w:rsidRPr="00590340">
              <w:t>р</w:t>
            </w:r>
            <w:r w:rsidRPr="00590340">
              <w:t>ждённого Губернатором Ульяновской области</w:t>
            </w:r>
            <w:r>
              <w:rPr>
                <w:sz w:val="25"/>
                <w:szCs w:val="25"/>
              </w:rPr>
              <w:t xml:space="preserve"> </w:t>
            </w:r>
          </w:p>
        </w:tc>
        <w:tc>
          <w:tcPr>
            <w:tcW w:w="2694" w:type="dxa"/>
          </w:tcPr>
          <w:p w:rsidR="00590340" w:rsidRPr="00DE0936" w:rsidRDefault="00590340" w:rsidP="00B03D13">
            <w:pPr>
              <w:widowControl w:val="0"/>
              <w:spacing w:line="235" w:lineRule="auto"/>
              <w:jc w:val="both"/>
            </w:pPr>
            <w:r w:rsidRPr="00DE0936">
              <w:t>Министерство экон</w:t>
            </w:r>
            <w:r w:rsidRPr="00DE0936">
              <w:t>о</w:t>
            </w:r>
            <w:r w:rsidRPr="00DE0936">
              <w:t xml:space="preserve">мики </w:t>
            </w:r>
            <w:r>
              <w:t xml:space="preserve">и планирования </w:t>
            </w:r>
            <w:r w:rsidRPr="00DE0936">
              <w:t>Ульяновской области</w:t>
            </w:r>
          </w:p>
        </w:tc>
        <w:tc>
          <w:tcPr>
            <w:tcW w:w="1450" w:type="dxa"/>
            <w:gridSpan w:val="2"/>
          </w:tcPr>
          <w:p w:rsidR="00590340" w:rsidRPr="00DE0936" w:rsidRDefault="00590340" w:rsidP="00B03D13">
            <w:pPr>
              <w:widowControl w:val="0"/>
              <w:spacing w:line="235" w:lineRule="auto"/>
              <w:jc w:val="center"/>
            </w:pPr>
            <w:r>
              <w:t>2014 год</w:t>
            </w:r>
          </w:p>
        </w:tc>
      </w:tr>
      <w:tr w:rsidR="000A0517" w:rsidRPr="00DE0936">
        <w:trPr>
          <w:trHeight w:val="57"/>
        </w:trPr>
        <w:tc>
          <w:tcPr>
            <w:tcW w:w="674" w:type="dxa"/>
            <w:vMerge w:val="restart"/>
          </w:tcPr>
          <w:p w:rsidR="000A0517" w:rsidRPr="00DE0936" w:rsidRDefault="000A0517" w:rsidP="00B03D13">
            <w:pPr>
              <w:widowControl w:val="0"/>
              <w:jc w:val="center"/>
            </w:pPr>
            <w:r>
              <w:t>2.2.</w:t>
            </w:r>
          </w:p>
        </w:tc>
        <w:tc>
          <w:tcPr>
            <w:tcW w:w="2267" w:type="dxa"/>
            <w:vMerge w:val="restart"/>
          </w:tcPr>
          <w:p w:rsidR="000A0517" w:rsidRPr="00DE0936" w:rsidRDefault="00494561" w:rsidP="00B03D13">
            <w:pPr>
              <w:widowControl w:val="0"/>
              <w:jc w:val="both"/>
            </w:pPr>
            <w:r>
              <w:t>Обеспечить у</w:t>
            </w:r>
            <w:r w:rsidR="000A0517" w:rsidRPr="00DE0936">
              <w:t>вел</w:t>
            </w:r>
            <w:r w:rsidR="000A0517" w:rsidRPr="00DE0936">
              <w:t>и</w:t>
            </w:r>
            <w:r w:rsidR="000A0517" w:rsidRPr="00DE0936">
              <w:t>ч</w:t>
            </w:r>
            <w:r>
              <w:t>ение</w:t>
            </w:r>
            <w:r w:rsidR="000A0517" w:rsidRPr="00DE0936">
              <w:t xml:space="preserve"> дол</w:t>
            </w:r>
            <w:r>
              <w:t>и</w:t>
            </w:r>
            <w:r w:rsidR="000A0517" w:rsidRPr="00DE0936">
              <w:t xml:space="preserve"> </w:t>
            </w:r>
            <w:r>
              <w:t>стоим</w:t>
            </w:r>
            <w:r>
              <w:t>о</w:t>
            </w:r>
            <w:r>
              <w:t xml:space="preserve">сти </w:t>
            </w:r>
            <w:r w:rsidR="000A0517" w:rsidRPr="00DE0936">
              <w:t>высокотехн</w:t>
            </w:r>
            <w:r w:rsidR="000A0517" w:rsidRPr="00DE0936">
              <w:t>о</w:t>
            </w:r>
            <w:r w:rsidR="000A0517" w:rsidRPr="00DE0936">
              <w:t>логичн</w:t>
            </w:r>
            <w:r>
              <w:t>ой</w:t>
            </w:r>
            <w:r w:rsidR="000A0517" w:rsidRPr="00DE0936">
              <w:t xml:space="preserve"> и наук</w:t>
            </w:r>
            <w:r w:rsidR="000A0517" w:rsidRPr="00DE0936">
              <w:t>о</w:t>
            </w:r>
            <w:r w:rsidR="000A0517" w:rsidRPr="00DE0936">
              <w:t>ёмк</w:t>
            </w:r>
            <w:r>
              <w:t>ой</w:t>
            </w:r>
            <w:r w:rsidR="000A0517" w:rsidRPr="00DE0936">
              <w:t xml:space="preserve"> </w:t>
            </w:r>
            <w:r w:rsidRPr="00DE0936">
              <w:t xml:space="preserve">продукции </w:t>
            </w:r>
            <w:r>
              <w:t xml:space="preserve">в объёме </w:t>
            </w:r>
            <w:r w:rsidR="000A0517" w:rsidRPr="00DE0936">
              <w:t>валово</w:t>
            </w:r>
            <w:r>
              <w:t>го</w:t>
            </w:r>
            <w:r w:rsidR="000A0517" w:rsidRPr="00DE0936">
              <w:t xml:space="preserve"> </w:t>
            </w:r>
            <w:r w:rsidR="00270758">
              <w:t>региональн</w:t>
            </w:r>
            <w:r>
              <w:t>ого</w:t>
            </w:r>
            <w:r w:rsidR="000A0517" w:rsidRPr="00DE0936">
              <w:t xml:space="preserve"> продукт</w:t>
            </w:r>
            <w:r>
              <w:t>а</w:t>
            </w:r>
          </w:p>
        </w:tc>
        <w:tc>
          <w:tcPr>
            <w:tcW w:w="2836" w:type="dxa"/>
            <w:gridSpan w:val="3"/>
          </w:tcPr>
          <w:p w:rsidR="000A0517" w:rsidRPr="00DE0936" w:rsidRDefault="000A0517" w:rsidP="00B03D13">
            <w:pPr>
              <w:widowControl w:val="0"/>
              <w:spacing w:line="235" w:lineRule="auto"/>
              <w:jc w:val="both"/>
            </w:pPr>
            <w:r>
              <w:t xml:space="preserve">1. </w:t>
            </w:r>
            <w:r w:rsidRPr="00DE0936">
              <w:t>Разработка</w:t>
            </w:r>
            <w:r>
              <w:t xml:space="preserve"> проекта</w:t>
            </w:r>
            <w:r w:rsidRPr="00DE0936">
              <w:t xml:space="preserve"> за</w:t>
            </w:r>
            <w:r w:rsidR="001F7954">
              <w:t>-</w:t>
            </w:r>
            <w:r w:rsidRPr="00DE0936">
              <w:t>кона</w:t>
            </w:r>
            <w:r>
              <w:t xml:space="preserve"> Ульяновской обл</w:t>
            </w:r>
            <w:r>
              <w:t>а</w:t>
            </w:r>
            <w:r>
              <w:t>сти</w:t>
            </w:r>
            <w:r w:rsidRPr="00DE0936">
              <w:t xml:space="preserve">, </w:t>
            </w:r>
            <w:r w:rsidR="00494561">
              <w:t>определяющего</w:t>
            </w:r>
            <w:r w:rsidRPr="00DE0936">
              <w:t xml:space="preserve"> </w:t>
            </w:r>
            <w:r w:rsidR="00494561">
              <w:t>п</w:t>
            </w:r>
            <w:r w:rsidR="00494561">
              <w:t>о</w:t>
            </w:r>
            <w:r w:rsidR="00494561">
              <w:t>рядок</w:t>
            </w:r>
            <w:r w:rsidRPr="00DE0936">
              <w:t xml:space="preserve"> присвоения </w:t>
            </w:r>
            <w:r w:rsidR="00494561">
              <w:t>хозя</w:t>
            </w:r>
            <w:r w:rsidR="00494561">
              <w:t>й</w:t>
            </w:r>
            <w:r w:rsidR="00494561">
              <w:t xml:space="preserve">ствующим субъектам </w:t>
            </w:r>
            <w:r w:rsidRPr="00DE0936">
              <w:t>ста</w:t>
            </w:r>
            <w:r>
              <w:t>туса «и</w:t>
            </w:r>
            <w:r w:rsidRPr="00DE0936">
              <w:t>нновационное предприятие» и мех</w:t>
            </w:r>
            <w:r w:rsidRPr="00DE0936">
              <w:t>а</w:t>
            </w:r>
            <w:r w:rsidRPr="00DE0936">
              <w:t xml:space="preserve">низм государственной поддержки </w:t>
            </w:r>
            <w:r w:rsidR="00494561">
              <w:t>хозяйству</w:t>
            </w:r>
            <w:r w:rsidR="00494561">
              <w:t>ю</w:t>
            </w:r>
            <w:r w:rsidR="00494561">
              <w:t>щих субъектов, которым присвоен указанный ст</w:t>
            </w:r>
            <w:r w:rsidR="00494561">
              <w:t>а</w:t>
            </w:r>
            <w:r w:rsidR="00494561">
              <w:t xml:space="preserve">тус, </w:t>
            </w:r>
            <w:r w:rsidRPr="00DE0936">
              <w:t xml:space="preserve"> в </w:t>
            </w:r>
            <w:r w:rsidR="00494561">
              <w:t>форме</w:t>
            </w:r>
            <w:r w:rsidRPr="00DE0936">
              <w:t xml:space="preserve"> предоста</w:t>
            </w:r>
            <w:r w:rsidRPr="00DE0936">
              <w:t>в</w:t>
            </w:r>
            <w:r w:rsidRPr="00DE0936">
              <w:t xml:space="preserve">ления </w:t>
            </w:r>
            <w:r w:rsidR="00494561">
              <w:t xml:space="preserve">им </w:t>
            </w:r>
            <w:r w:rsidRPr="00DE0936">
              <w:t xml:space="preserve">налоговых льгот </w:t>
            </w:r>
            <w:r w:rsidR="00494561">
              <w:t>по региональным налогам</w:t>
            </w:r>
          </w:p>
        </w:tc>
        <w:tc>
          <w:tcPr>
            <w:tcW w:w="2694" w:type="dxa"/>
          </w:tcPr>
          <w:p w:rsidR="000A0517" w:rsidRPr="00DE0936" w:rsidRDefault="000A0517" w:rsidP="00B03D13">
            <w:pPr>
              <w:widowControl w:val="0"/>
              <w:spacing w:line="23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Pr="00DE0936" w:rsidRDefault="000A0517" w:rsidP="00B03D13">
            <w:pPr>
              <w:widowControl w:val="0"/>
              <w:spacing w:line="235" w:lineRule="auto"/>
              <w:jc w:val="both"/>
            </w:pPr>
          </w:p>
        </w:tc>
        <w:tc>
          <w:tcPr>
            <w:tcW w:w="1450" w:type="dxa"/>
            <w:gridSpan w:val="2"/>
          </w:tcPr>
          <w:p w:rsidR="000A0517" w:rsidRPr="00DE0936" w:rsidRDefault="000A0517" w:rsidP="00B03D13">
            <w:pPr>
              <w:widowControl w:val="0"/>
              <w:spacing w:line="235" w:lineRule="auto"/>
              <w:jc w:val="center"/>
            </w:pPr>
            <w:r w:rsidRPr="00DE0936">
              <w:t>2013</w:t>
            </w:r>
            <w:r>
              <w:t xml:space="preserve"> год</w:t>
            </w:r>
          </w:p>
        </w:tc>
      </w:tr>
      <w:tr w:rsidR="000A0517" w:rsidRPr="00DE0936">
        <w:trPr>
          <w:trHeight w:val="57"/>
        </w:trPr>
        <w:tc>
          <w:tcPr>
            <w:tcW w:w="674" w:type="dxa"/>
            <w:vMerge/>
          </w:tcPr>
          <w:p w:rsidR="000A0517" w:rsidRDefault="000A0517" w:rsidP="00B03D13">
            <w:pPr>
              <w:widowControl w:val="0"/>
              <w:jc w:val="center"/>
            </w:pPr>
          </w:p>
        </w:tc>
        <w:tc>
          <w:tcPr>
            <w:tcW w:w="2267" w:type="dxa"/>
            <w:vMerge/>
          </w:tcPr>
          <w:p w:rsidR="000A0517" w:rsidRPr="00DE0936" w:rsidRDefault="000A0517" w:rsidP="00B03D13">
            <w:pPr>
              <w:widowControl w:val="0"/>
            </w:pPr>
          </w:p>
        </w:tc>
        <w:tc>
          <w:tcPr>
            <w:tcW w:w="2836" w:type="dxa"/>
            <w:gridSpan w:val="3"/>
          </w:tcPr>
          <w:p w:rsidR="000A0517" w:rsidRPr="00DE0936" w:rsidRDefault="000A0517" w:rsidP="00B03D13">
            <w:pPr>
              <w:widowControl w:val="0"/>
              <w:spacing w:line="235" w:lineRule="auto"/>
              <w:jc w:val="both"/>
            </w:pPr>
            <w:r>
              <w:t xml:space="preserve">2. </w:t>
            </w:r>
            <w:r w:rsidRPr="00DE0936">
              <w:t>Разработ</w:t>
            </w:r>
            <w:r>
              <w:t>ка</w:t>
            </w:r>
            <w:r w:rsidRPr="00DE0936">
              <w:t xml:space="preserve"> и утве</w:t>
            </w:r>
            <w:r w:rsidRPr="00DE0936">
              <w:t>р</w:t>
            </w:r>
            <w:r>
              <w:t>ждение</w:t>
            </w:r>
            <w:r w:rsidRPr="00DE0936">
              <w:t xml:space="preserve"> программ</w:t>
            </w:r>
            <w:r>
              <w:t>ы</w:t>
            </w:r>
            <w:r w:rsidRPr="00DE0936">
              <w:t xml:space="preserve"> с</w:t>
            </w:r>
            <w:r w:rsidRPr="00DE0936">
              <w:t>о</w:t>
            </w:r>
            <w:r w:rsidRPr="00DE0936">
              <w:t>трудничества Ульяно</w:t>
            </w:r>
            <w:r w:rsidRPr="00DE0936">
              <w:t>в</w:t>
            </w:r>
            <w:r w:rsidRPr="00DE0936">
              <w:t xml:space="preserve">ской области с </w:t>
            </w:r>
            <w:r>
              <w:t>открытым акционерным обществом «</w:t>
            </w:r>
            <w:r>
              <w:rPr>
                <w:rFonts w:ascii="Times New Roman CYR" w:hAnsi="Times New Roman CYR" w:cs="Times New Roman CYR"/>
              </w:rPr>
              <w:t>РОСНАНО»</w:t>
            </w:r>
          </w:p>
        </w:tc>
        <w:tc>
          <w:tcPr>
            <w:tcW w:w="2694" w:type="dxa"/>
          </w:tcPr>
          <w:p w:rsidR="000A0517" w:rsidRPr="00DE0936" w:rsidRDefault="000A0517" w:rsidP="00B03D13">
            <w:pPr>
              <w:widowControl w:val="0"/>
              <w:spacing w:line="235" w:lineRule="auto"/>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tc>
        <w:tc>
          <w:tcPr>
            <w:tcW w:w="1450" w:type="dxa"/>
            <w:gridSpan w:val="2"/>
          </w:tcPr>
          <w:p w:rsidR="000A0517" w:rsidRPr="00DE0936" w:rsidRDefault="000A0517" w:rsidP="00B03D13">
            <w:pPr>
              <w:widowControl w:val="0"/>
              <w:spacing w:line="235" w:lineRule="auto"/>
              <w:jc w:val="center"/>
            </w:pPr>
            <w:r w:rsidRPr="00DE0936">
              <w:t>2013</w:t>
            </w:r>
            <w:r>
              <w:t xml:space="preserve"> год</w:t>
            </w:r>
          </w:p>
        </w:tc>
      </w:tr>
      <w:tr w:rsidR="000A0517" w:rsidRPr="00DE0936">
        <w:trPr>
          <w:trHeight w:val="57"/>
        </w:trPr>
        <w:tc>
          <w:tcPr>
            <w:tcW w:w="674" w:type="dxa"/>
            <w:vMerge/>
          </w:tcPr>
          <w:p w:rsidR="000A0517" w:rsidRDefault="000A0517" w:rsidP="00B03D13">
            <w:pPr>
              <w:widowControl w:val="0"/>
              <w:jc w:val="center"/>
            </w:pPr>
          </w:p>
        </w:tc>
        <w:tc>
          <w:tcPr>
            <w:tcW w:w="2267" w:type="dxa"/>
            <w:vMerge/>
          </w:tcPr>
          <w:p w:rsidR="000A0517" w:rsidRPr="00DE0936" w:rsidRDefault="000A0517" w:rsidP="00B03D13">
            <w:pPr>
              <w:widowControl w:val="0"/>
            </w:pPr>
          </w:p>
        </w:tc>
        <w:tc>
          <w:tcPr>
            <w:tcW w:w="2836" w:type="dxa"/>
            <w:gridSpan w:val="3"/>
          </w:tcPr>
          <w:p w:rsidR="000A0517" w:rsidRPr="00DE0936" w:rsidRDefault="000A0517" w:rsidP="00362A19">
            <w:pPr>
              <w:widowControl w:val="0"/>
              <w:jc w:val="both"/>
            </w:pPr>
            <w:r>
              <w:t xml:space="preserve">3. Реализация </w:t>
            </w:r>
            <w:r w:rsidR="00494561">
              <w:t>утве</w:t>
            </w:r>
            <w:r w:rsidR="00494561">
              <w:t>р</w:t>
            </w:r>
            <w:r w:rsidR="00494561">
              <w:t>ждённых Правител</w:t>
            </w:r>
            <w:r w:rsidR="00494561">
              <w:t>ь</w:t>
            </w:r>
            <w:r w:rsidR="00494561">
              <w:t>ством Ульяновской о</w:t>
            </w:r>
            <w:r w:rsidR="00494561">
              <w:t>б</w:t>
            </w:r>
            <w:r w:rsidR="00494561">
              <w:t xml:space="preserve">ласти </w:t>
            </w:r>
            <w:r>
              <w:t>мер по стимулир</w:t>
            </w:r>
            <w:r>
              <w:t>о</w:t>
            </w:r>
            <w:r>
              <w:t>ванию спроса на иннов</w:t>
            </w:r>
            <w:r>
              <w:t>а</w:t>
            </w:r>
            <w:r>
              <w:t xml:space="preserve">ционную, в том числе </w:t>
            </w:r>
            <w:proofErr w:type="spellStart"/>
            <w:r>
              <w:t>нанотехнологическую</w:t>
            </w:r>
            <w:proofErr w:type="spellEnd"/>
            <w:r>
              <w:t>, продукцию</w:t>
            </w:r>
            <w:r w:rsidR="00285D79">
              <w:t>, изготовле</w:t>
            </w:r>
            <w:r w:rsidR="00285D79">
              <w:t>н</w:t>
            </w:r>
            <w:r w:rsidR="00285D79">
              <w:t xml:space="preserve">ную на территории </w:t>
            </w:r>
            <w:r>
              <w:t xml:space="preserve"> Ул</w:t>
            </w:r>
            <w:r>
              <w:t>ь</w:t>
            </w:r>
            <w:r>
              <w:t>яновской области</w:t>
            </w:r>
          </w:p>
        </w:tc>
        <w:tc>
          <w:tcPr>
            <w:tcW w:w="2694" w:type="dxa"/>
          </w:tcPr>
          <w:p w:rsidR="000A0517" w:rsidRPr="00DE0936" w:rsidRDefault="000A0517" w:rsidP="00362A19">
            <w:pPr>
              <w:widowControl w:val="0"/>
              <w:jc w:val="both"/>
            </w:pPr>
            <w:r w:rsidRPr="00DE0936">
              <w:t>Минист</w:t>
            </w:r>
            <w:r>
              <w:t>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Default="000A0517" w:rsidP="00362A19">
            <w:pPr>
              <w:widowControl w:val="0"/>
              <w:jc w:val="both"/>
            </w:pPr>
          </w:p>
          <w:p w:rsidR="000A0517" w:rsidRPr="00DE0936" w:rsidRDefault="000A0517" w:rsidP="00362A19">
            <w:pPr>
              <w:widowControl w:val="0"/>
              <w:jc w:val="both"/>
            </w:pPr>
          </w:p>
        </w:tc>
        <w:tc>
          <w:tcPr>
            <w:tcW w:w="1450" w:type="dxa"/>
            <w:gridSpan w:val="2"/>
          </w:tcPr>
          <w:p w:rsidR="000A0517" w:rsidRPr="00DE0936" w:rsidRDefault="000A0517" w:rsidP="00362A19">
            <w:pPr>
              <w:widowControl w:val="0"/>
              <w:jc w:val="center"/>
            </w:pPr>
            <w:r w:rsidRPr="00DE0936">
              <w:t>2013</w:t>
            </w:r>
            <w:r>
              <w:t>-2015 годы</w:t>
            </w:r>
          </w:p>
          <w:p w:rsidR="000A0517" w:rsidRPr="00DE0936" w:rsidRDefault="000A0517" w:rsidP="00362A19">
            <w:pPr>
              <w:widowControl w:val="0"/>
              <w:jc w:val="center"/>
            </w:pPr>
          </w:p>
          <w:p w:rsidR="000A0517" w:rsidRPr="00DE0936" w:rsidRDefault="000A0517" w:rsidP="00362A19">
            <w:pPr>
              <w:widowControl w:val="0"/>
              <w:jc w:val="center"/>
            </w:pPr>
          </w:p>
          <w:p w:rsidR="000A0517" w:rsidRPr="00DE0936" w:rsidRDefault="000A0517" w:rsidP="00362A19">
            <w:pPr>
              <w:widowControl w:val="0"/>
              <w:jc w:val="center"/>
            </w:pPr>
          </w:p>
        </w:tc>
      </w:tr>
      <w:tr w:rsidR="000A0517" w:rsidRPr="00DE0936">
        <w:trPr>
          <w:trHeight w:val="57"/>
        </w:trPr>
        <w:tc>
          <w:tcPr>
            <w:tcW w:w="674" w:type="dxa"/>
            <w:vMerge w:val="restart"/>
          </w:tcPr>
          <w:p w:rsidR="000A0517" w:rsidRPr="00DE0936" w:rsidRDefault="000A0517" w:rsidP="00362A19">
            <w:pPr>
              <w:widowControl w:val="0"/>
              <w:spacing w:line="235" w:lineRule="auto"/>
              <w:jc w:val="center"/>
            </w:pPr>
            <w:r>
              <w:t>2.3.</w:t>
            </w:r>
          </w:p>
        </w:tc>
        <w:tc>
          <w:tcPr>
            <w:tcW w:w="2267" w:type="dxa"/>
            <w:vMerge w:val="restart"/>
          </w:tcPr>
          <w:p w:rsidR="000A0517" w:rsidRPr="000D4BA6" w:rsidRDefault="000A0517" w:rsidP="00362A19">
            <w:pPr>
              <w:widowControl w:val="0"/>
              <w:spacing w:line="235" w:lineRule="auto"/>
              <w:jc w:val="both"/>
            </w:pPr>
            <w:r w:rsidRPr="000D4BA6">
              <w:t>Созда</w:t>
            </w:r>
            <w:r>
              <w:t>ть</w:t>
            </w:r>
            <w:r w:rsidRPr="000D4BA6">
              <w:t xml:space="preserve"> механизм предоставления государственных гарантий при ос</w:t>
            </w:r>
            <w:r w:rsidRPr="000D4BA6">
              <w:t>у</w:t>
            </w:r>
            <w:r w:rsidRPr="000D4BA6">
              <w:t>ществлении инв</w:t>
            </w:r>
            <w:r w:rsidRPr="000D4BA6">
              <w:t>е</w:t>
            </w:r>
            <w:r w:rsidRPr="000D4BA6">
              <w:t>стиционных прое</w:t>
            </w:r>
            <w:r w:rsidRPr="000D4BA6">
              <w:t>к</w:t>
            </w:r>
            <w:r w:rsidRPr="000D4BA6">
              <w:t xml:space="preserve">тов </w:t>
            </w:r>
            <w:r w:rsidR="00FB6E58" w:rsidRPr="00FB6E58">
              <w:t>в первую оч</w:t>
            </w:r>
            <w:r w:rsidR="00FB6E58" w:rsidRPr="00FB6E58">
              <w:t>е</w:t>
            </w:r>
            <w:r w:rsidR="00FB6E58" w:rsidRPr="00FB6E58">
              <w:t xml:space="preserve">редь </w:t>
            </w:r>
            <w:r w:rsidRPr="00FB6E58">
              <w:t>субъект</w:t>
            </w:r>
            <w:r w:rsidR="00FB6E58" w:rsidRPr="00FB6E58">
              <w:t>ам</w:t>
            </w:r>
            <w:r w:rsidR="00FB6E58">
              <w:t xml:space="preserve">и </w:t>
            </w:r>
            <w:r w:rsidRPr="00FB6E58">
              <w:t>среднего предпр</w:t>
            </w:r>
            <w:r w:rsidRPr="00FB6E58">
              <w:t>и</w:t>
            </w:r>
            <w:r w:rsidRPr="00FB6E58">
              <w:t xml:space="preserve">нимательства, </w:t>
            </w:r>
            <w:r w:rsidR="00FB6E58" w:rsidRPr="00FB6E58">
              <w:t>ос</w:t>
            </w:r>
            <w:r w:rsidR="00FB6E58" w:rsidRPr="00FB6E58">
              <w:t>у</w:t>
            </w:r>
            <w:r w:rsidR="00FB6E58" w:rsidRPr="00FB6E58">
              <w:t xml:space="preserve">ществляющими </w:t>
            </w:r>
            <w:r w:rsidRPr="00FB6E58">
              <w:t>д</w:t>
            </w:r>
            <w:r w:rsidR="00FB6E58" w:rsidRPr="00FB6E58">
              <w:t>е</w:t>
            </w:r>
            <w:r w:rsidR="00FB6E58" w:rsidRPr="00FB6E58">
              <w:t>ятельность</w:t>
            </w:r>
            <w:r w:rsidRPr="000D4BA6">
              <w:t xml:space="preserve"> в сфере, не связанной с д</w:t>
            </w:r>
            <w:r w:rsidRPr="000D4BA6">
              <w:t>о</w:t>
            </w:r>
            <w:r w:rsidRPr="000D4BA6">
              <w:lastRenderedPageBreak/>
              <w:t>бычей и перерабо</w:t>
            </w:r>
            <w:r w:rsidRPr="000D4BA6">
              <w:t>т</w:t>
            </w:r>
            <w:r w:rsidRPr="000D4BA6">
              <w:t>кой полезных и</w:t>
            </w:r>
            <w:r w:rsidRPr="000D4BA6">
              <w:t>с</w:t>
            </w:r>
            <w:r w:rsidRPr="000D4BA6">
              <w:t>копаемых</w:t>
            </w:r>
          </w:p>
        </w:tc>
        <w:tc>
          <w:tcPr>
            <w:tcW w:w="2836" w:type="dxa"/>
            <w:gridSpan w:val="3"/>
          </w:tcPr>
          <w:p w:rsidR="000A0517" w:rsidRPr="00D62BC6" w:rsidRDefault="000A0517" w:rsidP="00362A19">
            <w:pPr>
              <w:widowControl w:val="0"/>
              <w:spacing w:line="235" w:lineRule="auto"/>
              <w:jc w:val="both"/>
            </w:pPr>
            <w:r>
              <w:lastRenderedPageBreak/>
              <w:t xml:space="preserve">1. </w:t>
            </w:r>
            <w:r w:rsidRPr="00DE0936">
              <w:t>Внедрение на терр</w:t>
            </w:r>
            <w:r w:rsidRPr="00DE0936">
              <w:t>и</w:t>
            </w:r>
            <w:r w:rsidRPr="00DE0936">
              <w:t>тории Ульяновской о</w:t>
            </w:r>
            <w:r w:rsidRPr="00DE0936">
              <w:t>б</w:t>
            </w:r>
            <w:r w:rsidRPr="00DE0936">
              <w:t>ласти требований Ста</w:t>
            </w:r>
            <w:r w:rsidRPr="00DE0936">
              <w:t>н</w:t>
            </w:r>
            <w:r w:rsidRPr="00DE0936">
              <w:t>дарта деятельности о</w:t>
            </w:r>
            <w:r w:rsidRPr="00DE0936">
              <w:t>р</w:t>
            </w:r>
            <w:r w:rsidRPr="00DE0936">
              <w:t>ганов исполнительной</w:t>
            </w:r>
            <w:r>
              <w:t xml:space="preserve"> власти</w:t>
            </w:r>
            <w:r w:rsidRPr="00DE0936">
              <w:t xml:space="preserve"> </w:t>
            </w:r>
            <w:r w:rsidRPr="00D62BC6">
              <w:t xml:space="preserve"> субъекта </w:t>
            </w:r>
            <w:r>
              <w:t>Росси</w:t>
            </w:r>
            <w:r>
              <w:t>й</w:t>
            </w:r>
            <w:r>
              <w:t>ской Федерации</w:t>
            </w:r>
            <w:r w:rsidRPr="00D62BC6">
              <w:t xml:space="preserve"> по обеспече</w:t>
            </w:r>
            <w:r>
              <w:t>нию благопр</w:t>
            </w:r>
            <w:r w:rsidRPr="00D62BC6">
              <w:t>и</w:t>
            </w:r>
            <w:r w:rsidRPr="00D62BC6">
              <w:t>ятного инвестиционного климата в регионе</w:t>
            </w:r>
            <w:r>
              <w:t>, утверждё</w:t>
            </w:r>
            <w:r w:rsidRPr="001C4B28">
              <w:t>н</w:t>
            </w:r>
            <w:r>
              <w:t>ного</w:t>
            </w:r>
            <w:r w:rsidRPr="001C4B28">
              <w:t xml:space="preserve"> </w:t>
            </w:r>
            <w:r w:rsidR="00FB6E58">
              <w:t xml:space="preserve">3 </w:t>
            </w:r>
            <w:r w:rsidR="00E55B85">
              <w:t>февр</w:t>
            </w:r>
            <w:r w:rsidR="00E55B85">
              <w:t>а</w:t>
            </w:r>
            <w:r w:rsidR="00E55B85">
              <w:t>ля</w:t>
            </w:r>
            <w:r w:rsidR="00FB6E58">
              <w:t xml:space="preserve"> 2012 года</w:t>
            </w:r>
            <w:r w:rsidRPr="001C4B28">
              <w:t xml:space="preserve"> наблюд</w:t>
            </w:r>
            <w:r w:rsidRPr="001C4B28">
              <w:t>а</w:t>
            </w:r>
            <w:r w:rsidRPr="001C4B28">
              <w:t>тельн</w:t>
            </w:r>
            <w:r w:rsidR="00FB6E58">
              <w:t>ым</w:t>
            </w:r>
            <w:r w:rsidRPr="001C4B28">
              <w:t xml:space="preserve"> совет</w:t>
            </w:r>
            <w:r w:rsidR="00E55B85">
              <w:t>ом</w:t>
            </w:r>
            <w:r w:rsidRPr="001C4B28">
              <w:t xml:space="preserve"> </w:t>
            </w:r>
            <w:r>
              <w:t>авт</w:t>
            </w:r>
            <w:r>
              <w:t>о</w:t>
            </w:r>
            <w:r>
              <w:lastRenderedPageBreak/>
              <w:t>номной некоммерческой организации</w:t>
            </w:r>
            <w:r w:rsidRPr="001C4B28">
              <w:t xml:space="preserve"> «Агентство стратегических иници</w:t>
            </w:r>
            <w:r w:rsidRPr="001C4B28">
              <w:t>а</w:t>
            </w:r>
            <w:r w:rsidRPr="001C4B28">
              <w:t>тив по продвижению н</w:t>
            </w:r>
            <w:r w:rsidRPr="001C4B28">
              <w:t>о</w:t>
            </w:r>
            <w:r w:rsidRPr="001C4B28">
              <w:t>вых проектов</w:t>
            </w:r>
            <w:r>
              <w:t>»</w:t>
            </w:r>
            <w:r w:rsidRPr="001C4B28">
              <w:t xml:space="preserve"> </w:t>
            </w:r>
          </w:p>
        </w:tc>
        <w:tc>
          <w:tcPr>
            <w:tcW w:w="2694" w:type="dxa"/>
          </w:tcPr>
          <w:p w:rsidR="000A0517" w:rsidRPr="00DE0936" w:rsidRDefault="000A0517" w:rsidP="00362A19">
            <w:pPr>
              <w:widowControl w:val="0"/>
              <w:spacing w:line="235" w:lineRule="auto"/>
              <w:jc w:val="both"/>
            </w:pPr>
            <w:r w:rsidRPr="00DE0936">
              <w:lastRenderedPageBreak/>
              <w:t>Минист</w:t>
            </w:r>
            <w:r>
              <w:t>е</w:t>
            </w:r>
            <w:r w:rsidRPr="00DE0936">
              <w:t>р</w:t>
            </w:r>
            <w:r>
              <w:t>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Pr="00DE0936" w:rsidRDefault="000A0517" w:rsidP="00362A19">
            <w:pPr>
              <w:widowControl w:val="0"/>
              <w:spacing w:line="235" w:lineRule="auto"/>
              <w:jc w:val="both"/>
            </w:pPr>
          </w:p>
        </w:tc>
        <w:tc>
          <w:tcPr>
            <w:tcW w:w="1450" w:type="dxa"/>
            <w:gridSpan w:val="2"/>
          </w:tcPr>
          <w:p w:rsidR="000A0517" w:rsidRPr="000D4BA6" w:rsidRDefault="000A0517" w:rsidP="00362A19">
            <w:pPr>
              <w:widowControl w:val="0"/>
              <w:spacing w:line="235" w:lineRule="auto"/>
              <w:jc w:val="center"/>
            </w:pPr>
            <w:r w:rsidRPr="00DE0936">
              <w:t>2013</w:t>
            </w:r>
            <w:r w:rsidRPr="000A07D7">
              <w:rPr>
                <w:lang w:val="en-US"/>
              </w:rPr>
              <w:t xml:space="preserve"> </w:t>
            </w:r>
            <w:r>
              <w:t>год</w:t>
            </w:r>
          </w:p>
        </w:tc>
      </w:tr>
      <w:tr w:rsidR="000A0517" w:rsidRPr="00DE0936">
        <w:trPr>
          <w:trHeight w:val="57"/>
        </w:trPr>
        <w:tc>
          <w:tcPr>
            <w:tcW w:w="674" w:type="dxa"/>
            <w:vMerge/>
          </w:tcPr>
          <w:p w:rsidR="000A0517" w:rsidRDefault="000A0517" w:rsidP="00362A19">
            <w:pPr>
              <w:widowControl w:val="0"/>
              <w:spacing w:line="235" w:lineRule="auto"/>
              <w:jc w:val="center"/>
            </w:pPr>
          </w:p>
        </w:tc>
        <w:tc>
          <w:tcPr>
            <w:tcW w:w="2267" w:type="dxa"/>
            <w:vMerge/>
          </w:tcPr>
          <w:p w:rsidR="000A0517" w:rsidRPr="000D4BA6" w:rsidRDefault="000A0517" w:rsidP="00362A19">
            <w:pPr>
              <w:widowControl w:val="0"/>
              <w:spacing w:line="235" w:lineRule="auto"/>
            </w:pPr>
          </w:p>
        </w:tc>
        <w:tc>
          <w:tcPr>
            <w:tcW w:w="2836" w:type="dxa"/>
            <w:gridSpan w:val="3"/>
          </w:tcPr>
          <w:p w:rsidR="000A0517" w:rsidRPr="000D4BA6" w:rsidRDefault="000A0517" w:rsidP="00362A19">
            <w:pPr>
              <w:widowControl w:val="0"/>
              <w:spacing w:line="235" w:lineRule="auto"/>
              <w:jc w:val="both"/>
            </w:pPr>
            <w:r>
              <w:t xml:space="preserve">2. </w:t>
            </w:r>
            <w:r w:rsidRPr="000D4BA6">
              <w:t xml:space="preserve">Разработка </w:t>
            </w:r>
            <w:r>
              <w:t xml:space="preserve">проекта </w:t>
            </w:r>
            <w:r w:rsidRPr="000D4BA6">
              <w:t>за</w:t>
            </w:r>
            <w:r w:rsidR="001F7954">
              <w:t>-</w:t>
            </w:r>
            <w:r w:rsidRPr="000D4BA6">
              <w:t>ко</w:t>
            </w:r>
            <w:r>
              <w:t xml:space="preserve">на </w:t>
            </w:r>
            <w:r w:rsidRPr="000D4BA6">
              <w:t>Ульяновской обл</w:t>
            </w:r>
            <w:r w:rsidRPr="000D4BA6">
              <w:t>а</w:t>
            </w:r>
            <w:r w:rsidRPr="000D4BA6">
              <w:t>сти «О порядке пред</w:t>
            </w:r>
            <w:r w:rsidRPr="000D4BA6">
              <w:t>о</w:t>
            </w:r>
            <w:r w:rsidRPr="000D4BA6">
              <w:t>ставления государстве</w:t>
            </w:r>
            <w:r w:rsidRPr="000D4BA6">
              <w:t>н</w:t>
            </w:r>
            <w:r w:rsidRPr="000D4BA6">
              <w:t>ных гарантий Ульяно</w:t>
            </w:r>
            <w:r w:rsidRPr="000D4BA6">
              <w:t>в</w:t>
            </w:r>
            <w:r w:rsidRPr="000D4BA6">
              <w:t>ской области»</w:t>
            </w:r>
          </w:p>
        </w:tc>
        <w:tc>
          <w:tcPr>
            <w:tcW w:w="2694" w:type="dxa"/>
          </w:tcPr>
          <w:p w:rsidR="000A0517" w:rsidRPr="00D62BC6" w:rsidRDefault="000A0517" w:rsidP="00362A19">
            <w:pPr>
              <w:widowControl w:val="0"/>
              <w:spacing w:line="235" w:lineRule="auto"/>
              <w:jc w:val="both"/>
            </w:pPr>
            <w:r w:rsidRPr="00DE0936">
              <w:t>Минист</w:t>
            </w:r>
            <w:r>
              <w:t>е</w:t>
            </w:r>
            <w:r w:rsidRPr="00DE0936">
              <w:t>р</w:t>
            </w:r>
            <w:r>
              <w:t>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Pr="00DE0936" w:rsidRDefault="000A0517" w:rsidP="00362A19">
            <w:pPr>
              <w:widowControl w:val="0"/>
              <w:spacing w:line="235" w:lineRule="auto"/>
              <w:jc w:val="both"/>
            </w:pPr>
          </w:p>
        </w:tc>
        <w:tc>
          <w:tcPr>
            <w:tcW w:w="1450" w:type="dxa"/>
            <w:gridSpan w:val="2"/>
          </w:tcPr>
          <w:p w:rsidR="000A0517" w:rsidRPr="00DE0936" w:rsidRDefault="000A0517" w:rsidP="00362A19">
            <w:pPr>
              <w:widowControl w:val="0"/>
              <w:spacing w:line="235" w:lineRule="auto"/>
              <w:jc w:val="center"/>
            </w:pPr>
            <w:r>
              <w:t>2013-2015</w:t>
            </w:r>
          </w:p>
          <w:p w:rsidR="000A0517" w:rsidRPr="00DE0936" w:rsidRDefault="000A0517" w:rsidP="00362A19">
            <w:pPr>
              <w:widowControl w:val="0"/>
              <w:spacing w:line="235" w:lineRule="auto"/>
              <w:jc w:val="center"/>
            </w:pPr>
            <w:r>
              <w:t>годы</w:t>
            </w:r>
          </w:p>
          <w:p w:rsidR="000A0517" w:rsidRPr="00DE0936" w:rsidRDefault="000A0517" w:rsidP="00362A19">
            <w:pPr>
              <w:widowControl w:val="0"/>
              <w:spacing w:line="235" w:lineRule="auto"/>
            </w:pPr>
          </w:p>
        </w:tc>
      </w:tr>
      <w:tr w:rsidR="000A0517" w:rsidRPr="00DE0936">
        <w:trPr>
          <w:trHeight w:val="57"/>
        </w:trPr>
        <w:tc>
          <w:tcPr>
            <w:tcW w:w="674" w:type="dxa"/>
            <w:vMerge w:val="restart"/>
          </w:tcPr>
          <w:p w:rsidR="000A0517" w:rsidRPr="00DE0936" w:rsidRDefault="000A0517" w:rsidP="007B6DD3">
            <w:pPr>
              <w:widowControl w:val="0"/>
              <w:spacing w:line="238" w:lineRule="auto"/>
              <w:jc w:val="center"/>
            </w:pPr>
            <w:r>
              <w:t>2.4.</w:t>
            </w:r>
          </w:p>
        </w:tc>
        <w:tc>
          <w:tcPr>
            <w:tcW w:w="2267" w:type="dxa"/>
            <w:vMerge w:val="restart"/>
          </w:tcPr>
          <w:p w:rsidR="000A0517" w:rsidRPr="00DE0936" w:rsidRDefault="000A0517" w:rsidP="007B6DD3">
            <w:pPr>
              <w:widowControl w:val="0"/>
              <w:autoSpaceDE w:val="0"/>
              <w:autoSpaceDN w:val="0"/>
              <w:adjustRightInd w:val="0"/>
              <w:spacing w:line="238" w:lineRule="auto"/>
              <w:ind w:firstLine="23"/>
              <w:jc w:val="both"/>
            </w:pPr>
            <w:r>
              <w:t xml:space="preserve">Подготовка </w:t>
            </w:r>
            <w:r w:rsidR="00E55B85">
              <w:t xml:space="preserve">к </w:t>
            </w:r>
            <w:r>
              <w:t>ре</w:t>
            </w:r>
            <w:r>
              <w:t>а</w:t>
            </w:r>
            <w:r>
              <w:t>лизации госуда</w:t>
            </w:r>
            <w:r>
              <w:t>р</w:t>
            </w:r>
            <w:r>
              <w:t>ственной програ</w:t>
            </w:r>
            <w:r>
              <w:t>м</w:t>
            </w:r>
            <w:r>
              <w:t>мы Ульяновской области «Форм</w:t>
            </w:r>
            <w:r>
              <w:t>и</w:t>
            </w:r>
            <w:r>
              <w:t xml:space="preserve">рование </w:t>
            </w:r>
            <w:r w:rsidR="00945FBA">
              <w:t>благопр</w:t>
            </w:r>
            <w:r w:rsidR="00945FBA">
              <w:t>и</w:t>
            </w:r>
            <w:r w:rsidR="00945FBA">
              <w:t>ятного</w:t>
            </w:r>
            <w:r>
              <w:t xml:space="preserve"> инвестиц</w:t>
            </w:r>
            <w:r>
              <w:t>и</w:t>
            </w:r>
            <w:r>
              <w:t>онного климата в Ульяновской обл</w:t>
            </w:r>
            <w:r>
              <w:t>а</w:t>
            </w:r>
            <w:r>
              <w:t xml:space="preserve">сти» на </w:t>
            </w:r>
            <w:r w:rsidRPr="00562053">
              <w:rPr>
                <w:spacing w:val="-4"/>
              </w:rPr>
              <w:t>2014-2018 годы</w:t>
            </w:r>
            <w:r>
              <w:rPr>
                <w:spacing w:val="-4"/>
              </w:rPr>
              <w:t>,</w:t>
            </w:r>
            <w:r w:rsidR="00362A19">
              <w:rPr>
                <w:spacing w:val="-4"/>
              </w:rPr>
              <w:t xml:space="preserve"> </w:t>
            </w:r>
            <w:r w:rsidRPr="00DE0936">
              <w:t>а также фо</w:t>
            </w:r>
            <w:r w:rsidRPr="00DE0936">
              <w:t>р</w:t>
            </w:r>
            <w:r w:rsidRPr="00DE0936">
              <w:t>мирование системы технологического прогнозирования, ориентированной на обеспечение перспективных п</w:t>
            </w:r>
            <w:r w:rsidRPr="00DE0936">
              <w:t>о</w:t>
            </w:r>
            <w:r w:rsidRPr="00DE0936">
              <w:t xml:space="preserve">требностей </w:t>
            </w:r>
            <w:r w:rsidR="00E55B85">
              <w:t>хозя</w:t>
            </w:r>
            <w:r w:rsidR="00E55B85">
              <w:t>й</w:t>
            </w:r>
            <w:r w:rsidR="00E55B85">
              <w:t>ствующих субъе</w:t>
            </w:r>
            <w:r w:rsidR="00E55B85">
              <w:t>к</w:t>
            </w:r>
            <w:r w:rsidR="00E55B85">
              <w:t>тов, осуществля</w:t>
            </w:r>
            <w:r w:rsidR="00E55B85">
              <w:t>ю</w:t>
            </w:r>
            <w:r w:rsidR="00E55B85">
              <w:t>щих деятельность в реальном секторе экономик</w:t>
            </w:r>
            <w:r w:rsidR="001F7954">
              <w:t>и</w:t>
            </w:r>
            <w:r w:rsidRPr="00DE0936">
              <w:t>, с уч</w:t>
            </w:r>
            <w:r>
              <w:t>ё</w:t>
            </w:r>
            <w:r w:rsidRPr="00DE0936">
              <w:t>том развития кл</w:t>
            </w:r>
            <w:r w:rsidRPr="00DE0936">
              <w:t>ю</w:t>
            </w:r>
            <w:r w:rsidRPr="00DE0936">
              <w:t>чевых произво</w:t>
            </w:r>
            <w:r w:rsidRPr="00DE0936">
              <w:t>д</w:t>
            </w:r>
            <w:r w:rsidRPr="00DE0936">
              <w:t>ственных технол</w:t>
            </w:r>
            <w:r w:rsidRPr="00DE0936">
              <w:t>о</w:t>
            </w:r>
            <w:r w:rsidRPr="00DE0936">
              <w:t>гий</w:t>
            </w:r>
          </w:p>
        </w:tc>
        <w:tc>
          <w:tcPr>
            <w:tcW w:w="2836" w:type="dxa"/>
            <w:gridSpan w:val="3"/>
          </w:tcPr>
          <w:p w:rsidR="000A0517" w:rsidRPr="00DE0936" w:rsidRDefault="000A0517" w:rsidP="007B6DD3">
            <w:pPr>
              <w:widowControl w:val="0"/>
              <w:spacing w:line="238" w:lineRule="auto"/>
              <w:jc w:val="both"/>
            </w:pPr>
            <w:r>
              <w:t>1. Ф</w:t>
            </w:r>
            <w:r w:rsidRPr="00DE0936">
              <w:t>ормирова</w:t>
            </w:r>
            <w:r>
              <w:t>ние</w:t>
            </w:r>
            <w:r w:rsidRPr="00DE0936">
              <w:t xml:space="preserve"> сист</w:t>
            </w:r>
            <w:r w:rsidRPr="00DE0936">
              <w:t>е</w:t>
            </w:r>
            <w:r w:rsidRPr="00DE0936">
              <w:t>м</w:t>
            </w:r>
            <w:r>
              <w:t>ы</w:t>
            </w:r>
            <w:r w:rsidRPr="00DE0936">
              <w:t xml:space="preserve"> технологического прогнозирования, орие</w:t>
            </w:r>
            <w:r w:rsidRPr="00DE0936">
              <w:t>н</w:t>
            </w:r>
            <w:r w:rsidRPr="00DE0936">
              <w:t>тированн</w:t>
            </w:r>
            <w:r>
              <w:t>ой</w:t>
            </w:r>
            <w:r w:rsidRPr="00DE0936">
              <w:t xml:space="preserve"> на обеспеч</w:t>
            </w:r>
            <w:r w:rsidRPr="00DE0936">
              <w:t>е</w:t>
            </w:r>
            <w:r w:rsidRPr="00DE0936">
              <w:t>ние перспективных п</w:t>
            </w:r>
            <w:r w:rsidRPr="00DE0936">
              <w:t>о</w:t>
            </w:r>
            <w:r w:rsidRPr="00DE0936">
              <w:t xml:space="preserve">требностей </w:t>
            </w:r>
            <w:r w:rsidR="00CE26AC">
              <w:t>хозяйству</w:t>
            </w:r>
            <w:r w:rsidR="00CE26AC">
              <w:t>ю</w:t>
            </w:r>
            <w:r w:rsidR="00CE26AC">
              <w:t>щих субъектов, ос</w:t>
            </w:r>
            <w:r w:rsidR="00CE26AC">
              <w:t>у</w:t>
            </w:r>
            <w:r w:rsidR="00CE26AC">
              <w:t>ществляющих деятел</w:t>
            </w:r>
            <w:r w:rsidR="00CE26AC">
              <w:t>ь</w:t>
            </w:r>
            <w:r w:rsidR="00CE26AC">
              <w:t xml:space="preserve">ность в </w:t>
            </w:r>
            <w:r w:rsidRPr="00DE0936">
              <w:t>реально</w:t>
            </w:r>
            <w:r w:rsidR="00CE26AC">
              <w:t>м</w:t>
            </w:r>
            <w:r w:rsidRPr="00DE0936">
              <w:t xml:space="preserve"> сектор</w:t>
            </w:r>
            <w:r w:rsidR="00CE26AC">
              <w:t>е</w:t>
            </w:r>
            <w:r w:rsidRPr="00DE0936">
              <w:t xml:space="preserve"> экономики</w:t>
            </w:r>
            <w:r w:rsidR="00CE26AC">
              <w:t>,</w:t>
            </w:r>
            <w:r w:rsidRPr="00DE0936">
              <w:t xml:space="preserve"> в инновациях и развитии ключевых инновацион</w:t>
            </w:r>
            <w:r>
              <w:t>ных прои</w:t>
            </w:r>
            <w:r>
              <w:t>з</w:t>
            </w:r>
            <w:r>
              <w:t>водственных технологий</w:t>
            </w:r>
          </w:p>
        </w:tc>
        <w:tc>
          <w:tcPr>
            <w:tcW w:w="2694" w:type="dxa"/>
          </w:tcPr>
          <w:p w:rsidR="000A0517" w:rsidRPr="00DE0936" w:rsidRDefault="000A0517"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Pr="00DE0936" w:rsidRDefault="000A0517" w:rsidP="007B6DD3">
            <w:pPr>
              <w:widowControl w:val="0"/>
              <w:spacing w:line="238" w:lineRule="auto"/>
              <w:jc w:val="both"/>
            </w:pPr>
          </w:p>
          <w:p w:rsidR="000A0517" w:rsidRPr="00DE0936" w:rsidRDefault="000A0517" w:rsidP="007B6DD3">
            <w:pPr>
              <w:widowControl w:val="0"/>
              <w:spacing w:line="238" w:lineRule="auto"/>
              <w:jc w:val="both"/>
            </w:pPr>
          </w:p>
        </w:tc>
        <w:tc>
          <w:tcPr>
            <w:tcW w:w="1450" w:type="dxa"/>
            <w:gridSpan w:val="2"/>
          </w:tcPr>
          <w:p w:rsidR="000A0517" w:rsidRPr="00DE0936" w:rsidRDefault="000A0517" w:rsidP="007B6DD3">
            <w:pPr>
              <w:widowControl w:val="0"/>
              <w:spacing w:line="238" w:lineRule="auto"/>
              <w:jc w:val="center"/>
            </w:pPr>
            <w:r w:rsidRPr="00DE0936">
              <w:t>2013</w:t>
            </w:r>
            <w:r w:rsidRPr="00CF4502">
              <w:t xml:space="preserve"> </w:t>
            </w:r>
            <w:r>
              <w:t>год</w:t>
            </w:r>
          </w:p>
        </w:tc>
      </w:tr>
      <w:tr w:rsidR="000A0517" w:rsidRPr="00DE0936">
        <w:trPr>
          <w:trHeight w:val="57"/>
        </w:trPr>
        <w:tc>
          <w:tcPr>
            <w:tcW w:w="674" w:type="dxa"/>
            <w:vMerge/>
          </w:tcPr>
          <w:p w:rsidR="000A0517" w:rsidRDefault="000A0517" w:rsidP="007B6DD3">
            <w:pPr>
              <w:widowControl w:val="0"/>
              <w:spacing w:line="238" w:lineRule="auto"/>
              <w:jc w:val="center"/>
            </w:pPr>
          </w:p>
        </w:tc>
        <w:tc>
          <w:tcPr>
            <w:tcW w:w="2267" w:type="dxa"/>
            <w:vMerge/>
          </w:tcPr>
          <w:p w:rsidR="000A0517" w:rsidRPr="00DE0936" w:rsidRDefault="000A0517" w:rsidP="007B6DD3">
            <w:pPr>
              <w:widowControl w:val="0"/>
              <w:autoSpaceDE w:val="0"/>
              <w:autoSpaceDN w:val="0"/>
              <w:adjustRightInd w:val="0"/>
              <w:spacing w:line="238" w:lineRule="auto"/>
              <w:ind w:firstLine="23"/>
              <w:jc w:val="both"/>
            </w:pPr>
          </w:p>
        </w:tc>
        <w:tc>
          <w:tcPr>
            <w:tcW w:w="2836" w:type="dxa"/>
            <w:gridSpan w:val="3"/>
          </w:tcPr>
          <w:p w:rsidR="000A0517" w:rsidRPr="00DE0936" w:rsidRDefault="000A0517" w:rsidP="007B6DD3">
            <w:pPr>
              <w:widowControl w:val="0"/>
              <w:spacing w:line="238" w:lineRule="auto"/>
              <w:jc w:val="both"/>
            </w:pPr>
            <w:r>
              <w:t xml:space="preserve">2. </w:t>
            </w:r>
            <w:r w:rsidRPr="00DE0936">
              <w:t>Разработ</w:t>
            </w:r>
            <w:r>
              <w:t>ка</w:t>
            </w:r>
            <w:r w:rsidRPr="00DE0936">
              <w:t xml:space="preserve"> механизм</w:t>
            </w:r>
            <w:r>
              <w:t>а</w:t>
            </w:r>
            <w:r w:rsidRPr="00DE0936">
              <w:t xml:space="preserve"> вовлечения в процесс создания и внедрения инновационных прои</w:t>
            </w:r>
            <w:r w:rsidRPr="00DE0936">
              <w:t>з</w:t>
            </w:r>
            <w:r w:rsidRPr="00DE0936">
              <w:t xml:space="preserve">водственных технологий </w:t>
            </w:r>
            <w:r>
              <w:t>образовательных орган</w:t>
            </w:r>
            <w:r>
              <w:t>и</w:t>
            </w:r>
            <w:r>
              <w:t xml:space="preserve">заций </w:t>
            </w:r>
            <w:r w:rsidRPr="00DE0936">
              <w:t>высш</w:t>
            </w:r>
            <w:r>
              <w:t>его образ</w:t>
            </w:r>
            <w:r>
              <w:t>о</w:t>
            </w:r>
            <w:r>
              <w:t>вания</w:t>
            </w:r>
            <w:r w:rsidRPr="00DE0936">
              <w:t>, научных и нау</w:t>
            </w:r>
            <w:r w:rsidRPr="00DE0936">
              <w:t>ч</w:t>
            </w:r>
            <w:r w:rsidRPr="00DE0936">
              <w:t>но-производственных организаций</w:t>
            </w:r>
            <w:r w:rsidR="00CE26AC">
              <w:t>, наход</w:t>
            </w:r>
            <w:r w:rsidR="00CE26AC">
              <w:t>я</w:t>
            </w:r>
            <w:r w:rsidR="00CE26AC">
              <w:t xml:space="preserve">щихся на территории </w:t>
            </w:r>
            <w:r w:rsidRPr="00DE0936">
              <w:t xml:space="preserve"> Ульяновской области</w:t>
            </w:r>
          </w:p>
        </w:tc>
        <w:tc>
          <w:tcPr>
            <w:tcW w:w="2694" w:type="dxa"/>
          </w:tcPr>
          <w:p w:rsidR="000A0517" w:rsidRPr="00DE0936" w:rsidRDefault="000A0517"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p w:rsidR="000A0517" w:rsidRPr="00DE0936" w:rsidRDefault="000A0517" w:rsidP="007B6DD3">
            <w:pPr>
              <w:widowControl w:val="0"/>
              <w:spacing w:line="238" w:lineRule="auto"/>
              <w:jc w:val="both"/>
            </w:pPr>
          </w:p>
          <w:p w:rsidR="000A0517" w:rsidRPr="00DE0936" w:rsidRDefault="000A0517" w:rsidP="007B6DD3">
            <w:pPr>
              <w:widowControl w:val="0"/>
              <w:spacing w:line="238" w:lineRule="auto"/>
              <w:jc w:val="both"/>
            </w:pPr>
          </w:p>
        </w:tc>
        <w:tc>
          <w:tcPr>
            <w:tcW w:w="1450" w:type="dxa"/>
            <w:gridSpan w:val="2"/>
          </w:tcPr>
          <w:p w:rsidR="000A0517" w:rsidRPr="00DE0936" w:rsidRDefault="00362A19" w:rsidP="007B6DD3">
            <w:pPr>
              <w:widowControl w:val="0"/>
              <w:spacing w:line="238" w:lineRule="auto"/>
              <w:ind w:left="34"/>
              <w:jc w:val="center"/>
            </w:pPr>
            <w:r>
              <w:t>2013 год</w:t>
            </w:r>
          </w:p>
        </w:tc>
      </w:tr>
      <w:tr w:rsidR="000A0517" w:rsidRPr="00DE0936">
        <w:trPr>
          <w:trHeight w:val="57"/>
        </w:trPr>
        <w:tc>
          <w:tcPr>
            <w:tcW w:w="674" w:type="dxa"/>
            <w:vMerge/>
          </w:tcPr>
          <w:p w:rsidR="000A0517" w:rsidRPr="00DE0936" w:rsidRDefault="000A0517" w:rsidP="007B6DD3">
            <w:pPr>
              <w:widowControl w:val="0"/>
              <w:spacing w:line="238" w:lineRule="auto"/>
              <w:jc w:val="center"/>
            </w:pPr>
          </w:p>
        </w:tc>
        <w:tc>
          <w:tcPr>
            <w:tcW w:w="2267" w:type="dxa"/>
            <w:vMerge/>
          </w:tcPr>
          <w:p w:rsidR="000A0517" w:rsidRPr="00DE0936" w:rsidRDefault="000A0517" w:rsidP="007B6DD3">
            <w:pPr>
              <w:widowControl w:val="0"/>
              <w:autoSpaceDE w:val="0"/>
              <w:autoSpaceDN w:val="0"/>
              <w:adjustRightInd w:val="0"/>
              <w:spacing w:line="238" w:lineRule="auto"/>
              <w:ind w:firstLine="23"/>
            </w:pPr>
          </w:p>
        </w:tc>
        <w:tc>
          <w:tcPr>
            <w:tcW w:w="2836" w:type="dxa"/>
            <w:gridSpan w:val="3"/>
          </w:tcPr>
          <w:p w:rsidR="000A0517" w:rsidRPr="00DE0936" w:rsidRDefault="00945FBA" w:rsidP="007B6DD3">
            <w:pPr>
              <w:widowControl w:val="0"/>
              <w:spacing w:line="238" w:lineRule="auto"/>
              <w:jc w:val="both"/>
            </w:pPr>
            <w:r>
              <w:t>3. </w:t>
            </w:r>
            <w:r w:rsidR="000A0517">
              <w:t>Формирование мех</w:t>
            </w:r>
            <w:r w:rsidR="000A0517">
              <w:t>а</w:t>
            </w:r>
            <w:r w:rsidR="000A0517">
              <w:t>низмов стимулирования закупок инновационной продукции</w:t>
            </w:r>
          </w:p>
        </w:tc>
        <w:tc>
          <w:tcPr>
            <w:tcW w:w="2694" w:type="dxa"/>
          </w:tcPr>
          <w:p w:rsidR="000A0517" w:rsidRPr="00DE0936" w:rsidRDefault="000A0517" w:rsidP="007B6DD3">
            <w:pPr>
              <w:widowControl w:val="0"/>
              <w:spacing w:line="238" w:lineRule="auto"/>
              <w:jc w:val="both"/>
            </w:pPr>
            <w:r>
              <w:t>Министерство</w:t>
            </w:r>
            <w:r w:rsidRPr="00DE0936">
              <w:t xml:space="preserve"> страт</w:t>
            </w:r>
            <w:r w:rsidRPr="00DE0936">
              <w:t>е</w:t>
            </w:r>
            <w:r w:rsidRPr="00DE0936">
              <w:t>гического развития и инноваций Ульяно</w:t>
            </w:r>
            <w:r w:rsidRPr="00DE0936">
              <w:t>в</w:t>
            </w:r>
            <w:r w:rsidRPr="00DE0936">
              <w:t>ской области</w:t>
            </w:r>
          </w:p>
        </w:tc>
        <w:tc>
          <w:tcPr>
            <w:tcW w:w="1450" w:type="dxa"/>
            <w:gridSpan w:val="2"/>
          </w:tcPr>
          <w:p w:rsidR="000A0517" w:rsidRPr="00DE0936" w:rsidRDefault="000A0517" w:rsidP="007B6DD3">
            <w:pPr>
              <w:widowControl w:val="0"/>
              <w:spacing w:line="238" w:lineRule="auto"/>
              <w:jc w:val="center"/>
            </w:pPr>
            <w:r w:rsidRPr="00DE0936">
              <w:t>2013</w:t>
            </w:r>
            <w:r>
              <w:t>-2015</w:t>
            </w:r>
            <w:r w:rsidRPr="00945FBA">
              <w:t xml:space="preserve"> </w:t>
            </w:r>
            <w:r>
              <w:t>годы</w:t>
            </w:r>
          </w:p>
        </w:tc>
      </w:tr>
      <w:tr w:rsidR="000A0517" w:rsidRPr="00DE0936">
        <w:trPr>
          <w:trHeight w:val="57"/>
        </w:trPr>
        <w:tc>
          <w:tcPr>
            <w:tcW w:w="674" w:type="dxa"/>
            <w:vMerge w:val="restart"/>
          </w:tcPr>
          <w:p w:rsidR="000A0517" w:rsidRPr="00DE0936" w:rsidRDefault="000A0517" w:rsidP="007B6DD3">
            <w:pPr>
              <w:widowControl w:val="0"/>
              <w:spacing w:line="238" w:lineRule="auto"/>
              <w:jc w:val="center"/>
            </w:pPr>
            <w:r>
              <w:t>2.5.</w:t>
            </w:r>
          </w:p>
        </w:tc>
        <w:tc>
          <w:tcPr>
            <w:tcW w:w="2267" w:type="dxa"/>
            <w:vMerge w:val="restart"/>
          </w:tcPr>
          <w:p w:rsidR="000A0517" w:rsidRPr="00DE0936" w:rsidRDefault="000A0517" w:rsidP="007B6DD3">
            <w:pPr>
              <w:widowControl w:val="0"/>
              <w:autoSpaceDE w:val="0"/>
              <w:autoSpaceDN w:val="0"/>
              <w:adjustRightInd w:val="0"/>
              <w:spacing w:line="238" w:lineRule="auto"/>
              <w:ind w:firstLine="23"/>
              <w:jc w:val="both"/>
            </w:pPr>
            <w:r w:rsidRPr="007B6DD3">
              <w:rPr>
                <w:spacing w:val="-4"/>
              </w:rPr>
              <w:t xml:space="preserve">Увеличить к 2015 году </w:t>
            </w:r>
            <w:r w:rsidR="001F7954" w:rsidRPr="007B6DD3">
              <w:rPr>
                <w:spacing w:val="-4"/>
              </w:rPr>
              <w:t>до 1,77 пр</w:t>
            </w:r>
            <w:r w:rsidR="001F7954" w:rsidRPr="007B6DD3">
              <w:rPr>
                <w:spacing w:val="-4"/>
              </w:rPr>
              <w:t>о</w:t>
            </w:r>
            <w:r w:rsidR="001F7954" w:rsidRPr="007B6DD3">
              <w:rPr>
                <w:spacing w:val="-4"/>
              </w:rPr>
              <w:t xml:space="preserve">цента </w:t>
            </w:r>
            <w:r w:rsidR="00CE26AC" w:rsidRPr="007B6DD3">
              <w:rPr>
                <w:spacing w:val="-4"/>
              </w:rPr>
              <w:t>долю стоим</w:t>
            </w:r>
            <w:r w:rsidR="00CE26AC" w:rsidRPr="007B6DD3">
              <w:rPr>
                <w:spacing w:val="-4"/>
              </w:rPr>
              <w:t>о</w:t>
            </w:r>
            <w:r w:rsidR="00CE26AC" w:rsidRPr="007B6DD3">
              <w:rPr>
                <w:spacing w:val="-4"/>
              </w:rPr>
              <w:t>сти затрат, связа</w:t>
            </w:r>
            <w:r w:rsidR="00CE26AC" w:rsidRPr="007B6DD3">
              <w:rPr>
                <w:spacing w:val="-4"/>
              </w:rPr>
              <w:t>н</w:t>
            </w:r>
            <w:r w:rsidR="00CE26AC" w:rsidRPr="007B6DD3">
              <w:rPr>
                <w:spacing w:val="-4"/>
              </w:rPr>
              <w:t>ных с осуществл</w:t>
            </w:r>
            <w:r w:rsidR="00CE26AC" w:rsidRPr="007B6DD3">
              <w:rPr>
                <w:spacing w:val="-4"/>
              </w:rPr>
              <w:t>е</w:t>
            </w:r>
            <w:r w:rsidR="00CE26AC" w:rsidRPr="007B6DD3">
              <w:rPr>
                <w:spacing w:val="-4"/>
              </w:rPr>
              <w:t>нием научных и</w:t>
            </w:r>
            <w:r w:rsidR="00CE26AC" w:rsidRPr="007B6DD3">
              <w:rPr>
                <w:spacing w:val="-4"/>
              </w:rPr>
              <w:t>с</w:t>
            </w:r>
            <w:r w:rsidR="00CE26AC" w:rsidRPr="007B6DD3">
              <w:rPr>
                <w:spacing w:val="-4"/>
              </w:rPr>
              <w:t>следований и разр</w:t>
            </w:r>
            <w:r w:rsidR="00CE26AC" w:rsidRPr="007B6DD3">
              <w:rPr>
                <w:spacing w:val="-4"/>
              </w:rPr>
              <w:t>а</w:t>
            </w:r>
            <w:r w:rsidR="00CE26AC" w:rsidRPr="007B6DD3">
              <w:rPr>
                <w:spacing w:val="-4"/>
              </w:rPr>
              <w:t xml:space="preserve">боток, </w:t>
            </w:r>
            <w:r w:rsidR="008266BF" w:rsidRPr="007B6DD3">
              <w:rPr>
                <w:spacing w:val="-4"/>
              </w:rPr>
              <w:t>в</w:t>
            </w:r>
            <w:r w:rsidR="00E95783" w:rsidRPr="007B6DD3">
              <w:rPr>
                <w:spacing w:val="-4"/>
              </w:rPr>
              <w:t>о</w:t>
            </w:r>
            <w:r w:rsidR="008266BF" w:rsidRPr="007B6DD3">
              <w:rPr>
                <w:spacing w:val="-4"/>
              </w:rPr>
              <w:t xml:space="preserve"> </w:t>
            </w:r>
            <w:proofErr w:type="spellStart"/>
            <w:r w:rsidRPr="007B6DD3">
              <w:rPr>
                <w:spacing w:val="-4"/>
              </w:rPr>
              <w:t>внут</w:t>
            </w:r>
            <w:r w:rsidR="007B6DD3" w:rsidRPr="007B6DD3">
              <w:rPr>
                <w:spacing w:val="-4"/>
              </w:rPr>
              <w:t>-</w:t>
            </w:r>
            <w:r w:rsidRPr="007B6DD3">
              <w:rPr>
                <w:spacing w:val="-4"/>
              </w:rPr>
              <w:t>ренне</w:t>
            </w:r>
            <w:r w:rsidR="008266BF" w:rsidRPr="007B6DD3">
              <w:rPr>
                <w:spacing w:val="-4"/>
              </w:rPr>
              <w:t>м</w:t>
            </w:r>
            <w:proofErr w:type="spellEnd"/>
            <w:r w:rsidRPr="00110FD8">
              <w:t xml:space="preserve"> </w:t>
            </w:r>
            <w:r w:rsidR="008266BF">
              <w:t>регионал</w:t>
            </w:r>
            <w:r w:rsidR="008266BF">
              <w:t>ь</w:t>
            </w:r>
            <w:r w:rsidR="008266BF">
              <w:t>ном</w:t>
            </w:r>
            <w:r w:rsidRPr="00110FD8">
              <w:t xml:space="preserve"> продукт</w:t>
            </w:r>
            <w:r w:rsidR="008266BF">
              <w:t>е</w:t>
            </w:r>
            <w:r w:rsidRPr="00DE0936">
              <w:t xml:space="preserve"> </w:t>
            </w:r>
            <w:r w:rsidR="00E95783">
              <w:t>Ул</w:t>
            </w:r>
            <w:r w:rsidR="00E95783">
              <w:t>ь</w:t>
            </w:r>
            <w:r w:rsidR="00E95783">
              <w:t>яновской области</w:t>
            </w:r>
          </w:p>
        </w:tc>
        <w:tc>
          <w:tcPr>
            <w:tcW w:w="2836" w:type="dxa"/>
            <w:gridSpan w:val="3"/>
          </w:tcPr>
          <w:p w:rsidR="000A0517" w:rsidRPr="00DE0936" w:rsidRDefault="000A0517" w:rsidP="007B6DD3">
            <w:pPr>
              <w:widowControl w:val="0"/>
              <w:spacing w:line="238" w:lineRule="auto"/>
              <w:jc w:val="both"/>
            </w:pPr>
            <w:r>
              <w:t xml:space="preserve">1. </w:t>
            </w:r>
            <w:r w:rsidRPr="004C1386">
              <w:t>Активиз</w:t>
            </w:r>
            <w:r>
              <w:t>ация</w:t>
            </w:r>
            <w:r w:rsidRPr="004C1386">
              <w:t xml:space="preserve"> </w:t>
            </w:r>
            <w:r w:rsidR="0006612B">
              <w:t>деятел</w:t>
            </w:r>
            <w:r w:rsidR="0006612B">
              <w:t>ь</w:t>
            </w:r>
            <w:r w:rsidR="0006612B">
              <w:t>ности</w:t>
            </w:r>
            <w:r w:rsidRPr="004C1386">
              <w:t xml:space="preserve"> по обеспечению участия образовательных </w:t>
            </w:r>
            <w:r>
              <w:t xml:space="preserve">организаций </w:t>
            </w:r>
            <w:r w:rsidRPr="004C1386">
              <w:t>высшего образования и научных организаций</w:t>
            </w:r>
            <w:r w:rsidR="0006612B">
              <w:t>, наход</w:t>
            </w:r>
            <w:r w:rsidR="0006612B">
              <w:t>я</w:t>
            </w:r>
            <w:r w:rsidR="0006612B">
              <w:t xml:space="preserve">щихся на территории </w:t>
            </w:r>
            <w:r w:rsidRPr="004C1386">
              <w:t xml:space="preserve"> Ульяновской области</w:t>
            </w:r>
            <w:r w:rsidR="0006612B">
              <w:t>,</w:t>
            </w:r>
            <w:r w:rsidRPr="004C1386">
              <w:t xml:space="preserve"> в </w:t>
            </w:r>
            <w:r w:rsidR="0006612B">
              <w:t>реализации мероприятий государственных пр</w:t>
            </w:r>
            <w:r w:rsidR="0006612B">
              <w:t>о</w:t>
            </w:r>
            <w:r w:rsidR="0006612B">
              <w:t>грамм Российской Фед</w:t>
            </w:r>
            <w:r w:rsidR="0006612B">
              <w:t>е</w:t>
            </w:r>
            <w:r w:rsidR="0006612B">
              <w:t>рации</w:t>
            </w:r>
          </w:p>
        </w:tc>
        <w:tc>
          <w:tcPr>
            <w:tcW w:w="2694" w:type="dxa"/>
          </w:tcPr>
          <w:p w:rsidR="000A0517" w:rsidRPr="000A07D7" w:rsidRDefault="000A0517" w:rsidP="007B6DD3">
            <w:pPr>
              <w:widowControl w:val="0"/>
              <w:spacing w:line="238" w:lineRule="auto"/>
              <w:jc w:val="both"/>
            </w:pPr>
            <w:r>
              <w:t xml:space="preserve">Министерство </w:t>
            </w:r>
            <w:proofErr w:type="spellStart"/>
            <w:r w:rsidRPr="000A07D7">
              <w:t>стра</w:t>
            </w:r>
            <w:r>
              <w:t>-</w:t>
            </w:r>
            <w:r w:rsidRPr="000A07D7">
              <w:t>тегического</w:t>
            </w:r>
            <w:proofErr w:type="spellEnd"/>
            <w:r w:rsidRPr="000A07D7">
              <w:t xml:space="preserve"> развития и инноваций Ульянов</w:t>
            </w:r>
            <w:r>
              <w:t>-</w:t>
            </w:r>
            <w:proofErr w:type="spellStart"/>
            <w:r w:rsidRPr="000A07D7">
              <w:t>ской</w:t>
            </w:r>
            <w:proofErr w:type="spellEnd"/>
            <w:r w:rsidRPr="000A07D7">
              <w:t xml:space="preserve"> области </w:t>
            </w:r>
          </w:p>
        </w:tc>
        <w:tc>
          <w:tcPr>
            <w:tcW w:w="1450" w:type="dxa"/>
            <w:gridSpan w:val="2"/>
          </w:tcPr>
          <w:p w:rsidR="000A0517" w:rsidRPr="00C630D1" w:rsidRDefault="000A0517" w:rsidP="007B6DD3">
            <w:pPr>
              <w:widowControl w:val="0"/>
              <w:spacing w:line="238" w:lineRule="auto"/>
              <w:jc w:val="center"/>
            </w:pPr>
            <w:r w:rsidRPr="00C630D1">
              <w:t>2013 год</w:t>
            </w:r>
          </w:p>
        </w:tc>
      </w:tr>
      <w:tr w:rsidR="000A0517" w:rsidRPr="00DE0936">
        <w:trPr>
          <w:trHeight w:val="57"/>
        </w:trPr>
        <w:tc>
          <w:tcPr>
            <w:tcW w:w="674" w:type="dxa"/>
            <w:vMerge/>
          </w:tcPr>
          <w:p w:rsidR="000A0517" w:rsidRPr="00DE0936" w:rsidRDefault="000A0517" w:rsidP="00235A1E">
            <w:pPr>
              <w:widowControl w:val="0"/>
              <w:spacing w:after="80" w:line="247" w:lineRule="auto"/>
              <w:jc w:val="center"/>
            </w:pPr>
          </w:p>
        </w:tc>
        <w:tc>
          <w:tcPr>
            <w:tcW w:w="2267" w:type="dxa"/>
            <w:vMerge/>
          </w:tcPr>
          <w:p w:rsidR="000A0517" w:rsidRDefault="000A0517" w:rsidP="00235A1E">
            <w:pPr>
              <w:widowControl w:val="0"/>
              <w:autoSpaceDE w:val="0"/>
              <w:autoSpaceDN w:val="0"/>
              <w:adjustRightInd w:val="0"/>
              <w:spacing w:after="80" w:line="247" w:lineRule="auto"/>
              <w:ind w:firstLine="23"/>
              <w:jc w:val="both"/>
            </w:pPr>
          </w:p>
        </w:tc>
        <w:tc>
          <w:tcPr>
            <w:tcW w:w="2836" w:type="dxa"/>
            <w:gridSpan w:val="3"/>
          </w:tcPr>
          <w:p w:rsidR="000A0517" w:rsidRDefault="000A0517" w:rsidP="00235A1E">
            <w:pPr>
              <w:widowControl w:val="0"/>
              <w:spacing w:after="80" w:line="247" w:lineRule="auto"/>
              <w:jc w:val="both"/>
            </w:pPr>
            <w:r>
              <w:t xml:space="preserve">2. </w:t>
            </w:r>
            <w:r w:rsidRPr="004C1386">
              <w:t>Разработ</w:t>
            </w:r>
            <w:r>
              <w:t>ка</w:t>
            </w:r>
            <w:r w:rsidRPr="004C1386">
              <w:t xml:space="preserve"> механизм</w:t>
            </w:r>
            <w:r>
              <w:t>а</w:t>
            </w:r>
            <w:r w:rsidRPr="004C1386">
              <w:t xml:space="preserve"> стимулирования кооп</w:t>
            </w:r>
            <w:r w:rsidRPr="004C1386">
              <w:t>е</w:t>
            </w:r>
            <w:r w:rsidRPr="004C1386">
              <w:t xml:space="preserve">рации </w:t>
            </w:r>
            <w:r>
              <w:t xml:space="preserve">образовательных организаций </w:t>
            </w:r>
            <w:r w:rsidRPr="004C1386">
              <w:t>высшего образования и научных организаций</w:t>
            </w:r>
            <w:r w:rsidR="0006612B">
              <w:t>,</w:t>
            </w:r>
            <w:r w:rsidRPr="004C1386">
              <w:t xml:space="preserve"> </w:t>
            </w:r>
            <w:r w:rsidR="0006612B">
              <w:t>наход</w:t>
            </w:r>
            <w:r w:rsidR="0006612B">
              <w:t>я</w:t>
            </w:r>
            <w:r w:rsidR="0006612B">
              <w:t xml:space="preserve">щихся на территории </w:t>
            </w:r>
            <w:r w:rsidR="0006612B" w:rsidRPr="004C1386">
              <w:t xml:space="preserve"> Ульяновской области</w:t>
            </w:r>
            <w:r w:rsidR="0006612B">
              <w:t>,</w:t>
            </w:r>
            <w:r w:rsidRPr="004C1386">
              <w:t xml:space="preserve"> с </w:t>
            </w:r>
            <w:r w:rsidR="0006612B">
              <w:t>хозяйствующими суб</w:t>
            </w:r>
            <w:r w:rsidR="0006612B">
              <w:t>ъ</w:t>
            </w:r>
            <w:r w:rsidR="0006612B">
              <w:t>ектами, осуществля</w:t>
            </w:r>
            <w:r w:rsidR="0006612B">
              <w:t>ю</w:t>
            </w:r>
            <w:r w:rsidR="0006612B">
              <w:t xml:space="preserve">щими производство </w:t>
            </w:r>
            <w:r w:rsidRPr="0006612B">
              <w:t>в</w:t>
            </w:r>
            <w:r w:rsidRPr="0006612B">
              <w:t>ы</w:t>
            </w:r>
            <w:r w:rsidRPr="0006612B">
              <w:t>сокотехнологичн</w:t>
            </w:r>
            <w:r w:rsidR="0006612B" w:rsidRPr="0006612B">
              <w:t>ой</w:t>
            </w:r>
            <w:r w:rsidRPr="0006612B">
              <w:t xml:space="preserve"> </w:t>
            </w:r>
            <w:r w:rsidR="0006612B" w:rsidRPr="0006612B">
              <w:t>пр</w:t>
            </w:r>
            <w:r w:rsidR="0006612B" w:rsidRPr="0006612B">
              <w:t>о</w:t>
            </w:r>
            <w:r w:rsidR="0006612B" w:rsidRPr="0006612B">
              <w:t>дукции,</w:t>
            </w:r>
            <w:r w:rsidRPr="0006612B">
              <w:t xml:space="preserve"> </w:t>
            </w:r>
            <w:r w:rsidR="0006612B" w:rsidRPr="0006612B">
              <w:t>в</w:t>
            </w:r>
            <w:r w:rsidRPr="0006612B">
              <w:t xml:space="preserve"> цел</w:t>
            </w:r>
            <w:r w:rsidR="0006612B" w:rsidRPr="0006612B">
              <w:t>ях</w:t>
            </w:r>
            <w:r w:rsidRPr="0006612B">
              <w:t xml:space="preserve"> </w:t>
            </w:r>
            <w:r w:rsidR="0006612B" w:rsidRPr="0006612B">
              <w:t>обесп</w:t>
            </w:r>
            <w:r w:rsidR="0006612B" w:rsidRPr="0006612B">
              <w:t>е</w:t>
            </w:r>
            <w:r w:rsidR="0006612B" w:rsidRPr="0006612B">
              <w:t xml:space="preserve">чения вложения </w:t>
            </w:r>
            <w:r w:rsidRPr="0006612B">
              <w:t xml:space="preserve"> частных инвестиций в </w:t>
            </w:r>
            <w:r w:rsidR="0006612B" w:rsidRPr="0006612B">
              <w:t>выполн</w:t>
            </w:r>
            <w:r w:rsidR="0006612B" w:rsidRPr="0006612B">
              <w:t>е</w:t>
            </w:r>
            <w:r w:rsidR="0006612B" w:rsidRPr="0006612B">
              <w:t xml:space="preserve">ние </w:t>
            </w:r>
            <w:r w:rsidRPr="0006612B">
              <w:t>научно-</w:t>
            </w:r>
            <w:proofErr w:type="spellStart"/>
            <w:r w:rsidRPr="0006612B">
              <w:t>исследова</w:t>
            </w:r>
            <w:proofErr w:type="spellEnd"/>
            <w:r w:rsidR="0006612B" w:rsidRPr="0006612B">
              <w:t>-</w:t>
            </w:r>
            <w:proofErr w:type="spellStart"/>
            <w:r w:rsidRPr="0006612B">
              <w:t>тельски</w:t>
            </w:r>
            <w:r w:rsidR="0006612B" w:rsidRPr="0006612B">
              <w:t>х</w:t>
            </w:r>
            <w:proofErr w:type="spellEnd"/>
            <w:r w:rsidRPr="0006612B">
              <w:t xml:space="preserve"> и опытно-конструкторски</w:t>
            </w:r>
            <w:r w:rsidR="0006612B" w:rsidRPr="0006612B">
              <w:t>х</w:t>
            </w:r>
            <w:r w:rsidRPr="0006612B">
              <w:t xml:space="preserve"> работ</w:t>
            </w:r>
          </w:p>
        </w:tc>
        <w:tc>
          <w:tcPr>
            <w:tcW w:w="2694" w:type="dxa"/>
          </w:tcPr>
          <w:p w:rsidR="000A0517" w:rsidRPr="00DE0936" w:rsidRDefault="000A0517" w:rsidP="00235A1E">
            <w:pPr>
              <w:widowControl w:val="0"/>
              <w:spacing w:after="80" w:line="247" w:lineRule="auto"/>
              <w:jc w:val="both"/>
            </w:pPr>
            <w:r>
              <w:t xml:space="preserve">Министерство </w:t>
            </w:r>
            <w:r w:rsidRPr="000A07D7">
              <w:t>страте</w:t>
            </w:r>
            <w:r>
              <w:t>-</w:t>
            </w:r>
            <w:proofErr w:type="spellStart"/>
            <w:r w:rsidRPr="000A07D7">
              <w:t>гического</w:t>
            </w:r>
            <w:proofErr w:type="spellEnd"/>
            <w:r w:rsidRPr="000A07D7">
              <w:t xml:space="preserve"> развития и инноваций Ульянов</w:t>
            </w:r>
            <w:r>
              <w:t>-</w:t>
            </w:r>
            <w:proofErr w:type="spellStart"/>
            <w:r w:rsidRPr="000A07D7">
              <w:t>ской</w:t>
            </w:r>
            <w:proofErr w:type="spellEnd"/>
            <w:r w:rsidRPr="000A07D7">
              <w:t xml:space="preserve"> области </w:t>
            </w:r>
          </w:p>
        </w:tc>
        <w:tc>
          <w:tcPr>
            <w:tcW w:w="1450" w:type="dxa"/>
            <w:gridSpan w:val="2"/>
          </w:tcPr>
          <w:p w:rsidR="000A0517" w:rsidRPr="00DE0936" w:rsidRDefault="000A0517" w:rsidP="00235A1E">
            <w:pPr>
              <w:widowControl w:val="0"/>
              <w:spacing w:after="80" w:line="247" w:lineRule="auto"/>
              <w:jc w:val="center"/>
            </w:pPr>
            <w:r w:rsidRPr="00EF41F5">
              <w:t>2013 год</w:t>
            </w:r>
          </w:p>
        </w:tc>
      </w:tr>
      <w:tr w:rsidR="000A0517" w:rsidRPr="00DE0936">
        <w:trPr>
          <w:trHeight w:val="57"/>
        </w:trPr>
        <w:tc>
          <w:tcPr>
            <w:tcW w:w="674" w:type="dxa"/>
            <w:vMerge/>
          </w:tcPr>
          <w:p w:rsidR="000A0517" w:rsidRPr="00DE0936" w:rsidRDefault="000A0517" w:rsidP="00235A1E">
            <w:pPr>
              <w:widowControl w:val="0"/>
              <w:spacing w:after="80" w:line="247" w:lineRule="auto"/>
              <w:jc w:val="center"/>
            </w:pPr>
          </w:p>
        </w:tc>
        <w:tc>
          <w:tcPr>
            <w:tcW w:w="2267" w:type="dxa"/>
            <w:vMerge/>
          </w:tcPr>
          <w:p w:rsidR="000A0517" w:rsidRDefault="000A0517" w:rsidP="00235A1E">
            <w:pPr>
              <w:widowControl w:val="0"/>
              <w:autoSpaceDE w:val="0"/>
              <w:autoSpaceDN w:val="0"/>
              <w:adjustRightInd w:val="0"/>
              <w:spacing w:after="80" w:line="247" w:lineRule="auto"/>
              <w:ind w:firstLine="23"/>
              <w:jc w:val="both"/>
            </w:pPr>
          </w:p>
        </w:tc>
        <w:tc>
          <w:tcPr>
            <w:tcW w:w="2836" w:type="dxa"/>
            <w:gridSpan w:val="3"/>
          </w:tcPr>
          <w:p w:rsidR="000A0517" w:rsidRDefault="000A0517" w:rsidP="00235A1E">
            <w:pPr>
              <w:widowControl w:val="0"/>
              <w:spacing w:after="80" w:line="247" w:lineRule="auto"/>
              <w:jc w:val="both"/>
            </w:pPr>
            <w:r>
              <w:t xml:space="preserve">3. </w:t>
            </w:r>
            <w:r w:rsidRPr="004C1386">
              <w:t>Осуществл</w:t>
            </w:r>
            <w:r>
              <w:t>ение</w:t>
            </w:r>
            <w:r w:rsidRPr="004C1386">
              <w:t xml:space="preserve"> в ра</w:t>
            </w:r>
            <w:r w:rsidRPr="004C1386">
              <w:t>м</w:t>
            </w:r>
            <w:r w:rsidRPr="004C1386">
              <w:t xml:space="preserve">ках </w:t>
            </w:r>
            <w:r w:rsidR="00DB45A0">
              <w:t xml:space="preserve">реализации </w:t>
            </w:r>
            <w:r>
              <w:t>госуда</w:t>
            </w:r>
            <w:r>
              <w:t>р</w:t>
            </w:r>
            <w:r>
              <w:t>ственной программы Ульяновской области «</w:t>
            </w:r>
            <w:r w:rsidRPr="004426F6">
              <w:t>Формирование благ</w:t>
            </w:r>
            <w:r w:rsidRPr="004426F6">
              <w:t>о</w:t>
            </w:r>
            <w:r w:rsidRPr="004426F6">
              <w:t>приятного инвестицио</w:t>
            </w:r>
            <w:r w:rsidRPr="004426F6">
              <w:t>н</w:t>
            </w:r>
            <w:r w:rsidRPr="004426F6">
              <w:t>ного климата в Ульяно</w:t>
            </w:r>
            <w:r w:rsidRPr="004426F6">
              <w:t>в</w:t>
            </w:r>
            <w:r w:rsidRPr="004426F6">
              <w:t>ской области</w:t>
            </w:r>
            <w:r>
              <w:t xml:space="preserve">» на 2014-2018 годы </w:t>
            </w:r>
            <w:r w:rsidRPr="004C1386">
              <w:t>ежегодно</w:t>
            </w:r>
            <w:r>
              <w:t>го</w:t>
            </w:r>
            <w:r w:rsidRPr="004C1386">
              <w:t xml:space="preserve"> предоставлени</w:t>
            </w:r>
            <w:r>
              <w:t>я</w:t>
            </w:r>
            <w:r w:rsidRPr="004C1386">
              <w:t xml:space="preserve"> </w:t>
            </w:r>
            <w:r w:rsidR="00DB45A0">
              <w:t>субъе</w:t>
            </w:r>
            <w:r w:rsidR="00DB45A0">
              <w:t>к</w:t>
            </w:r>
            <w:r w:rsidR="00DB45A0">
              <w:t>там малого предприн</w:t>
            </w:r>
            <w:r w:rsidR="00DB45A0">
              <w:t>и</w:t>
            </w:r>
            <w:r w:rsidR="00CA62E1">
              <w:t>мательства, отнесё</w:t>
            </w:r>
            <w:r w:rsidR="00DB45A0">
              <w:t xml:space="preserve">нным к </w:t>
            </w:r>
            <w:r w:rsidRPr="00DB45A0">
              <w:t>малым инновационным предприятиям</w:t>
            </w:r>
            <w:r w:rsidR="00DB45A0" w:rsidRPr="00DB45A0">
              <w:t xml:space="preserve">, субсидий в целях </w:t>
            </w:r>
            <w:r w:rsidRPr="00DB45A0">
              <w:t>компенсаци</w:t>
            </w:r>
            <w:r w:rsidR="00DB45A0" w:rsidRPr="00DB45A0">
              <w:t>и</w:t>
            </w:r>
            <w:r w:rsidRPr="00DB45A0">
              <w:t xml:space="preserve"> з</w:t>
            </w:r>
            <w:r w:rsidRPr="00DB45A0">
              <w:t>а</w:t>
            </w:r>
            <w:r w:rsidRPr="00DB45A0">
              <w:t>трат</w:t>
            </w:r>
            <w:r w:rsidR="00DB45A0" w:rsidRPr="00DB45A0">
              <w:t>, связанных с в</w:t>
            </w:r>
            <w:r w:rsidR="00DB45A0" w:rsidRPr="00DB45A0">
              <w:t>ы</w:t>
            </w:r>
            <w:r w:rsidR="00DB45A0" w:rsidRPr="00DB45A0">
              <w:t xml:space="preserve">полнением </w:t>
            </w:r>
            <w:r w:rsidRPr="00DB45A0">
              <w:t>научно-исследовательски</w:t>
            </w:r>
            <w:r w:rsidR="00DB45A0" w:rsidRPr="00DB45A0">
              <w:t>х</w:t>
            </w:r>
            <w:r w:rsidRPr="00DB45A0">
              <w:t xml:space="preserve"> и опытно-конструкторски</w:t>
            </w:r>
            <w:r w:rsidR="00DB45A0" w:rsidRPr="00DB45A0">
              <w:t>х</w:t>
            </w:r>
            <w:r w:rsidRPr="00DB45A0">
              <w:t xml:space="preserve"> работ, патентование</w:t>
            </w:r>
            <w:r w:rsidR="00DB45A0" w:rsidRPr="00DB45A0">
              <w:t>м изобретений, промы</w:t>
            </w:r>
            <w:r w:rsidR="00DB45A0" w:rsidRPr="00DB45A0">
              <w:t>ш</w:t>
            </w:r>
            <w:r w:rsidR="00DB45A0" w:rsidRPr="00DB45A0">
              <w:t>ленных образцов или п</w:t>
            </w:r>
            <w:r w:rsidR="00DB45A0" w:rsidRPr="00DB45A0">
              <w:t>о</w:t>
            </w:r>
            <w:r w:rsidR="00DB45A0" w:rsidRPr="00DB45A0">
              <w:t>лезных моделей, а также подтверждением</w:t>
            </w:r>
            <w:r w:rsidR="00DB45A0">
              <w:t xml:space="preserve"> соо</w:t>
            </w:r>
            <w:r w:rsidR="00DB45A0">
              <w:t>т</w:t>
            </w:r>
            <w:r w:rsidR="00DB45A0">
              <w:t>ветствия</w:t>
            </w:r>
          </w:p>
        </w:tc>
        <w:tc>
          <w:tcPr>
            <w:tcW w:w="2694" w:type="dxa"/>
          </w:tcPr>
          <w:p w:rsidR="000A0517" w:rsidRPr="00DE0936" w:rsidRDefault="000A0517" w:rsidP="00235A1E">
            <w:pPr>
              <w:widowControl w:val="0"/>
              <w:spacing w:after="80" w:line="247" w:lineRule="auto"/>
              <w:jc w:val="both"/>
            </w:pPr>
            <w:r>
              <w:t xml:space="preserve">Министерство </w:t>
            </w:r>
            <w:r w:rsidRPr="000A07D7">
              <w:t>страте</w:t>
            </w:r>
            <w:r>
              <w:t>-</w:t>
            </w:r>
            <w:proofErr w:type="spellStart"/>
            <w:r w:rsidRPr="000A07D7">
              <w:t>гического</w:t>
            </w:r>
            <w:proofErr w:type="spellEnd"/>
            <w:r w:rsidRPr="000A07D7">
              <w:t xml:space="preserve"> развития и инноваций Ульянов</w:t>
            </w:r>
            <w:r w:rsidR="00CA62E1">
              <w:t xml:space="preserve">-   </w:t>
            </w:r>
            <w:proofErr w:type="spellStart"/>
            <w:r w:rsidRPr="000A07D7">
              <w:t>ской</w:t>
            </w:r>
            <w:proofErr w:type="spellEnd"/>
            <w:r w:rsidRPr="000A07D7">
              <w:t xml:space="preserve"> области </w:t>
            </w:r>
          </w:p>
        </w:tc>
        <w:tc>
          <w:tcPr>
            <w:tcW w:w="1450" w:type="dxa"/>
            <w:gridSpan w:val="2"/>
          </w:tcPr>
          <w:p w:rsidR="000A0517" w:rsidRPr="00DE0936" w:rsidRDefault="000A0517" w:rsidP="00235A1E">
            <w:pPr>
              <w:widowControl w:val="0"/>
              <w:spacing w:after="80" w:line="247" w:lineRule="auto"/>
              <w:jc w:val="center"/>
            </w:pPr>
            <w:r w:rsidRPr="002E22BF">
              <w:t>201</w:t>
            </w:r>
            <w:r>
              <w:t>4</w:t>
            </w:r>
            <w:r w:rsidRPr="002E22BF">
              <w:t>-2015 годы</w:t>
            </w:r>
          </w:p>
        </w:tc>
      </w:tr>
      <w:tr w:rsidR="000A0517" w:rsidRPr="00DE0936">
        <w:trPr>
          <w:trHeight w:val="57"/>
        </w:trPr>
        <w:tc>
          <w:tcPr>
            <w:tcW w:w="674" w:type="dxa"/>
            <w:vMerge w:val="restart"/>
          </w:tcPr>
          <w:p w:rsidR="000A0517" w:rsidRPr="00DE0936" w:rsidRDefault="000A0517" w:rsidP="00B03D13">
            <w:pPr>
              <w:widowControl w:val="0"/>
              <w:spacing w:line="245" w:lineRule="auto"/>
              <w:jc w:val="center"/>
            </w:pPr>
            <w:r>
              <w:t>2.</w:t>
            </w:r>
            <w:r w:rsidR="00CA62E1">
              <w:t>6</w:t>
            </w:r>
            <w:r>
              <w:t>.</w:t>
            </w:r>
          </w:p>
        </w:tc>
        <w:tc>
          <w:tcPr>
            <w:tcW w:w="2267" w:type="dxa"/>
            <w:vMerge w:val="restart"/>
          </w:tcPr>
          <w:p w:rsidR="000A0517" w:rsidRPr="005A1C90" w:rsidRDefault="00CD58E7" w:rsidP="00B03D13">
            <w:pPr>
              <w:widowControl w:val="0"/>
              <w:autoSpaceDE w:val="0"/>
              <w:autoSpaceDN w:val="0"/>
              <w:adjustRightInd w:val="0"/>
              <w:spacing w:line="245" w:lineRule="auto"/>
              <w:ind w:firstLine="23"/>
              <w:jc w:val="both"/>
            </w:pPr>
            <w:r>
              <w:t>Обеспечить р</w:t>
            </w:r>
            <w:r w:rsidR="000A0517" w:rsidRPr="00797D8B">
              <w:t>еал</w:t>
            </w:r>
            <w:r w:rsidR="000A0517" w:rsidRPr="00797D8B">
              <w:t>и</w:t>
            </w:r>
            <w:r w:rsidR="000A0517" w:rsidRPr="00797D8B">
              <w:t>з</w:t>
            </w:r>
            <w:r>
              <w:t>ацию</w:t>
            </w:r>
            <w:r w:rsidR="000A0517" w:rsidRPr="00797D8B">
              <w:t xml:space="preserve"> программ</w:t>
            </w:r>
            <w:r>
              <w:t>ы</w:t>
            </w:r>
            <w:r w:rsidR="000A0517" w:rsidRPr="00797D8B">
              <w:t xml:space="preserve"> развития иннов</w:t>
            </w:r>
            <w:r w:rsidR="000A0517" w:rsidRPr="00797D8B">
              <w:t>а</w:t>
            </w:r>
            <w:r w:rsidR="000A0517" w:rsidRPr="00797D8B">
              <w:t>ционного террит</w:t>
            </w:r>
            <w:r w:rsidR="000A0517" w:rsidRPr="00797D8B">
              <w:t>о</w:t>
            </w:r>
            <w:r w:rsidR="000A0517" w:rsidRPr="00797D8B">
              <w:t>риального кластера «Ядерно-</w:t>
            </w:r>
            <w:r w:rsidR="000A0517" w:rsidRPr="00797D8B">
              <w:lastRenderedPageBreak/>
              <w:t>инновационный кластер города Д</w:t>
            </w:r>
            <w:r w:rsidR="000A0517" w:rsidRPr="00797D8B">
              <w:t>и</w:t>
            </w:r>
            <w:r w:rsidR="000A0517" w:rsidRPr="00797D8B">
              <w:t>митровграда Уль</w:t>
            </w:r>
            <w:r w:rsidR="000A0517" w:rsidRPr="00797D8B">
              <w:t>я</w:t>
            </w:r>
            <w:r w:rsidR="000A0517" w:rsidRPr="00797D8B">
              <w:t>новской области</w:t>
            </w:r>
            <w:r w:rsidR="000A0517" w:rsidRPr="005A1C90">
              <w:t>»</w:t>
            </w:r>
          </w:p>
        </w:tc>
        <w:tc>
          <w:tcPr>
            <w:tcW w:w="2836" w:type="dxa"/>
            <w:gridSpan w:val="3"/>
          </w:tcPr>
          <w:p w:rsidR="000A0517" w:rsidRPr="002E22BF" w:rsidRDefault="000A0517" w:rsidP="00B03D13">
            <w:pPr>
              <w:widowControl w:val="0"/>
              <w:spacing w:line="245" w:lineRule="auto"/>
              <w:jc w:val="both"/>
            </w:pPr>
            <w:r>
              <w:lastRenderedPageBreak/>
              <w:t xml:space="preserve">1. </w:t>
            </w:r>
            <w:r w:rsidR="00CD58E7">
              <w:t>Оказание содействия в р</w:t>
            </w:r>
            <w:r>
              <w:t>еализаци</w:t>
            </w:r>
            <w:r w:rsidR="00CD58E7">
              <w:t>и</w:t>
            </w:r>
            <w:r>
              <w:t xml:space="preserve"> </w:t>
            </w:r>
            <w:r w:rsidRPr="002E22BF">
              <w:t>проект</w:t>
            </w:r>
            <w:r>
              <w:t>ов</w:t>
            </w:r>
            <w:r w:rsidRPr="002E22BF">
              <w:t xml:space="preserve"> </w:t>
            </w:r>
            <w:r>
              <w:t>общества с ограниче</w:t>
            </w:r>
            <w:r>
              <w:t>н</w:t>
            </w:r>
            <w:r>
              <w:t>ной ответственностью «</w:t>
            </w:r>
            <w:r w:rsidRPr="002E22BF">
              <w:t>Государственн</w:t>
            </w:r>
            <w:r>
              <w:t>ый</w:t>
            </w:r>
            <w:r w:rsidRPr="002E22BF">
              <w:t xml:space="preserve"> нау</w:t>
            </w:r>
            <w:r w:rsidRPr="002E22BF">
              <w:t>ч</w:t>
            </w:r>
            <w:r w:rsidRPr="002E22BF">
              <w:t>н</w:t>
            </w:r>
            <w:r>
              <w:t>ый</w:t>
            </w:r>
            <w:r w:rsidRPr="002E22BF">
              <w:t xml:space="preserve"> центр</w:t>
            </w:r>
            <w:r>
              <w:t xml:space="preserve"> – Н</w:t>
            </w:r>
            <w:r w:rsidRPr="002E22BF">
              <w:t>аучно-</w:t>
            </w:r>
            <w:r w:rsidRPr="002E22BF">
              <w:lastRenderedPageBreak/>
              <w:t>исследовательск</w:t>
            </w:r>
            <w:r>
              <w:t>ий</w:t>
            </w:r>
            <w:r w:rsidRPr="002E22BF">
              <w:t xml:space="preserve"> и</w:t>
            </w:r>
            <w:r w:rsidRPr="002E22BF">
              <w:t>н</w:t>
            </w:r>
            <w:r w:rsidRPr="002E22BF">
              <w:t>ститут атомных реакт</w:t>
            </w:r>
            <w:r w:rsidRPr="002E22BF">
              <w:t>о</w:t>
            </w:r>
            <w:r w:rsidRPr="002E22BF">
              <w:t>ров</w:t>
            </w:r>
            <w:r>
              <w:t>»</w:t>
            </w:r>
            <w:r w:rsidRPr="002E22BF">
              <w:t xml:space="preserve"> и строительств</w:t>
            </w:r>
            <w:r w:rsidR="00CD58E7">
              <w:t>е</w:t>
            </w:r>
            <w:r w:rsidRPr="002E22BF">
              <w:t xml:space="preserve"> атомной</w:t>
            </w:r>
            <w:r>
              <w:t xml:space="preserve"> </w:t>
            </w:r>
            <w:r w:rsidRPr="002E22BF">
              <w:t xml:space="preserve"> электростанции</w:t>
            </w:r>
          </w:p>
        </w:tc>
        <w:tc>
          <w:tcPr>
            <w:tcW w:w="2694" w:type="dxa"/>
          </w:tcPr>
          <w:p w:rsidR="000A0517" w:rsidRPr="002E22BF" w:rsidRDefault="000A0517" w:rsidP="00B03D13">
            <w:pPr>
              <w:widowControl w:val="0"/>
              <w:spacing w:line="245" w:lineRule="auto"/>
              <w:jc w:val="both"/>
            </w:pPr>
            <w:r w:rsidRPr="000A07D7">
              <w:lastRenderedPageBreak/>
              <w:t>М</w:t>
            </w:r>
            <w:r>
              <w:t>инистерство</w:t>
            </w:r>
            <w:r w:rsidRPr="009C1E4B">
              <w:t xml:space="preserve"> </w:t>
            </w:r>
            <w:r w:rsidRPr="000A07D7">
              <w:t>страте</w:t>
            </w:r>
            <w:r>
              <w:t>-</w:t>
            </w:r>
            <w:proofErr w:type="spellStart"/>
            <w:r w:rsidRPr="000A07D7">
              <w:t>гического</w:t>
            </w:r>
            <w:proofErr w:type="spellEnd"/>
            <w:r w:rsidRPr="000A07D7">
              <w:t xml:space="preserve"> развития и инноваций Ульянов</w:t>
            </w:r>
            <w:r>
              <w:t>-</w:t>
            </w:r>
            <w:proofErr w:type="spellStart"/>
            <w:r w:rsidRPr="000A07D7">
              <w:t>ской</w:t>
            </w:r>
            <w:proofErr w:type="spellEnd"/>
            <w:r w:rsidRPr="000A07D7">
              <w:t xml:space="preserve"> области</w:t>
            </w:r>
          </w:p>
        </w:tc>
        <w:tc>
          <w:tcPr>
            <w:tcW w:w="1450" w:type="dxa"/>
            <w:gridSpan w:val="2"/>
          </w:tcPr>
          <w:p w:rsidR="000A0517" w:rsidRDefault="000A0517" w:rsidP="00B03D13">
            <w:pPr>
              <w:widowControl w:val="0"/>
              <w:spacing w:line="245" w:lineRule="auto"/>
              <w:jc w:val="center"/>
            </w:pPr>
            <w:r>
              <w:t>2013-2015 годы</w:t>
            </w:r>
          </w:p>
        </w:tc>
      </w:tr>
      <w:tr w:rsidR="000A0517" w:rsidRPr="00DE0936">
        <w:trPr>
          <w:trHeight w:val="57"/>
        </w:trPr>
        <w:tc>
          <w:tcPr>
            <w:tcW w:w="674" w:type="dxa"/>
            <w:vMerge/>
          </w:tcPr>
          <w:p w:rsidR="000A0517" w:rsidRPr="00DE0936" w:rsidRDefault="000A0517" w:rsidP="00B03D13">
            <w:pPr>
              <w:widowControl w:val="0"/>
              <w:spacing w:line="245" w:lineRule="auto"/>
              <w:jc w:val="center"/>
            </w:pPr>
          </w:p>
        </w:tc>
        <w:tc>
          <w:tcPr>
            <w:tcW w:w="2267" w:type="dxa"/>
            <w:vMerge/>
          </w:tcPr>
          <w:p w:rsidR="000A0517" w:rsidRDefault="000A0517" w:rsidP="00B03D13">
            <w:pPr>
              <w:widowControl w:val="0"/>
              <w:autoSpaceDE w:val="0"/>
              <w:autoSpaceDN w:val="0"/>
              <w:adjustRightInd w:val="0"/>
              <w:spacing w:line="245" w:lineRule="auto"/>
              <w:ind w:firstLine="23"/>
              <w:jc w:val="both"/>
            </w:pPr>
          </w:p>
        </w:tc>
        <w:tc>
          <w:tcPr>
            <w:tcW w:w="2836" w:type="dxa"/>
            <w:gridSpan w:val="3"/>
          </w:tcPr>
          <w:p w:rsidR="000A0517" w:rsidRDefault="000A0517" w:rsidP="008A2094">
            <w:pPr>
              <w:widowControl w:val="0"/>
              <w:jc w:val="both"/>
            </w:pPr>
            <w:r>
              <w:t xml:space="preserve">2. </w:t>
            </w:r>
            <w:r w:rsidR="00CD58E7">
              <w:t>Участие в р</w:t>
            </w:r>
            <w:r>
              <w:t>еализаци</w:t>
            </w:r>
            <w:r w:rsidR="00CD58E7">
              <w:t>и</w:t>
            </w:r>
            <w:r>
              <w:t xml:space="preserve"> проекта </w:t>
            </w:r>
            <w:r w:rsidR="00CD58E7">
              <w:t>создания ф</w:t>
            </w:r>
            <w:r w:rsidRPr="005A1C90">
              <w:t>ед</w:t>
            </w:r>
            <w:r w:rsidRPr="005A1C90">
              <w:t>е</w:t>
            </w:r>
            <w:r w:rsidRPr="005A1C90">
              <w:t>рального высокотехн</w:t>
            </w:r>
            <w:r w:rsidRPr="005A1C90">
              <w:t>о</w:t>
            </w:r>
            <w:r w:rsidRPr="005A1C90">
              <w:t>логичного центра мед</w:t>
            </w:r>
            <w:r w:rsidRPr="005A1C90">
              <w:t>и</w:t>
            </w:r>
            <w:r w:rsidRPr="005A1C90">
              <w:t>цинской радиологии</w:t>
            </w:r>
            <w:r w:rsidR="00CD58E7">
              <w:t xml:space="preserve"> в   г. Димитровграде</w:t>
            </w:r>
          </w:p>
        </w:tc>
        <w:tc>
          <w:tcPr>
            <w:tcW w:w="2694" w:type="dxa"/>
          </w:tcPr>
          <w:p w:rsidR="000A0517" w:rsidRPr="00DE0936" w:rsidRDefault="000A0517" w:rsidP="008A2094">
            <w:pPr>
              <w:widowControl w:val="0"/>
              <w:jc w:val="both"/>
            </w:pPr>
            <w:r>
              <w:t xml:space="preserve">Министерство </w:t>
            </w:r>
            <w:r w:rsidRPr="000A07D7">
              <w:t>страте</w:t>
            </w:r>
            <w:r>
              <w:t>-</w:t>
            </w:r>
            <w:proofErr w:type="spellStart"/>
            <w:r w:rsidRPr="000A07D7">
              <w:t>гического</w:t>
            </w:r>
            <w:proofErr w:type="spellEnd"/>
            <w:r w:rsidRPr="000A07D7">
              <w:t xml:space="preserve"> развития и инноваций Ульянов</w:t>
            </w:r>
            <w:r>
              <w:t>-</w:t>
            </w:r>
            <w:proofErr w:type="spellStart"/>
            <w:r w:rsidRPr="000A07D7">
              <w:t>ской</w:t>
            </w:r>
            <w:proofErr w:type="spellEnd"/>
            <w:r w:rsidRPr="000A07D7">
              <w:t xml:space="preserve"> области</w:t>
            </w:r>
          </w:p>
        </w:tc>
        <w:tc>
          <w:tcPr>
            <w:tcW w:w="1450" w:type="dxa"/>
            <w:gridSpan w:val="2"/>
          </w:tcPr>
          <w:p w:rsidR="000A0517" w:rsidRDefault="000A0517" w:rsidP="008A2094">
            <w:pPr>
              <w:widowControl w:val="0"/>
              <w:jc w:val="center"/>
            </w:pPr>
            <w:r>
              <w:t>2013-2015</w:t>
            </w:r>
          </w:p>
          <w:p w:rsidR="000A0517" w:rsidRPr="00DE0936" w:rsidRDefault="000A0517" w:rsidP="008A2094">
            <w:pPr>
              <w:widowControl w:val="0"/>
              <w:jc w:val="center"/>
            </w:pPr>
            <w:r>
              <w:t>годы</w:t>
            </w:r>
          </w:p>
        </w:tc>
      </w:tr>
      <w:tr w:rsidR="000A0517" w:rsidRPr="00DE0936">
        <w:trPr>
          <w:trHeight w:val="57"/>
        </w:trPr>
        <w:tc>
          <w:tcPr>
            <w:tcW w:w="674" w:type="dxa"/>
            <w:vMerge/>
          </w:tcPr>
          <w:p w:rsidR="000A0517" w:rsidRPr="00DE0936" w:rsidRDefault="000A0517" w:rsidP="00B03D13">
            <w:pPr>
              <w:widowControl w:val="0"/>
              <w:spacing w:line="245" w:lineRule="auto"/>
              <w:jc w:val="center"/>
            </w:pPr>
          </w:p>
        </w:tc>
        <w:tc>
          <w:tcPr>
            <w:tcW w:w="2267" w:type="dxa"/>
            <w:vMerge/>
          </w:tcPr>
          <w:p w:rsidR="000A0517" w:rsidRDefault="000A0517" w:rsidP="00B03D13">
            <w:pPr>
              <w:widowControl w:val="0"/>
              <w:autoSpaceDE w:val="0"/>
              <w:autoSpaceDN w:val="0"/>
              <w:adjustRightInd w:val="0"/>
              <w:spacing w:line="245" w:lineRule="auto"/>
              <w:ind w:firstLine="23"/>
              <w:jc w:val="both"/>
            </w:pPr>
          </w:p>
        </w:tc>
        <w:tc>
          <w:tcPr>
            <w:tcW w:w="2836" w:type="dxa"/>
            <w:gridSpan w:val="3"/>
          </w:tcPr>
          <w:p w:rsidR="000A0517" w:rsidRDefault="000A0517" w:rsidP="008A2094">
            <w:pPr>
              <w:widowControl w:val="0"/>
              <w:jc w:val="both"/>
            </w:pPr>
            <w:r>
              <w:t xml:space="preserve">3. </w:t>
            </w:r>
            <w:r w:rsidR="00CD58E7">
              <w:t>Обеспечение с</w:t>
            </w:r>
            <w:r w:rsidRPr="00E01456">
              <w:t>оздани</w:t>
            </w:r>
            <w:r w:rsidR="00CD58E7">
              <w:t>я</w:t>
            </w:r>
            <w:r w:rsidRPr="00E01456">
              <w:t xml:space="preserve"> Международного иссл</w:t>
            </w:r>
            <w:r w:rsidRPr="00E01456">
              <w:t>е</w:t>
            </w:r>
            <w:r w:rsidRPr="00E01456">
              <w:t>довательского центра и современного Центра технологических комп</w:t>
            </w:r>
            <w:r w:rsidRPr="00E01456">
              <w:t>е</w:t>
            </w:r>
            <w:r w:rsidRPr="00E01456">
              <w:t xml:space="preserve">тенций в новых </w:t>
            </w:r>
            <w:r>
              <w:t>пр</w:t>
            </w:r>
            <w:r>
              <w:t>о</w:t>
            </w:r>
            <w:r>
              <w:t xml:space="preserve">мышленных </w:t>
            </w:r>
            <w:r w:rsidRPr="00E01456">
              <w:t>материалах</w:t>
            </w:r>
          </w:p>
        </w:tc>
        <w:tc>
          <w:tcPr>
            <w:tcW w:w="2694" w:type="dxa"/>
          </w:tcPr>
          <w:p w:rsidR="000A0517" w:rsidRPr="00DE0936" w:rsidRDefault="000A0517" w:rsidP="008A2094">
            <w:pPr>
              <w:widowControl w:val="0"/>
              <w:jc w:val="both"/>
            </w:pPr>
            <w:r w:rsidRPr="000A07D7">
              <w:t>Минист</w:t>
            </w:r>
            <w:r w:rsidRPr="009C1E4B">
              <w:t>е</w:t>
            </w:r>
            <w:r>
              <w:t>р</w:t>
            </w:r>
            <w:r w:rsidRPr="009C1E4B">
              <w:t xml:space="preserve">ство </w:t>
            </w:r>
            <w:r w:rsidRPr="000A07D7">
              <w:t>страте</w:t>
            </w:r>
            <w:r>
              <w:t>-</w:t>
            </w:r>
            <w:proofErr w:type="spellStart"/>
            <w:r w:rsidRPr="000A07D7">
              <w:t>гического</w:t>
            </w:r>
            <w:proofErr w:type="spellEnd"/>
            <w:r w:rsidRPr="000A07D7">
              <w:t xml:space="preserve"> развития и инноваций Ульянов</w:t>
            </w:r>
            <w:r>
              <w:t>-</w:t>
            </w:r>
            <w:proofErr w:type="spellStart"/>
            <w:r w:rsidRPr="000A07D7">
              <w:t>ской</w:t>
            </w:r>
            <w:proofErr w:type="spellEnd"/>
            <w:r w:rsidRPr="000A07D7">
              <w:t xml:space="preserve"> области</w:t>
            </w:r>
          </w:p>
        </w:tc>
        <w:tc>
          <w:tcPr>
            <w:tcW w:w="1450" w:type="dxa"/>
            <w:gridSpan w:val="2"/>
          </w:tcPr>
          <w:p w:rsidR="000A0517" w:rsidRPr="00DE0936" w:rsidRDefault="000A0517" w:rsidP="008A2094">
            <w:pPr>
              <w:widowControl w:val="0"/>
              <w:jc w:val="center"/>
            </w:pPr>
            <w:r>
              <w:t>2013-2015 годы</w:t>
            </w:r>
          </w:p>
        </w:tc>
      </w:tr>
      <w:tr w:rsidR="00945FBA" w:rsidRPr="00DE0936">
        <w:trPr>
          <w:trHeight w:val="57"/>
        </w:trPr>
        <w:tc>
          <w:tcPr>
            <w:tcW w:w="674" w:type="dxa"/>
          </w:tcPr>
          <w:p w:rsidR="00945FBA" w:rsidRPr="000A07D7" w:rsidRDefault="00945FBA" w:rsidP="00945FBA">
            <w:pPr>
              <w:widowControl w:val="0"/>
              <w:snapToGrid w:val="0"/>
              <w:spacing w:line="245" w:lineRule="auto"/>
              <w:rPr>
                <w:b/>
                <w:color w:val="000000"/>
              </w:rPr>
            </w:pPr>
            <w:r>
              <w:rPr>
                <w:b/>
                <w:color w:val="000000"/>
              </w:rPr>
              <w:t>3.</w:t>
            </w:r>
          </w:p>
        </w:tc>
        <w:tc>
          <w:tcPr>
            <w:tcW w:w="9247" w:type="dxa"/>
            <w:gridSpan w:val="7"/>
          </w:tcPr>
          <w:p w:rsidR="00945FBA" w:rsidRPr="000A07D7" w:rsidRDefault="00945FBA" w:rsidP="008A2094">
            <w:pPr>
              <w:widowControl w:val="0"/>
              <w:snapToGrid w:val="0"/>
              <w:ind w:left="45"/>
              <w:rPr>
                <w:b/>
                <w:color w:val="000000"/>
              </w:rPr>
            </w:pPr>
            <w:r w:rsidRPr="000A07D7">
              <w:rPr>
                <w:b/>
                <w:color w:val="000000"/>
              </w:rPr>
              <w:t>В сфере топливно-энергетического комплекса и жилищно-коммунальных услуг</w:t>
            </w:r>
          </w:p>
        </w:tc>
      </w:tr>
      <w:tr w:rsidR="000A0517" w:rsidRPr="00DE0936" w:rsidTr="008A2094">
        <w:trPr>
          <w:trHeight w:val="57"/>
        </w:trPr>
        <w:tc>
          <w:tcPr>
            <w:tcW w:w="674" w:type="dxa"/>
          </w:tcPr>
          <w:p w:rsidR="000A0517" w:rsidRPr="00DE0936" w:rsidRDefault="000A0517" w:rsidP="008A2094">
            <w:pPr>
              <w:widowControl w:val="0"/>
              <w:snapToGrid w:val="0"/>
              <w:jc w:val="center"/>
            </w:pPr>
            <w:r>
              <w:t>3.1.</w:t>
            </w:r>
          </w:p>
        </w:tc>
        <w:tc>
          <w:tcPr>
            <w:tcW w:w="2267" w:type="dxa"/>
          </w:tcPr>
          <w:p w:rsidR="000A0517" w:rsidRDefault="000A0517" w:rsidP="008A2094">
            <w:pPr>
              <w:widowControl w:val="0"/>
              <w:snapToGrid w:val="0"/>
              <w:jc w:val="both"/>
              <w:rPr>
                <w:color w:val="000000"/>
              </w:rPr>
            </w:pPr>
            <w:r w:rsidRPr="000A07D7">
              <w:rPr>
                <w:color w:val="000000"/>
              </w:rPr>
              <w:t>Реализовать пр</w:t>
            </w:r>
            <w:r w:rsidRPr="000A07D7">
              <w:rPr>
                <w:color w:val="000000"/>
              </w:rPr>
              <w:t>о</w:t>
            </w:r>
            <w:r w:rsidRPr="000A07D7">
              <w:rPr>
                <w:color w:val="000000"/>
              </w:rPr>
              <w:t>грамму обеспеч</w:t>
            </w:r>
            <w:r w:rsidRPr="000A07D7">
              <w:rPr>
                <w:color w:val="000000"/>
              </w:rPr>
              <w:t>е</w:t>
            </w:r>
            <w:r w:rsidRPr="000A07D7">
              <w:rPr>
                <w:color w:val="000000"/>
              </w:rPr>
              <w:t>ния населения до</w:t>
            </w:r>
            <w:r w:rsidRPr="000A07D7">
              <w:rPr>
                <w:color w:val="000000"/>
              </w:rPr>
              <w:t>б</w:t>
            </w:r>
            <w:r w:rsidRPr="000A07D7">
              <w:rPr>
                <w:color w:val="000000"/>
              </w:rPr>
              <w:t>рокачественной п</w:t>
            </w:r>
            <w:r w:rsidRPr="000A07D7">
              <w:rPr>
                <w:color w:val="000000"/>
              </w:rPr>
              <w:t>и</w:t>
            </w:r>
            <w:r w:rsidRPr="000A07D7">
              <w:rPr>
                <w:color w:val="000000"/>
              </w:rPr>
              <w:t>тьевой водой</w:t>
            </w:r>
            <w:r>
              <w:rPr>
                <w:color w:val="000000"/>
              </w:rPr>
              <w:t xml:space="preserve">. </w:t>
            </w:r>
          </w:p>
          <w:p w:rsidR="000A0517" w:rsidRPr="004E03C0" w:rsidRDefault="000A0517" w:rsidP="008A2094">
            <w:pPr>
              <w:widowControl w:val="0"/>
              <w:snapToGrid w:val="0"/>
              <w:jc w:val="both"/>
            </w:pPr>
            <w:r w:rsidRPr="000A07D7">
              <w:rPr>
                <w:color w:val="000000"/>
              </w:rPr>
              <w:t>Реализовать пр</w:t>
            </w:r>
            <w:r w:rsidRPr="000A07D7">
              <w:rPr>
                <w:color w:val="000000"/>
              </w:rPr>
              <w:t>о</w:t>
            </w:r>
            <w:r w:rsidRPr="000A07D7">
              <w:rPr>
                <w:color w:val="000000"/>
              </w:rPr>
              <w:t>граммы капитал</w:t>
            </w:r>
            <w:r w:rsidRPr="000A07D7">
              <w:rPr>
                <w:color w:val="000000"/>
              </w:rPr>
              <w:t>ь</w:t>
            </w:r>
            <w:r w:rsidRPr="000A07D7">
              <w:rPr>
                <w:color w:val="000000"/>
              </w:rPr>
              <w:t>ного ремонта мн</w:t>
            </w:r>
            <w:r w:rsidRPr="000A07D7">
              <w:rPr>
                <w:color w:val="000000"/>
              </w:rPr>
              <w:t>о</w:t>
            </w:r>
            <w:r w:rsidRPr="000A07D7">
              <w:rPr>
                <w:color w:val="000000"/>
              </w:rPr>
              <w:t>гоквартирных д</w:t>
            </w:r>
            <w:r w:rsidRPr="000A07D7">
              <w:rPr>
                <w:color w:val="000000"/>
              </w:rPr>
              <w:t>о</w:t>
            </w:r>
            <w:r w:rsidRPr="000A07D7">
              <w:rPr>
                <w:color w:val="000000"/>
              </w:rPr>
              <w:t>мов на территории Ульяновской обл</w:t>
            </w:r>
            <w:r w:rsidRPr="000A07D7">
              <w:rPr>
                <w:color w:val="000000"/>
              </w:rPr>
              <w:t>а</w:t>
            </w:r>
            <w:r w:rsidRPr="000A07D7">
              <w:rPr>
                <w:color w:val="000000"/>
              </w:rPr>
              <w:t>сти</w:t>
            </w:r>
            <w:r>
              <w:rPr>
                <w:color w:val="000000"/>
              </w:rPr>
              <w:t xml:space="preserve">. </w:t>
            </w:r>
            <w:r w:rsidR="00F83CBC">
              <w:rPr>
                <w:spacing w:val="-4"/>
              </w:rPr>
              <w:t>Реализовать п</w:t>
            </w:r>
            <w:r w:rsidRPr="006A6086">
              <w:rPr>
                <w:spacing w:val="-4"/>
              </w:rPr>
              <w:t xml:space="preserve">рограмму развития газоснабжения и газификации </w:t>
            </w:r>
            <w:r w:rsidR="00CD58E7">
              <w:rPr>
                <w:spacing w:val="-4"/>
              </w:rPr>
              <w:t xml:space="preserve">в </w:t>
            </w:r>
            <w:r w:rsidRPr="006A6086">
              <w:rPr>
                <w:spacing w:val="-4"/>
              </w:rPr>
              <w:t>Ул</w:t>
            </w:r>
            <w:r w:rsidRPr="006A6086">
              <w:rPr>
                <w:spacing w:val="-4"/>
              </w:rPr>
              <w:t>ь</w:t>
            </w:r>
            <w:r w:rsidRPr="006A6086">
              <w:rPr>
                <w:spacing w:val="-4"/>
              </w:rPr>
              <w:t xml:space="preserve">яновской области </w:t>
            </w:r>
          </w:p>
        </w:tc>
        <w:tc>
          <w:tcPr>
            <w:tcW w:w="2821" w:type="dxa"/>
          </w:tcPr>
          <w:p w:rsidR="000A0517" w:rsidRPr="004E03C0" w:rsidRDefault="000A0517" w:rsidP="008A2094">
            <w:pPr>
              <w:widowControl w:val="0"/>
              <w:snapToGrid w:val="0"/>
              <w:jc w:val="both"/>
            </w:pPr>
            <w:r w:rsidRPr="000A07D7">
              <w:rPr>
                <w:bCs/>
              </w:rPr>
              <w:t>Р</w:t>
            </w:r>
            <w:r w:rsidRPr="004E03C0">
              <w:t xml:space="preserve">еализация </w:t>
            </w:r>
            <w:r>
              <w:t>мероприятий государственной пр</w:t>
            </w:r>
            <w:r>
              <w:t>о</w:t>
            </w:r>
            <w:r>
              <w:t xml:space="preserve">граммы Ульяновской области </w:t>
            </w:r>
            <w:r w:rsidRPr="000A07D7">
              <w:rPr>
                <w:bCs/>
              </w:rPr>
              <w:t>«Развитие ж</w:t>
            </w:r>
            <w:r w:rsidRPr="000A07D7">
              <w:rPr>
                <w:bCs/>
              </w:rPr>
              <w:t>и</w:t>
            </w:r>
            <w:r w:rsidRPr="000A07D7">
              <w:rPr>
                <w:bCs/>
              </w:rPr>
              <w:t xml:space="preserve">лищно-коммунального хозяйства </w:t>
            </w:r>
            <w:r>
              <w:rPr>
                <w:bCs/>
              </w:rPr>
              <w:t xml:space="preserve">в </w:t>
            </w:r>
            <w:r w:rsidRPr="000A07D7">
              <w:rPr>
                <w:bCs/>
              </w:rPr>
              <w:t>Ульяновской области</w:t>
            </w:r>
            <w:r>
              <w:rPr>
                <w:bCs/>
              </w:rPr>
              <w:t>» на</w:t>
            </w:r>
            <w:r w:rsidRPr="000A07D7">
              <w:rPr>
                <w:bCs/>
              </w:rPr>
              <w:t xml:space="preserve"> </w:t>
            </w:r>
            <w:r w:rsidRPr="004E6B5D">
              <w:rPr>
                <w:bCs/>
              </w:rPr>
              <w:t>2014-2018 го</w:t>
            </w:r>
            <w:r>
              <w:rPr>
                <w:bCs/>
              </w:rPr>
              <w:t>ды</w:t>
            </w:r>
            <w:r w:rsidRPr="000A07D7">
              <w:rPr>
                <w:bCs/>
              </w:rPr>
              <w:t xml:space="preserve"> </w:t>
            </w:r>
          </w:p>
        </w:tc>
        <w:tc>
          <w:tcPr>
            <w:tcW w:w="2709" w:type="dxa"/>
            <w:gridSpan w:val="3"/>
          </w:tcPr>
          <w:p w:rsidR="000A0517" w:rsidRPr="000A07D7" w:rsidRDefault="000A0517" w:rsidP="008A2094">
            <w:pPr>
              <w:widowControl w:val="0"/>
              <w:shd w:val="clear" w:color="auto" w:fill="FFFFFF"/>
              <w:snapToGrid w:val="0"/>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E03C0" w:rsidRDefault="000A0517" w:rsidP="008A2094">
            <w:pPr>
              <w:widowControl w:val="0"/>
              <w:jc w:val="both"/>
            </w:pPr>
          </w:p>
        </w:tc>
        <w:tc>
          <w:tcPr>
            <w:tcW w:w="1450" w:type="dxa"/>
            <w:gridSpan w:val="2"/>
          </w:tcPr>
          <w:p w:rsidR="000A0517" w:rsidRPr="004E03C0" w:rsidRDefault="000A0517" w:rsidP="008A2094">
            <w:pPr>
              <w:widowControl w:val="0"/>
              <w:snapToGrid w:val="0"/>
              <w:jc w:val="center"/>
            </w:pPr>
            <w:r w:rsidRPr="004E03C0">
              <w:t>Ежегодно</w:t>
            </w:r>
          </w:p>
        </w:tc>
      </w:tr>
      <w:tr w:rsidR="000A0517" w:rsidRPr="00DE0936" w:rsidTr="008A2094">
        <w:trPr>
          <w:trHeight w:val="57"/>
        </w:trPr>
        <w:tc>
          <w:tcPr>
            <w:tcW w:w="674" w:type="dxa"/>
          </w:tcPr>
          <w:p w:rsidR="000A0517" w:rsidRPr="00DE0936" w:rsidRDefault="000A0517" w:rsidP="008A2094">
            <w:pPr>
              <w:widowControl w:val="0"/>
              <w:snapToGrid w:val="0"/>
              <w:jc w:val="center"/>
            </w:pPr>
            <w:r>
              <w:t>3.2.</w:t>
            </w:r>
          </w:p>
        </w:tc>
        <w:tc>
          <w:tcPr>
            <w:tcW w:w="2267" w:type="dxa"/>
          </w:tcPr>
          <w:p w:rsidR="000A0517" w:rsidRPr="004E03C0" w:rsidRDefault="000A0517" w:rsidP="008A2094">
            <w:pPr>
              <w:widowControl w:val="0"/>
              <w:snapToGrid w:val="0"/>
              <w:jc w:val="both"/>
            </w:pPr>
            <w:r w:rsidRPr="000A07D7">
              <w:rPr>
                <w:color w:val="000000"/>
              </w:rPr>
              <w:t>Реализовать в по</w:t>
            </w:r>
            <w:r w:rsidRPr="000A07D7">
              <w:rPr>
                <w:color w:val="000000"/>
              </w:rPr>
              <w:t>л</w:t>
            </w:r>
            <w:r w:rsidRPr="000A07D7">
              <w:rPr>
                <w:color w:val="000000"/>
              </w:rPr>
              <w:t>ной мере до 2016 года</w:t>
            </w:r>
            <w:r>
              <w:rPr>
                <w:color w:val="000000"/>
              </w:rPr>
              <w:t xml:space="preserve"> программы по</w:t>
            </w:r>
            <w:r w:rsidRPr="000A07D7">
              <w:rPr>
                <w:color w:val="000000"/>
              </w:rPr>
              <w:t xml:space="preserve"> переселени</w:t>
            </w:r>
            <w:r>
              <w:rPr>
                <w:color w:val="000000"/>
              </w:rPr>
              <w:t>ю</w:t>
            </w:r>
            <w:r w:rsidRPr="000A07D7">
              <w:rPr>
                <w:color w:val="000000"/>
              </w:rPr>
              <w:t xml:space="preserve"> гра</w:t>
            </w:r>
            <w:r w:rsidRPr="000A07D7">
              <w:rPr>
                <w:color w:val="000000"/>
              </w:rPr>
              <w:t>ж</w:t>
            </w:r>
            <w:r w:rsidRPr="000A07D7">
              <w:rPr>
                <w:color w:val="000000"/>
              </w:rPr>
              <w:t>дан из аварийного жилищного фонда</w:t>
            </w:r>
          </w:p>
        </w:tc>
        <w:tc>
          <w:tcPr>
            <w:tcW w:w="2821" w:type="dxa"/>
          </w:tcPr>
          <w:p w:rsidR="000A0517" w:rsidRPr="004E03C0" w:rsidRDefault="000A0517" w:rsidP="008A2094">
            <w:pPr>
              <w:widowControl w:val="0"/>
              <w:snapToGrid w:val="0"/>
              <w:jc w:val="both"/>
            </w:pPr>
            <w:r w:rsidRPr="008A2094">
              <w:rPr>
                <w:bCs/>
                <w:spacing w:val="-4"/>
              </w:rPr>
              <w:t>Р</w:t>
            </w:r>
            <w:r w:rsidRPr="008A2094">
              <w:rPr>
                <w:spacing w:val="-4"/>
              </w:rPr>
              <w:t>еализация областных адресных программ по переселению граждан, проживающих на терр</w:t>
            </w:r>
            <w:r w:rsidRPr="008A2094">
              <w:rPr>
                <w:spacing w:val="-4"/>
              </w:rPr>
              <w:t>и</w:t>
            </w:r>
            <w:r w:rsidRPr="008A2094">
              <w:rPr>
                <w:spacing w:val="-4"/>
              </w:rPr>
              <w:t>тории Ульяновской обл</w:t>
            </w:r>
            <w:r w:rsidRPr="008A2094">
              <w:rPr>
                <w:spacing w:val="-4"/>
              </w:rPr>
              <w:t>а</w:t>
            </w:r>
            <w:r w:rsidRPr="008A2094">
              <w:rPr>
                <w:spacing w:val="-4"/>
              </w:rPr>
              <w:t>сти, из аварийного ж</w:t>
            </w:r>
            <w:r w:rsidRPr="008A2094">
              <w:rPr>
                <w:spacing w:val="-4"/>
              </w:rPr>
              <w:t>и</w:t>
            </w:r>
            <w:r w:rsidRPr="008A2094">
              <w:rPr>
                <w:spacing w:val="-4"/>
              </w:rPr>
              <w:t>лищного фонда, в том числе в рамках реализ</w:t>
            </w:r>
            <w:r w:rsidRPr="008A2094">
              <w:rPr>
                <w:spacing w:val="-4"/>
              </w:rPr>
              <w:t>а</w:t>
            </w:r>
            <w:r w:rsidRPr="008A2094">
              <w:rPr>
                <w:spacing w:val="-4"/>
              </w:rPr>
              <w:t>ции Федерального закона от 21</w:t>
            </w:r>
            <w:r w:rsidR="00E24D2B" w:rsidRPr="008A2094">
              <w:rPr>
                <w:spacing w:val="-4"/>
              </w:rPr>
              <w:t xml:space="preserve"> июля </w:t>
            </w:r>
            <w:r w:rsidRPr="008A2094">
              <w:rPr>
                <w:spacing w:val="-4"/>
              </w:rPr>
              <w:t>2007</w:t>
            </w:r>
            <w:r w:rsidR="00E24D2B" w:rsidRPr="008A2094">
              <w:rPr>
                <w:spacing w:val="-4"/>
              </w:rPr>
              <w:t xml:space="preserve"> года </w:t>
            </w:r>
            <w:r w:rsidRPr="008A2094">
              <w:rPr>
                <w:spacing w:val="-4"/>
              </w:rPr>
              <w:t xml:space="preserve">            № 185-ФЗ «О Фонде с</w:t>
            </w:r>
            <w:r w:rsidRPr="008A2094">
              <w:rPr>
                <w:spacing w:val="-4"/>
              </w:rPr>
              <w:t>о</w:t>
            </w:r>
            <w:r w:rsidRPr="008A2094">
              <w:rPr>
                <w:spacing w:val="-4"/>
              </w:rPr>
              <w:t>действия реформиров</w:t>
            </w:r>
            <w:r w:rsidRPr="008A2094">
              <w:rPr>
                <w:spacing w:val="-4"/>
              </w:rPr>
              <w:t>а</w:t>
            </w:r>
            <w:r w:rsidRPr="008A2094">
              <w:rPr>
                <w:spacing w:val="-4"/>
              </w:rPr>
              <w:t>нию жилищно-комму</w:t>
            </w:r>
            <w:r w:rsidR="008A2094">
              <w:rPr>
                <w:spacing w:val="-4"/>
              </w:rPr>
              <w:t>-</w:t>
            </w:r>
            <w:proofErr w:type="spellStart"/>
            <w:r w:rsidRPr="008A2094">
              <w:rPr>
                <w:spacing w:val="-4"/>
              </w:rPr>
              <w:t>нального</w:t>
            </w:r>
            <w:proofErr w:type="spellEnd"/>
            <w:r w:rsidRPr="004E03C0">
              <w:t xml:space="preserve"> хозяйства» </w:t>
            </w:r>
          </w:p>
        </w:tc>
        <w:tc>
          <w:tcPr>
            <w:tcW w:w="2709" w:type="dxa"/>
            <w:gridSpan w:val="3"/>
          </w:tcPr>
          <w:p w:rsidR="000A0517" w:rsidRPr="000A07D7" w:rsidRDefault="000A0517" w:rsidP="008A2094">
            <w:pPr>
              <w:widowControl w:val="0"/>
              <w:shd w:val="clear" w:color="auto" w:fill="FFFFFF"/>
              <w:snapToGrid w:val="0"/>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E03C0" w:rsidRDefault="000A0517" w:rsidP="008A2094">
            <w:pPr>
              <w:widowControl w:val="0"/>
              <w:jc w:val="both"/>
            </w:pPr>
          </w:p>
        </w:tc>
        <w:tc>
          <w:tcPr>
            <w:tcW w:w="1450" w:type="dxa"/>
            <w:gridSpan w:val="2"/>
          </w:tcPr>
          <w:p w:rsidR="000A0517" w:rsidRPr="004E03C0" w:rsidRDefault="000A0517" w:rsidP="008A2094">
            <w:pPr>
              <w:widowControl w:val="0"/>
              <w:snapToGrid w:val="0"/>
              <w:jc w:val="center"/>
            </w:pPr>
            <w:r w:rsidRPr="004E03C0">
              <w:t>Ежегодно</w:t>
            </w:r>
          </w:p>
        </w:tc>
      </w:tr>
      <w:tr w:rsidR="000A0517" w:rsidRPr="00DE0936" w:rsidTr="008A2094">
        <w:trPr>
          <w:trHeight w:val="57"/>
        </w:trPr>
        <w:tc>
          <w:tcPr>
            <w:tcW w:w="674" w:type="dxa"/>
            <w:vMerge w:val="restart"/>
          </w:tcPr>
          <w:p w:rsidR="000A0517" w:rsidRPr="00DE0936" w:rsidRDefault="000A0517" w:rsidP="008A2094">
            <w:pPr>
              <w:widowControl w:val="0"/>
              <w:snapToGrid w:val="0"/>
              <w:jc w:val="center"/>
            </w:pPr>
            <w:r>
              <w:t>3.3.</w:t>
            </w:r>
          </w:p>
        </w:tc>
        <w:tc>
          <w:tcPr>
            <w:tcW w:w="2267" w:type="dxa"/>
            <w:vMerge w:val="restart"/>
          </w:tcPr>
          <w:p w:rsidR="000A0517" w:rsidRPr="000A07D7" w:rsidRDefault="00612245" w:rsidP="008A2094">
            <w:pPr>
              <w:widowControl w:val="0"/>
              <w:snapToGrid w:val="0"/>
              <w:jc w:val="both"/>
              <w:rPr>
                <w:bCs/>
              </w:rPr>
            </w:pPr>
            <w:r>
              <w:rPr>
                <w:bCs/>
              </w:rPr>
              <w:t>О</w:t>
            </w:r>
            <w:r w:rsidR="000A0517" w:rsidRPr="000A07D7">
              <w:rPr>
                <w:bCs/>
              </w:rPr>
              <w:t>существи</w:t>
            </w:r>
            <w:r>
              <w:rPr>
                <w:bCs/>
              </w:rPr>
              <w:t>ть</w:t>
            </w:r>
            <w:r w:rsidR="000A0517" w:rsidRPr="000A07D7">
              <w:rPr>
                <w:bCs/>
              </w:rPr>
              <w:t xml:space="preserve"> ряд мер по модерниз</w:t>
            </w:r>
            <w:r w:rsidR="000A0517" w:rsidRPr="000A07D7">
              <w:rPr>
                <w:bCs/>
              </w:rPr>
              <w:t>а</w:t>
            </w:r>
            <w:r w:rsidR="000A0517" w:rsidRPr="000A07D7">
              <w:rPr>
                <w:bCs/>
              </w:rPr>
              <w:t xml:space="preserve">ции </w:t>
            </w:r>
            <w:r w:rsidR="00E24D2B">
              <w:rPr>
                <w:bCs/>
              </w:rPr>
              <w:t xml:space="preserve">объектов </w:t>
            </w:r>
            <w:r w:rsidR="000A0517" w:rsidRPr="000A07D7">
              <w:rPr>
                <w:bCs/>
              </w:rPr>
              <w:t>эле</w:t>
            </w:r>
            <w:r w:rsidR="000A0517" w:rsidRPr="000A07D7">
              <w:rPr>
                <w:bCs/>
              </w:rPr>
              <w:t>к</w:t>
            </w:r>
            <w:r w:rsidR="000A0517" w:rsidRPr="000A07D7">
              <w:rPr>
                <w:bCs/>
              </w:rPr>
              <w:lastRenderedPageBreak/>
              <w:t>тросетевого ко</w:t>
            </w:r>
            <w:r w:rsidR="000A0517" w:rsidRPr="000A07D7">
              <w:rPr>
                <w:bCs/>
              </w:rPr>
              <w:t>м</w:t>
            </w:r>
            <w:r w:rsidR="000A0517" w:rsidRPr="000A07D7">
              <w:rPr>
                <w:bCs/>
              </w:rPr>
              <w:t xml:space="preserve">плекса </w:t>
            </w:r>
            <w:r w:rsidR="00E24D2B">
              <w:rPr>
                <w:bCs/>
              </w:rPr>
              <w:t>в Ульяно</w:t>
            </w:r>
            <w:r w:rsidR="00E24D2B">
              <w:rPr>
                <w:bCs/>
              </w:rPr>
              <w:t>в</w:t>
            </w:r>
            <w:r w:rsidR="00E24D2B">
              <w:rPr>
                <w:bCs/>
              </w:rPr>
              <w:t>ской области</w:t>
            </w:r>
          </w:p>
          <w:p w:rsidR="000A0517" w:rsidRPr="00780154" w:rsidRDefault="000A0517" w:rsidP="008A2094">
            <w:pPr>
              <w:widowControl w:val="0"/>
              <w:snapToGrid w:val="0"/>
              <w:jc w:val="both"/>
            </w:pPr>
          </w:p>
        </w:tc>
        <w:tc>
          <w:tcPr>
            <w:tcW w:w="2821" w:type="dxa"/>
          </w:tcPr>
          <w:p w:rsidR="000A0517" w:rsidRPr="00780154" w:rsidRDefault="000A0517" w:rsidP="008A2094">
            <w:pPr>
              <w:widowControl w:val="0"/>
              <w:snapToGrid w:val="0"/>
              <w:jc w:val="both"/>
            </w:pPr>
            <w:r>
              <w:lastRenderedPageBreak/>
              <w:t xml:space="preserve">1. </w:t>
            </w:r>
            <w:r w:rsidR="00E24D2B">
              <w:t>Обеспечение р</w:t>
            </w:r>
            <w:r w:rsidRPr="00485207">
              <w:t>еко</w:t>
            </w:r>
            <w:r w:rsidRPr="00485207">
              <w:t>н</w:t>
            </w:r>
            <w:r w:rsidRPr="00485207">
              <w:t>струкци</w:t>
            </w:r>
            <w:r w:rsidR="00E24D2B">
              <w:t>и</w:t>
            </w:r>
            <w:r w:rsidRPr="00485207">
              <w:t xml:space="preserve"> </w:t>
            </w:r>
            <w:r>
              <w:t>трансформ</w:t>
            </w:r>
            <w:r>
              <w:t>а</w:t>
            </w:r>
            <w:r>
              <w:t xml:space="preserve">торной станции </w:t>
            </w:r>
            <w:r w:rsidRPr="00485207">
              <w:t xml:space="preserve">ПС </w:t>
            </w:r>
            <w:r w:rsidR="00CA62E1">
              <w:t xml:space="preserve">     </w:t>
            </w:r>
            <w:r w:rsidRPr="00485207">
              <w:lastRenderedPageBreak/>
              <w:t>110/10</w:t>
            </w:r>
            <w:r>
              <w:t xml:space="preserve"> </w:t>
            </w:r>
            <w:proofErr w:type="spellStart"/>
            <w:r w:rsidRPr="00485207">
              <w:t>кВ</w:t>
            </w:r>
            <w:proofErr w:type="spellEnd"/>
            <w:r w:rsidRPr="00485207">
              <w:t xml:space="preserve"> </w:t>
            </w:r>
            <w:r>
              <w:t>«</w:t>
            </w:r>
            <w:r w:rsidRPr="00485207">
              <w:t>Восточная</w:t>
            </w:r>
            <w:r>
              <w:t>»</w:t>
            </w:r>
            <w:r w:rsidRPr="00485207">
              <w:t xml:space="preserve"> с заменой трансформатора</w:t>
            </w:r>
            <w:r>
              <w:t xml:space="preserve"> мощностью 25 МВт</w:t>
            </w:r>
            <w:r w:rsidRPr="00485207">
              <w:t xml:space="preserve"> </w:t>
            </w:r>
            <w:r>
              <w:t>трансформатор</w:t>
            </w:r>
            <w:r w:rsidR="00E24D2B">
              <w:t>ом</w:t>
            </w:r>
            <w:r>
              <w:t xml:space="preserve"> мо</w:t>
            </w:r>
            <w:r>
              <w:t>щ</w:t>
            </w:r>
            <w:r>
              <w:t xml:space="preserve">ностью </w:t>
            </w:r>
            <w:r w:rsidRPr="00485207">
              <w:t>40</w:t>
            </w:r>
            <w:r>
              <w:t xml:space="preserve"> </w:t>
            </w:r>
            <w:r w:rsidRPr="00485207">
              <w:t>МВ</w:t>
            </w:r>
            <w:r>
              <w:t>т</w:t>
            </w:r>
          </w:p>
        </w:tc>
        <w:tc>
          <w:tcPr>
            <w:tcW w:w="2709" w:type="dxa"/>
            <w:gridSpan w:val="3"/>
          </w:tcPr>
          <w:p w:rsidR="000A0517" w:rsidRPr="00D8130E" w:rsidRDefault="000A0517" w:rsidP="008A2094">
            <w:pPr>
              <w:widowControl w:val="0"/>
              <w:jc w:val="both"/>
            </w:pPr>
            <w:r w:rsidRPr="000A07D7">
              <w:rPr>
                <w:color w:val="000000"/>
              </w:rPr>
              <w:lastRenderedPageBreak/>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lastRenderedPageBreak/>
              <w:t>плекса и транспорта</w:t>
            </w:r>
            <w:r w:rsidRPr="000A07D7">
              <w:rPr>
                <w:color w:val="000000"/>
              </w:rPr>
              <w:t xml:space="preserve"> Ульяновской области</w:t>
            </w:r>
          </w:p>
        </w:tc>
        <w:tc>
          <w:tcPr>
            <w:tcW w:w="1450" w:type="dxa"/>
            <w:gridSpan w:val="2"/>
          </w:tcPr>
          <w:p w:rsidR="000A0517" w:rsidRPr="00780154" w:rsidRDefault="000A0517" w:rsidP="008A2094">
            <w:pPr>
              <w:widowControl w:val="0"/>
              <w:snapToGrid w:val="0"/>
              <w:jc w:val="center"/>
            </w:pPr>
            <w:r w:rsidRPr="00485207">
              <w:lastRenderedPageBreak/>
              <w:t>20</w:t>
            </w:r>
            <w:r>
              <w:t>13 год</w:t>
            </w:r>
          </w:p>
        </w:tc>
      </w:tr>
      <w:tr w:rsidR="000A0517" w:rsidRPr="00DE0936" w:rsidTr="008A2094">
        <w:trPr>
          <w:trHeight w:val="57"/>
        </w:trPr>
        <w:tc>
          <w:tcPr>
            <w:tcW w:w="674" w:type="dxa"/>
            <w:vMerge/>
          </w:tcPr>
          <w:p w:rsidR="000A0517" w:rsidRPr="00DE0936" w:rsidRDefault="000A0517" w:rsidP="008A2094">
            <w:pPr>
              <w:widowControl w:val="0"/>
              <w:snapToGrid w:val="0"/>
              <w:jc w:val="center"/>
            </w:pPr>
          </w:p>
        </w:tc>
        <w:tc>
          <w:tcPr>
            <w:tcW w:w="2267" w:type="dxa"/>
            <w:vMerge/>
          </w:tcPr>
          <w:p w:rsidR="000A0517" w:rsidRPr="00780154" w:rsidRDefault="000A0517" w:rsidP="008A2094">
            <w:pPr>
              <w:widowControl w:val="0"/>
              <w:snapToGrid w:val="0"/>
              <w:jc w:val="both"/>
            </w:pPr>
          </w:p>
        </w:tc>
        <w:tc>
          <w:tcPr>
            <w:tcW w:w="2821" w:type="dxa"/>
          </w:tcPr>
          <w:p w:rsidR="000A0517" w:rsidRPr="004472F5" w:rsidRDefault="000A0517" w:rsidP="008A2094">
            <w:pPr>
              <w:widowControl w:val="0"/>
              <w:autoSpaceDE w:val="0"/>
              <w:autoSpaceDN w:val="0"/>
              <w:adjustRightInd w:val="0"/>
              <w:spacing w:line="235" w:lineRule="auto"/>
              <w:jc w:val="both"/>
            </w:pPr>
            <w:r>
              <w:t>2</w:t>
            </w:r>
            <w:r w:rsidRPr="004472F5">
              <w:t>.</w:t>
            </w:r>
            <w:r>
              <w:t xml:space="preserve"> </w:t>
            </w:r>
            <w:r w:rsidR="00E24D2B">
              <w:t>Обеспечение р</w:t>
            </w:r>
            <w:r>
              <w:t>еко</w:t>
            </w:r>
            <w:r>
              <w:t>н</w:t>
            </w:r>
            <w:r>
              <w:t>струкци</w:t>
            </w:r>
            <w:r w:rsidR="00E24D2B">
              <w:t>и</w:t>
            </w:r>
            <w:r>
              <w:t xml:space="preserve"> газораспред</w:t>
            </w:r>
            <w:r>
              <w:t>е</w:t>
            </w:r>
            <w:r>
              <w:t>литель</w:t>
            </w:r>
            <w:r w:rsidR="00E24D2B">
              <w:t>ной стан</w:t>
            </w:r>
            <w:r>
              <w:t>ции ГРС-38</w:t>
            </w:r>
            <w:r w:rsidRPr="004472F5">
              <w:t xml:space="preserve"> в целях газоснабж</w:t>
            </w:r>
            <w:r w:rsidRPr="004472F5">
              <w:t>е</w:t>
            </w:r>
            <w:r w:rsidRPr="004472F5">
              <w:t>ни</w:t>
            </w:r>
            <w:r>
              <w:t>я</w:t>
            </w:r>
            <w:r w:rsidRPr="004472F5">
              <w:t xml:space="preserve"> резидентов пр</w:t>
            </w:r>
            <w:r w:rsidRPr="004472F5">
              <w:t>о</w:t>
            </w:r>
            <w:r w:rsidRPr="004472F5">
              <w:t>мышленной зоны «З</w:t>
            </w:r>
            <w:r w:rsidRPr="004472F5">
              <w:t>а</w:t>
            </w:r>
            <w:r w:rsidRPr="004472F5">
              <w:t xml:space="preserve">волжье» и </w:t>
            </w:r>
            <w:r>
              <w:t>портовой ос</w:t>
            </w:r>
            <w:r>
              <w:t>о</w:t>
            </w:r>
            <w:r>
              <w:t>бой экономической зоны</w:t>
            </w:r>
          </w:p>
        </w:tc>
        <w:tc>
          <w:tcPr>
            <w:tcW w:w="2709" w:type="dxa"/>
            <w:gridSpan w:val="3"/>
          </w:tcPr>
          <w:p w:rsidR="000A0517" w:rsidRPr="000A07D7" w:rsidRDefault="000A0517"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8A2094">
            <w:pPr>
              <w:widowControl w:val="0"/>
              <w:tabs>
                <w:tab w:val="left" w:pos="0"/>
              </w:tabs>
              <w:autoSpaceDE w:val="0"/>
              <w:autoSpaceDN w:val="0"/>
              <w:adjustRightInd w:val="0"/>
              <w:spacing w:line="235" w:lineRule="auto"/>
              <w:jc w:val="both"/>
            </w:pPr>
          </w:p>
        </w:tc>
        <w:tc>
          <w:tcPr>
            <w:tcW w:w="1450" w:type="dxa"/>
            <w:gridSpan w:val="2"/>
          </w:tcPr>
          <w:p w:rsidR="000A0517" w:rsidRPr="004472F5" w:rsidRDefault="000A0517" w:rsidP="008A2094">
            <w:pPr>
              <w:widowControl w:val="0"/>
              <w:tabs>
                <w:tab w:val="left" w:pos="0"/>
              </w:tabs>
              <w:autoSpaceDE w:val="0"/>
              <w:autoSpaceDN w:val="0"/>
              <w:adjustRightInd w:val="0"/>
              <w:spacing w:line="235" w:lineRule="auto"/>
              <w:jc w:val="center"/>
            </w:pPr>
            <w:r w:rsidRPr="004472F5">
              <w:t>2013-2014</w:t>
            </w:r>
          </w:p>
          <w:p w:rsidR="000A0517" w:rsidRPr="004472F5" w:rsidRDefault="000A0517" w:rsidP="008A2094">
            <w:pPr>
              <w:widowControl w:val="0"/>
              <w:tabs>
                <w:tab w:val="left" w:pos="0"/>
              </w:tabs>
              <w:autoSpaceDE w:val="0"/>
              <w:autoSpaceDN w:val="0"/>
              <w:adjustRightInd w:val="0"/>
              <w:spacing w:line="235"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spacing w:line="245" w:lineRule="auto"/>
              <w:jc w:val="center"/>
            </w:pPr>
          </w:p>
        </w:tc>
        <w:tc>
          <w:tcPr>
            <w:tcW w:w="2267" w:type="dxa"/>
            <w:vMerge/>
          </w:tcPr>
          <w:p w:rsidR="000A0517" w:rsidRPr="00780154" w:rsidRDefault="000A0517" w:rsidP="00B03D13">
            <w:pPr>
              <w:widowControl w:val="0"/>
              <w:snapToGrid w:val="0"/>
              <w:spacing w:line="245" w:lineRule="auto"/>
              <w:jc w:val="both"/>
            </w:pPr>
          </w:p>
        </w:tc>
        <w:tc>
          <w:tcPr>
            <w:tcW w:w="2821" w:type="dxa"/>
          </w:tcPr>
          <w:p w:rsidR="000A0517" w:rsidRPr="004472F5" w:rsidRDefault="000A0517" w:rsidP="008A2094">
            <w:pPr>
              <w:widowControl w:val="0"/>
              <w:autoSpaceDE w:val="0"/>
              <w:autoSpaceDN w:val="0"/>
              <w:adjustRightInd w:val="0"/>
              <w:spacing w:line="235" w:lineRule="auto"/>
              <w:jc w:val="both"/>
            </w:pPr>
            <w:r>
              <w:t>3</w:t>
            </w:r>
            <w:r w:rsidRPr="004472F5">
              <w:t>.</w:t>
            </w:r>
            <w:r>
              <w:t> </w:t>
            </w:r>
            <w:r w:rsidR="00E24D2B">
              <w:t>Обеспечение с</w:t>
            </w:r>
            <w:r w:rsidRPr="004472F5">
              <w:t>тро</w:t>
            </w:r>
            <w:r w:rsidRPr="004472F5">
              <w:t>и</w:t>
            </w:r>
            <w:r w:rsidRPr="004472F5">
              <w:t>тельств</w:t>
            </w:r>
            <w:r w:rsidR="00E24D2B">
              <w:t>а</w:t>
            </w:r>
            <w:r w:rsidRPr="004472F5">
              <w:t xml:space="preserve"> газопровода высокого давления от  промышленной зоны «Заволжье» до </w:t>
            </w:r>
            <w:r>
              <w:br/>
              <w:t xml:space="preserve">с. </w:t>
            </w:r>
            <w:proofErr w:type="spellStart"/>
            <w:r w:rsidRPr="004472F5">
              <w:t>Ен</w:t>
            </w:r>
            <w:r>
              <w:t>ганаево</w:t>
            </w:r>
            <w:proofErr w:type="spellEnd"/>
            <w:r w:rsidRPr="004472F5">
              <w:t xml:space="preserve"> для газ</w:t>
            </w:r>
            <w:r w:rsidRPr="004472F5">
              <w:t>о</w:t>
            </w:r>
            <w:r w:rsidRPr="004472F5">
              <w:t xml:space="preserve">снабжения резидентов </w:t>
            </w:r>
            <w:r>
              <w:t xml:space="preserve">портовой </w:t>
            </w:r>
            <w:r w:rsidRPr="004472F5">
              <w:t>особой экон</w:t>
            </w:r>
            <w:r w:rsidRPr="004472F5">
              <w:t>о</w:t>
            </w:r>
            <w:r w:rsidRPr="004472F5">
              <w:t xml:space="preserve">мической зоны </w:t>
            </w:r>
          </w:p>
        </w:tc>
        <w:tc>
          <w:tcPr>
            <w:tcW w:w="2709" w:type="dxa"/>
            <w:gridSpan w:val="3"/>
          </w:tcPr>
          <w:p w:rsidR="000A0517" w:rsidRPr="000A07D7" w:rsidRDefault="000A0517"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8A2094">
            <w:pPr>
              <w:widowControl w:val="0"/>
              <w:tabs>
                <w:tab w:val="left" w:pos="0"/>
              </w:tabs>
              <w:autoSpaceDE w:val="0"/>
              <w:autoSpaceDN w:val="0"/>
              <w:adjustRightInd w:val="0"/>
              <w:spacing w:line="235" w:lineRule="auto"/>
              <w:jc w:val="both"/>
            </w:pPr>
          </w:p>
        </w:tc>
        <w:tc>
          <w:tcPr>
            <w:tcW w:w="1450" w:type="dxa"/>
            <w:gridSpan w:val="2"/>
          </w:tcPr>
          <w:p w:rsidR="000A0517" w:rsidRPr="004472F5" w:rsidRDefault="000A0517" w:rsidP="008A2094">
            <w:pPr>
              <w:widowControl w:val="0"/>
              <w:tabs>
                <w:tab w:val="left" w:pos="0"/>
              </w:tabs>
              <w:autoSpaceDE w:val="0"/>
              <w:autoSpaceDN w:val="0"/>
              <w:adjustRightInd w:val="0"/>
              <w:spacing w:line="235" w:lineRule="auto"/>
              <w:jc w:val="center"/>
            </w:pPr>
            <w:r w:rsidRPr="004472F5">
              <w:t>2013-2014</w:t>
            </w:r>
          </w:p>
          <w:p w:rsidR="000A0517" w:rsidRPr="004472F5" w:rsidRDefault="000A0517" w:rsidP="008A2094">
            <w:pPr>
              <w:widowControl w:val="0"/>
              <w:tabs>
                <w:tab w:val="left" w:pos="0"/>
              </w:tabs>
              <w:autoSpaceDE w:val="0"/>
              <w:autoSpaceDN w:val="0"/>
              <w:adjustRightInd w:val="0"/>
              <w:spacing w:line="235"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spacing w:line="245" w:lineRule="auto"/>
              <w:jc w:val="center"/>
            </w:pPr>
          </w:p>
        </w:tc>
        <w:tc>
          <w:tcPr>
            <w:tcW w:w="2267" w:type="dxa"/>
            <w:vMerge/>
          </w:tcPr>
          <w:p w:rsidR="000A0517" w:rsidRPr="00780154" w:rsidRDefault="000A0517" w:rsidP="00B03D13">
            <w:pPr>
              <w:widowControl w:val="0"/>
              <w:snapToGrid w:val="0"/>
              <w:spacing w:line="245" w:lineRule="auto"/>
              <w:jc w:val="both"/>
            </w:pPr>
          </w:p>
        </w:tc>
        <w:tc>
          <w:tcPr>
            <w:tcW w:w="2821" w:type="dxa"/>
          </w:tcPr>
          <w:p w:rsidR="000A0517" w:rsidRPr="00780154" w:rsidRDefault="000A0517" w:rsidP="008A2094">
            <w:pPr>
              <w:widowControl w:val="0"/>
              <w:snapToGrid w:val="0"/>
              <w:spacing w:line="235" w:lineRule="auto"/>
              <w:jc w:val="both"/>
            </w:pPr>
            <w:r>
              <w:t xml:space="preserve">4. </w:t>
            </w:r>
            <w:r w:rsidR="00E24D2B">
              <w:t>Обеспечение с</w:t>
            </w:r>
            <w:r>
              <w:t>тро</w:t>
            </w:r>
            <w:r>
              <w:t>и</w:t>
            </w:r>
            <w:r>
              <w:t>тельств</w:t>
            </w:r>
            <w:r w:rsidR="00E24D2B">
              <w:t>а</w:t>
            </w:r>
            <w:r>
              <w:t xml:space="preserve"> </w:t>
            </w:r>
            <w:proofErr w:type="spellStart"/>
            <w:r>
              <w:t>двухцепной</w:t>
            </w:r>
            <w:proofErr w:type="spellEnd"/>
            <w:r>
              <w:t xml:space="preserve"> </w:t>
            </w:r>
            <w:r w:rsidRPr="00516221">
              <w:t>в</w:t>
            </w:r>
            <w:r w:rsidRPr="00516221">
              <w:t>ы</w:t>
            </w:r>
            <w:r w:rsidRPr="00516221">
              <w:t>соковоль</w:t>
            </w:r>
            <w:r>
              <w:t>т</w:t>
            </w:r>
            <w:r w:rsidRPr="00516221">
              <w:t>н</w:t>
            </w:r>
            <w:r>
              <w:t>ой</w:t>
            </w:r>
            <w:r w:rsidRPr="00516221">
              <w:t xml:space="preserve"> (возду</w:t>
            </w:r>
            <w:r w:rsidRPr="00516221">
              <w:t>ш</w:t>
            </w:r>
            <w:r w:rsidRPr="00516221">
              <w:t>н</w:t>
            </w:r>
            <w:r>
              <w:t>ой</w:t>
            </w:r>
            <w:r w:rsidRPr="00516221">
              <w:t>) лин</w:t>
            </w:r>
            <w:r>
              <w:t>ии</w:t>
            </w:r>
            <w:r w:rsidRPr="00516221">
              <w:t xml:space="preserve"> электропер</w:t>
            </w:r>
            <w:r w:rsidRPr="00516221">
              <w:t>е</w:t>
            </w:r>
            <w:r w:rsidRPr="00516221">
              <w:t>дач</w:t>
            </w:r>
            <w:r>
              <w:t xml:space="preserve"> ВЛ 220 </w:t>
            </w:r>
            <w:proofErr w:type="spellStart"/>
            <w:r>
              <w:t>кВ</w:t>
            </w:r>
            <w:proofErr w:type="spellEnd"/>
            <w:r>
              <w:t xml:space="preserve"> от Уль</w:t>
            </w:r>
            <w:r>
              <w:t>я</w:t>
            </w:r>
            <w:r>
              <w:t xml:space="preserve">новской ТЭЦ-2 до правобережной части </w:t>
            </w:r>
            <w:r>
              <w:br/>
              <w:t xml:space="preserve">г. Ульяновска (врезка в действующую </w:t>
            </w:r>
            <w:r w:rsidRPr="00516221">
              <w:t>высок</w:t>
            </w:r>
            <w:r w:rsidRPr="00516221">
              <w:t>о</w:t>
            </w:r>
            <w:r w:rsidRPr="00516221">
              <w:t>воль</w:t>
            </w:r>
            <w:r>
              <w:t>т</w:t>
            </w:r>
            <w:r w:rsidRPr="00516221">
              <w:t>н</w:t>
            </w:r>
            <w:r>
              <w:t>ую</w:t>
            </w:r>
            <w:r w:rsidRPr="00516221">
              <w:t xml:space="preserve"> (воздушн</w:t>
            </w:r>
            <w:r>
              <w:t>ую</w:t>
            </w:r>
            <w:r w:rsidRPr="00516221">
              <w:t>) лини</w:t>
            </w:r>
            <w:r>
              <w:t>ю</w:t>
            </w:r>
            <w:r w:rsidRPr="00516221">
              <w:t xml:space="preserve"> электропередач</w:t>
            </w:r>
            <w:r>
              <w:t xml:space="preserve"> ВЛ 220 </w:t>
            </w:r>
            <w:proofErr w:type="spellStart"/>
            <w:r>
              <w:t>кВ</w:t>
            </w:r>
            <w:proofErr w:type="spellEnd"/>
            <w:r>
              <w:t xml:space="preserve"> «</w:t>
            </w:r>
            <w:proofErr w:type="spellStart"/>
            <w:r>
              <w:t>Кремёнки</w:t>
            </w:r>
            <w:proofErr w:type="spellEnd"/>
            <w:r>
              <w:t xml:space="preserve"> – Ульяновская»)</w:t>
            </w:r>
          </w:p>
        </w:tc>
        <w:tc>
          <w:tcPr>
            <w:tcW w:w="2709" w:type="dxa"/>
            <w:gridSpan w:val="3"/>
          </w:tcPr>
          <w:p w:rsidR="000A0517" w:rsidRPr="000A07D7" w:rsidRDefault="000A0517"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D8130E" w:rsidRDefault="000A0517" w:rsidP="008A2094">
            <w:pPr>
              <w:widowControl w:val="0"/>
              <w:spacing w:line="235" w:lineRule="auto"/>
              <w:jc w:val="both"/>
            </w:pPr>
          </w:p>
        </w:tc>
        <w:tc>
          <w:tcPr>
            <w:tcW w:w="1450" w:type="dxa"/>
            <w:gridSpan w:val="2"/>
          </w:tcPr>
          <w:p w:rsidR="000A0517" w:rsidRPr="00780154" w:rsidRDefault="000A0517" w:rsidP="008A2094">
            <w:pPr>
              <w:widowControl w:val="0"/>
              <w:snapToGrid w:val="0"/>
              <w:spacing w:line="235" w:lineRule="auto"/>
              <w:jc w:val="center"/>
            </w:pPr>
            <w:r w:rsidRPr="00212B29">
              <w:t>2013-2015 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85207" w:rsidRDefault="000A0517" w:rsidP="008A2094">
            <w:pPr>
              <w:widowControl w:val="0"/>
              <w:spacing w:line="235" w:lineRule="auto"/>
              <w:jc w:val="both"/>
            </w:pPr>
            <w:r>
              <w:t xml:space="preserve">5. </w:t>
            </w:r>
            <w:r w:rsidR="00E24D2B">
              <w:t>Обеспечение р</w:t>
            </w:r>
            <w:r w:rsidRPr="00485207">
              <w:t>еко</w:t>
            </w:r>
            <w:r w:rsidRPr="00485207">
              <w:t>н</w:t>
            </w:r>
            <w:r w:rsidRPr="00485207">
              <w:t>струкци</w:t>
            </w:r>
            <w:r w:rsidR="00E24D2B">
              <w:t>и</w:t>
            </w:r>
            <w:r w:rsidRPr="00485207">
              <w:t xml:space="preserve"> </w:t>
            </w:r>
            <w:r>
              <w:t>трансформ</w:t>
            </w:r>
            <w:r>
              <w:t>а</w:t>
            </w:r>
            <w:r>
              <w:t xml:space="preserve">торной станции </w:t>
            </w:r>
            <w:r w:rsidRPr="00485207">
              <w:t>ПС 110/35/10</w:t>
            </w:r>
            <w:r>
              <w:t xml:space="preserve"> </w:t>
            </w:r>
            <w:proofErr w:type="spellStart"/>
            <w:r w:rsidRPr="00485207">
              <w:t>кВ</w:t>
            </w:r>
            <w:proofErr w:type="spellEnd"/>
            <w:r w:rsidRPr="00485207">
              <w:t xml:space="preserve"> </w:t>
            </w:r>
            <w:r>
              <w:t>«</w:t>
            </w:r>
            <w:r w:rsidRPr="00485207">
              <w:t>Чер</w:t>
            </w:r>
            <w:r>
              <w:t>да</w:t>
            </w:r>
            <w:r>
              <w:t>к</w:t>
            </w:r>
            <w:r>
              <w:t xml:space="preserve">лы» с заменой </w:t>
            </w:r>
            <w:r w:rsidRPr="00485207">
              <w:t>двух трансформаторов</w:t>
            </w:r>
            <w:r>
              <w:t xml:space="preserve"> мо</w:t>
            </w:r>
            <w:r>
              <w:t>щ</w:t>
            </w:r>
            <w:r>
              <w:t>ностью</w:t>
            </w:r>
            <w:r w:rsidRPr="00485207">
              <w:t xml:space="preserve"> 16 МВ</w:t>
            </w:r>
            <w:r>
              <w:t>т</w:t>
            </w:r>
            <w:r w:rsidRPr="00485207">
              <w:t xml:space="preserve"> </w:t>
            </w:r>
            <w:r>
              <w:t>тран</w:t>
            </w:r>
            <w:r>
              <w:t>с</w:t>
            </w:r>
            <w:r>
              <w:t>форматор</w:t>
            </w:r>
            <w:r w:rsidR="00E24D2B">
              <w:t>ами</w:t>
            </w:r>
            <w:r>
              <w:t xml:space="preserve"> мощн</w:t>
            </w:r>
            <w:r>
              <w:t>о</w:t>
            </w:r>
            <w:r>
              <w:t xml:space="preserve">стью </w:t>
            </w:r>
            <w:r w:rsidRPr="00485207">
              <w:t>25 МВ</w:t>
            </w:r>
            <w:r>
              <w:t>т</w:t>
            </w:r>
          </w:p>
        </w:tc>
        <w:tc>
          <w:tcPr>
            <w:tcW w:w="2709" w:type="dxa"/>
            <w:gridSpan w:val="3"/>
          </w:tcPr>
          <w:p w:rsidR="000A0517" w:rsidRPr="00D8130E" w:rsidRDefault="000A0517" w:rsidP="008A2094">
            <w:pPr>
              <w:widowControl w:val="0"/>
              <w:spacing w:line="23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Default="000A0517" w:rsidP="008A2094">
            <w:pPr>
              <w:widowControl w:val="0"/>
              <w:snapToGrid w:val="0"/>
              <w:spacing w:line="235" w:lineRule="auto"/>
              <w:jc w:val="center"/>
            </w:pPr>
            <w:r w:rsidRPr="00485207">
              <w:t>20</w:t>
            </w:r>
            <w:r>
              <w:t>13</w:t>
            </w:r>
            <w:r w:rsidRPr="00485207">
              <w:t>-201</w:t>
            </w:r>
            <w:r>
              <w:t>5</w:t>
            </w:r>
          </w:p>
          <w:p w:rsidR="000A0517" w:rsidRPr="00485207" w:rsidRDefault="000A0517" w:rsidP="008A2094">
            <w:pPr>
              <w:widowControl w:val="0"/>
              <w:snapToGrid w:val="0"/>
              <w:spacing w:line="235" w:lineRule="auto"/>
              <w:jc w:val="center"/>
            </w:pPr>
            <w:r>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D8130E" w:rsidRDefault="000A0517" w:rsidP="008A2094">
            <w:pPr>
              <w:widowControl w:val="0"/>
              <w:spacing w:line="235" w:lineRule="auto"/>
              <w:jc w:val="both"/>
            </w:pPr>
            <w:r>
              <w:t xml:space="preserve">6. </w:t>
            </w:r>
            <w:r w:rsidR="00E24D2B">
              <w:t>Обеспечение р</w:t>
            </w:r>
            <w:r>
              <w:t>еко</w:t>
            </w:r>
            <w:r>
              <w:t>н</w:t>
            </w:r>
            <w:r>
              <w:t>струкци</w:t>
            </w:r>
            <w:r w:rsidR="00E24D2B">
              <w:t>и</w:t>
            </w:r>
            <w:r>
              <w:t xml:space="preserve"> трансформ</w:t>
            </w:r>
            <w:r>
              <w:t>а</w:t>
            </w:r>
            <w:r>
              <w:t xml:space="preserve">торной станции </w:t>
            </w:r>
            <w:r w:rsidRPr="00D8130E">
              <w:t>ПС-</w:t>
            </w:r>
            <w:r w:rsidR="009B5502">
              <w:br/>
            </w:r>
            <w:r w:rsidRPr="00D8130E">
              <w:t xml:space="preserve">110 </w:t>
            </w:r>
            <w:proofErr w:type="spellStart"/>
            <w:r w:rsidRPr="00D8130E">
              <w:t>кВ</w:t>
            </w:r>
            <w:proofErr w:type="spellEnd"/>
            <w:r w:rsidRPr="00D8130E">
              <w:t xml:space="preserve"> «Луговая» </w:t>
            </w:r>
            <w:r>
              <w:t>с з</w:t>
            </w:r>
            <w:r w:rsidRPr="00D8130E">
              <w:t>а</w:t>
            </w:r>
            <w:r w:rsidRPr="00D8130E">
              <w:t>мен</w:t>
            </w:r>
            <w:r>
              <w:t>ой</w:t>
            </w:r>
            <w:r w:rsidRPr="00D8130E">
              <w:t xml:space="preserve"> двух трансформ</w:t>
            </w:r>
            <w:r w:rsidRPr="00D8130E">
              <w:t>а</w:t>
            </w:r>
            <w:r w:rsidRPr="00D8130E">
              <w:t xml:space="preserve">торов </w:t>
            </w:r>
            <w:r>
              <w:t xml:space="preserve">мощностью </w:t>
            </w:r>
            <w:r w:rsidRPr="00D8130E">
              <w:t>6,3</w:t>
            </w:r>
            <w:r>
              <w:t xml:space="preserve"> </w:t>
            </w:r>
            <w:r w:rsidRPr="00D8130E">
              <w:t>МВ</w:t>
            </w:r>
            <w:r>
              <w:t>т</w:t>
            </w:r>
            <w:r w:rsidRPr="00D8130E">
              <w:t xml:space="preserve"> </w:t>
            </w:r>
            <w:r>
              <w:t>трансформатор</w:t>
            </w:r>
            <w:r w:rsidR="00E24D2B">
              <w:t>ами</w:t>
            </w:r>
            <w:r>
              <w:t xml:space="preserve"> мощностью 16 МВт</w:t>
            </w:r>
            <w:r w:rsidRPr="00D8130E">
              <w:t xml:space="preserve">  </w:t>
            </w:r>
          </w:p>
        </w:tc>
        <w:tc>
          <w:tcPr>
            <w:tcW w:w="2709" w:type="dxa"/>
            <w:gridSpan w:val="3"/>
          </w:tcPr>
          <w:p w:rsidR="000A0517" w:rsidRPr="00D8130E" w:rsidRDefault="000A0517" w:rsidP="008A2094">
            <w:pPr>
              <w:widowControl w:val="0"/>
              <w:spacing w:line="23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Default="000A0517" w:rsidP="008A2094">
            <w:pPr>
              <w:widowControl w:val="0"/>
              <w:spacing w:line="235" w:lineRule="auto"/>
              <w:jc w:val="center"/>
            </w:pPr>
            <w:r w:rsidRPr="00BD575C">
              <w:t>2013-2015</w:t>
            </w:r>
          </w:p>
          <w:p w:rsidR="000A0517" w:rsidRPr="00D8130E" w:rsidRDefault="000A0517" w:rsidP="008A2094">
            <w:pPr>
              <w:widowControl w:val="0"/>
              <w:spacing w:line="235" w:lineRule="auto"/>
              <w:jc w:val="center"/>
            </w:pPr>
            <w:r>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D8130E" w:rsidRDefault="000A0517" w:rsidP="006A6086">
            <w:pPr>
              <w:widowControl w:val="0"/>
              <w:spacing w:line="230" w:lineRule="auto"/>
              <w:jc w:val="both"/>
            </w:pPr>
            <w:r>
              <w:t xml:space="preserve">7. </w:t>
            </w:r>
            <w:r w:rsidR="00E24D2B">
              <w:t>Обеспечение р</w:t>
            </w:r>
            <w:r>
              <w:t>еко</w:t>
            </w:r>
            <w:r>
              <w:t>н</w:t>
            </w:r>
            <w:r>
              <w:t>струкци</w:t>
            </w:r>
            <w:r w:rsidR="00E24D2B">
              <w:t>и</w:t>
            </w:r>
            <w:r>
              <w:t xml:space="preserve"> трансформ</w:t>
            </w:r>
            <w:r>
              <w:t>а</w:t>
            </w:r>
            <w:r>
              <w:t xml:space="preserve">торной станции </w:t>
            </w:r>
            <w:r w:rsidRPr="00D8130E">
              <w:t>ПС-</w:t>
            </w:r>
            <w:r w:rsidR="009A4F81">
              <w:br/>
            </w:r>
            <w:r w:rsidRPr="00D8130E">
              <w:t xml:space="preserve">110 </w:t>
            </w:r>
            <w:proofErr w:type="spellStart"/>
            <w:r w:rsidRPr="00D8130E">
              <w:t>кВ</w:t>
            </w:r>
            <w:proofErr w:type="spellEnd"/>
            <w:r w:rsidRPr="00D8130E">
              <w:t xml:space="preserve"> «</w:t>
            </w:r>
            <w:proofErr w:type="spellStart"/>
            <w:r w:rsidRPr="00D8130E">
              <w:t>Рязаново</w:t>
            </w:r>
            <w:proofErr w:type="spellEnd"/>
            <w:r w:rsidRPr="00D8130E">
              <w:t xml:space="preserve">» </w:t>
            </w:r>
            <w:r>
              <w:t>с з</w:t>
            </w:r>
            <w:r w:rsidRPr="00D8130E">
              <w:t>а</w:t>
            </w:r>
            <w:r w:rsidRPr="00D8130E">
              <w:t>мен</w:t>
            </w:r>
            <w:r>
              <w:t>ой</w:t>
            </w:r>
            <w:r w:rsidRPr="00D8130E">
              <w:t xml:space="preserve"> трансформатора</w:t>
            </w:r>
            <w:r>
              <w:t xml:space="preserve"> мощностью </w:t>
            </w:r>
            <w:r w:rsidRPr="00D8130E">
              <w:t xml:space="preserve"> 6,3</w:t>
            </w:r>
            <w:r>
              <w:t xml:space="preserve"> МВт</w:t>
            </w:r>
            <w:r w:rsidRPr="00D8130E">
              <w:t xml:space="preserve"> </w:t>
            </w:r>
            <w:r>
              <w:t>трансформатор</w:t>
            </w:r>
            <w:r w:rsidR="00E24D2B">
              <w:t>ом</w:t>
            </w:r>
            <w:r>
              <w:t xml:space="preserve"> мо</w:t>
            </w:r>
            <w:r>
              <w:t>щ</w:t>
            </w:r>
            <w:r>
              <w:t xml:space="preserve">ностью </w:t>
            </w:r>
            <w:r w:rsidRPr="00D8130E">
              <w:t>10</w:t>
            </w:r>
            <w:r>
              <w:t xml:space="preserve"> МВт</w:t>
            </w:r>
            <w:r w:rsidRPr="00D8130E">
              <w:t xml:space="preserve"> </w:t>
            </w:r>
          </w:p>
        </w:tc>
        <w:tc>
          <w:tcPr>
            <w:tcW w:w="2709" w:type="dxa"/>
            <w:gridSpan w:val="3"/>
          </w:tcPr>
          <w:p w:rsidR="000A0517" w:rsidRPr="00D8130E" w:rsidRDefault="000A0517" w:rsidP="006A6086">
            <w:pPr>
              <w:widowControl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Default="000A0517" w:rsidP="006A6086">
            <w:pPr>
              <w:widowControl w:val="0"/>
              <w:spacing w:line="230" w:lineRule="auto"/>
              <w:jc w:val="center"/>
            </w:pPr>
            <w:r w:rsidRPr="00D8130E">
              <w:t>2014-201</w:t>
            </w:r>
            <w:r>
              <w:t>5</w:t>
            </w:r>
          </w:p>
          <w:p w:rsidR="000A0517" w:rsidRPr="00D8130E" w:rsidRDefault="000A0517" w:rsidP="006A6086">
            <w:pPr>
              <w:widowControl w:val="0"/>
              <w:spacing w:line="230" w:lineRule="auto"/>
              <w:jc w:val="center"/>
            </w:pPr>
            <w:r>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D8130E" w:rsidRDefault="000A0517" w:rsidP="006A6086">
            <w:pPr>
              <w:widowControl w:val="0"/>
              <w:spacing w:line="230" w:lineRule="auto"/>
              <w:jc w:val="both"/>
            </w:pPr>
            <w:r>
              <w:t xml:space="preserve">8. </w:t>
            </w:r>
            <w:r w:rsidR="00E24D2B">
              <w:t>Обеспечение р</w:t>
            </w:r>
            <w:r>
              <w:t>еко</w:t>
            </w:r>
            <w:r>
              <w:t>н</w:t>
            </w:r>
            <w:r>
              <w:t>струкци</w:t>
            </w:r>
            <w:r w:rsidR="00E24D2B">
              <w:t>и</w:t>
            </w:r>
            <w:r w:rsidRPr="00D8130E">
              <w:t xml:space="preserve"> </w:t>
            </w:r>
            <w:r>
              <w:t>трансформ</w:t>
            </w:r>
            <w:r>
              <w:t>а</w:t>
            </w:r>
            <w:r>
              <w:t xml:space="preserve">торной станции </w:t>
            </w:r>
            <w:r w:rsidRPr="00D8130E">
              <w:t>ПС 110/35/10</w:t>
            </w:r>
            <w:r w:rsidR="002F0DD0">
              <w:t xml:space="preserve"> </w:t>
            </w:r>
            <w:proofErr w:type="spellStart"/>
            <w:r w:rsidRPr="00D8130E">
              <w:t>кВ</w:t>
            </w:r>
            <w:proofErr w:type="spellEnd"/>
            <w:r w:rsidRPr="00D8130E">
              <w:t xml:space="preserve"> </w:t>
            </w:r>
            <w:r>
              <w:t>«Озерки»</w:t>
            </w:r>
            <w:r w:rsidRPr="00D8130E">
              <w:t xml:space="preserve"> с заменой трансформатора </w:t>
            </w:r>
            <w:r>
              <w:t>мощностью 6,3 МВт</w:t>
            </w:r>
            <w:r w:rsidRPr="00D8130E">
              <w:t xml:space="preserve"> трансформатор</w:t>
            </w:r>
            <w:r w:rsidR="00E24D2B">
              <w:t>ом</w:t>
            </w:r>
            <w:r w:rsidRPr="00D8130E">
              <w:t xml:space="preserve"> </w:t>
            </w:r>
            <w:r>
              <w:t>мо</w:t>
            </w:r>
            <w:r>
              <w:t>щ</w:t>
            </w:r>
            <w:r>
              <w:t xml:space="preserve">ностью </w:t>
            </w:r>
            <w:r w:rsidRPr="00D8130E">
              <w:t>10 МВ</w:t>
            </w:r>
            <w:r>
              <w:t>т</w:t>
            </w:r>
          </w:p>
        </w:tc>
        <w:tc>
          <w:tcPr>
            <w:tcW w:w="2709" w:type="dxa"/>
            <w:gridSpan w:val="3"/>
          </w:tcPr>
          <w:p w:rsidR="000A0517" w:rsidRPr="000A07D7" w:rsidRDefault="000A0517"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D8130E" w:rsidRDefault="000A0517" w:rsidP="006A6086">
            <w:pPr>
              <w:widowControl w:val="0"/>
              <w:spacing w:line="230" w:lineRule="auto"/>
              <w:jc w:val="both"/>
            </w:pPr>
          </w:p>
        </w:tc>
        <w:tc>
          <w:tcPr>
            <w:tcW w:w="1450" w:type="dxa"/>
            <w:gridSpan w:val="2"/>
          </w:tcPr>
          <w:p w:rsidR="000A0517" w:rsidRDefault="000A0517" w:rsidP="006A6086">
            <w:pPr>
              <w:widowControl w:val="0"/>
              <w:spacing w:line="230" w:lineRule="auto"/>
              <w:jc w:val="center"/>
            </w:pPr>
            <w:r w:rsidRPr="00D8130E">
              <w:t>2014-20</w:t>
            </w:r>
            <w:r>
              <w:t>15</w:t>
            </w:r>
          </w:p>
          <w:p w:rsidR="000A0517" w:rsidRPr="00D8130E" w:rsidRDefault="000A0517" w:rsidP="006A6086">
            <w:pPr>
              <w:widowControl w:val="0"/>
              <w:spacing w:line="230" w:lineRule="auto"/>
              <w:jc w:val="center"/>
            </w:pPr>
            <w:r>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6A6086">
            <w:pPr>
              <w:widowControl w:val="0"/>
              <w:autoSpaceDE w:val="0"/>
              <w:autoSpaceDN w:val="0"/>
              <w:adjustRightInd w:val="0"/>
              <w:spacing w:line="230" w:lineRule="auto"/>
              <w:jc w:val="both"/>
            </w:pPr>
            <w:r>
              <w:t>9</w:t>
            </w:r>
            <w:r w:rsidRPr="004472F5">
              <w:t xml:space="preserve">. </w:t>
            </w:r>
            <w:r w:rsidR="00E24D2B">
              <w:t>Обеспечение р</w:t>
            </w:r>
            <w:r w:rsidRPr="004472F5">
              <w:t>еко</w:t>
            </w:r>
            <w:r w:rsidRPr="004472F5">
              <w:t>н</w:t>
            </w:r>
            <w:r w:rsidRPr="004472F5">
              <w:t>струкци</w:t>
            </w:r>
            <w:r w:rsidR="00E24D2B">
              <w:t>и</w:t>
            </w:r>
            <w:r w:rsidRPr="004472F5">
              <w:t xml:space="preserve"> </w:t>
            </w:r>
            <w:proofErr w:type="spellStart"/>
            <w:r w:rsidRPr="004472F5">
              <w:t>двухцепной</w:t>
            </w:r>
            <w:proofErr w:type="spellEnd"/>
            <w:r w:rsidRPr="004472F5">
              <w:t xml:space="preserve">  </w:t>
            </w:r>
            <w:r w:rsidRPr="00516221">
              <w:t>высоковоль</w:t>
            </w:r>
            <w:r>
              <w:t>т</w:t>
            </w:r>
            <w:r w:rsidRPr="00516221">
              <w:t>н</w:t>
            </w:r>
            <w:r>
              <w:t>ой</w:t>
            </w:r>
            <w:r w:rsidRPr="00516221">
              <w:t xml:space="preserve"> (во</w:t>
            </w:r>
            <w:r w:rsidRPr="00516221">
              <w:t>з</w:t>
            </w:r>
            <w:r w:rsidRPr="00516221">
              <w:t>душн</w:t>
            </w:r>
            <w:r>
              <w:t>ой</w:t>
            </w:r>
            <w:r w:rsidRPr="00516221">
              <w:t>) лини</w:t>
            </w:r>
            <w:r>
              <w:t>и</w:t>
            </w:r>
            <w:r w:rsidRPr="00516221">
              <w:t xml:space="preserve"> электр</w:t>
            </w:r>
            <w:r w:rsidRPr="00516221">
              <w:t>о</w:t>
            </w:r>
            <w:r w:rsidRPr="00516221">
              <w:t>передач</w:t>
            </w:r>
            <w:r w:rsidRPr="004472F5">
              <w:t xml:space="preserve"> ВЛ 110 </w:t>
            </w:r>
            <w:proofErr w:type="spellStart"/>
            <w:r w:rsidRPr="004472F5">
              <w:t>кВ</w:t>
            </w:r>
            <w:proofErr w:type="spellEnd"/>
            <w:r w:rsidRPr="004472F5">
              <w:t xml:space="preserve"> </w:t>
            </w:r>
            <w:r w:rsidRPr="008B1968">
              <w:rPr>
                <w:spacing w:val="-4"/>
              </w:rPr>
              <w:t>«Д</w:t>
            </w:r>
            <w:r w:rsidRPr="008B1968">
              <w:rPr>
                <w:spacing w:val="-4"/>
              </w:rPr>
              <w:t>и</w:t>
            </w:r>
            <w:r w:rsidRPr="008B1968">
              <w:rPr>
                <w:spacing w:val="-4"/>
              </w:rPr>
              <w:t>митровград – ТЭЦ-2»</w:t>
            </w:r>
            <w:r w:rsidRPr="004472F5">
              <w:t xml:space="preserve"> </w:t>
            </w:r>
          </w:p>
        </w:tc>
        <w:tc>
          <w:tcPr>
            <w:tcW w:w="2709" w:type="dxa"/>
            <w:gridSpan w:val="3"/>
          </w:tcPr>
          <w:p w:rsidR="000A0517" w:rsidRPr="004472F5" w:rsidRDefault="000A0517" w:rsidP="006A6086">
            <w:pPr>
              <w:widowControl w:val="0"/>
              <w:shd w:val="clear" w:color="auto" w:fill="FFFFFF"/>
              <w:snapToGrid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4472F5" w:rsidRDefault="000A0517" w:rsidP="006A6086">
            <w:pPr>
              <w:widowControl w:val="0"/>
              <w:tabs>
                <w:tab w:val="left" w:pos="0"/>
              </w:tabs>
              <w:autoSpaceDE w:val="0"/>
              <w:autoSpaceDN w:val="0"/>
              <w:adjustRightInd w:val="0"/>
              <w:spacing w:line="230" w:lineRule="auto"/>
              <w:jc w:val="center"/>
            </w:pPr>
            <w:r w:rsidRPr="004472F5">
              <w:t>2014-2015</w:t>
            </w:r>
          </w:p>
          <w:p w:rsidR="000A0517" w:rsidRPr="004472F5" w:rsidRDefault="000A0517" w:rsidP="006A6086">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2F0DD0">
            <w:pPr>
              <w:widowControl w:val="0"/>
              <w:autoSpaceDE w:val="0"/>
              <w:autoSpaceDN w:val="0"/>
              <w:adjustRightInd w:val="0"/>
              <w:spacing w:line="230" w:lineRule="auto"/>
              <w:jc w:val="both"/>
            </w:pPr>
            <w:r>
              <w:t>10</w:t>
            </w:r>
            <w:r w:rsidRPr="004472F5">
              <w:t>.</w:t>
            </w:r>
            <w:r>
              <w:t xml:space="preserve"> </w:t>
            </w:r>
            <w:r w:rsidR="00E24D2B">
              <w:t>Обеспечение с</w:t>
            </w:r>
            <w:r w:rsidRPr="004472F5">
              <w:t>тро</w:t>
            </w:r>
            <w:r w:rsidRPr="004472F5">
              <w:t>и</w:t>
            </w:r>
            <w:r w:rsidRPr="004472F5">
              <w:t>тель</w:t>
            </w:r>
            <w:r w:rsidR="00E24D2B">
              <w:t>ства</w:t>
            </w:r>
            <w:r w:rsidRPr="004472F5">
              <w:t xml:space="preserve"> </w:t>
            </w:r>
            <w:r>
              <w:t xml:space="preserve"> </w:t>
            </w:r>
            <w:proofErr w:type="spellStart"/>
            <w:r>
              <w:t>двух</w:t>
            </w:r>
            <w:r w:rsidRPr="004472F5">
              <w:t>цепной</w:t>
            </w:r>
            <w:proofErr w:type="spellEnd"/>
            <w:r w:rsidRPr="004472F5">
              <w:t xml:space="preserve"> </w:t>
            </w:r>
            <w:r w:rsidRPr="00516221">
              <w:t>высоковоль</w:t>
            </w:r>
            <w:r>
              <w:t>т</w:t>
            </w:r>
            <w:r w:rsidRPr="00516221">
              <w:t>н</w:t>
            </w:r>
            <w:r>
              <w:t>ой</w:t>
            </w:r>
            <w:r w:rsidRPr="00516221">
              <w:t xml:space="preserve"> (во</w:t>
            </w:r>
            <w:r w:rsidRPr="00516221">
              <w:t>з</w:t>
            </w:r>
            <w:r w:rsidRPr="00516221">
              <w:t>душн</w:t>
            </w:r>
            <w:r>
              <w:t>ой</w:t>
            </w:r>
            <w:r w:rsidRPr="00516221">
              <w:t>) лини</w:t>
            </w:r>
            <w:r>
              <w:t>и</w:t>
            </w:r>
            <w:r w:rsidRPr="00516221">
              <w:t xml:space="preserve"> электр</w:t>
            </w:r>
            <w:r w:rsidRPr="00516221">
              <w:t>о</w:t>
            </w:r>
            <w:r w:rsidRPr="00516221">
              <w:t>передач</w:t>
            </w:r>
            <w:r>
              <w:t xml:space="preserve"> </w:t>
            </w:r>
            <w:r w:rsidRPr="004472F5">
              <w:t xml:space="preserve">ВЛ 110 </w:t>
            </w:r>
            <w:proofErr w:type="spellStart"/>
            <w:r w:rsidRPr="004472F5">
              <w:t>кВ</w:t>
            </w:r>
            <w:proofErr w:type="spellEnd"/>
            <w:r w:rsidRPr="004472F5">
              <w:t xml:space="preserve"> </w:t>
            </w:r>
            <w:r>
              <w:t>«</w:t>
            </w:r>
            <w:r w:rsidRPr="004472F5">
              <w:t>Мирный – промышле</w:t>
            </w:r>
            <w:r w:rsidRPr="004472F5">
              <w:t>н</w:t>
            </w:r>
            <w:r w:rsidRPr="004472F5">
              <w:t>ная зона «Заволжье»</w:t>
            </w:r>
          </w:p>
        </w:tc>
        <w:tc>
          <w:tcPr>
            <w:tcW w:w="2709" w:type="dxa"/>
            <w:gridSpan w:val="3"/>
          </w:tcPr>
          <w:p w:rsidR="000A0517" w:rsidRPr="004472F5" w:rsidRDefault="000A0517" w:rsidP="006A6086">
            <w:pPr>
              <w:widowControl w:val="0"/>
              <w:shd w:val="clear" w:color="auto" w:fill="FFFFFF"/>
              <w:snapToGrid w:val="0"/>
              <w:spacing w:line="230"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4472F5" w:rsidRDefault="000A0517" w:rsidP="006A6086">
            <w:pPr>
              <w:widowControl w:val="0"/>
              <w:tabs>
                <w:tab w:val="left" w:pos="0"/>
              </w:tabs>
              <w:autoSpaceDE w:val="0"/>
              <w:autoSpaceDN w:val="0"/>
              <w:adjustRightInd w:val="0"/>
              <w:spacing w:line="230" w:lineRule="auto"/>
              <w:jc w:val="center"/>
            </w:pPr>
            <w:r w:rsidRPr="004472F5">
              <w:t>2014-2015</w:t>
            </w:r>
          </w:p>
          <w:p w:rsidR="000A0517" w:rsidRPr="004472F5" w:rsidRDefault="000A0517" w:rsidP="006A6086">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6A6086">
            <w:pPr>
              <w:widowControl w:val="0"/>
              <w:autoSpaceDE w:val="0"/>
              <w:autoSpaceDN w:val="0"/>
              <w:adjustRightInd w:val="0"/>
              <w:spacing w:line="230" w:lineRule="auto"/>
              <w:jc w:val="both"/>
            </w:pPr>
            <w:r>
              <w:t>11</w:t>
            </w:r>
            <w:r w:rsidRPr="004472F5">
              <w:t>.</w:t>
            </w:r>
            <w:r>
              <w:t xml:space="preserve"> </w:t>
            </w:r>
            <w:r w:rsidR="00E24D2B">
              <w:t>Обеспечение с</w:t>
            </w:r>
            <w:r w:rsidRPr="004472F5">
              <w:t>тро</w:t>
            </w:r>
            <w:r w:rsidRPr="004472F5">
              <w:t>и</w:t>
            </w:r>
            <w:r w:rsidRPr="004472F5">
              <w:t>тельств</w:t>
            </w:r>
            <w:r w:rsidR="00E24D2B">
              <w:t>а</w:t>
            </w:r>
            <w:r w:rsidRPr="004472F5">
              <w:t xml:space="preserve"> </w:t>
            </w:r>
            <w:r>
              <w:t>главной пон</w:t>
            </w:r>
            <w:r>
              <w:t>и</w:t>
            </w:r>
            <w:r>
              <w:t xml:space="preserve">зительной подстанции </w:t>
            </w:r>
            <w:r w:rsidRPr="004472F5">
              <w:t>ГПП 110</w:t>
            </w:r>
            <w:r>
              <w:t>/</w:t>
            </w:r>
            <w:r w:rsidRPr="004472F5">
              <w:t>10</w:t>
            </w:r>
            <w:r>
              <w:t xml:space="preserve"> </w:t>
            </w:r>
            <w:proofErr w:type="spellStart"/>
            <w:r w:rsidRPr="004472F5">
              <w:t>кВ</w:t>
            </w:r>
            <w:proofErr w:type="spellEnd"/>
            <w:r w:rsidRPr="004472F5">
              <w:t xml:space="preserve"> в пр</w:t>
            </w:r>
            <w:r w:rsidRPr="004472F5">
              <w:t>о</w:t>
            </w:r>
            <w:r w:rsidRPr="004472F5">
              <w:t>мышленной зоне «З</w:t>
            </w:r>
            <w:r w:rsidRPr="004472F5">
              <w:t>а</w:t>
            </w:r>
            <w:r w:rsidRPr="004472F5">
              <w:t>волжье» с трансформ</w:t>
            </w:r>
            <w:r w:rsidRPr="004472F5">
              <w:t>а</w:t>
            </w:r>
            <w:r w:rsidRPr="004472F5">
              <w:t>торами 2*40 МВ</w:t>
            </w:r>
            <w:r>
              <w:t>т</w:t>
            </w:r>
            <w:r w:rsidRPr="004472F5">
              <w:t xml:space="preserve"> на п</w:t>
            </w:r>
            <w:r w:rsidRPr="004472F5">
              <w:t>е</w:t>
            </w:r>
            <w:r w:rsidRPr="004472F5">
              <w:t>ресечении 11 проезда Инженерного и 48 пр</w:t>
            </w:r>
            <w:r w:rsidRPr="004472F5">
              <w:t>о</w:t>
            </w:r>
            <w:r w:rsidRPr="004472F5">
              <w:t>езда Инженерного</w:t>
            </w:r>
          </w:p>
        </w:tc>
        <w:tc>
          <w:tcPr>
            <w:tcW w:w="2709" w:type="dxa"/>
            <w:gridSpan w:val="3"/>
          </w:tcPr>
          <w:p w:rsidR="000A0517" w:rsidRPr="000A07D7" w:rsidRDefault="000A0517"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6A6086">
            <w:pPr>
              <w:widowControl w:val="0"/>
              <w:tabs>
                <w:tab w:val="left" w:pos="0"/>
              </w:tabs>
              <w:autoSpaceDE w:val="0"/>
              <w:autoSpaceDN w:val="0"/>
              <w:adjustRightInd w:val="0"/>
              <w:spacing w:line="230" w:lineRule="auto"/>
              <w:jc w:val="both"/>
            </w:pPr>
          </w:p>
        </w:tc>
        <w:tc>
          <w:tcPr>
            <w:tcW w:w="1450" w:type="dxa"/>
            <w:gridSpan w:val="2"/>
          </w:tcPr>
          <w:p w:rsidR="000A0517" w:rsidRPr="004472F5" w:rsidRDefault="000A0517" w:rsidP="006A6086">
            <w:pPr>
              <w:widowControl w:val="0"/>
              <w:tabs>
                <w:tab w:val="left" w:pos="0"/>
              </w:tabs>
              <w:autoSpaceDE w:val="0"/>
              <w:autoSpaceDN w:val="0"/>
              <w:adjustRightInd w:val="0"/>
              <w:spacing w:line="230" w:lineRule="auto"/>
              <w:jc w:val="center"/>
            </w:pPr>
            <w:r w:rsidRPr="004472F5">
              <w:t>2014-2015</w:t>
            </w:r>
          </w:p>
          <w:p w:rsidR="000A0517" w:rsidRPr="004472F5" w:rsidRDefault="000A0517" w:rsidP="006A6086">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6A6086">
            <w:pPr>
              <w:widowControl w:val="0"/>
              <w:autoSpaceDE w:val="0"/>
              <w:autoSpaceDN w:val="0"/>
              <w:adjustRightInd w:val="0"/>
              <w:spacing w:line="230" w:lineRule="auto"/>
              <w:jc w:val="both"/>
            </w:pPr>
            <w:r w:rsidRPr="004472F5">
              <w:t>1</w:t>
            </w:r>
            <w:r>
              <w:t>2</w:t>
            </w:r>
            <w:r w:rsidRPr="004472F5">
              <w:t>.</w:t>
            </w:r>
            <w:r>
              <w:t xml:space="preserve"> </w:t>
            </w:r>
            <w:r w:rsidR="00E24D2B">
              <w:t>Обеспечение с</w:t>
            </w:r>
            <w:r w:rsidRPr="004472F5">
              <w:t>тро</w:t>
            </w:r>
            <w:r w:rsidRPr="004472F5">
              <w:t>и</w:t>
            </w:r>
            <w:r w:rsidRPr="004472F5">
              <w:t>тельств</w:t>
            </w:r>
            <w:r w:rsidR="00E24D2B">
              <w:t>а</w:t>
            </w:r>
            <w:r w:rsidRPr="004472F5">
              <w:t xml:space="preserve"> </w:t>
            </w:r>
            <w:proofErr w:type="spellStart"/>
            <w:r w:rsidRPr="004472F5">
              <w:t>двухцепной</w:t>
            </w:r>
            <w:proofErr w:type="spellEnd"/>
            <w:r w:rsidRPr="004472F5">
              <w:t xml:space="preserve">  </w:t>
            </w:r>
            <w:r w:rsidRPr="00516221">
              <w:t>высоковоль</w:t>
            </w:r>
            <w:r>
              <w:t>т</w:t>
            </w:r>
            <w:r w:rsidRPr="00516221">
              <w:t>н</w:t>
            </w:r>
            <w:r>
              <w:t>ой</w:t>
            </w:r>
            <w:r w:rsidRPr="00516221">
              <w:t xml:space="preserve"> (во</w:t>
            </w:r>
            <w:r w:rsidRPr="00516221">
              <w:t>з</w:t>
            </w:r>
            <w:r w:rsidRPr="00516221">
              <w:t>душн</w:t>
            </w:r>
            <w:r>
              <w:t>ой</w:t>
            </w:r>
            <w:r w:rsidRPr="00516221">
              <w:t>) лини</w:t>
            </w:r>
            <w:r>
              <w:t>и</w:t>
            </w:r>
            <w:r w:rsidRPr="00516221">
              <w:t xml:space="preserve"> электр</w:t>
            </w:r>
            <w:r w:rsidRPr="00516221">
              <w:t>о</w:t>
            </w:r>
            <w:r w:rsidRPr="00516221">
              <w:t>передач</w:t>
            </w:r>
            <w:r w:rsidRPr="004472F5">
              <w:t xml:space="preserve"> ВЛ 110 </w:t>
            </w:r>
            <w:proofErr w:type="spellStart"/>
            <w:r w:rsidRPr="004472F5">
              <w:t>кВ</w:t>
            </w:r>
            <w:proofErr w:type="spellEnd"/>
            <w:r w:rsidRPr="004472F5">
              <w:t xml:space="preserve"> ТЭЦ-2 </w:t>
            </w:r>
            <w:r>
              <w:t>на территории</w:t>
            </w:r>
            <w:r w:rsidRPr="004472F5">
              <w:t xml:space="preserve"> пр</w:t>
            </w:r>
            <w:r w:rsidRPr="004472F5">
              <w:t>о</w:t>
            </w:r>
            <w:r w:rsidRPr="004472F5">
              <w:t>мышленной зон</w:t>
            </w:r>
            <w:r>
              <w:t>ы</w:t>
            </w:r>
            <w:r w:rsidRPr="004472F5">
              <w:t xml:space="preserve"> «З</w:t>
            </w:r>
            <w:r w:rsidRPr="004472F5">
              <w:t>а</w:t>
            </w:r>
            <w:r w:rsidRPr="004472F5">
              <w:t>волжье»</w:t>
            </w:r>
          </w:p>
        </w:tc>
        <w:tc>
          <w:tcPr>
            <w:tcW w:w="2709" w:type="dxa"/>
            <w:gridSpan w:val="3"/>
          </w:tcPr>
          <w:p w:rsidR="000A0517" w:rsidRPr="000A07D7" w:rsidRDefault="000A0517" w:rsidP="006A6086">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6A6086">
            <w:pPr>
              <w:widowControl w:val="0"/>
              <w:tabs>
                <w:tab w:val="left" w:pos="0"/>
              </w:tabs>
              <w:autoSpaceDE w:val="0"/>
              <w:autoSpaceDN w:val="0"/>
              <w:adjustRightInd w:val="0"/>
              <w:spacing w:line="230" w:lineRule="auto"/>
              <w:jc w:val="both"/>
            </w:pPr>
          </w:p>
        </w:tc>
        <w:tc>
          <w:tcPr>
            <w:tcW w:w="1450" w:type="dxa"/>
            <w:gridSpan w:val="2"/>
          </w:tcPr>
          <w:p w:rsidR="000A0517" w:rsidRPr="004472F5" w:rsidRDefault="000A0517" w:rsidP="006A6086">
            <w:pPr>
              <w:widowControl w:val="0"/>
              <w:tabs>
                <w:tab w:val="left" w:pos="0"/>
              </w:tabs>
              <w:autoSpaceDE w:val="0"/>
              <w:autoSpaceDN w:val="0"/>
              <w:adjustRightInd w:val="0"/>
              <w:spacing w:line="230" w:lineRule="auto"/>
              <w:jc w:val="center"/>
            </w:pPr>
            <w:r w:rsidRPr="004472F5">
              <w:t>2014-2015</w:t>
            </w:r>
          </w:p>
          <w:p w:rsidR="000A0517" w:rsidRPr="004472F5" w:rsidRDefault="000A0517" w:rsidP="006A6086">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945FBA">
            <w:pPr>
              <w:widowControl w:val="0"/>
              <w:autoSpaceDE w:val="0"/>
              <w:autoSpaceDN w:val="0"/>
              <w:adjustRightInd w:val="0"/>
              <w:spacing w:line="230" w:lineRule="auto"/>
              <w:ind w:hanging="11"/>
              <w:jc w:val="both"/>
            </w:pPr>
            <w:r w:rsidRPr="004472F5">
              <w:t>1</w:t>
            </w:r>
            <w:r>
              <w:t>3</w:t>
            </w:r>
            <w:r w:rsidRPr="004472F5">
              <w:t>.</w:t>
            </w:r>
            <w:r>
              <w:t xml:space="preserve"> </w:t>
            </w:r>
            <w:r w:rsidR="00E24D2B">
              <w:t>Обеспечение с</w:t>
            </w:r>
            <w:r w:rsidRPr="004472F5">
              <w:t>тро</w:t>
            </w:r>
            <w:r w:rsidRPr="004472F5">
              <w:t>и</w:t>
            </w:r>
            <w:r w:rsidRPr="004472F5">
              <w:t>тельств</w:t>
            </w:r>
            <w:r w:rsidR="00E24D2B">
              <w:t>а</w:t>
            </w:r>
            <w:r w:rsidRPr="004472F5">
              <w:t xml:space="preserve"> </w:t>
            </w:r>
            <w:proofErr w:type="spellStart"/>
            <w:r w:rsidRPr="004472F5">
              <w:t>двухцепной</w:t>
            </w:r>
            <w:proofErr w:type="spellEnd"/>
            <w:r w:rsidRPr="004472F5">
              <w:t xml:space="preserve"> </w:t>
            </w:r>
            <w:r w:rsidRPr="00516221">
              <w:t>в</w:t>
            </w:r>
            <w:r w:rsidRPr="00516221">
              <w:t>ы</w:t>
            </w:r>
            <w:r w:rsidRPr="00516221">
              <w:t>соковоль</w:t>
            </w:r>
            <w:r>
              <w:t>т</w:t>
            </w:r>
            <w:r w:rsidRPr="00516221">
              <w:t>н</w:t>
            </w:r>
            <w:r>
              <w:t>ой</w:t>
            </w:r>
            <w:r w:rsidRPr="00516221">
              <w:t xml:space="preserve"> (возду</w:t>
            </w:r>
            <w:r w:rsidRPr="00516221">
              <w:t>ш</w:t>
            </w:r>
            <w:r w:rsidRPr="00516221">
              <w:t>н</w:t>
            </w:r>
            <w:r>
              <w:t>ой</w:t>
            </w:r>
            <w:r w:rsidRPr="00516221">
              <w:t>) лини</w:t>
            </w:r>
            <w:r>
              <w:t>и</w:t>
            </w:r>
            <w:r w:rsidRPr="00516221">
              <w:t xml:space="preserve"> электропер</w:t>
            </w:r>
            <w:r w:rsidRPr="00516221">
              <w:t>е</w:t>
            </w:r>
            <w:r w:rsidRPr="00516221">
              <w:t>дач</w:t>
            </w:r>
            <w:r w:rsidRPr="004472F5">
              <w:t xml:space="preserve"> ВЛ 110 </w:t>
            </w:r>
            <w:proofErr w:type="spellStart"/>
            <w:r w:rsidRPr="004472F5">
              <w:t>кВ</w:t>
            </w:r>
            <w:proofErr w:type="spellEnd"/>
            <w:r w:rsidRPr="004472F5">
              <w:t xml:space="preserve"> и </w:t>
            </w:r>
            <w:r>
              <w:t>главной понизительной подста</w:t>
            </w:r>
            <w:r>
              <w:t>н</w:t>
            </w:r>
            <w:r>
              <w:lastRenderedPageBreak/>
              <w:t xml:space="preserve">ции </w:t>
            </w:r>
            <w:r w:rsidRPr="004472F5">
              <w:t>ГПП</w:t>
            </w:r>
            <w:r w:rsidR="002F0DD0">
              <w:t xml:space="preserve"> </w:t>
            </w:r>
            <w:r w:rsidRPr="004472F5">
              <w:t>110/10</w:t>
            </w:r>
            <w:r w:rsidR="002F0DD0">
              <w:t xml:space="preserve"> </w:t>
            </w:r>
            <w:proofErr w:type="spellStart"/>
            <w:r w:rsidRPr="004472F5">
              <w:t>кВ</w:t>
            </w:r>
            <w:proofErr w:type="spellEnd"/>
            <w:r w:rsidRPr="004472F5">
              <w:t xml:space="preserve"> в промышленной зоне «</w:t>
            </w:r>
            <w:proofErr w:type="spellStart"/>
            <w:r w:rsidRPr="004472F5">
              <w:t>Карлинск</w:t>
            </w:r>
            <w:r>
              <w:t>ая</w:t>
            </w:r>
            <w:proofErr w:type="spellEnd"/>
            <w:r w:rsidRPr="004472F5">
              <w:t>» с тран</w:t>
            </w:r>
            <w:r w:rsidRPr="004472F5">
              <w:t>с</w:t>
            </w:r>
            <w:r w:rsidRPr="004472F5">
              <w:t>форматорами 2*40 МВ</w:t>
            </w:r>
            <w:r>
              <w:t>т</w:t>
            </w:r>
          </w:p>
        </w:tc>
        <w:tc>
          <w:tcPr>
            <w:tcW w:w="2709" w:type="dxa"/>
            <w:gridSpan w:val="3"/>
          </w:tcPr>
          <w:p w:rsidR="000A0517" w:rsidRPr="000A07D7" w:rsidRDefault="000A0517" w:rsidP="00B03D13">
            <w:pPr>
              <w:widowControl w:val="0"/>
              <w:shd w:val="clear" w:color="auto" w:fill="FFFFFF"/>
              <w:snapToGrid w:val="0"/>
              <w:spacing w:line="230" w:lineRule="auto"/>
              <w:jc w:val="both"/>
              <w:rPr>
                <w:color w:val="000000"/>
              </w:rPr>
            </w:pPr>
            <w:r w:rsidRPr="000A07D7">
              <w:rPr>
                <w:color w:val="000000"/>
              </w:rPr>
              <w:lastRenderedPageBreak/>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B03D13">
            <w:pPr>
              <w:widowControl w:val="0"/>
              <w:tabs>
                <w:tab w:val="left" w:pos="0"/>
              </w:tabs>
              <w:autoSpaceDE w:val="0"/>
              <w:autoSpaceDN w:val="0"/>
              <w:adjustRightInd w:val="0"/>
              <w:spacing w:line="230" w:lineRule="auto"/>
              <w:jc w:val="both"/>
            </w:pPr>
          </w:p>
        </w:tc>
        <w:tc>
          <w:tcPr>
            <w:tcW w:w="1450" w:type="dxa"/>
            <w:gridSpan w:val="2"/>
          </w:tcPr>
          <w:p w:rsidR="000A0517" w:rsidRPr="004472F5" w:rsidRDefault="000A0517" w:rsidP="00B03D13">
            <w:pPr>
              <w:widowControl w:val="0"/>
              <w:tabs>
                <w:tab w:val="left" w:pos="0"/>
              </w:tabs>
              <w:autoSpaceDE w:val="0"/>
              <w:autoSpaceDN w:val="0"/>
              <w:adjustRightInd w:val="0"/>
              <w:spacing w:line="230" w:lineRule="auto"/>
              <w:jc w:val="center"/>
            </w:pPr>
            <w:r w:rsidRPr="004472F5">
              <w:t>2014-2015</w:t>
            </w:r>
          </w:p>
          <w:p w:rsidR="000A0517" w:rsidRPr="004472F5" w:rsidRDefault="000A0517" w:rsidP="00B03D13">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vMerge/>
          </w:tcPr>
          <w:p w:rsidR="000A0517" w:rsidRPr="00DE0936" w:rsidRDefault="000A0517" w:rsidP="00B03D13">
            <w:pPr>
              <w:widowControl w:val="0"/>
              <w:snapToGrid w:val="0"/>
              <w:jc w:val="center"/>
            </w:pPr>
          </w:p>
        </w:tc>
        <w:tc>
          <w:tcPr>
            <w:tcW w:w="2267" w:type="dxa"/>
            <w:vMerge/>
          </w:tcPr>
          <w:p w:rsidR="000A0517" w:rsidRPr="00780154" w:rsidRDefault="000A0517" w:rsidP="00B03D13">
            <w:pPr>
              <w:widowControl w:val="0"/>
              <w:snapToGrid w:val="0"/>
              <w:jc w:val="both"/>
            </w:pPr>
          </w:p>
        </w:tc>
        <w:tc>
          <w:tcPr>
            <w:tcW w:w="2821" w:type="dxa"/>
          </w:tcPr>
          <w:p w:rsidR="000A0517" w:rsidRPr="004472F5" w:rsidRDefault="000A0517" w:rsidP="00B03D13">
            <w:pPr>
              <w:widowControl w:val="0"/>
              <w:autoSpaceDE w:val="0"/>
              <w:autoSpaceDN w:val="0"/>
              <w:adjustRightInd w:val="0"/>
              <w:spacing w:line="230" w:lineRule="auto"/>
              <w:jc w:val="both"/>
            </w:pPr>
            <w:r w:rsidRPr="004472F5">
              <w:t>1</w:t>
            </w:r>
            <w:r>
              <w:t>4</w:t>
            </w:r>
            <w:r w:rsidRPr="004472F5">
              <w:t>.</w:t>
            </w:r>
            <w:r>
              <w:t xml:space="preserve"> </w:t>
            </w:r>
            <w:r w:rsidR="00E24D2B">
              <w:t>Обеспечение р</w:t>
            </w:r>
            <w:r w:rsidRPr="004472F5">
              <w:t>еко</w:t>
            </w:r>
            <w:r w:rsidRPr="004472F5">
              <w:t>н</w:t>
            </w:r>
            <w:r w:rsidRPr="004472F5">
              <w:t>струкци</w:t>
            </w:r>
            <w:r w:rsidR="00E24D2B">
              <w:t>и</w:t>
            </w:r>
            <w:r w:rsidRPr="004472F5">
              <w:t xml:space="preserve"> открытого ра</w:t>
            </w:r>
            <w:r w:rsidRPr="004472F5">
              <w:t>с</w:t>
            </w:r>
            <w:r w:rsidRPr="004472F5">
              <w:t>пределительного устройства ОРУ-220/110/10 «</w:t>
            </w:r>
            <w:proofErr w:type="spellStart"/>
            <w:r w:rsidRPr="004472F5">
              <w:t>Кре</w:t>
            </w:r>
            <w:r>
              <w:t>мё</w:t>
            </w:r>
            <w:r w:rsidRPr="004472F5">
              <w:t>нки</w:t>
            </w:r>
            <w:proofErr w:type="spellEnd"/>
            <w:r w:rsidRPr="004472F5">
              <w:t>» в целях обеспечения рез</w:t>
            </w:r>
            <w:r w:rsidRPr="004472F5">
              <w:t>и</w:t>
            </w:r>
            <w:r w:rsidRPr="004472F5">
              <w:t>дентов промышленной зоны «</w:t>
            </w:r>
            <w:proofErr w:type="spellStart"/>
            <w:r w:rsidRPr="004472F5">
              <w:t>Новоульяновск</w:t>
            </w:r>
            <w:proofErr w:type="spellEnd"/>
            <w:r w:rsidRPr="004472F5">
              <w:t>»  электр</w:t>
            </w:r>
            <w:r w:rsidR="00E24D2B">
              <w:t xml:space="preserve">ической </w:t>
            </w:r>
            <w:r>
              <w:t>энергией мощностью 40 МВт</w:t>
            </w:r>
          </w:p>
        </w:tc>
        <w:tc>
          <w:tcPr>
            <w:tcW w:w="2709" w:type="dxa"/>
            <w:gridSpan w:val="3"/>
          </w:tcPr>
          <w:p w:rsidR="000A0517" w:rsidRPr="000A07D7" w:rsidRDefault="000A0517" w:rsidP="00B03D13">
            <w:pPr>
              <w:widowControl w:val="0"/>
              <w:shd w:val="clear" w:color="auto" w:fill="FFFFFF"/>
              <w:snapToGrid w:val="0"/>
              <w:spacing w:line="230"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4472F5" w:rsidRDefault="000A0517" w:rsidP="00B03D13">
            <w:pPr>
              <w:widowControl w:val="0"/>
              <w:tabs>
                <w:tab w:val="left" w:pos="0"/>
              </w:tabs>
              <w:autoSpaceDE w:val="0"/>
              <w:autoSpaceDN w:val="0"/>
              <w:adjustRightInd w:val="0"/>
              <w:spacing w:line="230" w:lineRule="auto"/>
              <w:jc w:val="both"/>
            </w:pPr>
          </w:p>
        </w:tc>
        <w:tc>
          <w:tcPr>
            <w:tcW w:w="1450" w:type="dxa"/>
            <w:gridSpan w:val="2"/>
          </w:tcPr>
          <w:p w:rsidR="000A0517" w:rsidRPr="004472F5" w:rsidRDefault="000A0517" w:rsidP="00B03D13">
            <w:pPr>
              <w:widowControl w:val="0"/>
              <w:tabs>
                <w:tab w:val="left" w:pos="0"/>
              </w:tabs>
              <w:autoSpaceDE w:val="0"/>
              <w:autoSpaceDN w:val="0"/>
              <w:adjustRightInd w:val="0"/>
              <w:spacing w:line="230" w:lineRule="auto"/>
              <w:jc w:val="center"/>
            </w:pPr>
            <w:r w:rsidRPr="004472F5">
              <w:t>2014-2015</w:t>
            </w:r>
          </w:p>
          <w:p w:rsidR="000A0517" w:rsidRPr="004472F5" w:rsidRDefault="000A0517" w:rsidP="00B03D13">
            <w:pPr>
              <w:widowControl w:val="0"/>
              <w:tabs>
                <w:tab w:val="left" w:pos="0"/>
              </w:tabs>
              <w:autoSpaceDE w:val="0"/>
              <w:autoSpaceDN w:val="0"/>
              <w:adjustRightInd w:val="0"/>
              <w:spacing w:line="230" w:lineRule="auto"/>
              <w:jc w:val="center"/>
            </w:pPr>
            <w:r w:rsidRPr="004472F5">
              <w:t>годы</w:t>
            </w:r>
          </w:p>
        </w:tc>
      </w:tr>
      <w:tr w:rsidR="000A0517" w:rsidRPr="00DE0936">
        <w:trPr>
          <w:trHeight w:val="57"/>
        </w:trPr>
        <w:tc>
          <w:tcPr>
            <w:tcW w:w="674" w:type="dxa"/>
          </w:tcPr>
          <w:p w:rsidR="000A0517" w:rsidRPr="00DE0936" w:rsidRDefault="000A0517" w:rsidP="008A2094">
            <w:pPr>
              <w:widowControl w:val="0"/>
              <w:snapToGrid w:val="0"/>
              <w:spacing w:line="245" w:lineRule="auto"/>
              <w:jc w:val="center"/>
            </w:pPr>
            <w:r>
              <w:t>3.4.</w:t>
            </w:r>
          </w:p>
        </w:tc>
        <w:tc>
          <w:tcPr>
            <w:tcW w:w="2267" w:type="dxa"/>
          </w:tcPr>
          <w:p w:rsidR="000A0517" w:rsidRPr="00780154" w:rsidRDefault="000A0517" w:rsidP="008A2094">
            <w:pPr>
              <w:widowControl w:val="0"/>
              <w:snapToGrid w:val="0"/>
              <w:spacing w:line="245" w:lineRule="auto"/>
              <w:jc w:val="both"/>
            </w:pPr>
            <w:r w:rsidRPr="000A07D7">
              <w:rPr>
                <w:bCs/>
                <w:color w:val="000000"/>
              </w:rPr>
              <w:t>Обеспечить надё</w:t>
            </w:r>
            <w:r w:rsidRPr="000A07D7">
              <w:rPr>
                <w:bCs/>
                <w:color w:val="000000"/>
              </w:rPr>
              <w:t>ж</w:t>
            </w:r>
            <w:r w:rsidRPr="000A07D7">
              <w:rPr>
                <w:bCs/>
                <w:color w:val="000000"/>
              </w:rPr>
              <w:t>ное газоснабжение потребителей</w:t>
            </w:r>
            <w:r>
              <w:rPr>
                <w:bCs/>
                <w:color w:val="000000"/>
              </w:rPr>
              <w:t xml:space="preserve"> </w:t>
            </w:r>
            <w:r w:rsidR="000003C3">
              <w:rPr>
                <w:bCs/>
                <w:color w:val="000000"/>
              </w:rPr>
              <w:t xml:space="preserve">в </w:t>
            </w:r>
            <w:r>
              <w:rPr>
                <w:bCs/>
                <w:color w:val="000000"/>
              </w:rPr>
              <w:t>Ульяновской</w:t>
            </w:r>
            <w:r w:rsidRPr="000A07D7">
              <w:rPr>
                <w:bCs/>
                <w:color w:val="000000"/>
              </w:rPr>
              <w:t xml:space="preserve"> обл</w:t>
            </w:r>
            <w:r w:rsidRPr="000A07D7">
              <w:rPr>
                <w:bCs/>
                <w:color w:val="000000"/>
              </w:rPr>
              <w:t>а</w:t>
            </w:r>
            <w:r w:rsidRPr="000A07D7">
              <w:rPr>
                <w:bCs/>
                <w:color w:val="000000"/>
              </w:rPr>
              <w:t xml:space="preserve">сти и потребность в объёмах поставок природного газа </w:t>
            </w:r>
          </w:p>
        </w:tc>
        <w:tc>
          <w:tcPr>
            <w:tcW w:w="2821" w:type="dxa"/>
          </w:tcPr>
          <w:p w:rsidR="000A0517" w:rsidRPr="00780154" w:rsidRDefault="000003C3" w:rsidP="008A2094">
            <w:pPr>
              <w:widowControl w:val="0"/>
              <w:snapToGrid w:val="0"/>
              <w:spacing w:line="245" w:lineRule="auto"/>
              <w:jc w:val="both"/>
            </w:pPr>
            <w:r>
              <w:rPr>
                <w:bCs/>
                <w:color w:val="000000"/>
              </w:rPr>
              <w:t>Обеспечение з</w:t>
            </w:r>
            <w:r w:rsidR="000A0517" w:rsidRPr="000A07D7">
              <w:rPr>
                <w:bCs/>
                <w:color w:val="000000"/>
              </w:rPr>
              <w:t>авершени</w:t>
            </w:r>
            <w:r>
              <w:rPr>
                <w:bCs/>
                <w:color w:val="000000"/>
              </w:rPr>
              <w:t>я</w:t>
            </w:r>
            <w:r w:rsidR="000A0517" w:rsidRPr="000A07D7">
              <w:rPr>
                <w:bCs/>
                <w:color w:val="000000"/>
              </w:rPr>
              <w:t xml:space="preserve"> строительства третьего магистрального газопр</w:t>
            </w:r>
            <w:r w:rsidR="000A0517" w:rsidRPr="000A07D7">
              <w:rPr>
                <w:bCs/>
                <w:color w:val="000000"/>
              </w:rPr>
              <w:t>о</w:t>
            </w:r>
            <w:r w:rsidR="000A0517" w:rsidRPr="000A07D7">
              <w:rPr>
                <w:bCs/>
                <w:color w:val="000000"/>
              </w:rPr>
              <w:t>вода-отвода «Сызрань</w:t>
            </w:r>
            <w:r w:rsidR="000A0517">
              <w:rPr>
                <w:bCs/>
                <w:color w:val="000000"/>
              </w:rPr>
              <w:t xml:space="preserve"> – </w:t>
            </w:r>
            <w:r w:rsidR="000A0517" w:rsidRPr="000A07D7">
              <w:rPr>
                <w:bCs/>
                <w:color w:val="000000"/>
              </w:rPr>
              <w:t>Ульяновск</w:t>
            </w:r>
            <w:r w:rsidR="000A0517" w:rsidRPr="000A07D7">
              <w:rPr>
                <w:color w:val="000000"/>
              </w:rPr>
              <w:t>»</w:t>
            </w:r>
          </w:p>
        </w:tc>
        <w:tc>
          <w:tcPr>
            <w:tcW w:w="2709" w:type="dxa"/>
            <w:gridSpan w:val="3"/>
          </w:tcPr>
          <w:p w:rsidR="000A0517" w:rsidRPr="000A07D7" w:rsidRDefault="000A0517" w:rsidP="008A2094">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780154" w:rsidRDefault="000A0517" w:rsidP="008A2094">
            <w:pPr>
              <w:widowControl w:val="0"/>
              <w:spacing w:line="245" w:lineRule="auto"/>
              <w:jc w:val="both"/>
            </w:pPr>
          </w:p>
        </w:tc>
        <w:tc>
          <w:tcPr>
            <w:tcW w:w="1450" w:type="dxa"/>
            <w:gridSpan w:val="2"/>
          </w:tcPr>
          <w:p w:rsidR="000A0517" w:rsidRDefault="000A0517" w:rsidP="008A2094">
            <w:pPr>
              <w:widowControl w:val="0"/>
              <w:snapToGrid w:val="0"/>
              <w:spacing w:line="245" w:lineRule="auto"/>
              <w:jc w:val="center"/>
            </w:pPr>
            <w:r>
              <w:t>2013-2014</w:t>
            </w:r>
          </w:p>
          <w:p w:rsidR="000A0517" w:rsidRPr="00780154" w:rsidRDefault="000A0517" w:rsidP="008A2094">
            <w:pPr>
              <w:widowControl w:val="0"/>
              <w:snapToGrid w:val="0"/>
              <w:spacing w:line="245" w:lineRule="auto"/>
              <w:jc w:val="center"/>
            </w:pPr>
            <w:r>
              <w:t>годы</w:t>
            </w:r>
          </w:p>
        </w:tc>
      </w:tr>
      <w:tr w:rsidR="00945FBA" w:rsidRPr="00DE0936">
        <w:trPr>
          <w:trHeight w:val="57"/>
        </w:trPr>
        <w:tc>
          <w:tcPr>
            <w:tcW w:w="674" w:type="dxa"/>
          </w:tcPr>
          <w:p w:rsidR="00945FBA" w:rsidRPr="000A07D7" w:rsidRDefault="00945FBA" w:rsidP="008A2094">
            <w:pPr>
              <w:widowControl w:val="0"/>
              <w:snapToGrid w:val="0"/>
              <w:spacing w:line="245" w:lineRule="auto"/>
              <w:jc w:val="center"/>
              <w:rPr>
                <w:b/>
                <w:color w:val="000000"/>
              </w:rPr>
            </w:pPr>
            <w:r>
              <w:rPr>
                <w:b/>
                <w:color w:val="000000"/>
              </w:rPr>
              <w:t>4.</w:t>
            </w:r>
          </w:p>
        </w:tc>
        <w:tc>
          <w:tcPr>
            <w:tcW w:w="9247" w:type="dxa"/>
            <w:gridSpan w:val="7"/>
          </w:tcPr>
          <w:p w:rsidR="00945FBA" w:rsidRPr="000A07D7" w:rsidRDefault="00945FBA" w:rsidP="008A2094">
            <w:pPr>
              <w:widowControl w:val="0"/>
              <w:snapToGrid w:val="0"/>
              <w:spacing w:line="245" w:lineRule="auto"/>
              <w:ind w:left="45"/>
              <w:jc w:val="center"/>
              <w:rPr>
                <w:b/>
                <w:color w:val="000000"/>
              </w:rPr>
            </w:pPr>
            <w:r w:rsidRPr="000A07D7">
              <w:rPr>
                <w:b/>
                <w:color w:val="000000"/>
              </w:rPr>
              <w:t>В сфере развития агропромышленного комплекса</w:t>
            </w:r>
          </w:p>
        </w:tc>
      </w:tr>
      <w:tr w:rsidR="000A0517" w:rsidRPr="00DE0936">
        <w:trPr>
          <w:gridAfter w:val="1"/>
          <w:wAfter w:w="32" w:type="dxa"/>
          <w:trHeight w:val="57"/>
        </w:trPr>
        <w:tc>
          <w:tcPr>
            <w:tcW w:w="674" w:type="dxa"/>
            <w:vMerge w:val="restart"/>
          </w:tcPr>
          <w:p w:rsidR="000A0517" w:rsidRPr="000A07D7" w:rsidRDefault="000A0517" w:rsidP="008A2094">
            <w:pPr>
              <w:widowControl w:val="0"/>
              <w:snapToGrid w:val="0"/>
              <w:spacing w:line="238" w:lineRule="auto"/>
              <w:jc w:val="center"/>
              <w:rPr>
                <w:bCs/>
                <w:color w:val="000000"/>
              </w:rPr>
            </w:pPr>
            <w:r>
              <w:rPr>
                <w:bCs/>
                <w:color w:val="000000"/>
              </w:rPr>
              <w:t>4.1.</w:t>
            </w:r>
            <w:r w:rsidRPr="000A07D7">
              <w:rPr>
                <w:bCs/>
                <w:color w:val="000000"/>
              </w:rPr>
              <w:t xml:space="preserve"> </w:t>
            </w:r>
          </w:p>
        </w:tc>
        <w:tc>
          <w:tcPr>
            <w:tcW w:w="2267" w:type="dxa"/>
            <w:vMerge w:val="restart"/>
          </w:tcPr>
          <w:p w:rsidR="000A0517" w:rsidRPr="00187408" w:rsidRDefault="000A0517" w:rsidP="008A2094">
            <w:pPr>
              <w:widowControl w:val="0"/>
              <w:spacing w:line="238" w:lineRule="auto"/>
              <w:ind w:hanging="1"/>
              <w:jc w:val="both"/>
              <w:rPr>
                <w:bCs/>
              </w:rPr>
            </w:pPr>
            <w:r w:rsidRPr="00187408">
              <w:rPr>
                <w:bCs/>
              </w:rPr>
              <w:t>Достичь к 2015 г</w:t>
            </w:r>
            <w:r w:rsidRPr="00187408">
              <w:rPr>
                <w:bCs/>
              </w:rPr>
              <w:t>о</w:t>
            </w:r>
            <w:r w:rsidRPr="00187408">
              <w:rPr>
                <w:bCs/>
              </w:rPr>
              <w:t>ду объёма валового ре</w:t>
            </w:r>
            <w:r>
              <w:rPr>
                <w:bCs/>
              </w:rPr>
              <w:t xml:space="preserve">гионального продукта в размере </w:t>
            </w:r>
            <w:r w:rsidRPr="00187408">
              <w:rPr>
                <w:bCs/>
              </w:rPr>
              <w:t xml:space="preserve"> 333 млрд. рублей</w:t>
            </w:r>
          </w:p>
        </w:tc>
        <w:tc>
          <w:tcPr>
            <w:tcW w:w="2821" w:type="dxa"/>
          </w:tcPr>
          <w:p w:rsidR="000A0517" w:rsidRPr="00187408" w:rsidRDefault="000A0517" w:rsidP="008A2094">
            <w:pPr>
              <w:widowControl w:val="0"/>
              <w:snapToGrid w:val="0"/>
              <w:spacing w:line="238" w:lineRule="auto"/>
              <w:jc w:val="both"/>
              <w:rPr>
                <w:bCs/>
              </w:rPr>
            </w:pPr>
            <w:r w:rsidRPr="00187408">
              <w:t>1. Реализация меропри</w:t>
            </w:r>
            <w:r w:rsidRPr="00187408">
              <w:t>я</w:t>
            </w:r>
            <w:r w:rsidRPr="00187408">
              <w:t xml:space="preserve">тий по привлечению в </w:t>
            </w:r>
            <w:r w:rsidRPr="00187408">
              <w:rPr>
                <w:spacing w:val="-2"/>
              </w:rPr>
              <w:t xml:space="preserve">агропромышленный комплекс </w:t>
            </w:r>
            <w:r w:rsidR="000003C3">
              <w:rPr>
                <w:spacing w:val="-2"/>
              </w:rPr>
              <w:t xml:space="preserve">в </w:t>
            </w:r>
            <w:r w:rsidRPr="00187408">
              <w:rPr>
                <w:spacing w:val="-2"/>
              </w:rPr>
              <w:t>Ульяновской области инвесторов, с</w:t>
            </w:r>
            <w:r w:rsidRPr="00187408">
              <w:rPr>
                <w:spacing w:val="-2"/>
              </w:rPr>
              <w:t>о</w:t>
            </w:r>
            <w:r w:rsidRPr="00187408">
              <w:rPr>
                <w:spacing w:val="-2"/>
              </w:rPr>
              <w:t>действие инвесторам в решении проблемных вопросов</w:t>
            </w:r>
          </w:p>
        </w:tc>
        <w:tc>
          <w:tcPr>
            <w:tcW w:w="2709" w:type="dxa"/>
            <w:gridSpan w:val="3"/>
          </w:tcPr>
          <w:p w:rsidR="000A0517" w:rsidRPr="00187408" w:rsidRDefault="000A0517" w:rsidP="008A2094">
            <w:pPr>
              <w:widowControl w:val="0"/>
              <w:spacing w:line="238" w:lineRule="auto"/>
              <w:jc w:val="both"/>
            </w:pPr>
            <w:r w:rsidRPr="00187408">
              <w:t>Министерство страт</w:t>
            </w:r>
            <w:r w:rsidRPr="00187408">
              <w:t>е</w:t>
            </w:r>
            <w:r w:rsidRPr="00187408">
              <w:t>гического развития и инноваций Ульяно</w:t>
            </w:r>
            <w:r w:rsidRPr="00187408">
              <w:t>в</w:t>
            </w:r>
            <w:r w:rsidRPr="00187408">
              <w:t>ской области, Мин</w:t>
            </w:r>
            <w:r w:rsidRPr="00187408">
              <w:t>и</w:t>
            </w:r>
            <w:r w:rsidRPr="00187408">
              <w:t xml:space="preserve">стерство сельского, лесного хозяйства и природных ресурсов Ульяновской области, </w:t>
            </w:r>
          </w:p>
          <w:p w:rsidR="000A0517" w:rsidRPr="00187408" w:rsidRDefault="000A0517" w:rsidP="008A2094">
            <w:pPr>
              <w:widowControl w:val="0"/>
              <w:spacing w:line="238" w:lineRule="auto"/>
              <w:jc w:val="both"/>
            </w:pPr>
            <w:r w:rsidRPr="00187408">
              <w:t>областное госуда</w:t>
            </w:r>
            <w:r w:rsidRPr="00187408">
              <w:t>р</w:t>
            </w:r>
            <w:r w:rsidRPr="00187408">
              <w:t>ственное бюджетное уч</w:t>
            </w:r>
            <w:r w:rsidR="002F0DD0">
              <w:t>реждение «Агентс</w:t>
            </w:r>
            <w:r w:rsidRPr="00187408">
              <w:t>тво по развитию сельских территорий Ульяно</w:t>
            </w:r>
            <w:r w:rsidRPr="00187408">
              <w:t>в</w:t>
            </w:r>
            <w:r w:rsidRPr="00187408">
              <w:t xml:space="preserve">ской области», </w:t>
            </w:r>
            <w:r w:rsidRPr="00187408">
              <w:rPr>
                <w:color w:val="000000"/>
              </w:rPr>
              <w:t>органы местного самоуправл</w:t>
            </w:r>
            <w:r w:rsidRPr="00187408">
              <w:rPr>
                <w:color w:val="000000"/>
              </w:rPr>
              <w:t>е</w:t>
            </w:r>
            <w:r w:rsidRPr="00187408">
              <w:rPr>
                <w:color w:val="000000"/>
              </w:rPr>
              <w:t>ния муниципальных образований Ульяно</w:t>
            </w:r>
            <w:r w:rsidRPr="00187408">
              <w:rPr>
                <w:color w:val="000000"/>
              </w:rPr>
              <w:t>в</w:t>
            </w:r>
            <w:r w:rsidRPr="00187408">
              <w:rPr>
                <w:color w:val="000000"/>
              </w:rPr>
              <w:t>ской области</w:t>
            </w:r>
            <w:r w:rsidRPr="00187408">
              <w:t xml:space="preserve"> (по согл</w:t>
            </w:r>
            <w:r w:rsidRPr="00187408">
              <w:t>а</w:t>
            </w:r>
            <w:r w:rsidRPr="00187408">
              <w:t>сованию)</w:t>
            </w:r>
          </w:p>
        </w:tc>
        <w:tc>
          <w:tcPr>
            <w:tcW w:w="1418" w:type="dxa"/>
          </w:tcPr>
          <w:p w:rsidR="000A0517" w:rsidRPr="00187408" w:rsidRDefault="000A0517" w:rsidP="008A2094">
            <w:pPr>
              <w:widowControl w:val="0"/>
              <w:spacing w:line="238" w:lineRule="auto"/>
              <w:jc w:val="center"/>
            </w:pPr>
            <w:r w:rsidRPr="00187408">
              <w:t>2013-2015 годы</w:t>
            </w:r>
          </w:p>
        </w:tc>
      </w:tr>
      <w:tr w:rsidR="000A0517" w:rsidRPr="00DE0936">
        <w:trPr>
          <w:gridAfter w:val="1"/>
          <w:wAfter w:w="32" w:type="dxa"/>
          <w:trHeight w:val="57"/>
        </w:trPr>
        <w:tc>
          <w:tcPr>
            <w:tcW w:w="674" w:type="dxa"/>
            <w:vMerge/>
          </w:tcPr>
          <w:p w:rsidR="000A0517" w:rsidRPr="000A07D7" w:rsidRDefault="000A0517" w:rsidP="008A2094">
            <w:pPr>
              <w:widowControl w:val="0"/>
              <w:snapToGrid w:val="0"/>
              <w:spacing w:line="238" w:lineRule="auto"/>
              <w:jc w:val="center"/>
              <w:rPr>
                <w:bCs/>
                <w:color w:val="000000"/>
              </w:rPr>
            </w:pPr>
          </w:p>
        </w:tc>
        <w:tc>
          <w:tcPr>
            <w:tcW w:w="2267" w:type="dxa"/>
            <w:vMerge/>
          </w:tcPr>
          <w:p w:rsidR="000A0517" w:rsidRPr="000A07D7" w:rsidRDefault="000A0517" w:rsidP="008A2094">
            <w:pPr>
              <w:widowControl w:val="0"/>
              <w:spacing w:line="238" w:lineRule="auto"/>
              <w:ind w:hanging="1"/>
              <w:jc w:val="both"/>
              <w:rPr>
                <w:bCs/>
              </w:rPr>
            </w:pPr>
          </w:p>
        </w:tc>
        <w:tc>
          <w:tcPr>
            <w:tcW w:w="2821" w:type="dxa"/>
          </w:tcPr>
          <w:p w:rsidR="000A0517" w:rsidRPr="00DE0936" w:rsidRDefault="000A0517" w:rsidP="008A2094">
            <w:pPr>
              <w:widowControl w:val="0"/>
              <w:spacing w:line="238" w:lineRule="auto"/>
              <w:jc w:val="both"/>
            </w:pPr>
            <w:r>
              <w:rPr>
                <w:bCs/>
              </w:rPr>
              <w:t>2</w:t>
            </w:r>
            <w:r w:rsidRPr="000A07D7">
              <w:rPr>
                <w:bCs/>
              </w:rPr>
              <w:t>. Реализация меропри</w:t>
            </w:r>
            <w:r w:rsidRPr="000A07D7">
              <w:rPr>
                <w:bCs/>
              </w:rPr>
              <w:t>я</w:t>
            </w:r>
            <w:r w:rsidRPr="000A07D7">
              <w:rPr>
                <w:bCs/>
              </w:rPr>
              <w:t>тий государственной программы Ульяновской области «Развитие сел</w:t>
            </w:r>
            <w:r w:rsidRPr="000A07D7">
              <w:rPr>
                <w:bCs/>
              </w:rPr>
              <w:t>ь</w:t>
            </w:r>
            <w:r w:rsidRPr="000A07D7">
              <w:rPr>
                <w:bCs/>
              </w:rPr>
              <w:t>ского хозяйства и рег</w:t>
            </w:r>
            <w:r w:rsidRPr="000A07D7">
              <w:rPr>
                <w:bCs/>
              </w:rPr>
              <w:t>у</w:t>
            </w:r>
            <w:r w:rsidRPr="000A07D7">
              <w:rPr>
                <w:bCs/>
              </w:rPr>
              <w:t>лировани</w:t>
            </w:r>
            <w:r>
              <w:rPr>
                <w:bCs/>
              </w:rPr>
              <w:t>е</w:t>
            </w:r>
            <w:r w:rsidRPr="000A07D7">
              <w:rPr>
                <w:bCs/>
              </w:rPr>
              <w:t xml:space="preserve"> рынков сел</w:t>
            </w:r>
            <w:r w:rsidRPr="000A07D7">
              <w:rPr>
                <w:bCs/>
              </w:rPr>
              <w:t>ь</w:t>
            </w:r>
            <w:r w:rsidRPr="000A07D7">
              <w:rPr>
                <w:bCs/>
              </w:rPr>
              <w:t>скохозяйственной пр</w:t>
            </w:r>
            <w:r w:rsidRPr="000A07D7">
              <w:rPr>
                <w:bCs/>
              </w:rPr>
              <w:t>о</w:t>
            </w:r>
            <w:r w:rsidRPr="000A07D7">
              <w:rPr>
                <w:bCs/>
              </w:rPr>
              <w:t>дукции, сырья и прод</w:t>
            </w:r>
            <w:r w:rsidRPr="000A07D7">
              <w:rPr>
                <w:bCs/>
              </w:rPr>
              <w:t>о</w:t>
            </w:r>
            <w:r w:rsidRPr="000A07D7">
              <w:rPr>
                <w:bCs/>
              </w:rPr>
              <w:t>вольстви</w:t>
            </w:r>
            <w:r>
              <w:rPr>
                <w:bCs/>
              </w:rPr>
              <w:t>я в Ульяновской области» на 2014-</w:t>
            </w:r>
            <w:r w:rsidRPr="000A07D7">
              <w:rPr>
                <w:bCs/>
              </w:rPr>
              <w:t>2020 годы</w:t>
            </w:r>
          </w:p>
        </w:tc>
        <w:tc>
          <w:tcPr>
            <w:tcW w:w="2709" w:type="dxa"/>
            <w:gridSpan w:val="3"/>
          </w:tcPr>
          <w:p w:rsidR="000A0517" w:rsidRPr="00DE0936" w:rsidRDefault="000A0517" w:rsidP="008A2094">
            <w:pPr>
              <w:widowControl w:val="0"/>
              <w:spacing w:line="238"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18" w:type="dxa"/>
          </w:tcPr>
          <w:p w:rsidR="000A0517" w:rsidRPr="00DE0936" w:rsidRDefault="000A0517" w:rsidP="008A2094">
            <w:pPr>
              <w:widowControl w:val="0"/>
              <w:spacing w:line="238" w:lineRule="auto"/>
              <w:jc w:val="center"/>
            </w:pPr>
            <w:r w:rsidRPr="00DE0936">
              <w:t>201</w:t>
            </w:r>
            <w:r>
              <w:t>4</w:t>
            </w:r>
            <w:r w:rsidRPr="00DE0936">
              <w:t>-20</w:t>
            </w:r>
            <w:r>
              <w:t xml:space="preserve">15 </w:t>
            </w:r>
            <w:r w:rsidRPr="00DE0936">
              <w:t>годы</w:t>
            </w:r>
          </w:p>
        </w:tc>
      </w:tr>
      <w:tr w:rsidR="000A0517" w:rsidRPr="00DE0936">
        <w:trPr>
          <w:gridAfter w:val="1"/>
          <w:wAfter w:w="32" w:type="dxa"/>
          <w:trHeight w:val="57"/>
        </w:trPr>
        <w:tc>
          <w:tcPr>
            <w:tcW w:w="674" w:type="dxa"/>
          </w:tcPr>
          <w:p w:rsidR="000A0517" w:rsidRPr="000A07D7" w:rsidRDefault="000A0517" w:rsidP="008A2094">
            <w:pPr>
              <w:widowControl w:val="0"/>
              <w:snapToGrid w:val="0"/>
              <w:spacing w:line="235" w:lineRule="auto"/>
              <w:jc w:val="center"/>
              <w:rPr>
                <w:bCs/>
                <w:color w:val="000000"/>
              </w:rPr>
            </w:pPr>
            <w:r>
              <w:rPr>
                <w:bCs/>
                <w:color w:val="000000"/>
              </w:rPr>
              <w:lastRenderedPageBreak/>
              <w:t>4.2</w:t>
            </w:r>
            <w:r w:rsidRPr="000A07D7">
              <w:rPr>
                <w:bCs/>
                <w:color w:val="000000"/>
              </w:rPr>
              <w:t>.</w:t>
            </w:r>
          </w:p>
        </w:tc>
        <w:tc>
          <w:tcPr>
            <w:tcW w:w="2267" w:type="dxa"/>
          </w:tcPr>
          <w:p w:rsidR="000A0517" w:rsidRPr="000A07D7" w:rsidRDefault="000003C3" w:rsidP="008A2094">
            <w:pPr>
              <w:widowControl w:val="0"/>
              <w:spacing w:line="235" w:lineRule="auto"/>
              <w:jc w:val="both"/>
              <w:rPr>
                <w:color w:val="000000"/>
              </w:rPr>
            </w:pPr>
            <w:r>
              <w:rPr>
                <w:bCs/>
                <w:color w:val="000000"/>
              </w:rPr>
              <w:t xml:space="preserve">Оказать содействие в модернизации объектов </w:t>
            </w:r>
            <w:r w:rsidR="005D6E1D">
              <w:rPr>
                <w:bCs/>
                <w:color w:val="000000"/>
              </w:rPr>
              <w:t>социал</w:t>
            </w:r>
            <w:r w:rsidR="005D6E1D">
              <w:rPr>
                <w:bCs/>
                <w:color w:val="000000"/>
              </w:rPr>
              <w:t>ь</w:t>
            </w:r>
            <w:r w:rsidR="005D6E1D">
              <w:rPr>
                <w:bCs/>
                <w:color w:val="000000"/>
              </w:rPr>
              <w:t>ной</w:t>
            </w:r>
            <w:r w:rsidR="000A0517" w:rsidRPr="000A07D7">
              <w:rPr>
                <w:bCs/>
                <w:color w:val="000000"/>
              </w:rPr>
              <w:t xml:space="preserve">, </w:t>
            </w:r>
            <w:r w:rsidR="005D6E1D" w:rsidRPr="000A07D7">
              <w:rPr>
                <w:bCs/>
                <w:color w:val="000000"/>
              </w:rPr>
              <w:t xml:space="preserve">транспортной </w:t>
            </w:r>
            <w:r w:rsidR="000A0517" w:rsidRPr="000A07D7">
              <w:rPr>
                <w:bCs/>
                <w:color w:val="000000"/>
              </w:rPr>
              <w:t xml:space="preserve">и </w:t>
            </w:r>
            <w:r w:rsidR="005D6E1D" w:rsidRPr="000A07D7">
              <w:rPr>
                <w:bCs/>
                <w:color w:val="000000"/>
              </w:rPr>
              <w:t xml:space="preserve">коммунальной </w:t>
            </w:r>
            <w:r w:rsidR="000A0517" w:rsidRPr="000A07D7">
              <w:rPr>
                <w:bCs/>
                <w:color w:val="000000"/>
              </w:rPr>
              <w:t xml:space="preserve">инфраструктуры </w:t>
            </w:r>
            <w:r w:rsidR="000A0517" w:rsidRPr="00DE0936">
              <w:t>сельских террит</w:t>
            </w:r>
            <w:r w:rsidR="000A0517" w:rsidRPr="00DE0936">
              <w:t>о</w:t>
            </w:r>
            <w:r w:rsidR="000A0517" w:rsidRPr="00DE0936">
              <w:t>рий</w:t>
            </w:r>
            <w:r w:rsidR="000A0517">
              <w:t xml:space="preserve"> </w:t>
            </w:r>
            <w:r w:rsidR="000A0517" w:rsidRPr="000A07D7">
              <w:rPr>
                <w:bCs/>
                <w:color w:val="000000"/>
              </w:rPr>
              <w:t>Ульяновской области</w:t>
            </w:r>
          </w:p>
        </w:tc>
        <w:tc>
          <w:tcPr>
            <w:tcW w:w="2821" w:type="dxa"/>
          </w:tcPr>
          <w:p w:rsidR="000A0517" w:rsidRPr="00DE0936" w:rsidRDefault="000A0517" w:rsidP="008A2094">
            <w:pPr>
              <w:widowControl w:val="0"/>
              <w:snapToGrid w:val="0"/>
              <w:spacing w:line="235" w:lineRule="auto"/>
              <w:jc w:val="both"/>
            </w:pPr>
            <w:r w:rsidRPr="00DE0936">
              <w:t>Реализация мероприятий по развитию сельских территорий (меропри</w:t>
            </w:r>
            <w:r w:rsidRPr="00DE0936">
              <w:t>я</w:t>
            </w:r>
            <w:r w:rsidRPr="00DE0936">
              <w:t>тия по улучшению ж</w:t>
            </w:r>
            <w:r w:rsidRPr="00DE0936">
              <w:t>и</w:t>
            </w:r>
            <w:r w:rsidRPr="00DE0936">
              <w:t>лищных условий насел</w:t>
            </w:r>
            <w:r w:rsidRPr="00DE0936">
              <w:t>е</w:t>
            </w:r>
            <w:r w:rsidRPr="00DE0936">
              <w:t>ния</w:t>
            </w:r>
            <w:r w:rsidR="000F5943">
              <w:t xml:space="preserve"> сельских населё</w:t>
            </w:r>
            <w:r w:rsidR="000F5943">
              <w:t>н</w:t>
            </w:r>
            <w:r w:rsidR="000F5943">
              <w:t>ных пунктов Ульяно</w:t>
            </w:r>
            <w:r w:rsidR="000F5943">
              <w:t>в</w:t>
            </w:r>
            <w:r w:rsidR="000F5943">
              <w:t>ской области</w:t>
            </w:r>
            <w:r w:rsidRPr="00DE0936">
              <w:t xml:space="preserve">, </w:t>
            </w:r>
            <w:r w:rsidR="00F3772D">
              <w:t>оказанию содействия в развитии</w:t>
            </w:r>
            <w:r w:rsidRPr="00DE0936">
              <w:t xml:space="preserve"> </w:t>
            </w:r>
            <w:r w:rsidR="00F3772D">
              <w:rPr>
                <w:bCs/>
                <w:color w:val="000000"/>
              </w:rPr>
              <w:t>социальной</w:t>
            </w:r>
            <w:r w:rsidR="00F3772D" w:rsidRPr="000A07D7">
              <w:rPr>
                <w:bCs/>
                <w:color w:val="000000"/>
              </w:rPr>
              <w:t>, транспор</w:t>
            </w:r>
            <w:r w:rsidR="00F3772D" w:rsidRPr="000A07D7">
              <w:rPr>
                <w:bCs/>
                <w:color w:val="000000"/>
              </w:rPr>
              <w:t>т</w:t>
            </w:r>
            <w:r w:rsidR="00F3772D" w:rsidRPr="000A07D7">
              <w:rPr>
                <w:bCs/>
                <w:color w:val="000000"/>
              </w:rPr>
              <w:t>ной и коммунальной и</w:t>
            </w:r>
            <w:r w:rsidR="00F3772D" w:rsidRPr="000A07D7">
              <w:rPr>
                <w:bCs/>
                <w:color w:val="000000"/>
              </w:rPr>
              <w:t>н</w:t>
            </w:r>
            <w:r w:rsidR="00F3772D" w:rsidRPr="000A07D7">
              <w:rPr>
                <w:bCs/>
                <w:color w:val="000000"/>
              </w:rPr>
              <w:t xml:space="preserve">фраструктуры </w:t>
            </w:r>
            <w:r w:rsidR="00F3772D">
              <w:rPr>
                <w:bCs/>
                <w:color w:val="000000"/>
              </w:rPr>
              <w:t xml:space="preserve">в </w:t>
            </w:r>
            <w:r w:rsidRPr="00DE0936">
              <w:t>сельских поселени</w:t>
            </w:r>
            <w:r w:rsidR="00F3772D">
              <w:t>ях</w:t>
            </w:r>
            <w:r w:rsidRPr="00DE0936">
              <w:t>)</w:t>
            </w:r>
          </w:p>
        </w:tc>
        <w:tc>
          <w:tcPr>
            <w:tcW w:w="2709" w:type="dxa"/>
            <w:gridSpan w:val="3"/>
          </w:tcPr>
          <w:p w:rsidR="000A0517" w:rsidRDefault="000A0517" w:rsidP="008A2094">
            <w:pPr>
              <w:widowControl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r>
              <w:t xml:space="preserve"> </w:t>
            </w: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sidRPr="00DE0936">
              <w:t>,</w:t>
            </w:r>
          </w:p>
          <w:p w:rsidR="000A0517" w:rsidRPr="00DE0936" w:rsidRDefault="000A0517" w:rsidP="008A2094">
            <w:pPr>
              <w:widowControl w:val="0"/>
              <w:snapToGrid w:val="0"/>
              <w:spacing w:line="235" w:lineRule="auto"/>
              <w:jc w:val="both"/>
            </w:pPr>
            <w:r>
              <w:t>областное госуда</w:t>
            </w:r>
            <w:r>
              <w:t>р</w:t>
            </w:r>
            <w:r>
              <w:t xml:space="preserve">ственное бюджетное учреждение </w:t>
            </w:r>
            <w:r w:rsidRPr="00DE0936">
              <w:t>«Агентство по развитию сельских территорий Ульяно</w:t>
            </w:r>
            <w:r w:rsidRPr="00DE0936">
              <w:t>в</w:t>
            </w:r>
            <w:r w:rsidRPr="00DE0936">
              <w:t>ской области»</w:t>
            </w:r>
          </w:p>
        </w:tc>
        <w:tc>
          <w:tcPr>
            <w:tcW w:w="1418" w:type="dxa"/>
          </w:tcPr>
          <w:p w:rsidR="000A0517" w:rsidRPr="000A07D7" w:rsidRDefault="000A0517" w:rsidP="008A2094">
            <w:pPr>
              <w:widowControl w:val="0"/>
              <w:snapToGrid w:val="0"/>
              <w:spacing w:line="235" w:lineRule="auto"/>
              <w:jc w:val="center"/>
              <w:rPr>
                <w:bCs/>
                <w:color w:val="000000"/>
              </w:rPr>
            </w:pPr>
            <w:r>
              <w:rPr>
                <w:bCs/>
                <w:color w:val="000000"/>
              </w:rPr>
              <w:t>2013-2015 годы</w:t>
            </w:r>
          </w:p>
        </w:tc>
      </w:tr>
      <w:tr w:rsidR="000A0517" w:rsidRPr="00DE0936">
        <w:trPr>
          <w:gridAfter w:val="1"/>
          <w:wAfter w:w="32" w:type="dxa"/>
          <w:trHeight w:val="57"/>
        </w:trPr>
        <w:tc>
          <w:tcPr>
            <w:tcW w:w="674" w:type="dxa"/>
          </w:tcPr>
          <w:p w:rsidR="000A0517" w:rsidRPr="000A07D7" w:rsidRDefault="000A0517" w:rsidP="008A2094">
            <w:pPr>
              <w:widowControl w:val="0"/>
              <w:snapToGrid w:val="0"/>
              <w:spacing w:line="235" w:lineRule="auto"/>
              <w:jc w:val="center"/>
              <w:rPr>
                <w:bCs/>
                <w:color w:val="000000"/>
              </w:rPr>
            </w:pPr>
            <w:r>
              <w:rPr>
                <w:bCs/>
                <w:color w:val="000000"/>
              </w:rPr>
              <w:t>4.3</w:t>
            </w:r>
            <w:r w:rsidRPr="000A07D7">
              <w:rPr>
                <w:bCs/>
                <w:color w:val="000000"/>
              </w:rPr>
              <w:t>.</w:t>
            </w:r>
          </w:p>
        </w:tc>
        <w:tc>
          <w:tcPr>
            <w:tcW w:w="2267" w:type="dxa"/>
          </w:tcPr>
          <w:p w:rsidR="000A0517" w:rsidRPr="000A07D7" w:rsidRDefault="00487280" w:rsidP="008A2094">
            <w:pPr>
              <w:widowControl w:val="0"/>
              <w:spacing w:line="235" w:lineRule="auto"/>
              <w:jc w:val="both"/>
              <w:rPr>
                <w:color w:val="000000"/>
              </w:rPr>
            </w:pPr>
            <w:r>
              <w:rPr>
                <w:bCs/>
                <w:color w:val="000000"/>
              </w:rPr>
              <w:t>Обеспечить о</w:t>
            </w:r>
            <w:r w:rsidR="000A0517" w:rsidRPr="00487280">
              <w:rPr>
                <w:bCs/>
                <w:color w:val="000000"/>
              </w:rPr>
              <w:t>с</w:t>
            </w:r>
            <w:r w:rsidR="000A0517" w:rsidRPr="00487280">
              <w:rPr>
                <w:bCs/>
                <w:color w:val="000000"/>
              </w:rPr>
              <w:t>у</w:t>
            </w:r>
            <w:r w:rsidR="000A0517" w:rsidRPr="00487280">
              <w:rPr>
                <w:bCs/>
                <w:color w:val="000000"/>
              </w:rPr>
              <w:t>ществ</w:t>
            </w:r>
            <w:r>
              <w:rPr>
                <w:bCs/>
                <w:color w:val="000000"/>
              </w:rPr>
              <w:t>ление</w:t>
            </w:r>
            <w:r w:rsidR="000A0517" w:rsidRPr="00487280">
              <w:rPr>
                <w:bCs/>
                <w:color w:val="000000"/>
              </w:rPr>
              <w:t xml:space="preserve"> ма</w:t>
            </w:r>
            <w:r w:rsidR="000A0517" w:rsidRPr="00487280">
              <w:rPr>
                <w:bCs/>
                <w:color w:val="000000"/>
              </w:rPr>
              <w:t>с</w:t>
            </w:r>
            <w:r w:rsidR="000A0517" w:rsidRPr="00487280">
              <w:rPr>
                <w:bCs/>
                <w:color w:val="000000"/>
              </w:rPr>
              <w:t>штабн</w:t>
            </w:r>
            <w:r>
              <w:rPr>
                <w:bCs/>
                <w:color w:val="000000"/>
              </w:rPr>
              <w:t>ой</w:t>
            </w:r>
            <w:r w:rsidR="000A0517" w:rsidRPr="00487280">
              <w:rPr>
                <w:bCs/>
                <w:color w:val="000000"/>
              </w:rPr>
              <w:t xml:space="preserve"> модерн</w:t>
            </w:r>
            <w:r w:rsidR="000A0517" w:rsidRPr="00487280">
              <w:rPr>
                <w:bCs/>
                <w:color w:val="000000"/>
              </w:rPr>
              <w:t>и</w:t>
            </w:r>
            <w:r w:rsidR="000A0517" w:rsidRPr="00487280">
              <w:rPr>
                <w:bCs/>
                <w:color w:val="000000"/>
              </w:rPr>
              <w:t>заци</w:t>
            </w:r>
            <w:r>
              <w:rPr>
                <w:bCs/>
                <w:color w:val="000000"/>
              </w:rPr>
              <w:t>и</w:t>
            </w:r>
            <w:r w:rsidR="000A0517" w:rsidRPr="00487280">
              <w:rPr>
                <w:bCs/>
                <w:color w:val="000000"/>
              </w:rPr>
              <w:t xml:space="preserve"> существу</w:t>
            </w:r>
            <w:r w:rsidR="000A0517" w:rsidRPr="00487280">
              <w:rPr>
                <w:bCs/>
                <w:color w:val="000000"/>
              </w:rPr>
              <w:t>ю</w:t>
            </w:r>
            <w:r w:rsidR="000A0517" w:rsidRPr="00487280">
              <w:rPr>
                <w:bCs/>
                <w:color w:val="000000"/>
              </w:rPr>
              <w:t>щих производств</w:t>
            </w:r>
            <w:r w:rsidR="000A0517" w:rsidRPr="000A07D7">
              <w:rPr>
                <w:bCs/>
                <w:color w:val="000000"/>
              </w:rPr>
              <w:t xml:space="preserve"> в </w:t>
            </w:r>
            <w:r w:rsidR="000A0517" w:rsidRPr="000A07D7">
              <w:rPr>
                <w:color w:val="000000"/>
              </w:rPr>
              <w:t>агропромышле</w:t>
            </w:r>
            <w:r w:rsidR="000A0517" w:rsidRPr="000A07D7">
              <w:rPr>
                <w:color w:val="000000"/>
              </w:rPr>
              <w:t>н</w:t>
            </w:r>
            <w:r w:rsidR="000A0517" w:rsidRPr="000A07D7">
              <w:rPr>
                <w:color w:val="000000"/>
              </w:rPr>
              <w:t xml:space="preserve">ном комплексе </w:t>
            </w:r>
            <w:r>
              <w:rPr>
                <w:color w:val="000000"/>
              </w:rPr>
              <w:t xml:space="preserve">в </w:t>
            </w:r>
            <w:r w:rsidR="000A0517" w:rsidRPr="000A07D7">
              <w:rPr>
                <w:bCs/>
                <w:color w:val="000000"/>
              </w:rPr>
              <w:t>Ульяновской обл</w:t>
            </w:r>
            <w:r w:rsidR="000A0517" w:rsidRPr="000A07D7">
              <w:rPr>
                <w:bCs/>
                <w:color w:val="000000"/>
              </w:rPr>
              <w:t>а</w:t>
            </w:r>
            <w:r w:rsidR="000A0517" w:rsidRPr="000A07D7">
              <w:rPr>
                <w:bCs/>
                <w:color w:val="000000"/>
              </w:rPr>
              <w:t>сти</w:t>
            </w:r>
          </w:p>
        </w:tc>
        <w:tc>
          <w:tcPr>
            <w:tcW w:w="2821" w:type="dxa"/>
          </w:tcPr>
          <w:p w:rsidR="000A0517" w:rsidRPr="00DE0936" w:rsidRDefault="000A0517" w:rsidP="008A2094">
            <w:pPr>
              <w:widowControl w:val="0"/>
              <w:snapToGrid w:val="0"/>
              <w:spacing w:line="235" w:lineRule="auto"/>
              <w:jc w:val="both"/>
            </w:pPr>
            <w:r w:rsidRPr="00DE0936">
              <w:t>Организация произво</w:t>
            </w:r>
            <w:r w:rsidRPr="00DE0936">
              <w:t>д</w:t>
            </w:r>
            <w:r w:rsidRPr="00DE0936">
              <w:t>ства современных сел</w:t>
            </w:r>
            <w:r w:rsidRPr="00DE0936">
              <w:t>ь</w:t>
            </w:r>
            <w:r w:rsidRPr="00DE0936">
              <w:t>скохозяйственных м</w:t>
            </w:r>
            <w:r w:rsidRPr="00DE0936">
              <w:t>а</w:t>
            </w:r>
            <w:r w:rsidRPr="00DE0936">
              <w:t xml:space="preserve">шин </w:t>
            </w:r>
            <w:r w:rsidR="00487280">
              <w:t>изготовителями, находящимися на терр</w:t>
            </w:r>
            <w:r w:rsidR="00487280">
              <w:t>и</w:t>
            </w:r>
            <w:r w:rsidR="00487280">
              <w:t xml:space="preserve">тории </w:t>
            </w:r>
            <w:r w:rsidRPr="00DE0936">
              <w:t>Ульяновской о</w:t>
            </w:r>
            <w:r w:rsidRPr="00DE0936">
              <w:t>б</w:t>
            </w:r>
            <w:r w:rsidRPr="00DE0936">
              <w:t>ласти</w:t>
            </w:r>
          </w:p>
        </w:tc>
        <w:tc>
          <w:tcPr>
            <w:tcW w:w="2709" w:type="dxa"/>
            <w:gridSpan w:val="3"/>
          </w:tcPr>
          <w:p w:rsidR="000A0517" w:rsidRPr="00DE0936" w:rsidRDefault="000A0517" w:rsidP="008A2094">
            <w:pPr>
              <w:widowControl w:val="0"/>
              <w:snapToGrid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w:t>
            </w:r>
            <w:r>
              <w:t>ласти, областное госуда</w:t>
            </w:r>
            <w:r>
              <w:t>р</w:t>
            </w:r>
            <w:r>
              <w:t>ственное бюджетное учреждение</w:t>
            </w:r>
            <w:r w:rsidRPr="00DE0936">
              <w:t xml:space="preserve"> «Агентство по развитию сельских территорий Ульяно</w:t>
            </w:r>
            <w:r w:rsidRPr="00DE0936">
              <w:t>в</w:t>
            </w:r>
            <w:r w:rsidRPr="00DE0936">
              <w:t>ской области»</w:t>
            </w:r>
          </w:p>
        </w:tc>
        <w:tc>
          <w:tcPr>
            <w:tcW w:w="1418" w:type="dxa"/>
          </w:tcPr>
          <w:p w:rsidR="000A0517" w:rsidRPr="00DE0936" w:rsidRDefault="000A0517" w:rsidP="008A2094">
            <w:pPr>
              <w:widowControl w:val="0"/>
              <w:spacing w:line="235" w:lineRule="auto"/>
              <w:jc w:val="center"/>
            </w:pPr>
            <w:r w:rsidRPr="00DE0936">
              <w:t>2013-20</w:t>
            </w:r>
            <w:r>
              <w:t>15</w:t>
            </w:r>
            <w:r w:rsidRPr="00DE0936">
              <w:t xml:space="preserve"> годы</w:t>
            </w:r>
          </w:p>
        </w:tc>
      </w:tr>
      <w:tr w:rsidR="000A0517" w:rsidRPr="00DE0936">
        <w:trPr>
          <w:gridAfter w:val="1"/>
          <w:wAfter w:w="32" w:type="dxa"/>
          <w:trHeight w:val="57"/>
        </w:trPr>
        <w:tc>
          <w:tcPr>
            <w:tcW w:w="674" w:type="dxa"/>
          </w:tcPr>
          <w:p w:rsidR="000A0517" w:rsidRPr="000A07D7" w:rsidRDefault="000A0517" w:rsidP="008A2094">
            <w:pPr>
              <w:widowControl w:val="0"/>
              <w:snapToGrid w:val="0"/>
              <w:spacing w:line="235" w:lineRule="auto"/>
              <w:jc w:val="center"/>
              <w:rPr>
                <w:bCs/>
                <w:color w:val="000000"/>
              </w:rPr>
            </w:pPr>
            <w:r>
              <w:rPr>
                <w:bCs/>
                <w:color w:val="000000"/>
              </w:rPr>
              <w:t>4.4</w:t>
            </w:r>
            <w:r w:rsidRPr="000A07D7">
              <w:rPr>
                <w:bCs/>
                <w:color w:val="000000"/>
              </w:rPr>
              <w:t>.</w:t>
            </w:r>
          </w:p>
        </w:tc>
        <w:tc>
          <w:tcPr>
            <w:tcW w:w="2267" w:type="dxa"/>
          </w:tcPr>
          <w:p w:rsidR="000A0517" w:rsidRPr="000A07D7" w:rsidRDefault="00AD122C" w:rsidP="008A2094">
            <w:pPr>
              <w:widowControl w:val="0"/>
              <w:snapToGrid w:val="0"/>
              <w:spacing w:line="235" w:lineRule="auto"/>
              <w:jc w:val="both"/>
              <w:rPr>
                <w:color w:val="000000"/>
              </w:rPr>
            </w:pPr>
            <w:r>
              <w:rPr>
                <w:bCs/>
                <w:color w:val="000000"/>
              </w:rPr>
              <w:t xml:space="preserve">Обеспечить рост </w:t>
            </w:r>
            <w:r w:rsidR="000A0517" w:rsidRPr="000A07D7">
              <w:rPr>
                <w:bCs/>
                <w:color w:val="000000"/>
              </w:rPr>
              <w:t xml:space="preserve"> темп</w:t>
            </w:r>
            <w:r>
              <w:rPr>
                <w:bCs/>
                <w:color w:val="000000"/>
              </w:rPr>
              <w:t>ов</w:t>
            </w:r>
            <w:r w:rsidR="000A0517" w:rsidRPr="000A07D7">
              <w:rPr>
                <w:bCs/>
                <w:color w:val="000000"/>
              </w:rPr>
              <w:t xml:space="preserve"> инновац</w:t>
            </w:r>
            <w:r w:rsidR="000A0517" w:rsidRPr="000A07D7">
              <w:rPr>
                <w:bCs/>
                <w:color w:val="000000"/>
              </w:rPr>
              <w:t>и</w:t>
            </w:r>
            <w:r w:rsidR="000A0517" w:rsidRPr="000A07D7">
              <w:rPr>
                <w:bCs/>
                <w:color w:val="000000"/>
              </w:rPr>
              <w:t xml:space="preserve">онного развития в </w:t>
            </w:r>
            <w:r w:rsidR="000A0517" w:rsidRPr="000A07D7">
              <w:rPr>
                <w:color w:val="000000"/>
              </w:rPr>
              <w:t>агропромышле</w:t>
            </w:r>
            <w:r w:rsidR="000A0517" w:rsidRPr="000A07D7">
              <w:rPr>
                <w:color w:val="000000"/>
              </w:rPr>
              <w:t>н</w:t>
            </w:r>
            <w:r w:rsidR="000A0517" w:rsidRPr="000A07D7">
              <w:rPr>
                <w:color w:val="000000"/>
              </w:rPr>
              <w:t xml:space="preserve">ном комплексе </w:t>
            </w:r>
            <w:r>
              <w:rPr>
                <w:color w:val="000000"/>
              </w:rPr>
              <w:t xml:space="preserve">в </w:t>
            </w:r>
            <w:r w:rsidR="000A0517" w:rsidRPr="000A07D7">
              <w:rPr>
                <w:bCs/>
                <w:color w:val="000000"/>
              </w:rPr>
              <w:t>Ульяновской обл</w:t>
            </w:r>
            <w:r w:rsidR="000A0517" w:rsidRPr="000A07D7">
              <w:rPr>
                <w:bCs/>
                <w:color w:val="000000"/>
              </w:rPr>
              <w:t>а</w:t>
            </w:r>
            <w:r w:rsidR="000A0517" w:rsidRPr="000A07D7">
              <w:rPr>
                <w:bCs/>
                <w:color w:val="000000"/>
              </w:rPr>
              <w:t>сти</w:t>
            </w:r>
          </w:p>
        </w:tc>
        <w:tc>
          <w:tcPr>
            <w:tcW w:w="2821" w:type="dxa"/>
          </w:tcPr>
          <w:p w:rsidR="000A0517" w:rsidRPr="000A07D7" w:rsidRDefault="000A0517" w:rsidP="008A2094">
            <w:pPr>
              <w:widowControl w:val="0"/>
              <w:snapToGrid w:val="0"/>
              <w:spacing w:line="235" w:lineRule="auto"/>
              <w:jc w:val="both"/>
              <w:rPr>
                <w:bCs/>
              </w:rPr>
            </w:pPr>
            <w:r w:rsidRPr="00DE0936">
              <w:t>Проведение научных и</w:t>
            </w:r>
            <w:r w:rsidRPr="00DE0936">
              <w:t>с</w:t>
            </w:r>
            <w:r w:rsidRPr="00DE0936">
              <w:t>следований по</w:t>
            </w:r>
            <w:r>
              <w:t xml:space="preserve"> н</w:t>
            </w:r>
            <w:r w:rsidRPr="00DE0936">
              <w:t>апра</w:t>
            </w:r>
            <w:r w:rsidRPr="00DE0936">
              <w:t>в</w:t>
            </w:r>
            <w:r w:rsidRPr="00DE0936">
              <w:t xml:space="preserve">лениям, актуальным для </w:t>
            </w:r>
            <w:r w:rsidR="00AD122C">
              <w:t xml:space="preserve">субъектов </w:t>
            </w:r>
            <w:r w:rsidRPr="00DE0936">
              <w:t>агропромы</w:t>
            </w:r>
            <w:r w:rsidRPr="00DE0936">
              <w:t>ш</w:t>
            </w:r>
            <w:r w:rsidRPr="00DE0936">
              <w:t xml:space="preserve">ленного комплекса </w:t>
            </w:r>
            <w:r w:rsidR="005F05A1">
              <w:t xml:space="preserve">в </w:t>
            </w:r>
            <w:r w:rsidRPr="00DE0936">
              <w:t>Ульяновской области</w:t>
            </w:r>
          </w:p>
        </w:tc>
        <w:tc>
          <w:tcPr>
            <w:tcW w:w="2709" w:type="dxa"/>
            <w:gridSpan w:val="3"/>
          </w:tcPr>
          <w:p w:rsidR="000A0517" w:rsidRPr="00DE0936" w:rsidRDefault="000A0517" w:rsidP="008A2094">
            <w:pPr>
              <w:widowControl w:val="0"/>
              <w:snapToGrid w:val="0"/>
              <w:spacing w:line="23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18" w:type="dxa"/>
          </w:tcPr>
          <w:p w:rsidR="000A0517" w:rsidRPr="00DE0936" w:rsidRDefault="000A0517" w:rsidP="008A2094">
            <w:pPr>
              <w:widowControl w:val="0"/>
              <w:spacing w:line="235" w:lineRule="auto"/>
              <w:jc w:val="center"/>
            </w:pPr>
            <w:r w:rsidRPr="00DE0936">
              <w:t>2013-20</w:t>
            </w:r>
            <w:r>
              <w:t xml:space="preserve">15 </w:t>
            </w:r>
            <w:r w:rsidRPr="00DE0936">
              <w:t>годы</w:t>
            </w:r>
          </w:p>
        </w:tc>
      </w:tr>
      <w:tr w:rsidR="00945FBA" w:rsidRPr="00DE0936">
        <w:tblPrEx>
          <w:tblLook w:val="00A0" w:firstRow="1" w:lastRow="0" w:firstColumn="1" w:lastColumn="0" w:noHBand="0" w:noVBand="0"/>
        </w:tblPrEx>
        <w:trPr>
          <w:trHeight w:val="57"/>
        </w:trPr>
        <w:tc>
          <w:tcPr>
            <w:tcW w:w="674" w:type="dxa"/>
          </w:tcPr>
          <w:p w:rsidR="00945FBA" w:rsidRPr="007C3CA3" w:rsidRDefault="00945FBA" w:rsidP="008A2094">
            <w:pPr>
              <w:widowControl w:val="0"/>
              <w:spacing w:line="235" w:lineRule="auto"/>
              <w:jc w:val="center"/>
              <w:rPr>
                <w:b/>
              </w:rPr>
            </w:pPr>
            <w:r>
              <w:rPr>
                <w:b/>
              </w:rPr>
              <w:t>5.</w:t>
            </w:r>
          </w:p>
        </w:tc>
        <w:tc>
          <w:tcPr>
            <w:tcW w:w="9247" w:type="dxa"/>
            <w:gridSpan w:val="7"/>
          </w:tcPr>
          <w:p w:rsidR="00945FBA" w:rsidRPr="007C3CA3" w:rsidRDefault="00945FBA" w:rsidP="008A2094">
            <w:pPr>
              <w:widowControl w:val="0"/>
              <w:spacing w:line="235" w:lineRule="auto"/>
              <w:ind w:left="402"/>
              <w:jc w:val="center"/>
              <w:rPr>
                <w:b/>
              </w:rPr>
            </w:pPr>
            <w:r w:rsidRPr="007C3CA3">
              <w:rPr>
                <w:b/>
              </w:rPr>
              <w:t>В сфере строительства</w:t>
            </w:r>
          </w:p>
        </w:tc>
      </w:tr>
      <w:tr w:rsidR="000A0517" w:rsidRPr="00DE0936">
        <w:tblPrEx>
          <w:tblLook w:val="00A0" w:firstRow="1" w:lastRow="0" w:firstColumn="1" w:lastColumn="0" w:noHBand="0" w:noVBand="0"/>
        </w:tblPrEx>
        <w:trPr>
          <w:trHeight w:val="57"/>
        </w:trPr>
        <w:tc>
          <w:tcPr>
            <w:tcW w:w="674" w:type="dxa"/>
            <w:vMerge w:val="restart"/>
          </w:tcPr>
          <w:p w:rsidR="000A0517" w:rsidRDefault="000A0517" w:rsidP="008A2094">
            <w:pPr>
              <w:widowControl w:val="0"/>
              <w:spacing w:line="235" w:lineRule="auto"/>
            </w:pPr>
            <w:r>
              <w:t>5.1.</w:t>
            </w:r>
          </w:p>
        </w:tc>
        <w:tc>
          <w:tcPr>
            <w:tcW w:w="2267" w:type="dxa"/>
            <w:vMerge w:val="restart"/>
          </w:tcPr>
          <w:p w:rsidR="000A0517" w:rsidRDefault="00AD122C" w:rsidP="008A2094">
            <w:pPr>
              <w:widowControl w:val="0"/>
              <w:spacing w:line="235" w:lineRule="auto"/>
              <w:jc w:val="both"/>
              <w:rPr>
                <w:color w:val="000000"/>
              </w:rPr>
            </w:pPr>
            <w:r>
              <w:t>Создать условия для о</w:t>
            </w:r>
            <w:r w:rsidR="000A0517" w:rsidRPr="00DE0936">
              <w:t>беспеч</w:t>
            </w:r>
            <w:r>
              <w:t>ения</w:t>
            </w:r>
            <w:r w:rsidR="000A0517" w:rsidRPr="00DE0936">
              <w:t xml:space="preserve"> жителей Ульяно</w:t>
            </w:r>
            <w:r w:rsidR="000A0517" w:rsidRPr="00DE0936">
              <w:t>в</w:t>
            </w:r>
            <w:r w:rsidR="000A0517" w:rsidRPr="00DE0936">
              <w:t>ской области ко</w:t>
            </w:r>
            <w:r w:rsidR="000A0517" w:rsidRPr="00DE0936">
              <w:t>м</w:t>
            </w:r>
            <w:r w:rsidR="000A0517" w:rsidRPr="00DE0936">
              <w:t>фортным</w:t>
            </w:r>
            <w:r>
              <w:t>и</w:t>
            </w:r>
            <w:r w:rsidR="000A0517" w:rsidRPr="00DE0936">
              <w:t xml:space="preserve"> и д</w:t>
            </w:r>
            <w:r w:rsidR="000A0517" w:rsidRPr="00DE0936">
              <w:t>о</w:t>
            </w:r>
            <w:r w:rsidR="000A0517" w:rsidRPr="00DE0936">
              <w:t>ступным</w:t>
            </w:r>
            <w:r>
              <w:t>и</w:t>
            </w:r>
            <w:r w:rsidR="000A0517" w:rsidRPr="00DE0936">
              <w:t xml:space="preserve"> жил</w:t>
            </w:r>
            <w:r>
              <w:t>ыми помещениями</w:t>
            </w:r>
            <w:r w:rsidR="000A0517">
              <w:t>.</w:t>
            </w:r>
          </w:p>
          <w:p w:rsidR="000A0517" w:rsidRPr="005C64C7" w:rsidRDefault="00AD122C" w:rsidP="008A2094">
            <w:pPr>
              <w:widowControl w:val="0"/>
              <w:spacing w:line="235" w:lineRule="auto"/>
              <w:jc w:val="both"/>
              <w:rPr>
                <w:color w:val="000000"/>
              </w:rPr>
            </w:pPr>
            <w:r>
              <w:rPr>
                <w:color w:val="000000"/>
              </w:rPr>
              <w:t>Обеспечить в</w:t>
            </w:r>
            <w:r w:rsidR="000A0517">
              <w:rPr>
                <w:color w:val="000000"/>
              </w:rPr>
              <w:t>ыпо</w:t>
            </w:r>
            <w:r w:rsidR="000A0517">
              <w:rPr>
                <w:color w:val="000000"/>
              </w:rPr>
              <w:t>л</w:t>
            </w:r>
            <w:r w:rsidR="000A0517">
              <w:rPr>
                <w:color w:val="000000"/>
              </w:rPr>
              <w:t>н</w:t>
            </w:r>
            <w:r>
              <w:rPr>
                <w:color w:val="000000"/>
              </w:rPr>
              <w:t>ение</w:t>
            </w:r>
            <w:r w:rsidR="000A0517">
              <w:rPr>
                <w:color w:val="000000"/>
              </w:rPr>
              <w:t xml:space="preserve"> плановы</w:t>
            </w:r>
            <w:r>
              <w:rPr>
                <w:color w:val="000000"/>
              </w:rPr>
              <w:t>х</w:t>
            </w:r>
            <w:r w:rsidR="000A0517">
              <w:rPr>
                <w:color w:val="000000"/>
              </w:rPr>
              <w:t xml:space="preserve"> показател</w:t>
            </w:r>
            <w:r>
              <w:rPr>
                <w:color w:val="000000"/>
              </w:rPr>
              <w:t>ей</w:t>
            </w:r>
            <w:r w:rsidR="000A0517">
              <w:rPr>
                <w:color w:val="000000"/>
              </w:rPr>
              <w:t xml:space="preserve"> еж</w:t>
            </w:r>
            <w:r w:rsidR="000A0517">
              <w:rPr>
                <w:color w:val="000000"/>
              </w:rPr>
              <w:t>е</w:t>
            </w:r>
            <w:r w:rsidR="000A0517">
              <w:rPr>
                <w:color w:val="000000"/>
              </w:rPr>
              <w:t>годно</w:t>
            </w:r>
            <w:r>
              <w:rPr>
                <w:color w:val="000000"/>
              </w:rPr>
              <w:t>го</w:t>
            </w:r>
            <w:r w:rsidR="000A0517">
              <w:rPr>
                <w:color w:val="000000"/>
              </w:rPr>
              <w:t xml:space="preserve"> ввод</w:t>
            </w:r>
            <w:r>
              <w:rPr>
                <w:color w:val="000000"/>
              </w:rPr>
              <w:t>а в эксплуатацию</w:t>
            </w:r>
            <w:r w:rsidR="000A0517">
              <w:rPr>
                <w:color w:val="000000"/>
              </w:rPr>
              <w:t xml:space="preserve"> ж</w:t>
            </w:r>
            <w:r w:rsidR="000A0517">
              <w:rPr>
                <w:color w:val="000000"/>
              </w:rPr>
              <w:t>и</w:t>
            </w:r>
            <w:r w:rsidR="000A0517">
              <w:rPr>
                <w:color w:val="000000"/>
              </w:rPr>
              <w:t>л</w:t>
            </w:r>
            <w:r>
              <w:rPr>
                <w:color w:val="000000"/>
              </w:rPr>
              <w:t>ых помещений</w:t>
            </w:r>
            <w:r w:rsidR="000A0517">
              <w:rPr>
                <w:color w:val="000000"/>
              </w:rPr>
              <w:t xml:space="preserve"> в объёме 920 тыс. кв. м к 2015 году</w:t>
            </w:r>
          </w:p>
        </w:tc>
        <w:tc>
          <w:tcPr>
            <w:tcW w:w="2830" w:type="dxa"/>
            <w:gridSpan w:val="2"/>
          </w:tcPr>
          <w:p w:rsidR="000A0517" w:rsidRDefault="000A0517" w:rsidP="008A2094">
            <w:pPr>
              <w:widowControl w:val="0"/>
              <w:autoSpaceDE w:val="0"/>
              <w:autoSpaceDN w:val="0"/>
              <w:spacing w:line="235" w:lineRule="auto"/>
              <w:jc w:val="both"/>
              <w:rPr>
                <w:color w:val="000000"/>
              </w:rPr>
            </w:pPr>
            <w:r>
              <w:rPr>
                <w:color w:val="000000"/>
              </w:rPr>
              <w:t>1. Формирование земель</w:t>
            </w:r>
            <w:r w:rsidR="005F05A1">
              <w:rPr>
                <w:color w:val="000000"/>
              </w:rPr>
              <w:t>-</w:t>
            </w:r>
            <w:proofErr w:type="spellStart"/>
            <w:r>
              <w:rPr>
                <w:color w:val="000000"/>
              </w:rPr>
              <w:t>ных</w:t>
            </w:r>
            <w:proofErr w:type="spellEnd"/>
            <w:r>
              <w:rPr>
                <w:color w:val="000000"/>
              </w:rPr>
              <w:t xml:space="preserve"> участков</w:t>
            </w:r>
            <w:r w:rsidR="00AD122C">
              <w:rPr>
                <w:color w:val="000000"/>
              </w:rPr>
              <w:t>, пред</w:t>
            </w:r>
            <w:r w:rsidR="00AD122C">
              <w:rPr>
                <w:color w:val="000000"/>
              </w:rPr>
              <w:t>о</w:t>
            </w:r>
            <w:r w:rsidR="00AD122C">
              <w:rPr>
                <w:color w:val="000000"/>
              </w:rPr>
              <w:t xml:space="preserve">ставляемых для их </w:t>
            </w:r>
            <w:r>
              <w:rPr>
                <w:color w:val="000000"/>
              </w:rPr>
              <w:t xml:space="preserve"> ко</w:t>
            </w:r>
            <w:r>
              <w:rPr>
                <w:color w:val="000000"/>
              </w:rPr>
              <w:t>м</w:t>
            </w:r>
            <w:r>
              <w:rPr>
                <w:color w:val="000000"/>
              </w:rPr>
              <w:t>плексн</w:t>
            </w:r>
            <w:r w:rsidR="00AD122C">
              <w:rPr>
                <w:color w:val="000000"/>
              </w:rPr>
              <w:t>ого</w:t>
            </w:r>
            <w:r>
              <w:rPr>
                <w:color w:val="000000"/>
              </w:rPr>
              <w:t xml:space="preserve"> освоени</w:t>
            </w:r>
            <w:r w:rsidR="00AD122C">
              <w:rPr>
                <w:color w:val="000000"/>
              </w:rPr>
              <w:t>я</w:t>
            </w:r>
            <w:r>
              <w:rPr>
                <w:color w:val="000000"/>
              </w:rPr>
              <w:t xml:space="preserve"> в целях жилищного стро</w:t>
            </w:r>
            <w:r>
              <w:rPr>
                <w:color w:val="000000"/>
              </w:rPr>
              <w:t>и</w:t>
            </w:r>
            <w:r>
              <w:rPr>
                <w:color w:val="000000"/>
              </w:rPr>
              <w:t>тельства</w:t>
            </w:r>
          </w:p>
          <w:p w:rsidR="000A0517" w:rsidRPr="002363B0" w:rsidRDefault="000A0517" w:rsidP="008A2094">
            <w:pPr>
              <w:widowControl w:val="0"/>
              <w:autoSpaceDE w:val="0"/>
              <w:autoSpaceDN w:val="0"/>
              <w:spacing w:line="235" w:lineRule="auto"/>
              <w:jc w:val="both"/>
              <w:rPr>
                <w:color w:val="000000"/>
              </w:rPr>
            </w:pPr>
            <w:r>
              <w:t xml:space="preserve"> </w:t>
            </w:r>
          </w:p>
        </w:tc>
        <w:tc>
          <w:tcPr>
            <w:tcW w:w="2700" w:type="dxa"/>
            <w:gridSpan w:val="2"/>
          </w:tcPr>
          <w:p w:rsidR="000A0517" w:rsidRPr="005C64C7" w:rsidRDefault="000A0517" w:rsidP="008A2094">
            <w:pPr>
              <w:widowControl w:val="0"/>
              <w:shd w:val="clear" w:color="auto" w:fill="FFFFFF"/>
              <w:snapToGrid w:val="0"/>
              <w:spacing w:line="235" w:lineRule="auto"/>
              <w:jc w:val="both"/>
              <w:rPr>
                <w:color w:val="000000"/>
              </w:rPr>
            </w:pPr>
            <w:r>
              <w:rPr>
                <w:color w:val="000000"/>
              </w:rPr>
              <w:t>Органы местного сам</w:t>
            </w:r>
            <w:r>
              <w:rPr>
                <w:color w:val="000000"/>
              </w:rPr>
              <w:t>о</w:t>
            </w:r>
            <w:r>
              <w:rPr>
                <w:color w:val="000000"/>
              </w:rPr>
              <w:t>управления муниц</w:t>
            </w:r>
            <w:r>
              <w:rPr>
                <w:color w:val="000000"/>
              </w:rPr>
              <w:t>и</w:t>
            </w:r>
            <w:r>
              <w:rPr>
                <w:color w:val="000000"/>
              </w:rPr>
              <w:t xml:space="preserve">пальных образований </w:t>
            </w:r>
            <w:r w:rsidRPr="005C64C7">
              <w:rPr>
                <w:color w:val="000000"/>
              </w:rPr>
              <w:t>Ульяновской области</w:t>
            </w:r>
            <w:r>
              <w:t xml:space="preserve"> (по согласованию), </w:t>
            </w: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r>
              <w:rPr>
                <w:color w:val="000000"/>
              </w:rPr>
              <w:t>, Департамент госуда</w:t>
            </w:r>
            <w:r>
              <w:rPr>
                <w:color w:val="000000"/>
              </w:rPr>
              <w:t>р</w:t>
            </w:r>
            <w:r>
              <w:rPr>
                <w:color w:val="000000"/>
              </w:rPr>
              <w:t>ственного имущества и земельных отношений</w:t>
            </w:r>
            <w:r w:rsidRPr="005C64C7">
              <w:rPr>
                <w:color w:val="000000"/>
              </w:rPr>
              <w:t xml:space="preserve"> Ульяновской области</w:t>
            </w:r>
          </w:p>
        </w:tc>
        <w:tc>
          <w:tcPr>
            <w:tcW w:w="1450" w:type="dxa"/>
            <w:gridSpan w:val="2"/>
          </w:tcPr>
          <w:p w:rsidR="000A0517" w:rsidRPr="00DE0936" w:rsidRDefault="000A0517" w:rsidP="008A2094">
            <w:pPr>
              <w:widowControl w:val="0"/>
              <w:snapToGrid w:val="0"/>
              <w:spacing w:line="235" w:lineRule="auto"/>
              <w:jc w:val="center"/>
            </w:pPr>
            <w:r w:rsidRPr="00DE0936">
              <w:t>2013-201</w:t>
            </w:r>
            <w:r>
              <w:t>5</w:t>
            </w:r>
          </w:p>
          <w:p w:rsidR="000A0517" w:rsidRPr="00DE0936" w:rsidRDefault="000A0517" w:rsidP="008A2094">
            <w:pPr>
              <w:widowControl w:val="0"/>
              <w:snapToGrid w:val="0"/>
              <w:spacing w:line="23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8A2094">
            <w:pPr>
              <w:widowControl w:val="0"/>
              <w:spacing w:line="235" w:lineRule="auto"/>
            </w:pPr>
          </w:p>
        </w:tc>
        <w:tc>
          <w:tcPr>
            <w:tcW w:w="2267" w:type="dxa"/>
            <w:vMerge/>
          </w:tcPr>
          <w:p w:rsidR="000A0517" w:rsidRDefault="000A0517" w:rsidP="008A2094">
            <w:pPr>
              <w:widowControl w:val="0"/>
              <w:spacing w:line="235" w:lineRule="auto"/>
              <w:rPr>
                <w:color w:val="000000"/>
              </w:rPr>
            </w:pPr>
          </w:p>
        </w:tc>
        <w:tc>
          <w:tcPr>
            <w:tcW w:w="2830" w:type="dxa"/>
            <w:gridSpan w:val="2"/>
          </w:tcPr>
          <w:p w:rsidR="000A0517" w:rsidRDefault="000A0517" w:rsidP="008A2094">
            <w:pPr>
              <w:widowControl w:val="0"/>
              <w:autoSpaceDE w:val="0"/>
              <w:autoSpaceDN w:val="0"/>
              <w:spacing w:line="235" w:lineRule="auto"/>
              <w:jc w:val="both"/>
              <w:rPr>
                <w:color w:val="000000"/>
              </w:rPr>
            </w:pPr>
            <w:r>
              <w:rPr>
                <w:color w:val="000000"/>
              </w:rPr>
              <w:t xml:space="preserve">2. Обеспечение </w:t>
            </w:r>
            <w:r w:rsidR="00B84C1D">
              <w:rPr>
                <w:color w:val="000000"/>
              </w:rPr>
              <w:t>стро</w:t>
            </w:r>
            <w:r w:rsidR="00B84C1D">
              <w:rPr>
                <w:color w:val="000000"/>
              </w:rPr>
              <w:t>и</w:t>
            </w:r>
            <w:r w:rsidR="00B84C1D">
              <w:rPr>
                <w:color w:val="000000"/>
              </w:rPr>
              <w:t xml:space="preserve">тельства на </w:t>
            </w:r>
            <w:r>
              <w:rPr>
                <w:color w:val="000000"/>
              </w:rPr>
              <w:t>земельных участк</w:t>
            </w:r>
            <w:r w:rsidR="00B84C1D">
              <w:rPr>
                <w:color w:val="000000"/>
              </w:rPr>
              <w:t>ах</w:t>
            </w:r>
            <w:r>
              <w:rPr>
                <w:color w:val="000000"/>
              </w:rPr>
              <w:t xml:space="preserve">, </w:t>
            </w:r>
            <w:r w:rsidR="00B84C1D">
              <w:rPr>
                <w:color w:val="000000"/>
              </w:rPr>
              <w:t>предоставля</w:t>
            </w:r>
            <w:r w:rsidR="00B84C1D">
              <w:rPr>
                <w:color w:val="000000"/>
              </w:rPr>
              <w:t>е</w:t>
            </w:r>
            <w:r w:rsidR="00B84C1D">
              <w:rPr>
                <w:color w:val="000000"/>
              </w:rPr>
              <w:t>мых</w:t>
            </w:r>
            <w:r>
              <w:rPr>
                <w:color w:val="000000"/>
              </w:rPr>
              <w:t xml:space="preserve"> </w:t>
            </w:r>
            <w:r w:rsidR="00B84C1D">
              <w:rPr>
                <w:color w:val="000000"/>
              </w:rPr>
              <w:t>для их</w:t>
            </w:r>
            <w:r>
              <w:rPr>
                <w:color w:val="000000"/>
              </w:rPr>
              <w:t xml:space="preserve"> комплексн</w:t>
            </w:r>
            <w:r>
              <w:rPr>
                <w:color w:val="000000"/>
              </w:rPr>
              <w:t>о</w:t>
            </w:r>
            <w:r w:rsidR="00B84C1D">
              <w:rPr>
                <w:color w:val="000000"/>
              </w:rPr>
              <w:t>го</w:t>
            </w:r>
            <w:r>
              <w:rPr>
                <w:color w:val="000000"/>
              </w:rPr>
              <w:t xml:space="preserve"> освоени</w:t>
            </w:r>
            <w:r w:rsidR="00B84C1D">
              <w:rPr>
                <w:color w:val="000000"/>
              </w:rPr>
              <w:t>я</w:t>
            </w:r>
            <w:r>
              <w:rPr>
                <w:color w:val="000000"/>
              </w:rPr>
              <w:t xml:space="preserve"> в целях ж</w:t>
            </w:r>
            <w:r>
              <w:rPr>
                <w:color w:val="000000"/>
              </w:rPr>
              <w:t>и</w:t>
            </w:r>
            <w:r>
              <w:rPr>
                <w:color w:val="000000"/>
              </w:rPr>
              <w:lastRenderedPageBreak/>
              <w:t xml:space="preserve">лищного строительства, </w:t>
            </w:r>
            <w:r w:rsidR="00B84C1D">
              <w:rPr>
                <w:color w:val="000000"/>
              </w:rPr>
              <w:t xml:space="preserve">объектов социальной, </w:t>
            </w:r>
            <w:r>
              <w:rPr>
                <w:color w:val="000000"/>
              </w:rPr>
              <w:t xml:space="preserve"> транспортной и </w:t>
            </w:r>
            <w:r w:rsidR="00B84C1D">
              <w:rPr>
                <w:color w:val="000000"/>
              </w:rPr>
              <w:t>комм</w:t>
            </w:r>
            <w:r w:rsidR="00B84C1D">
              <w:rPr>
                <w:color w:val="000000"/>
              </w:rPr>
              <w:t>у</w:t>
            </w:r>
            <w:r w:rsidR="00B84C1D">
              <w:rPr>
                <w:color w:val="000000"/>
              </w:rPr>
              <w:t>нальной</w:t>
            </w:r>
            <w:r>
              <w:rPr>
                <w:color w:val="000000"/>
              </w:rPr>
              <w:t xml:space="preserve"> инфраструкт</w:t>
            </w:r>
            <w:r>
              <w:rPr>
                <w:color w:val="000000"/>
              </w:rPr>
              <w:t>у</w:t>
            </w:r>
            <w:r>
              <w:rPr>
                <w:color w:val="000000"/>
              </w:rPr>
              <w:t>р</w:t>
            </w:r>
            <w:r w:rsidR="003025AC">
              <w:rPr>
                <w:color w:val="000000"/>
              </w:rPr>
              <w:t>ы</w:t>
            </w:r>
          </w:p>
        </w:tc>
        <w:tc>
          <w:tcPr>
            <w:tcW w:w="2700" w:type="dxa"/>
            <w:gridSpan w:val="2"/>
          </w:tcPr>
          <w:p w:rsidR="000A0517" w:rsidRDefault="000A0517" w:rsidP="008A2094">
            <w:pPr>
              <w:widowControl w:val="0"/>
              <w:shd w:val="clear" w:color="auto" w:fill="FFFFFF"/>
              <w:snapToGrid w:val="0"/>
              <w:spacing w:line="235" w:lineRule="auto"/>
              <w:jc w:val="both"/>
              <w:rPr>
                <w:color w:val="000000"/>
              </w:rPr>
            </w:pPr>
            <w:r w:rsidRPr="000A07D7">
              <w:rPr>
                <w:color w:val="000000"/>
              </w:rPr>
              <w:lastRenderedPageBreak/>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p w:rsidR="000A0517" w:rsidRPr="005C64C7" w:rsidRDefault="000A0517" w:rsidP="008A2094">
            <w:pPr>
              <w:widowControl w:val="0"/>
              <w:shd w:val="clear" w:color="auto" w:fill="FFFFFF"/>
              <w:snapToGrid w:val="0"/>
              <w:spacing w:line="235" w:lineRule="auto"/>
              <w:jc w:val="both"/>
              <w:rPr>
                <w:color w:val="000000"/>
              </w:rPr>
            </w:pPr>
          </w:p>
        </w:tc>
        <w:tc>
          <w:tcPr>
            <w:tcW w:w="1450" w:type="dxa"/>
            <w:gridSpan w:val="2"/>
          </w:tcPr>
          <w:p w:rsidR="000A0517" w:rsidRPr="00DE0936" w:rsidRDefault="000A0517" w:rsidP="008A2094">
            <w:pPr>
              <w:widowControl w:val="0"/>
              <w:snapToGrid w:val="0"/>
              <w:spacing w:line="235" w:lineRule="auto"/>
              <w:jc w:val="center"/>
            </w:pPr>
            <w:r w:rsidRPr="00DE0936">
              <w:lastRenderedPageBreak/>
              <w:t>2013-201</w:t>
            </w:r>
            <w:r>
              <w:t>5</w:t>
            </w:r>
          </w:p>
          <w:p w:rsidR="000A0517" w:rsidRPr="00DE0936" w:rsidRDefault="000A0517" w:rsidP="008A2094">
            <w:pPr>
              <w:widowControl w:val="0"/>
              <w:snapToGrid w:val="0"/>
              <w:spacing w:line="23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Pr="005C64C7" w:rsidRDefault="000A0517" w:rsidP="008A2094">
            <w:pPr>
              <w:widowControl w:val="0"/>
              <w:autoSpaceDE w:val="0"/>
              <w:autoSpaceDN w:val="0"/>
              <w:spacing w:line="245" w:lineRule="auto"/>
              <w:jc w:val="both"/>
              <w:rPr>
                <w:color w:val="000000"/>
              </w:rPr>
            </w:pPr>
            <w:r>
              <w:rPr>
                <w:color w:val="000000"/>
              </w:rPr>
              <w:t xml:space="preserve">3. Стимулирование </w:t>
            </w:r>
            <w:proofErr w:type="spellStart"/>
            <w:r>
              <w:rPr>
                <w:color w:val="000000"/>
              </w:rPr>
              <w:t>спро-са</w:t>
            </w:r>
            <w:proofErr w:type="spellEnd"/>
            <w:r>
              <w:rPr>
                <w:color w:val="000000"/>
              </w:rPr>
              <w:t xml:space="preserve"> на </w:t>
            </w:r>
            <w:r w:rsidR="002F79B7">
              <w:rPr>
                <w:color w:val="000000"/>
              </w:rPr>
              <w:t>жилые помещения посредством реализации мероприятий:</w:t>
            </w:r>
          </w:p>
        </w:tc>
        <w:tc>
          <w:tcPr>
            <w:tcW w:w="2700" w:type="dxa"/>
            <w:gridSpan w:val="2"/>
          </w:tcPr>
          <w:p w:rsidR="000A0517" w:rsidRDefault="000A0517" w:rsidP="008A2094">
            <w:pPr>
              <w:widowControl w:val="0"/>
              <w:shd w:val="clear" w:color="auto" w:fill="FFFFFF"/>
              <w:snapToGrid w:val="0"/>
              <w:spacing w:line="245" w:lineRule="auto"/>
              <w:rPr>
                <w:color w:val="000000"/>
              </w:rPr>
            </w:pPr>
          </w:p>
          <w:p w:rsidR="000A0517" w:rsidRPr="005C64C7" w:rsidRDefault="000A0517" w:rsidP="008A2094">
            <w:pPr>
              <w:widowControl w:val="0"/>
              <w:shd w:val="clear" w:color="auto" w:fill="FFFFFF"/>
              <w:snapToGrid w:val="0"/>
              <w:spacing w:line="245" w:lineRule="auto"/>
              <w:rPr>
                <w:color w:val="000000"/>
              </w:rPr>
            </w:pPr>
          </w:p>
        </w:tc>
        <w:tc>
          <w:tcPr>
            <w:tcW w:w="1450" w:type="dxa"/>
            <w:gridSpan w:val="2"/>
          </w:tcPr>
          <w:p w:rsidR="000A0517" w:rsidRPr="00DE0936" w:rsidRDefault="00945FBA" w:rsidP="008A2094">
            <w:pPr>
              <w:widowControl w:val="0"/>
              <w:snapToGrid w:val="0"/>
              <w:spacing w:line="245" w:lineRule="auto"/>
              <w:jc w:val="center"/>
            </w:pPr>
            <w:r>
              <w:t>2013-2015 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Pr="00A97569" w:rsidRDefault="000A0517" w:rsidP="008A2094">
            <w:pPr>
              <w:widowControl w:val="0"/>
              <w:autoSpaceDE w:val="0"/>
              <w:autoSpaceDN w:val="0"/>
              <w:spacing w:line="245" w:lineRule="auto"/>
              <w:jc w:val="both"/>
            </w:pPr>
            <w:r>
              <w:t>3.1. Федеральной цел</w:t>
            </w:r>
            <w:r>
              <w:t>е</w:t>
            </w:r>
            <w:r>
              <w:t>вой программы</w:t>
            </w:r>
            <w:r w:rsidRPr="00A516D9">
              <w:t xml:space="preserve"> «Соц</w:t>
            </w:r>
            <w:r w:rsidRPr="00A516D9">
              <w:t>и</w:t>
            </w:r>
            <w:r w:rsidRPr="00A516D9">
              <w:t>альное развитие села</w:t>
            </w:r>
            <w:r>
              <w:t xml:space="preserve"> до 2013 года</w:t>
            </w:r>
            <w:r w:rsidRPr="00A516D9">
              <w:t>»</w:t>
            </w:r>
            <w:r>
              <w:t xml:space="preserve"> и федерал</w:t>
            </w:r>
            <w:r>
              <w:t>ь</w:t>
            </w:r>
            <w:r>
              <w:t>ной целевой программы «Устойчивое развитие сельских территорий на 2014-2017 годы и на п</w:t>
            </w:r>
            <w:r>
              <w:t>е</w:t>
            </w:r>
            <w:r>
              <w:t>риод до 2020 года»</w:t>
            </w:r>
          </w:p>
        </w:tc>
        <w:tc>
          <w:tcPr>
            <w:tcW w:w="2700" w:type="dxa"/>
            <w:gridSpan w:val="2"/>
          </w:tcPr>
          <w:p w:rsidR="000A0517" w:rsidRPr="002E57E7" w:rsidRDefault="000A0517" w:rsidP="008A2094">
            <w:pPr>
              <w:widowControl w:val="0"/>
              <w:shd w:val="clear" w:color="auto" w:fill="FFFFFF"/>
              <w:snapToGrid w:val="0"/>
              <w:spacing w:line="245" w:lineRule="auto"/>
              <w:jc w:val="both"/>
              <w:rPr>
                <w:color w:val="FF0000"/>
              </w:rPr>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0A0517" w:rsidRPr="00DE0936" w:rsidRDefault="000A0517" w:rsidP="008A2094">
            <w:pPr>
              <w:widowControl w:val="0"/>
              <w:snapToGrid w:val="0"/>
              <w:spacing w:line="245" w:lineRule="auto"/>
              <w:jc w:val="center"/>
            </w:pPr>
            <w:r w:rsidRPr="00DE0936">
              <w:t>2013-201</w:t>
            </w:r>
            <w:r>
              <w:t>5</w:t>
            </w:r>
          </w:p>
          <w:p w:rsidR="000A0517" w:rsidRPr="00DE0936" w:rsidRDefault="000A0517" w:rsidP="008A2094">
            <w:pPr>
              <w:widowControl w:val="0"/>
              <w:snapToGrid w:val="0"/>
              <w:spacing w:line="24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Default="005F05A1" w:rsidP="008A2094">
            <w:pPr>
              <w:widowControl w:val="0"/>
              <w:spacing w:line="245" w:lineRule="auto"/>
            </w:pPr>
            <w:r>
              <w:t>3.2.</w:t>
            </w:r>
            <w:r w:rsidR="000A0517">
              <w:t xml:space="preserve"> Подпрограммы</w:t>
            </w:r>
            <w:r w:rsidR="000A0517" w:rsidRPr="00EC5EC0">
              <w:t xml:space="preserve"> «</w:t>
            </w:r>
            <w:r w:rsidR="000A0517" w:rsidRPr="00A516D9">
              <w:t>Обеспечение жильём молодых семей»</w:t>
            </w:r>
            <w:r w:rsidR="000A0517">
              <w:t xml:space="preserve"> фед</w:t>
            </w:r>
            <w:r w:rsidR="000A0517">
              <w:t>е</w:t>
            </w:r>
            <w:r w:rsidR="000A0517">
              <w:t>ральной целевой пр</w:t>
            </w:r>
            <w:r w:rsidR="000A0517">
              <w:t>о</w:t>
            </w:r>
            <w:r w:rsidR="000A0517">
              <w:t>граммы «Жилище» на 2011-2015 годы</w:t>
            </w:r>
          </w:p>
        </w:tc>
        <w:tc>
          <w:tcPr>
            <w:tcW w:w="2700" w:type="dxa"/>
            <w:gridSpan w:val="2"/>
          </w:tcPr>
          <w:p w:rsidR="000A0517" w:rsidRPr="005C64C7" w:rsidRDefault="000A0517" w:rsidP="00265290">
            <w:pPr>
              <w:widowControl w:val="0"/>
              <w:shd w:val="clear" w:color="auto" w:fill="FFFFFF"/>
              <w:snapToGrid w:val="0"/>
              <w:spacing w:line="245" w:lineRule="auto"/>
              <w:jc w:val="both"/>
              <w:rPr>
                <w:color w:val="000000"/>
              </w:rPr>
            </w:pPr>
            <w:r>
              <w:rPr>
                <w:color w:val="000000"/>
              </w:rPr>
              <w:t xml:space="preserve">Министерство </w:t>
            </w:r>
            <w:r w:rsidR="00265290">
              <w:rPr>
                <w:color w:val="000000"/>
              </w:rPr>
              <w:t>образ</w:t>
            </w:r>
            <w:r w:rsidR="00265290">
              <w:rPr>
                <w:color w:val="000000"/>
              </w:rPr>
              <w:t>о</w:t>
            </w:r>
            <w:r w:rsidR="00265290">
              <w:rPr>
                <w:color w:val="000000"/>
              </w:rPr>
              <w:t>вания и науки</w:t>
            </w:r>
            <w:r>
              <w:rPr>
                <w:color w:val="000000"/>
              </w:rPr>
              <w:t xml:space="preserve"> Ульяно</w:t>
            </w:r>
            <w:r>
              <w:rPr>
                <w:color w:val="000000"/>
              </w:rPr>
              <w:t>в</w:t>
            </w:r>
            <w:r>
              <w:rPr>
                <w:color w:val="000000"/>
              </w:rPr>
              <w:t>ской области</w:t>
            </w:r>
          </w:p>
        </w:tc>
        <w:tc>
          <w:tcPr>
            <w:tcW w:w="1450" w:type="dxa"/>
            <w:gridSpan w:val="2"/>
          </w:tcPr>
          <w:p w:rsidR="000A0517" w:rsidRPr="00DE0936" w:rsidRDefault="000A0517" w:rsidP="008A2094">
            <w:pPr>
              <w:widowControl w:val="0"/>
              <w:snapToGrid w:val="0"/>
              <w:spacing w:line="245" w:lineRule="auto"/>
              <w:jc w:val="center"/>
            </w:pPr>
            <w:r w:rsidRPr="00DE0936">
              <w:t>2013-201</w:t>
            </w:r>
            <w:r>
              <w:t>5</w:t>
            </w:r>
          </w:p>
          <w:p w:rsidR="000A0517" w:rsidRPr="00DE0936" w:rsidRDefault="000A0517" w:rsidP="008A2094">
            <w:pPr>
              <w:widowControl w:val="0"/>
              <w:snapToGrid w:val="0"/>
              <w:spacing w:line="24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Default="000A0517" w:rsidP="008A2094">
            <w:pPr>
              <w:widowControl w:val="0"/>
              <w:autoSpaceDE w:val="0"/>
              <w:autoSpaceDN w:val="0"/>
              <w:spacing w:line="245" w:lineRule="auto"/>
              <w:jc w:val="both"/>
              <w:rPr>
                <w:color w:val="000000"/>
              </w:rPr>
            </w:pPr>
            <w:r>
              <w:t>3.3. Г</w:t>
            </w:r>
            <w:r w:rsidRPr="00A97569">
              <w:t>осударственн</w:t>
            </w:r>
            <w:r>
              <w:t>ой</w:t>
            </w:r>
            <w:r w:rsidRPr="00A97569">
              <w:t xml:space="preserve"> </w:t>
            </w:r>
            <w:r w:rsidRPr="00BB55ED">
              <w:t xml:space="preserve">программы Ульяновской области «Развитие </w:t>
            </w:r>
            <w:proofErr w:type="spellStart"/>
            <w:r w:rsidRPr="00BB55ED">
              <w:t>стро</w:t>
            </w:r>
            <w:r w:rsidR="00D60ADC">
              <w:t>-</w:t>
            </w:r>
            <w:r w:rsidRPr="00BB55ED">
              <w:t>ительства</w:t>
            </w:r>
            <w:proofErr w:type="spellEnd"/>
            <w:r w:rsidRPr="00BB55ED">
              <w:t xml:space="preserve"> и архитектуры в Ульяновской области»</w:t>
            </w:r>
            <w:r>
              <w:t xml:space="preserve"> на 2014-2018 годы</w:t>
            </w:r>
          </w:p>
        </w:tc>
        <w:tc>
          <w:tcPr>
            <w:tcW w:w="2700" w:type="dxa"/>
            <w:gridSpan w:val="2"/>
          </w:tcPr>
          <w:p w:rsidR="000A0517" w:rsidRDefault="000A0517" w:rsidP="008A2094">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DE0936" w:rsidRDefault="000A0517" w:rsidP="008A2094">
            <w:pPr>
              <w:widowControl w:val="0"/>
              <w:snapToGrid w:val="0"/>
              <w:spacing w:line="245" w:lineRule="auto"/>
              <w:jc w:val="center"/>
            </w:pPr>
            <w:r w:rsidRPr="00DE0936">
              <w:t>201</w:t>
            </w:r>
            <w:r>
              <w:t>4</w:t>
            </w:r>
            <w:r w:rsidRPr="00DE0936">
              <w:t>-201</w:t>
            </w:r>
            <w:r>
              <w:t>5</w:t>
            </w:r>
          </w:p>
          <w:p w:rsidR="000A0517" w:rsidRPr="00DE0936" w:rsidRDefault="000A0517" w:rsidP="008A2094">
            <w:pPr>
              <w:widowControl w:val="0"/>
              <w:snapToGrid w:val="0"/>
              <w:spacing w:line="24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Pr="00DE0936" w:rsidRDefault="000A0517" w:rsidP="008A2094">
            <w:pPr>
              <w:widowControl w:val="0"/>
              <w:spacing w:line="245" w:lineRule="auto"/>
              <w:jc w:val="both"/>
            </w:pPr>
            <w:r>
              <w:t xml:space="preserve">4. </w:t>
            </w:r>
            <w:r w:rsidRPr="00DE0936">
              <w:t>Реализация соглаш</w:t>
            </w:r>
            <w:r w:rsidRPr="00DE0936">
              <w:t>е</w:t>
            </w:r>
            <w:r w:rsidRPr="00DE0936">
              <w:t>ния между Правител</w:t>
            </w:r>
            <w:r w:rsidRPr="00DE0936">
              <w:t>ь</w:t>
            </w:r>
            <w:r w:rsidRPr="00DE0936">
              <w:t>ством Ульяновской о</w:t>
            </w:r>
            <w:r w:rsidRPr="00DE0936">
              <w:t>б</w:t>
            </w:r>
            <w:r w:rsidRPr="00DE0936">
              <w:t xml:space="preserve">ласти и </w:t>
            </w:r>
            <w:r w:rsidR="002F79B7">
              <w:t>открытым акц</w:t>
            </w:r>
            <w:r w:rsidR="002F79B7">
              <w:t>и</w:t>
            </w:r>
            <w:r w:rsidR="002F79B7">
              <w:t>онерным обществом</w:t>
            </w:r>
            <w:r>
              <w:t xml:space="preserve"> </w:t>
            </w:r>
            <w:r w:rsidRPr="00DE0936">
              <w:t>«</w:t>
            </w:r>
            <w:r>
              <w:t>Объединённая авиастроительная корп</w:t>
            </w:r>
            <w:r>
              <w:t>о</w:t>
            </w:r>
            <w:r>
              <w:t>рация</w:t>
            </w:r>
            <w:r w:rsidRPr="00DE0936">
              <w:t xml:space="preserve">» о намерениях по совместной реализации </w:t>
            </w:r>
            <w:r w:rsidR="00D60ADC">
              <w:t>ж</w:t>
            </w:r>
            <w:r>
              <w:t xml:space="preserve">илищной </w:t>
            </w:r>
            <w:r w:rsidRPr="00DE0936">
              <w:t xml:space="preserve">программы </w:t>
            </w:r>
            <w:r>
              <w:t>закрытого акционерного общества</w:t>
            </w:r>
            <w:r w:rsidRPr="00DE0936">
              <w:t xml:space="preserve"> «Авиастар-СП»</w:t>
            </w:r>
          </w:p>
        </w:tc>
        <w:tc>
          <w:tcPr>
            <w:tcW w:w="2700" w:type="dxa"/>
            <w:gridSpan w:val="2"/>
          </w:tcPr>
          <w:p w:rsidR="000A0517" w:rsidRPr="00DE0936" w:rsidRDefault="000A0517" w:rsidP="008A2094">
            <w:pPr>
              <w:widowControl w:val="0"/>
              <w:shd w:val="clear" w:color="auto" w:fill="FFFFFF"/>
              <w:snapToGrid w:val="0"/>
              <w:spacing w:line="245" w:lineRule="auto"/>
              <w:jc w:val="both"/>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DE0936" w:rsidRDefault="000A0517" w:rsidP="008A2094">
            <w:pPr>
              <w:widowControl w:val="0"/>
              <w:snapToGrid w:val="0"/>
              <w:spacing w:line="245" w:lineRule="auto"/>
              <w:jc w:val="center"/>
            </w:pPr>
            <w:r w:rsidRPr="00DE0936">
              <w:t>2013-201</w:t>
            </w:r>
            <w:r>
              <w:t>5</w:t>
            </w:r>
          </w:p>
          <w:p w:rsidR="000A0517" w:rsidRPr="00DE0936" w:rsidRDefault="000A0517" w:rsidP="008A2094">
            <w:pPr>
              <w:widowControl w:val="0"/>
              <w:snapToGrid w:val="0"/>
              <w:spacing w:line="24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Pr="005C64C7" w:rsidRDefault="000A0517" w:rsidP="00EC26E9">
            <w:pPr>
              <w:widowControl w:val="0"/>
              <w:rPr>
                <w:color w:val="000000"/>
              </w:rPr>
            </w:pPr>
          </w:p>
        </w:tc>
        <w:tc>
          <w:tcPr>
            <w:tcW w:w="2830" w:type="dxa"/>
            <w:gridSpan w:val="2"/>
          </w:tcPr>
          <w:p w:rsidR="000A0517" w:rsidRPr="00DE0936" w:rsidRDefault="000A0517" w:rsidP="008A2094">
            <w:pPr>
              <w:widowControl w:val="0"/>
              <w:spacing w:line="245" w:lineRule="auto"/>
              <w:jc w:val="both"/>
            </w:pPr>
            <w:r>
              <w:t xml:space="preserve">5. </w:t>
            </w:r>
            <w:r w:rsidRPr="00DE0936">
              <w:t>Распространение оп</w:t>
            </w:r>
            <w:r w:rsidRPr="00DE0936">
              <w:t>ы</w:t>
            </w:r>
            <w:r w:rsidRPr="00DE0936">
              <w:t xml:space="preserve">та </w:t>
            </w:r>
            <w:r>
              <w:t>закрытого акционе</w:t>
            </w:r>
            <w:r>
              <w:t>р</w:t>
            </w:r>
            <w:r>
              <w:t xml:space="preserve">ного общества </w:t>
            </w:r>
            <w:r w:rsidRPr="00DE0936">
              <w:t>«Ави</w:t>
            </w:r>
            <w:r w:rsidRPr="00DE0936">
              <w:t>а</w:t>
            </w:r>
            <w:r w:rsidRPr="00DE0936">
              <w:t xml:space="preserve">стар-СП» </w:t>
            </w:r>
            <w:r w:rsidR="002F79B7">
              <w:t>в</w:t>
            </w:r>
            <w:r w:rsidRPr="00DE0936">
              <w:t xml:space="preserve"> реализации жилищн</w:t>
            </w:r>
            <w:r>
              <w:t>ых</w:t>
            </w:r>
            <w:r w:rsidRPr="00DE0936">
              <w:t xml:space="preserve"> программ </w:t>
            </w:r>
            <w:r>
              <w:t xml:space="preserve">среди </w:t>
            </w:r>
            <w:r w:rsidRPr="00DE0936">
              <w:t>други</w:t>
            </w:r>
            <w:r>
              <w:t>х</w:t>
            </w:r>
            <w:r w:rsidRPr="00DE0936">
              <w:t xml:space="preserve"> </w:t>
            </w:r>
            <w:r w:rsidR="002F79B7">
              <w:t>организ</w:t>
            </w:r>
            <w:r w:rsidR="002F79B7">
              <w:t>а</w:t>
            </w:r>
            <w:r w:rsidR="002F79B7">
              <w:t xml:space="preserve">ций </w:t>
            </w:r>
            <w:r w:rsidRPr="00DE0936">
              <w:t>промышленн</w:t>
            </w:r>
            <w:r w:rsidR="002F79B7">
              <w:t xml:space="preserve">ости, </w:t>
            </w:r>
            <w:r w:rsidR="002F79B7">
              <w:lastRenderedPageBreak/>
              <w:t>осуществляющих де</w:t>
            </w:r>
            <w:r w:rsidR="002F79B7">
              <w:t>я</w:t>
            </w:r>
            <w:r w:rsidR="002F79B7">
              <w:t xml:space="preserve">тельность на территории </w:t>
            </w:r>
            <w:r w:rsidRPr="00DE0936">
              <w:t xml:space="preserve"> </w:t>
            </w:r>
            <w:r w:rsidR="002F79B7">
              <w:t>Ульяновской области</w:t>
            </w:r>
          </w:p>
        </w:tc>
        <w:tc>
          <w:tcPr>
            <w:tcW w:w="2700" w:type="dxa"/>
            <w:gridSpan w:val="2"/>
          </w:tcPr>
          <w:p w:rsidR="000A0517" w:rsidRPr="00DE0936" w:rsidRDefault="000A0517" w:rsidP="008A2094">
            <w:pPr>
              <w:widowControl w:val="0"/>
              <w:shd w:val="clear" w:color="auto" w:fill="FFFFFF"/>
              <w:snapToGrid w:val="0"/>
              <w:spacing w:line="245" w:lineRule="auto"/>
              <w:jc w:val="both"/>
            </w:pPr>
            <w:r w:rsidRPr="000A07D7">
              <w:rPr>
                <w:color w:val="000000"/>
              </w:rPr>
              <w:lastRenderedPageBreak/>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DE0936" w:rsidRDefault="000A0517" w:rsidP="008A2094">
            <w:pPr>
              <w:widowControl w:val="0"/>
              <w:snapToGrid w:val="0"/>
              <w:spacing w:line="245" w:lineRule="auto"/>
              <w:jc w:val="center"/>
            </w:pPr>
            <w:r w:rsidRPr="00DE0936">
              <w:t>2013-201</w:t>
            </w:r>
            <w:r>
              <w:t>5</w:t>
            </w:r>
          </w:p>
          <w:p w:rsidR="000A0517" w:rsidRPr="00DE0936" w:rsidRDefault="000A0517" w:rsidP="008A2094">
            <w:pPr>
              <w:widowControl w:val="0"/>
              <w:snapToGrid w:val="0"/>
              <w:spacing w:line="245" w:lineRule="auto"/>
              <w:jc w:val="center"/>
            </w:pPr>
            <w:r w:rsidRPr="00DE0936">
              <w:t>годы</w:t>
            </w:r>
          </w:p>
        </w:tc>
      </w:tr>
      <w:tr w:rsidR="000A0517" w:rsidRPr="005C64C7">
        <w:tblPrEx>
          <w:tblLook w:val="00A0" w:firstRow="1" w:lastRow="0" w:firstColumn="1" w:lastColumn="0" w:noHBand="0" w:noVBand="0"/>
        </w:tblPrEx>
        <w:trPr>
          <w:trHeight w:val="57"/>
        </w:trPr>
        <w:tc>
          <w:tcPr>
            <w:tcW w:w="674" w:type="dxa"/>
            <w:vMerge w:val="restart"/>
          </w:tcPr>
          <w:p w:rsidR="000A0517" w:rsidRDefault="000A0517" w:rsidP="008A2094">
            <w:pPr>
              <w:widowControl w:val="0"/>
              <w:spacing w:line="235" w:lineRule="auto"/>
            </w:pPr>
            <w:r>
              <w:lastRenderedPageBreak/>
              <w:t>5.2.</w:t>
            </w:r>
          </w:p>
        </w:tc>
        <w:tc>
          <w:tcPr>
            <w:tcW w:w="2267" w:type="dxa"/>
            <w:vMerge w:val="restart"/>
          </w:tcPr>
          <w:p w:rsidR="000A0517" w:rsidRDefault="002F79B7" w:rsidP="008A2094">
            <w:pPr>
              <w:widowControl w:val="0"/>
              <w:spacing w:line="235" w:lineRule="auto"/>
              <w:jc w:val="both"/>
            </w:pPr>
            <w:r>
              <w:rPr>
                <w:color w:val="000000"/>
              </w:rPr>
              <w:t>Обеспечить</w:t>
            </w:r>
            <w:r w:rsidR="000A0517">
              <w:rPr>
                <w:color w:val="000000"/>
              </w:rPr>
              <w:t xml:space="preserve"> р</w:t>
            </w:r>
            <w:r w:rsidR="000A0517" w:rsidRPr="005C64C7">
              <w:rPr>
                <w:color w:val="000000"/>
              </w:rPr>
              <w:t>азв</w:t>
            </w:r>
            <w:r w:rsidR="000A0517" w:rsidRPr="005C64C7">
              <w:rPr>
                <w:color w:val="000000"/>
              </w:rPr>
              <w:t>и</w:t>
            </w:r>
            <w:r w:rsidR="000A0517" w:rsidRPr="005C64C7">
              <w:rPr>
                <w:color w:val="000000"/>
              </w:rPr>
              <w:t>тие и модерниз</w:t>
            </w:r>
            <w:r w:rsidR="000A0517" w:rsidRPr="005C64C7">
              <w:rPr>
                <w:color w:val="000000"/>
              </w:rPr>
              <w:t>а</w:t>
            </w:r>
            <w:r w:rsidR="000A0517" w:rsidRPr="005C64C7">
              <w:rPr>
                <w:color w:val="000000"/>
              </w:rPr>
              <w:t>ци</w:t>
            </w:r>
            <w:r w:rsidR="000A0517">
              <w:rPr>
                <w:color w:val="000000"/>
              </w:rPr>
              <w:t>ю</w:t>
            </w:r>
            <w:r w:rsidR="000A0517" w:rsidRPr="005C64C7">
              <w:rPr>
                <w:color w:val="000000"/>
              </w:rPr>
              <w:t xml:space="preserve"> базы совр</w:t>
            </w:r>
            <w:r w:rsidR="000A0517" w:rsidRPr="005C64C7">
              <w:rPr>
                <w:color w:val="000000"/>
              </w:rPr>
              <w:t>е</w:t>
            </w:r>
            <w:r w:rsidR="000A0517" w:rsidRPr="005C64C7">
              <w:rPr>
                <w:color w:val="000000"/>
              </w:rPr>
              <w:t>менных строител</w:t>
            </w:r>
            <w:r w:rsidR="000A0517" w:rsidRPr="005C64C7">
              <w:rPr>
                <w:color w:val="000000"/>
              </w:rPr>
              <w:t>ь</w:t>
            </w:r>
            <w:r w:rsidR="000A0517" w:rsidRPr="005C64C7">
              <w:rPr>
                <w:color w:val="000000"/>
              </w:rPr>
              <w:t>ных материалов</w:t>
            </w:r>
          </w:p>
        </w:tc>
        <w:tc>
          <w:tcPr>
            <w:tcW w:w="2830" w:type="dxa"/>
            <w:gridSpan w:val="2"/>
          </w:tcPr>
          <w:p w:rsidR="000A0517" w:rsidRPr="005C64C7" w:rsidRDefault="000A0517" w:rsidP="008A2094">
            <w:pPr>
              <w:widowControl w:val="0"/>
              <w:autoSpaceDE w:val="0"/>
              <w:autoSpaceDN w:val="0"/>
              <w:spacing w:line="235" w:lineRule="auto"/>
              <w:jc w:val="both"/>
              <w:rPr>
                <w:color w:val="000000"/>
              </w:rPr>
            </w:pPr>
            <w:r>
              <w:rPr>
                <w:color w:val="000000"/>
              </w:rPr>
              <w:t xml:space="preserve">1. </w:t>
            </w:r>
            <w:r w:rsidRPr="005C64C7">
              <w:rPr>
                <w:color w:val="000000"/>
              </w:rPr>
              <w:t>Привлечение инвест</w:t>
            </w:r>
            <w:r w:rsidRPr="005C64C7">
              <w:rPr>
                <w:color w:val="000000"/>
              </w:rPr>
              <w:t>о</w:t>
            </w:r>
            <w:r w:rsidRPr="005C64C7">
              <w:rPr>
                <w:color w:val="000000"/>
              </w:rPr>
              <w:t xml:space="preserve">ров для строительства новых производств по </w:t>
            </w:r>
            <w:r w:rsidR="002F79B7">
              <w:rPr>
                <w:color w:val="000000"/>
              </w:rPr>
              <w:t>изготовлению</w:t>
            </w:r>
            <w:r w:rsidRPr="005C64C7">
              <w:rPr>
                <w:color w:val="000000"/>
              </w:rPr>
              <w:t xml:space="preserve"> стро</w:t>
            </w:r>
            <w:r w:rsidRPr="005C64C7">
              <w:rPr>
                <w:color w:val="000000"/>
              </w:rPr>
              <w:t>и</w:t>
            </w:r>
            <w:r w:rsidRPr="005C64C7">
              <w:rPr>
                <w:color w:val="000000"/>
              </w:rPr>
              <w:t>тельных материалов приоритетн</w:t>
            </w:r>
            <w:r w:rsidR="002F79B7">
              <w:rPr>
                <w:color w:val="000000"/>
              </w:rPr>
              <w:t>ого</w:t>
            </w:r>
            <w:r w:rsidRPr="005C64C7">
              <w:rPr>
                <w:color w:val="000000"/>
              </w:rPr>
              <w:t xml:space="preserve"> </w:t>
            </w:r>
            <w:r w:rsidR="002F79B7">
              <w:rPr>
                <w:color w:val="000000"/>
              </w:rPr>
              <w:t>ассорт</w:t>
            </w:r>
            <w:r w:rsidR="002F79B7">
              <w:rPr>
                <w:color w:val="000000"/>
              </w:rPr>
              <w:t>и</w:t>
            </w:r>
            <w:r w:rsidR="002F79B7">
              <w:rPr>
                <w:color w:val="000000"/>
              </w:rPr>
              <w:t xml:space="preserve">мента </w:t>
            </w:r>
            <w:r>
              <w:rPr>
                <w:color w:val="000000"/>
              </w:rPr>
              <w:t>(</w:t>
            </w:r>
            <w:r w:rsidRPr="005C64C7">
              <w:rPr>
                <w:color w:val="000000"/>
              </w:rPr>
              <w:t>стекольное пр</w:t>
            </w:r>
            <w:r w:rsidRPr="005C64C7">
              <w:rPr>
                <w:color w:val="000000"/>
              </w:rPr>
              <w:t>о</w:t>
            </w:r>
            <w:r w:rsidRPr="005C64C7">
              <w:rPr>
                <w:color w:val="000000"/>
              </w:rPr>
              <w:t>изводство</w:t>
            </w:r>
            <w:r>
              <w:rPr>
                <w:color w:val="000000"/>
              </w:rPr>
              <w:t xml:space="preserve">, </w:t>
            </w:r>
            <w:r w:rsidRPr="005C64C7">
              <w:rPr>
                <w:color w:val="000000"/>
              </w:rPr>
              <w:t>цементное производство</w:t>
            </w:r>
            <w:r>
              <w:rPr>
                <w:color w:val="000000"/>
              </w:rPr>
              <w:t>,</w:t>
            </w:r>
            <w:r w:rsidRPr="005C64C7">
              <w:rPr>
                <w:color w:val="000000"/>
              </w:rPr>
              <w:t xml:space="preserve"> произво</w:t>
            </w:r>
            <w:r w:rsidRPr="005C64C7">
              <w:rPr>
                <w:color w:val="000000"/>
              </w:rPr>
              <w:t>д</w:t>
            </w:r>
            <w:r w:rsidRPr="005C64C7">
              <w:rPr>
                <w:color w:val="000000"/>
              </w:rPr>
              <w:t>ство сан</w:t>
            </w:r>
            <w:r w:rsidR="002F79B7">
              <w:rPr>
                <w:color w:val="000000"/>
              </w:rPr>
              <w:t>итарно-</w:t>
            </w:r>
            <w:proofErr w:type="spellStart"/>
            <w:r w:rsidRPr="005C64C7">
              <w:rPr>
                <w:color w:val="000000"/>
              </w:rPr>
              <w:t>тех</w:t>
            </w:r>
            <w:r w:rsidR="002F79B7">
              <w:rPr>
                <w:color w:val="000000"/>
              </w:rPr>
              <w:t>ни</w:t>
            </w:r>
            <w:proofErr w:type="spellEnd"/>
            <w:r w:rsidR="00D60ADC">
              <w:rPr>
                <w:color w:val="000000"/>
              </w:rPr>
              <w:t>-</w:t>
            </w:r>
            <w:r w:rsidR="002F79B7">
              <w:rPr>
                <w:color w:val="000000"/>
              </w:rPr>
              <w:t xml:space="preserve">ческой </w:t>
            </w:r>
            <w:r w:rsidRPr="005C64C7">
              <w:rPr>
                <w:color w:val="000000"/>
              </w:rPr>
              <w:t>керамики</w:t>
            </w:r>
            <w:r>
              <w:rPr>
                <w:color w:val="000000"/>
              </w:rPr>
              <w:t>,</w:t>
            </w:r>
            <w:r w:rsidRPr="005C64C7">
              <w:rPr>
                <w:color w:val="000000"/>
              </w:rPr>
              <w:t xml:space="preserve"> прои</w:t>
            </w:r>
            <w:r w:rsidRPr="005C64C7">
              <w:rPr>
                <w:color w:val="000000"/>
              </w:rPr>
              <w:t>з</w:t>
            </w:r>
            <w:r w:rsidRPr="005C64C7">
              <w:rPr>
                <w:color w:val="000000"/>
              </w:rPr>
              <w:t>водство керамического кирпича</w:t>
            </w:r>
            <w:r>
              <w:rPr>
                <w:color w:val="000000"/>
              </w:rPr>
              <w:t>,</w:t>
            </w:r>
            <w:r w:rsidRPr="005C64C7">
              <w:rPr>
                <w:color w:val="000000"/>
              </w:rPr>
              <w:t xml:space="preserve"> производство лакокрасочных изде</w:t>
            </w:r>
            <w:r>
              <w:rPr>
                <w:color w:val="000000"/>
              </w:rPr>
              <w:t>лий,</w:t>
            </w:r>
            <w:r w:rsidRPr="005C64C7">
              <w:rPr>
                <w:color w:val="000000"/>
              </w:rPr>
              <w:t xml:space="preserve"> производство изделий крупнопанельного дом</w:t>
            </w:r>
            <w:r>
              <w:rPr>
                <w:color w:val="000000"/>
              </w:rPr>
              <w:t>о</w:t>
            </w:r>
            <w:r w:rsidRPr="005C64C7">
              <w:rPr>
                <w:color w:val="000000"/>
              </w:rPr>
              <w:t>строения</w:t>
            </w:r>
            <w:r>
              <w:rPr>
                <w:color w:val="000000"/>
              </w:rPr>
              <w:t>)</w:t>
            </w:r>
          </w:p>
        </w:tc>
        <w:tc>
          <w:tcPr>
            <w:tcW w:w="2700" w:type="dxa"/>
            <w:gridSpan w:val="2"/>
          </w:tcPr>
          <w:p w:rsidR="000A0517" w:rsidRPr="005C64C7" w:rsidRDefault="000A0517" w:rsidP="008A2094">
            <w:pPr>
              <w:widowControl w:val="0"/>
              <w:shd w:val="clear" w:color="auto" w:fill="FFFFFF"/>
              <w:snapToGrid w:val="0"/>
              <w:spacing w:line="235" w:lineRule="auto"/>
              <w:jc w:val="both"/>
              <w:rPr>
                <w:color w:val="000000"/>
              </w:rPr>
            </w:pPr>
            <w:r w:rsidRPr="005C64C7">
              <w:rPr>
                <w:color w:val="000000"/>
              </w:rPr>
              <w:t>Министерство страт</w:t>
            </w:r>
            <w:r w:rsidRPr="005C64C7">
              <w:rPr>
                <w:color w:val="000000"/>
              </w:rPr>
              <w:t>е</w:t>
            </w:r>
            <w:r w:rsidRPr="005C64C7">
              <w:rPr>
                <w:color w:val="000000"/>
              </w:rPr>
              <w:t>гического развития и инноваций Ульяно</w:t>
            </w:r>
            <w:r w:rsidRPr="005C64C7">
              <w:rPr>
                <w:color w:val="000000"/>
              </w:rPr>
              <w:t>в</w:t>
            </w:r>
            <w:r w:rsidRPr="005C64C7">
              <w:rPr>
                <w:color w:val="000000"/>
              </w:rPr>
              <w:t>ской облас</w:t>
            </w:r>
            <w:r>
              <w:rPr>
                <w:color w:val="000000"/>
              </w:rPr>
              <w:t xml:space="preserve">ти, </w:t>
            </w:r>
            <w:r w:rsidRPr="000A07D7">
              <w:rPr>
                <w:color w:val="000000"/>
              </w:rPr>
              <w:t>Мин</w:t>
            </w:r>
            <w:r w:rsidRPr="000A07D7">
              <w:rPr>
                <w:color w:val="000000"/>
              </w:rPr>
              <w:t>и</w:t>
            </w:r>
            <w:r w:rsidRPr="000A07D7">
              <w:rPr>
                <w:color w:val="000000"/>
              </w:rPr>
              <w:t>стерство строительства</w:t>
            </w:r>
            <w:r>
              <w:rPr>
                <w:color w:val="000000"/>
              </w:rPr>
              <w:t>, жилищно-</w:t>
            </w:r>
            <w:proofErr w:type="spellStart"/>
            <w:r>
              <w:rPr>
                <w:color w:val="000000"/>
              </w:rPr>
              <w:t>коммуналь</w:t>
            </w:r>
            <w:proofErr w:type="spellEnd"/>
            <w:r>
              <w:rPr>
                <w:color w:val="000000"/>
              </w:rPr>
              <w:t>-</w:t>
            </w:r>
            <w:proofErr w:type="spellStart"/>
            <w:r>
              <w:rPr>
                <w:color w:val="000000"/>
              </w:rPr>
              <w:t>ного</w:t>
            </w:r>
            <w:proofErr w:type="spellEnd"/>
            <w:r>
              <w:rPr>
                <w:color w:val="000000"/>
              </w:rPr>
              <w:t xml:space="preserve"> комплекса и транспорта</w:t>
            </w:r>
            <w:r w:rsidRPr="000A07D7">
              <w:rPr>
                <w:color w:val="000000"/>
              </w:rPr>
              <w:t xml:space="preserve"> Ульяно</w:t>
            </w:r>
            <w:r w:rsidRPr="000A07D7">
              <w:rPr>
                <w:color w:val="000000"/>
              </w:rPr>
              <w:t>в</w:t>
            </w:r>
            <w:r w:rsidRPr="000A07D7">
              <w:rPr>
                <w:color w:val="000000"/>
              </w:rPr>
              <w:t>ской области</w:t>
            </w:r>
          </w:p>
        </w:tc>
        <w:tc>
          <w:tcPr>
            <w:tcW w:w="1450" w:type="dxa"/>
            <w:gridSpan w:val="2"/>
          </w:tcPr>
          <w:p w:rsidR="000A0517" w:rsidRPr="00DE0936" w:rsidRDefault="000A0517" w:rsidP="008A2094">
            <w:pPr>
              <w:widowControl w:val="0"/>
              <w:snapToGrid w:val="0"/>
              <w:spacing w:line="235" w:lineRule="auto"/>
              <w:jc w:val="center"/>
            </w:pPr>
            <w:r w:rsidRPr="00DE0936">
              <w:t>2013-201</w:t>
            </w:r>
            <w:r>
              <w:t>5</w:t>
            </w:r>
          </w:p>
          <w:p w:rsidR="000A0517" w:rsidRPr="005C64C7" w:rsidRDefault="000A0517" w:rsidP="008A2094">
            <w:pPr>
              <w:widowControl w:val="0"/>
              <w:snapToGrid w:val="0"/>
              <w:spacing w:line="235" w:lineRule="auto"/>
              <w:jc w:val="center"/>
              <w:rPr>
                <w:color w:val="000000"/>
              </w:rP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8A2094">
            <w:pPr>
              <w:widowControl w:val="0"/>
              <w:spacing w:line="235" w:lineRule="auto"/>
            </w:pPr>
          </w:p>
        </w:tc>
        <w:tc>
          <w:tcPr>
            <w:tcW w:w="2267" w:type="dxa"/>
            <w:vMerge/>
          </w:tcPr>
          <w:p w:rsidR="000A0517" w:rsidRDefault="000A0517" w:rsidP="008A2094">
            <w:pPr>
              <w:widowControl w:val="0"/>
              <w:spacing w:line="235" w:lineRule="auto"/>
            </w:pPr>
          </w:p>
        </w:tc>
        <w:tc>
          <w:tcPr>
            <w:tcW w:w="2830" w:type="dxa"/>
            <w:gridSpan w:val="2"/>
          </w:tcPr>
          <w:p w:rsidR="000A0517" w:rsidRPr="005C64C7" w:rsidRDefault="000A0517" w:rsidP="008A2094">
            <w:pPr>
              <w:widowControl w:val="0"/>
              <w:autoSpaceDE w:val="0"/>
              <w:autoSpaceDN w:val="0"/>
              <w:spacing w:line="235" w:lineRule="auto"/>
              <w:jc w:val="both"/>
              <w:rPr>
                <w:color w:val="000000"/>
              </w:rPr>
            </w:pPr>
            <w:r>
              <w:rPr>
                <w:color w:val="000000"/>
              </w:rPr>
              <w:t xml:space="preserve">2. </w:t>
            </w:r>
            <w:r w:rsidR="003A4392">
              <w:rPr>
                <w:color w:val="000000"/>
              </w:rPr>
              <w:t>Создание условий для м</w:t>
            </w:r>
            <w:r w:rsidRPr="005C64C7">
              <w:rPr>
                <w:color w:val="000000"/>
              </w:rPr>
              <w:t>одернизаци</w:t>
            </w:r>
            <w:r w:rsidR="003A4392">
              <w:rPr>
                <w:color w:val="000000"/>
              </w:rPr>
              <w:t>и</w:t>
            </w:r>
            <w:r w:rsidRPr="005C64C7">
              <w:rPr>
                <w:color w:val="000000"/>
              </w:rPr>
              <w:t xml:space="preserve"> сущ</w:t>
            </w:r>
            <w:r w:rsidRPr="005C64C7">
              <w:rPr>
                <w:color w:val="000000"/>
              </w:rPr>
              <w:t>е</w:t>
            </w:r>
            <w:r w:rsidRPr="005C64C7">
              <w:rPr>
                <w:color w:val="000000"/>
              </w:rPr>
              <w:t xml:space="preserve">ствующих производств, в том числе по </w:t>
            </w:r>
            <w:r w:rsidR="003A4392">
              <w:rPr>
                <w:color w:val="000000"/>
              </w:rPr>
              <w:t>изгото</w:t>
            </w:r>
            <w:r w:rsidR="003A4392">
              <w:rPr>
                <w:color w:val="000000"/>
              </w:rPr>
              <w:t>в</w:t>
            </w:r>
            <w:r w:rsidR="003A4392">
              <w:rPr>
                <w:color w:val="000000"/>
              </w:rPr>
              <w:t>лению</w:t>
            </w:r>
            <w:r w:rsidRPr="005C64C7">
              <w:rPr>
                <w:color w:val="000000"/>
              </w:rPr>
              <w:t xml:space="preserve"> железобетонных изделий и изделий кру</w:t>
            </w:r>
            <w:r w:rsidRPr="005C64C7">
              <w:rPr>
                <w:color w:val="000000"/>
              </w:rPr>
              <w:t>п</w:t>
            </w:r>
            <w:r w:rsidRPr="005C64C7">
              <w:rPr>
                <w:color w:val="000000"/>
              </w:rPr>
              <w:t>нопанельного домостр</w:t>
            </w:r>
            <w:r w:rsidRPr="005C64C7">
              <w:rPr>
                <w:color w:val="000000"/>
              </w:rPr>
              <w:t>о</w:t>
            </w:r>
            <w:r>
              <w:rPr>
                <w:color w:val="000000"/>
              </w:rPr>
              <w:t>ения</w:t>
            </w:r>
          </w:p>
        </w:tc>
        <w:tc>
          <w:tcPr>
            <w:tcW w:w="2700" w:type="dxa"/>
            <w:gridSpan w:val="2"/>
          </w:tcPr>
          <w:p w:rsidR="000A0517" w:rsidRPr="005C64C7" w:rsidRDefault="000A0517" w:rsidP="008A2094">
            <w:pPr>
              <w:widowControl w:val="0"/>
              <w:shd w:val="clear" w:color="auto" w:fill="FFFFFF"/>
              <w:snapToGrid w:val="0"/>
              <w:spacing w:line="23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DE0936" w:rsidRDefault="000A0517" w:rsidP="008A2094">
            <w:pPr>
              <w:widowControl w:val="0"/>
              <w:snapToGrid w:val="0"/>
              <w:spacing w:line="235" w:lineRule="auto"/>
              <w:jc w:val="center"/>
            </w:pPr>
            <w:r w:rsidRPr="00DE0936">
              <w:t>201</w:t>
            </w:r>
            <w:r>
              <w:t>3</w:t>
            </w:r>
            <w:r w:rsidRPr="00DE0936">
              <w:t>-201</w:t>
            </w:r>
            <w:r>
              <w:t>5</w:t>
            </w:r>
          </w:p>
          <w:p w:rsidR="000A0517" w:rsidRPr="00DE0936" w:rsidRDefault="000A0517" w:rsidP="008A2094">
            <w:pPr>
              <w:widowControl w:val="0"/>
              <w:snapToGrid w:val="0"/>
              <w:spacing w:line="235" w:lineRule="auto"/>
              <w:jc w:val="center"/>
            </w:pPr>
            <w:r w:rsidRPr="00DE0936">
              <w:t>годы</w:t>
            </w:r>
          </w:p>
        </w:tc>
      </w:tr>
      <w:tr w:rsidR="000A0517" w:rsidRPr="00DE0936">
        <w:tblPrEx>
          <w:tblLook w:val="00A0" w:firstRow="1" w:lastRow="0" w:firstColumn="1" w:lastColumn="0" w:noHBand="0" w:noVBand="0"/>
        </w:tblPrEx>
        <w:trPr>
          <w:trHeight w:val="57"/>
        </w:trPr>
        <w:tc>
          <w:tcPr>
            <w:tcW w:w="674" w:type="dxa"/>
            <w:vMerge/>
          </w:tcPr>
          <w:p w:rsidR="000A0517" w:rsidRDefault="000A0517" w:rsidP="008A2094">
            <w:pPr>
              <w:widowControl w:val="0"/>
              <w:spacing w:line="235" w:lineRule="auto"/>
            </w:pPr>
          </w:p>
        </w:tc>
        <w:tc>
          <w:tcPr>
            <w:tcW w:w="2267" w:type="dxa"/>
            <w:vMerge/>
          </w:tcPr>
          <w:p w:rsidR="000A0517" w:rsidRDefault="000A0517" w:rsidP="008A2094">
            <w:pPr>
              <w:widowControl w:val="0"/>
              <w:spacing w:line="235" w:lineRule="auto"/>
            </w:pPr>
          </w:p>
        </w:tc>
        <w:tc>
          <w:tcPr>
            <w:tcW w:w="2830" w:type="dxa"/>
            <w:gridSpan w:val="2"/>
          </w:tcPr>
          <w:p w:rsidR="000A0517" w:rsidRPr="005C64C7" w:rsidRDefault="000A0517" w:rsidP="008A2094">
            <w:pPr>
              <w:widowControl w:val="0"/>
              <w:spacing w:line="235" w:lineRule="auto"/>
              <w:jc w:val="both"/>
              <w:rPr>
                <w:color w:val="000000"/>
              </w:rPr>
            </w:pPr>
            <w:r>
              <w:rPr>
                <w:color w:val="000000"/>
              </w:rPr>
              <w:t xml:space="preserve">3. </w:t>
            </w:r>
            <w:r w:rsidR="003A4392">
              <w:rPr>
                <w:color w:val="000000"/>
              </w:rPr>
              <w:t>Создание услови</w:t>
            </w:r>
            <w:r w:rsidR="003252A2">
              <w:rPr>
                <w:color w:val="000000"/>
              </w:rPr>
              <w:t>й</w:t>
            </w:r>
            <w:r w:rsidR="003A4392">
              <w:rPr>
                <w:color w:val="000000"/>
              </w:rPr>
              <w:t xml:space="preserve"> для обеспечения </w:t>
            </w:r>
            <w:r w:rsidR="007C31D1">
              <w:rPr>
                <w:color w:val="000000"/>
              </w:rPr>
              <w:t>хозяйств</w:t>
            </w:r>
            <w:r w:rsidR="007C31D1">
              <w:rPr>
                <w:color w:val="000000"/>
              </w:rPr>
              <w:t>у</w:t>
            </w:r>
            <w:r w:rsidR="007C31D1">
              <w:rPr>
                <w:color w:val="000000"/>
              </w:rPr>
              <w:t>ющих субъектов, ос</w:t>
            </w:r>
            <w:r w:rsidR="007C31D1">
              <w:rPr>
                <w:color w:val="000000"/>
              </w:rPr>
              <w:t>у</w:t>
            </w:r>
            <w:r w:rsidR="007C31D1">
              <w:rPr>
                <w:color w:val="000000"/>
              </w:rPr>
              <w:t xml:space="preserve">ществляющих </w:t>
            </w:r>
            <w:r w:rsidR="00757EC1">
              <w:rPr>
                <w:color w:val="000000"/>
              </w:rPr>
              <w:t>деятел</w:t>
            </w:r>
            <w:r w:rsidR="00757EC1">
              <w:rPr>
                <w:color w:val="000000"/>
              </w:rPr>
              <w:t>ь</w:t>
            </w:r>
            <w:r w:rsidR="00757EC1">
              <w:rPr>
                <w:color w:val="000000"/>
              </w:rPr>
              <w:t xml:space="preserve">ность в области </w:t>
            </w:r>
            <w:r w:rsidRPr="005C64C7">
              <w:rPr>
                <w:color w:val="000000"/>
              </w:rPr>
              <w:t>стро</w:t>
            </w:r>
            <w:r w:rsidRPr="005C64C7">
              <w:rPr>
                <w:color w:val="000000"/>
              </w:rPr>
              <w:t>и</w:t>
            </w:r>
            <w:r w:rsidRPr="005C64C7">
              <w:rPr>
                <w:color w:val="000000"/>
              </w:rPr>
              <w:t>тель</w:t>
            </w:r>
            <w:r w:rsidR="00757EC1">
              <w:rPr>
                <w:color w:val="000000"/>
              </w:rPr>
              <w:t xml:space="preserve">ства, </w:t>
            </w:r>
            <w:r w:rsidRPr="005C64C7">
              <w:rPr>
                <w:color w:val="000000"/>
              </w:rPr>
              <w:t>квалифицир</w:t>
            </w:r>
            <w:r w:rsidRPr="005C64C7">
              <w:rPr>
                <w:color w:val="000000"/>
              </w:rPr>
              <w:t>о</w:t>
            </w:r>
            <w:r w:rsidRPr="005C64C7">
              <w:rPr>
                <w:color w:val="000000"/>
              </w:rPr>
              <w:t xml:space="preserve">ванными </w:t>
            </w:r>
            <w:r w:rsidR="00757EC1">
              <w:rPr>
                <w:color w:val="000000"/>
              </w:rPr>
              <w:t>работниками</w:t>
            </w:r>
          </w:p>
        </w:tc>
        <w:tc>
          <w:tcPr>
            <w:tcW w:w="2700" w:type="dxa"/>
            <w:gridSpan w:val="2"/>
          </w:tcPr>
          <w:p w:rsidR="000A0517" w:rsidRPr="005C64C7" w:rsidRDefault="000A0517" w:rsidP="008A2094">
            <w:pPr>
              <w:widowControl w:val="0"/>
              <w:shd w:val="clear" w:color="auto" w:fill="FFFFFF"/>
              <w:snapToGrid w:val="0"/>
              <w:spacing w:line="235" w:lineRule="auto"/>
              <w:jc w:val="both"/>
              <w:rPr>
                <w:color w:val="000000"/>
              </w:rPr>
            </w:pPr>
            <w:r w:rsidRPr="005C64C7">
              <w:rPr>
                <w:color w:val="000000"/>
              </w:rPr>
              <w:t>Министерство образ</w:t>
            </w:r>
            <w:r w:rsidRPr="005C64C7">
              <w:rPr>
                <w:color w:val="000000"/>
              </w:rPr>
              <w:t>о</w:t>
            </w:r>
            <w:r w:rsidRPr="005C64C7">
              <w:rPr>
                <w:color w:val="000000"/>
              </w:rPr>
              <w:t xml:space="preserve">вания </w:t>
            </w:r>
            <w:r>
              <w:rPr>
                <w:color w:val="000000"/>
              </w:rPr>
              <w:t xml:space="preserve">и науки </w:t>
            </w:r>
            <w:r w:rsidRPr="005C64C7">
              <w:rPr>
                <w:color w:val="000000"/>
              </w:rPr>
              <w:t>Ульяно</w:t>
            </w:r>
            <w:r w:rsidRPr="005C64C7">
              <w:rPr>
                <w:color w:val="000000"/>
              </w:rPr>
              <w:t>в</w:t>
            </w:r>
            <w:r w:rsidRPr="005C64C7">
              <w:rPr>
                <w:color w:val="000000"/>
              </w:rPr>
              <w:t>ской об</w:t>
            </w:r>
            <w:r>
              <w:rPr>
                <w:color w:val="000000"/>
              </w:rPr>
              <w:t xml:space="preserve">ласти, </w:t>
            </w:r>
            <w:r w:rsidRPr="000A07D7">
              <w:rPr>
                <w:color w:val="000000"/>
              </w:rPr>
              <w:t>Мин</w:t>
            </w:r>
            <w:r w:rsidRPr="000A07D7">
              <w:rPr>
                <w:color w:val="000000"/>
              </w:rPr>
              <w:t>и</w:t>
            </w:r>
            <w:r w:rsidRPr="000A07D7">
              <w:rPr>
                <w:color w:val="000000"/>
              </w:rPr>
              <w:t>стерство строительства</w:t>
            </w:r>
            <w:r>
              <w:rPr>
                <w:color w:val="000000"/>
              </w:rPr>
              <w:t>, жилищно-</w:t>
            </w:r>
            <w:proofErr w:type="spellStart"/>
            <w:r>
              <w:rPr>
                <w:color w:val="000000"/>
              </w:rPr>
              <w:t>коммуналь</w:t>
            </w:r>
            <w:proofErr w:type="spellEnd"/>
            <w:r>
              <w:rPr>
                <w:color w:val="000000"/>
              </w:rPr>
              <w:t>-</w:t>
            </w:r>
            <w:proofErr w:type="spellStart"/>
            <w:r>
              <w:rPr>
                <w:color w:val="000000"/>
              </w:rPr>
              <w:t>ного</w:t>
            </w:r>
            <w:proofErr w:type="spellEnd"/>
            <w:r>
              <w:rPr>
                <w:color w:val="000000"/>
              </w:rPr>
              <w:t xml:space="preserve"> комплекса и транспорта</w:t>
            </w:r>
            <w:r w:rsidRPr="000A07D7">
              <w:rPr>
                <w:color w:val="000000"/>
              </w:rPr>
              <w:t xml:space="preserve"> Ульяно</w:t>
            </w:r>
            <w:r w:rsidRPr="000A07D7">
              <w:rPr>
                <w:color w:val="000000"/>
              </w:rPr>
              <w:t>в</w:t>
            </w:r>
            <w:r w:rsidRPr="000A07D7">
              <w:rPr>
                <w:color w:val="000000"/>
              </w:rPr>
              <w:t>ской области</w:t>
            </w:r>
            <w:r>
              <w:rPr>
                <w:color w:val="000000"/>
              </w:rPr>
              <w:t xml:space="preserve"> </w:t>
            </w:r>
          </w:p>
        </w:tc>
        <w:tc>
          <w:tcPr>
            <w:tcW w:w="1450" w:type="dxa"/>
            <w:gridSpan w:val="2"/>
          </w:tcPr>
          <w:p w:rsidR="000A0517" w:rsidRPr="00DE0936" w:rsidRDefault="000A0517" w:rsidP="008A2094">
            <w:pPr>
              <w:widowControl w:val="0"/>
              <w:snapToGrid w:val="0"/>
              <w:spacing w:line="235" w:lineRule="auto"/>
              <w:jc w:val="center"/>
            </w:pPr>
            <w:r w:rsidRPr="00DE0936">
              <w:t>2013-201</w:t>
            </w:r>
            <w:r>
              <w:t>5</w:t>
            </w:r>
          </w:p>
          <w:p w:rsidR="000A0517" w:rsidRPr="005C64C7" w:rsidRDefault="000A0517" w:rsidP="008A2094">
            <w:pPr>
              <w:widowControl w:val="0"/>
              <w:snapToGrid w:val="0"/>
              <w:spacing w:line="235" w:lineRule="auto"/>
              <w:jc w:val="center"/>
              <w:rPr>
                <w:color w:val="000000"/>
              </w:rPr>
            </w:pPr>
            <w:r w:rsidRPr="00DE0936">
              <w:t>годы</w:t>
            </w:r>
          </w:p>
        </w:tc>
      </w:tr>
      <w:tr w:rsidR="000A0517" w:rsidRPr="005C64C7">
        <w:tblPrEx>
          <w:tblLook w:val="00A0" w:firstRow="1" w:lastRow="0" w:firstColumn="1" w:lastColumn="0" w:noHBand="0" w:noVBand="0"/>
        </w:tblPrEx>
        <w:trPr>
          <w:trHeight w:val="57"/>
        </w:trPr>
        <w:tc>
          <w:tcPr>
            <w:tcW w:w="674" w:type="dxa"/>
            <w:vMerge/>
          </w:tcPr>
          <w:p w:rsidR="000A0517" w:rsidRDefault="000A0517" w:rsidP="008A2094">
            <w:pPr>
              <w:widowControl w:val="0"/>
              <w:spacing w:line="235" w:lineRule="auto"/>
            </w:pPr>
          </w:p>
        </w:tc>
        <w:tc>
          <w:tcPr>
            <w:tcW w:w="2267" w:type="dxa"/>
            <w:vMerge/>
          </w:tcPr>
          <w:p w:rsidR="000A0517" w:rsidRDefault="000A0517" w:rsidP="008A2094">
            <w:pPr>
              <w:widowControl w:val="0"/>
              <w:spacing w:line="235" w:lineRule="auto"/>
            </w:pPr>
          </w:p>
        </w:tc>
        <w:tc>
          <w:tcPr>
            <w:tcW w:w="2830" w:type="dxa"/>
            <w:gridSpan w:val="2"/>
          </w:tcPr>
          <w:p w:rsidR="000A0517" w:rsidRPr="005C64C7" w:rsidRDefault="000A0517" w:rsidP="008A2094">
            <w:pPr>
              <w:widowControl w:val="0"/>
              <w:spacing w:line="235" w:lineRule="auto"/>
              <w:jc w:val="both"/>
              <w:rPr>
                <w:color w:val="000000"/>
              </w:rPr>
            </w:pPr>
            <w:r>
              <w:rPr>
                <w:color w:val="000000"/>
              </w:rPr>
              <w:t xml:space="preserve">4. </w:t>
            </w:r>
            <w:r w:rsidRPr="007B29E1">
              <w:rPr>
                <w:color w:val="000000"/>
              </w:rPr>
              <w:t xml:space="preserve">Обеспечение </w:t>
            </w:r>
            <w:r w:rsidR="007B29E1" w:rsidRPr="007B29E1">
              <w:rPr>
                <w:color w:val="000000"/>
              </w:rPr>
              <w:t>объект</w:t>
            </w:r>
            <w:r w:rsidR="007B29E1" w:rsidRPr="007B29E1">
              <w:rPr>
                <w:color w:val="000000"/>
              </w:rPr>
              <w:t>а</w:t>
            </w:r>
            <w:r w:rsidR="007B29E1" w:rsidRPr="007B29E1">
              <w:rPr>
                <w:color w:val="000000"/>
              </w:rPr>
              <w:t xml:space="preserve">ми коммунальной </w:t>
            </w:r>
            <w:r w:rsidRPr="007B29E1">
              <w:rPr>
                <w:color w:val="000000"/>
              </w:rPr>
              <w:t xml:space="preserve"> и</w:t>
            </w:r>
            <w:r w:rsidRPr="007B29E1">
              <w:rPr>
                <w:color w:val="000000"/>
              </w:rPr>
              <w:t>н</w:t>
            </w:r>
            <w:r w:rsidRPr="007B29E1">
              <w:rPr>
                <w:color w:val="000000"/>
              </w:rPr>
              <w:t>фраструктур</w:t>
            </w:r>
            <w:r w:rsidR="007B29E1" w:rsidRPr="007B29E1">
              <w:rPr>
                <w:color w:val="000000"/>
              </w:rPr>
              <w:t>ы</w:t>
            </w:r>
            <w:r w:rsidRPr="007B29E1">
              <w:rPr>
                <w:color w:val="000000"/>
              </w:rPr>
              <w:t xml:space="preserve"> земел</w:t>
            </w:r>
            <w:r w:rsidRPr="007B29E1">
              <w:rPr>
                <w:color w:val="000000"/>
              </w:rPr>
              <w:t>ь</w:t>
            </w:r>
            <w:r w:rsidRPr="007B29E1">
              <w:rPr>
                <w:color w:val="000000"/>
              </w:rPr>
              <w:t>ных участков</w:t>
            </w:r>
            <w:r w:rsidR="007B29E1" w:rsidRPr="007B29E1">
              <w:rPr>
                <w:color w:val="000000"/>
              </w:rPr>
              <w:t>, пред</w:t>
            </w:r>
            <w:r w:rsidR="007B29E1" w:rsidRPr="007B29E1">
              <w:rPr>
                <w:color w:val="000000"/>
              </w:rPr>
              <w:t>о</w:t>
            </w:r>
            <w:r w:rsidR="007B29E1" w:rsidRPr="007B29E1">
              <w:rPr>
                <w:color w:val="000000"/>
              </w:rPr>
              <w:t>ставленных</w:t>
            </w:r>
            <w:r w:rsidRPr="007B29E1">
              <w:rPr>
                <w:color w:val="000000"/>
              </w:rPr>
              <w:t xml:space="preserve"> </w:t>
            </w:r>
            <w:r w:rsidR="007B29E1" w:rsidRPr="007B29E1">
              <w:rPr>
                <w:color w:val="000000"/>
              </w:rPr>
              <w:t>для</w:t>
            </w:r>
            <w:r w:rsidRPr="007B29E1">
              <w:rPr>
                <w:color w:val="000000"/>
              </w:rPr>
              <w:t xml:space="preserve"> стро</w:t>
            </w:r>
            <w:r w:rsidRPr="007B29E1">
              <w:rPr>
                <w:color w:val="000000"/>
              </w:rPr>
              <w:t>и</w:t>
            </w:r>
            <w:r w:rsidRPr="007B29E1">
              <w:rPr>
                <w:color w:val="000000"/>
              </w:rPr>
              <w:t>тельств</w:t>
            </w:r>
            <w:r w:rsidR="007B29E1" w:rsidRPr="007B29E1">
              <w:rPr>
                <w:color w:val="000000"/>
              </w:rPr>
              <w:t>а</w:t>
            </w:r>
            <w:r w:rsidRPr="007B29E1">
              <w:rPr>
                <w:color w:val="000000"/>
              </w:rPr>
              <w:t xml:space="preserve"> новых </w:t>
            </w:r>
            <w:r w:rsidR="007B29E1" w:rsidRPr="007B29E1">
              <w:rPr>
                <w:color w:val="000000"/>
              </w:rPr>
              <w:t>прои</w:t>
            </w:r>
            <w:r w:rsidR="007B29E1" w:rsidRPr="007B29E1">
              <w:rPr>
                <w:color w:val="000000"/>
              </w:rPr>
              <w:t>з</w:t>
            </w:r>
            <w:r w:rsidR="007B29E1" w:rsidRPr="007B29E1">
              <w:rPr>
                <w:color w:val="000000"/>
              </w:rPr>
              <w:t>водств</w:t>
            </w:r>
            <w:r w:rsidRPr="007B29E1">
              <w:rPr>
                <w:color w:val="000000"/>
              </w:rPr>
              <w:t xml:space="preserve"> по </w:t>
            </w:r>
            <w:r w:rsidR="007B29E1" w:rsidRPr="007B29E1">
              <w:rPr>
                <w:color w:val="000000"/>
              </w:rPr>
              <w:t>изготовлению</w:t>
            </w:r>
            <w:r w:rsidRPr="007B29E1">
              <w:rPr>
                <w:color w:val="000000"/>
              </w:rPr>
              <w:t xml:space="preserve"> строительных матери</w:t>
            </w:r>
            <w:r w:rsidRPr="007B29E1">
              <w:rPr>
                <w:color w:val="000000"/>
              </w:rPr>
              <w:t>а</w:t>
            </w:r>
            <w:r w:rsidRPr="007B29E1">
              <w:rPr>
                <w:color w:val="000000"/>
              </w:rPr>
              <w:t xml:space="preserve">лов в рамках </w:t>
            </w:r>
            <w:r w:rsidR="007B29E1" w:rsidRPr="007B29E1">
              <w:rPr>
                <w:color w:val="000000"/>
              </w:rPr>
              <w:t>реализации</w:t>
            </w:r>
            <w:r w:rsidR="007B29E1">
              <w:rPr>
                <w:color w:val="000000"/>
              </w:rPr>
              <w:t xml:space="preserve"> </w:t>
            </w:r>
            <w:r>
              <w:rPr>
                <w:color w:val="000000"/>
              </w:rPr>
              <w:t>государственной пр</w:t>
            </w:r>
            <w:r>
              <w:rPr>
                <w:color w:val="000000"/>
              </w:rPr>
              <w:t>о</w:t>
            </w:r>
            <w:r>
              <w:rPr>
                <w:color w:val="000000"/>
              </w:rPr>
              <w:t>граммы Ульяновской области «</w:t>
            </w:r>
            <w:r w:rsidRPr="004426F6">
              <w:t>Формирование благоприятного инв</w:t>
            </w:r>
            <w:r w:rsidRPr="004426F6">
              <w:t>е</w:t>
            </w:r>
            <w:r w:rsidRPr="004426F6">
              <w:t>стиционного климата в Ульяновской области</w:t>
            </w:r>
            <w:r>
              <w:t>» на 2014-2018 годы</w:t>
            </w:r>
          </w:p>
        </w:tc>
        <w:tc>
          <w:tcPr>
            <w:tcW w:w="2700" w:type="dxa"/>
            <w:gridSpan w:val="2"/>
          </w:tcPr>
          <w:p w:rsidR="000A0517" w:rsidRPr="005C64C7" w:rsidRDefault="000A0517" w:rsidP="008A2094">
            <w:pPr>
              <w:widowControl w:val="0"/>
              <w:shd w:val="clear" w:color="auto" w:fill="FFFFFF"/>
              <w:snapToGrid w:val="0"/>
              <w:spacing w:line="235" w:lineRule="auto"/>
              <w:jc w:val="both"/>
              <w:rPr>
                <w:color w:val="000000"/>
              </w:rPr>
            </w:pPr>
            <w:r w:rsidRPr="005C64C7">
              <w:rPr>
                <w:color w:val="000000"/>
              </w:rPr>
              <w:t>Министерство страт</w:t>
            </w:r>
            <w:r w:rsidRPr="005C64C7">
              <w:rPr>
                <w:color w:val="000000"/>
              </w:rPr>
              <w:t>е</w:t>
            </w:r>
            <w:r w:rsidRPr="005C64C7">
              <w:rPr>
                <w:color w:val="000000"/>
              </w:rPr>
              <w:t>гического развития и инноваций Ульяно</w:t>
            </w:r>
            <w:r w:rsidRPr="005C64C7">
              <w:rPr>
                <w:color w:val="000000"/>
              </w:rPr>
              <w:t>в</w:t>
            </w:r>
            <w:r>
              <w:rPr>
                <w:color w:val="000000"/>
              </w:rPr>
              <w:t xml:space="preserve">ской области, </w:t>
            </w:r>
            <w:r w:rsidRPr="000A07D7">
              <w:rPr>
                <w:color w:val="000000"/>
              </w:rPr>
              <w:t>Мин</w:t>
            </w:r>
            <w:r w:rsidRPr="000A07D7">
              <w:rPr>
                <w:color w:val="000000"/>
              </w:rPr>
              <w:t>и</w:t>
            </w:r>
            <w:r w:rsidRPr="000A07D7">
              <w:rPr>
                <w:color w:val="000000"/>
              </w:rPr>
              <w:t>стерство строительства</w:t>
            </w:r>
            <w:r>
              <w:rPr>
                <w:color w:val="000000"/>
              </w:rPr>
              <w:t>, жилищно-</w:t>
            </w:r>
            <w:proofErr w:type="spellStart"/>
            <w:r>
              <w:rPr>
                <w:color w:val="000000"/>
              </w:rPr>
              <w:t>коммуналь</w:t>
            </w:r>
            <w:proofErr w:type="spellEnd"/>
            <w:r>
              <w:rPr>
                <w:color w:val="000000"/>
              </w:rPr>
              <w:t>-</w:t>
            </w:r>
            <w:proofErr w:type="spellStart"/>
            <w:r>
              <w:rPr>
                <w:color w:val="000000"/>
              </w:rPr>
              <w:t>ного</w:t>
            </w:r>
            <w:proofErr w:type="spellEnd"/>
            <w:r>
              <w:rPr>
                <w:color w:val="000000"/>
              </w:rPr>
              <w:t xml:space="preserve"> комплекса и транспорта</w:t>
            </w:r>
            <w:r w:rsidRPr="000A07D7">
              <w:rPr>
                <w:color w:val="000000"/>
              </w:rPr>
              <w:t xml:space="preserve"> Ульяно</w:t>
            </w:r>
            <w:r w:rsidRPr="000A07D7">
              <w:rPr>
                <w:color w:val="000000"/>
              </w:rPr>
              <w:t>в</w:t>
            </w:r>
            <w:r w:rsidRPr="000A07D7">
              <w:rPr>
                <w:color w:val="000000"/>
              </w:rPr>
              <w:t>ской области</w:t>
            </w:r>
          </w:p>
        </w:tc>
        <w:tc>
          <w:tcPr>
            <w:tcW w:w="1450" w:type="dxa"/>
            <w:gridSpan w:val="2"/>
          </w:tcPr>
          <w:p w:rsidR="000A0517" w:rsidRPr="005C64C7" w:rsidRDefault="000A0517" w:rsidP="008A2094">
            <w:pPr>
              <w:widowControl w:val="0"/>
              <w:snapToGrid w:val="0"/>
              <w:spacing w:line="235" w:lineRule="auto"/>
              <w:jc w:val="center"/>
              <w:rPr>
                <w:color w:val="000000"/>
              </w:rPr>
            </w:pPr>
            <w:r w:rsidRPr="005C64C7">
              <w:rPr>
                <w:color w:val="000000"/>
              </w:rPr>
              <w:t>201</w:t>
            </w:r>
            <w:r>
              <w:rPr>
                <w:color w:val="000000"/>
              </w:rPr>
              <w:t>4</w:t>
            </w:r>
            <w:r w:rsidR="003252A2">
              <w:rPr>
                <w:color w:val="000000"/>
              </w:rPr>
              <w:t xml:space="preserve"> </w:t>
            </w:r>
            <w:r w:rsidRPr="005C64C7">
              <w:rPr>
                <w:color w:val="000000"/>
              </w:rPr>
              <w:t>год</w:t>
            </w:r>
          </w:p>
        </w:tc>
      </w:tr>
      <w:tr w:rsidR="000A0517" w:rsidRPr="005C64C7">
        <w:tblPrEx>
          <w:tblLook w:val="00A0" w:firstRow="1" w:lastRow="0" w:firstColumn="1" w:lastColumn="0" w:noHBand="0" w:noVBand="0"/>
        </w:tblPrEx>
        <w:trPr>
          <w:trHeight w:val="57"/>
        </w:trPr>
        <w:tc>
          <w:tcPr>
            <w:tcW w:w="674" w:type="dxa"/>
            <w:vMerge/>
          </w:tcPr>
          <w:p w:rsidR="000A0517" w:rsidRDefault="000A0517" w:rsidP="00EC26E9">
            <w:pPr>
              <w:widowControl w:val="0"/>
            </w:pPr>
          </w:p>
        </w:tc>
        <w:tc>
          <w:tcPr>
            <w:tcW w:w="2267" w:type="dxa"/>
            <w:vMerge/>
          </w:tcPr>
          <w:p w:rsidR="000A0517" w:rsidRDefault="000A0517" w:rsidP="00EC26E9">
            <w:pPr>
              <w:widowControl w:val="0"/>
            </w:pPr>
          </w:p>
        </w:tc>
        <w:tc>
          <w:tcPr>
            <w:tcW w:w="2830" w:type="dxa"/>
            <w:gridSpan w:val="2"/>
          </w:tcPr>
          <w:p w:rsidR="000A0517" w:rsidRPr="005C64C7" w:rsidRDefault="000A0517" w:rsidP="00860D01">
            <w:pPr>
              <w:widowControl w:val="0"/>
              <w:spacing w:line="245" w:lineRule="auto"/>
              <w:jc w:val="both"/>
              <w:rPr>
                <w:color w:val="000000"/>
              </w:rPr>
            </w:pPr>
            <w:r>
              <w:rPr>
                <w:color w:val="000000"/>
              </w:rPr>
              <w:t xml:space="preserve">5. </w:t>
            </w:r>
            <w:r w:rsidRPr="007B29E1">
              <w:rPr>
                <w:color w:val="000000"/>
              </w:rPr>
              <w:t xml:space="preserve">Возмещение </w:t>
            </w:r>
            <w:r w:rsidR="007B29E1" w:rsidRPr="007B29E1">
              <w:rPr>
                <w:color w:val="000000"/>
              </w:rPr>
              <w:t xml:space="preserve">затрат, связанных с уплатой процентов по </w:t>
            </w:r>
            <w:r w:rsidRPr="007B29E1">
              <w:rPr>
                <w:color w:val="000000"/>
              </w:rPr>
              <w:t>кредит</w:t>
            </w:r>
            <w:r w:rsidR="007B29E1" w:rsidRPr="007B29E1">
              <w:rPr>
                <w:color w:val="000000"/>
              </w:rPr>
              <w:t>ам</w:t>
            </w:r>
            <w:r w:rsidRPr="007B29E1">
              <w:rPr>
                <w:color w:val="000000"/>
              </w:rPr>
              <w:t xml:space="preserve">, </w:t>
            </w:r>
            <w:r w:rsidR="007B29E1" w:rsidRPr="007B29E1">
              <w:rPr>
                <w:color w:val="000000"/>
              </w:rPr>
              <w:t>предоставленным в ц</w:t>
            </w:r>
            <w:r w:rsidR="007B29E1" w:rsidRPr="007B29E1">
              <w:rPr>
                <w:color w:val="000000"/>
              </w:rPr>
              <w:t>е</w:t>
            </w:r>
            <w:r w:rsidR="007B29E1" w:rsidRPr="007B29E1">
              <w:rPr>
                <w:color w:val="000000"/>
              </w:rPr>
              <w:t>лях финансового обесп</w:t>
            </w:r>
            <w:r w:rsidR="007B29E1" w:rsidRPr="007B29E1">
              <w:rPr>
                <w:color w:val="000000"/>
              </w:rPr>
              <w:t>е</w:t>
            </w:r>
            <w:r w:rsidR="007B29E1" w:rsidRPr="007B29E1">
              <w:rPr>
                <w:color w:val="000000"/>
              </w:rPr>
              <w:t>чения строительства или модернизации</w:t>
            </w:r>
            <w:r w:rsidRPr="007B29E1">
              <w:rPr>
                <w:color w:val="000000"/>
              </w:rPr>
              <w:t xml:space="preserve"> </w:t>
            </w:r>
            <w:r w:rsidRPr="005C64C7">
              <w:rPr>
                <w:color w:val="000000"/>
              </w:rPr>
              <w:t>сущ</w:t>
            </w:r>
            <w:r w:rsidRPr="005C64C7">
              <w:rPr>
                <w:color w:val="000000"/>
              </w:rPr>
              <w:t>е</w:t>
            </w:r>
            <w:r w:rsidRPr="005C64C7">
              <w:rPr>
                <w:color w:val="000000"/>
              </w:rPr>
              <w:t>ствующего производства строительных матери</w:t>
            </w:r>
            <w:r w:rsidRPr="005C64C7">
              <w:rPr>
                <w:color w:val="000000"/>
              </w:rPr>
              <w:t>а</w:t>
            </w:r>
            <w:r w:rsidRPr="005C64C7">
              <w:rPr>
                <w:color w:val="000000"/>
              </w:rPr>
              <w:t xml:space="preserve">лов </w:t>
            </w:r>
            <w:r>
              <w:rPr>
                <w:color w:val="000000"/>
              </w:rPr>
              <w:t xml:space="preserve">в рамках реализации </w:t>
            </w:r>
            <w:r w:rsidRPr="00BB55ED">
              <w:rPr>
                <w:color w:val="000000"/>
              </w:rPr>
              <w:t>г</w:t>
            </w:r>
            <w:r w:rsidRPr="00BB55ED">
              <w:t>осударственной пр</w:t>
            </w:r>
            <w:r w:rsidRPr="00BB55ED">
              <w:t>о</w:t>
            </w:r>
            <w:r w:rsidRPr="00BB55ED">
              <w:t xml:space="preserve">граммы Ульяновской области «Развитие </w:t>
            </w:r>
            <w:proofErr w:type="spellStart"/>
            <w:r w:rsidRPr="00BB55ED">
              <w:t>стро</w:t>
            </w:r>
            <w:r w:rsidR="003252A2">
              <w:t>-</w:t>
            </w:r>
            <w:r w:rsidRPr="00BB55ED">
              <w:t>ительства</w:t>
            </w:r>
            <w:proofErr w:type="spellEnd"/>
            <w:r w:rsidRPr="00BB55ED">
              <w:t xml:space="preserve"> и архитектуры в Ульяновской области»</w:t>
            </w:r>
            <w:r>
              <w:t xml:space="preserve"> на 2014-2018 годы</w:t>
            </w:r>
          </w:p>
        </w:tc>
        <w:tc>
          <w:tcPr>
            <w:tcW w:w="2700" w:type="dxa"/>
            <w:gridSpan w:val="2"/>
          </w:tcPr>
          <w:p w:rsidR="000A0517" w:rsidRPr="005C64C7" w:rsidRDefault="000A0517" w:rsidP="00860D01">
            <w:pPr>
              <w:widowControl w:val="0"/>
              <w:shd w:val="clear" w:color="auto" w:fill="FFFFFF"/>
              <w:snapToGrid w:val="0"/>
              <w:spacing w:line="245" w:lineRule="auto"/>
              <w:jc w:val="both"/>
              <w:rPr>
                <w:color w:val="000000"/>
              </w:rPr>
            </w:pPr>
            <w:r w:rsidRPr="000A07D7">
              <w:rPr>
                <w:color w:val="000000"/>
              </w:rPr>
              <w:t>Министерство стро</w:t>
            </w:r>
            <w:r w:rsidRPr="000A07D7">
              <w:rPr>
                <w:color w:val="000000"/>
              </w:rPr>
              <w:t>и</w:t>
            </w:r>
            <w:r w:rsidRPr="000A07D7">
              <w:rPr>
                <w:color w:val="000000"/>
              </w:rPr>
              <w:t>тельства</w:t>
            </w:r>
            <w:r>
              <w:rPr>
                <w:color w:val="000000"/>
              </w:rPr>
              <w:t>, жилищно-коммунального ко</w:t>
            </w:r>
            <w:r>
              <w:rPr>
                <w:color w:val="000000"/>
              </w:rPr>
              <w:t>м</w:t>
            </w:r>
            <w:r>
              <w:rPr>
                <w:color w:val="000000"/>
              </w:rPr>
              <w:t>плекса и транспорта</w:t>
            </w:r>
            <w:r w:rsidRPr="000A07D7">
              <w:rPr>
                <w:color w:val="000000"/>
              </w:rPr>
              <w:t xml:space="preserve"> Ульяновской области</w:t>
            </w:r>
          </w:p>
        </w:tc>
        <w:tc>
          <w:tcPr>
            <w:tcW w:w="1450" w:type="dxa"/>
            <w:gridSpan w:val="2"/>
          </w:tcPr>
          <w:p w:rsidR="000A0517" w:rsidRPr="005C64C7" w:rsidRDefault="000A0517" w:rsidP="00860D01">
            <w:pPr>
              <w:widowControl w:val="0"/>
              <w:snapToGrid w:val="0"/>
              <w:spacing w:line="245" w:lineRule="auto"/>
              <w:jc w:val="center"/>
              <w:rPr>
                <w:color w:val="000000"/>
              </w:rPr>
            </w:pPr>
            <w:r w:rsidRPr="005C64C7">
              <w:rPr>
                <w:color w:val="000000"/>
              </w:rPr>
              <w:t>201</w:t>
            </w:r>
            <w:r>
              <w:rPr>
                <w:color w:val="000000"/>
              </w:rPr>
              <w:t>4</w:t>
            </w:r>
            <w:r w:rsidRPr="005C64C7">
              <w:rPr>
                <w:color w:val="000000"/>
              </w:rPr>
              <w:t>-201</w:t>
            </w:r>
            <w:r>
              <w:rPr>
                <w:color w:val="000000"/>
              </w:rPr>
              <w:t>5</w:t>
            </w:r>
          </w:p>
          <w:p w:rsidR="000A0517" w:rsidRPr="005C64C7" w:rsidRDefault="000A0517" w:rsidP="00860D01">
            <w:pPr>
              <w:widowControl w:val="0"/>
              <w:snapToGrid w:val="0"/>
              <w:spacing w:line="245" w:lineRule="auto"/>
              <w:jc w:val="center"/>
              <w:rPr>
                <w:color w:val="000000"/>
              </w:rPr>
            </w:pPr>
            <w:r w:rsidRPr="005C64C7">
              <w:rPr>
                <w:color w:val="000000"/>
              </w:rPr>
              <w:t>годы</w:t>
            </w:r>
          </w:p>
        </w:tc>
      </w:tr>
      <w:tr w:rsidR="00420D61" w:rsidRPr="00DE0936">
        <w:trPr>
          <w:trHeight w:val="57"/>
        </w:trPr>
        <w:tc>
          <w:tcPr>
            <w:tcW w:w="674" w:type="dxa"/>
          </w:tcPr>
          <w:p w:rsidR="00420D61" w:rsidRPr="000A07D7" w:rsidRDefault="00420D61" w:rsidP="00DE57AC">
            <w:pPr>
              <w:widowControl w:val="0"/>
              <w:spacing w:line="245" w:lineRule="auto"/>
              <w:jc w:val="center"/>
              <w:rPr>
                <w:b/>
              </w:rPr>
            </w:pPr>
            <w:r>
              <w:rPr>
                <w:b/>
              </w:rPr>
              <w:t>6</w:t>
            </w:r>
            <w:r w:rsidR="00EC26E9">
              <w:rPr>
                <w:b/>
              </w:rPr>
              <w:t>.</w:t>
            </w:r>
          </w:p>
        </w:tc>
        <w:tc>
          <w:tcPr>
            <w:tcW w:w="9247" w:type="dxa"/>
            <w:gridSpan w:val="7"/>
          </w:tcPr>
          <w:p w:rsidR="00420D61" w:rsidRPr="000A07D7" w:rsidRDefault="00420D61" w:rsidP="00860D01">
            <w:pPr>
              <w:widowControl w:val="0"/>
              <w:spacing w:line="245" w:lineRule="auto"/>
              <w:ind w:left="-674"/>
              <w:jc w:val="center"/>
              <w:rPr>
                <w:b/>
              </w:rPr>
            </w:pPr>
            <w:r w:rsidRPr="000A07D7">
              <w:rPr>
                <w:b/>
              </w:rPr>
              <w:t>Природные ресурсы и охрана окружающей среды</w:t>
            </w:r>
          </w:p>
        </w:tc>
      </w:tr>
      <w:tr w:rsidR="000A0517" w:rsidRPr="00DE0936">
        <w:trPr>
          <w:trHeight w:val="57"/>
        </w:trPr>
        <w:tc>
          <w:tcPr>
            <w:tcW w:w="674" w:type="dxa"/>
            <w:vMerge w:val="restart"/>
          </w:tcPr>
          <w:p w:rsidR="000A0517" w:rsidRPr="00DE0936" w:rsidRDefault="000A0517" w:rsidP="00DE57AC">
            <w:pPr>
              <w:widowControl w:val="0"/>
              <w:spacing w:line="245" w:lineRule="auto"/>
            </w:pPr>
            <w:r>
              <w:t>6.1.</w:t>
            </w:r>
          </w:p>
        </w:tc>
        <w:tc>
          <w:tcPr>
            <w:tcW w:w="2267" w:type="dxa"/>
            <w:vMerge w:val="restart"/>
          </w:tcPr>
          <w:p w:rsidR="000A0517" w:rsidRPr="00DE0936" w:rsidRDefault="007B29E1" w:rsidP="00DE57AC">
            <w:pPr>
              <w:widowControl w:val="0"/>
              <w:snapToGrid w:val="0"/>
              <w:spacing w:line="245" w:lineRule="auto"/>
              <w:jc w:val="both"/>
            </w:pPr>
            <w:r>
              <w:rPr>
                <w:bCs/>
              </w:rPr>
              <w:t>Обеспечить выпо</w:t>
            </w:r>
            <w:r>
              <w:rPr>
                <w:bCs/>
              </w:rPr>
              <w:t>л</w:t>
            </w:r>
            <w:r>
              <w:rPr>
                <w:bCs/>
              </w:rPr>
              <w:t>нение</w:t>
            </w:r>
            <w:r w:rsidR="000A0517" w:rsidRPr="000A07D7">
              <w:rPr>
                <w:bCs/>
              </w:rPr>
              <w:t xml:space="preserve"> </w:t>
            </w:r>
            <w:r w:rsidR="00DE57AC">
              <w:rPr>
                <w:bCs/>
              </w:rPr>
              <w:t>мероприятий в сфере</w:t>
            </w:r>
            <w:r w:rsidR="000A0517" w:rsidRPr="000A07D7">
              <w:rPr>
                <w:bCs/>
              </w:rPr>
              <w:t xml:space="preserve"> инвентар</w:t>
            </w:r>
            <w:r w:rsidR="000A0517" w:rsidRPr="000A07D7">
              <w:rPr>
                <w:bCs/>
              </w:rPr>
              <w:t>и</w:t>
            </w:r>
            <w:r w:rsidR="000A0517" w:rsidRPr="000A07D7">
              <w:rPr>
                <w:bCs/>
              </w:rPr>
              <w:t>зации</w:t>
            </w:r>
            <w:r>
              <w:rPr>
                <w:bCs/>
              </w:rPr>
              <w:t>, до</w:t>
            </w:r>
            <w:r w:rsidR="00DE57AC">
              <w:rPr>
                <w:bCs/>
              </w:rPr>
              <w:t>бычи</w:t>
            </w:r>
            <w:r>
              <w:rPr>
                <w:bCs/>
              </w:rPr>
              <w:t xml:space="preserve"> </w:t>
            </w:r>
            <w:r w:rsidR="000A0517" w:rsidRPr="000A07D7">
              <w:rPr>
                <w:bCs/>
              </w:rPr>
              <w:t xml:space="preserve"> и  </w:t>
            </w:r>
            <w:r>
              <w:rPr>
                <w:bCs/>
              </w:rPr>
              <w:t>переработ</w:t>
            </w:r>
            <w:r w:rsidR="00DE57AC">
              <w:rPr>
                <w:bCs/>
              </w:rPr>
              <w:t>ки</w:t>
            </w:r>
            <w:r w:rsidR="000A0517" w:rsidRPr="000A07D7">
              <w:rPr>
                <w:bCs/>
              </w:rPr>
              <w:t xml:space="preserve"> </w:t>
            </w:r>
            <w:r w:rsidR="002A3971">
              <w:rPr>
                <w:bCs/>
              </w:rPr>
              <w:t>пр</w:t>
            </w:r>
            <w:r w:rsidR="002A3971">
              <w:rPr>
                <w:bCs/>
              </w:rPr>
              <w:t>и</w:t>
            </w:r>
            <w:r w:rsidR="002A3971">
              <w:rPr>
                <w:bCs/>
              </w:rPr>
              <w:t>родных ресурсов в Ульяновской обл</w:t>
            </w:r>
            <w:r w:rsidR="002A3971">
              <w:rPr>
                <w:bCs/>
              </w:rPr>
              <w:t>а</w:t>
            </w:r>
            <w:r w:rsidR="002A3971">
              <w:rPr>
                <w:bCs/>
              </w:rPr>
              <w:t xml:space="preserve">сти </w:t>
            </w:r>
          </w:p>
          <w:p w:rsidR="000A0517" w:rsidRPr="00DE0936" w:rsidRDefault="000A0517" w:rsidP="00DE57AC">
            <w:pPr>
              <w:widowControl w:val="0"/>
              <w:spacing w:before="280" w:line="245" w:lineRule="auto"/>
              <w:jc w:val="both"/>
            </w:pPr>
          </w:p>
        </w:tc>
        <w:tc>
          <w:tcPr>
            <w:tcW w:w="2821" w:type="dxa"/>
          </w:tcPr>
          <w:p w:rsidR="000A0517" w:rsidRPr="00DE0936" w:rsidRDefault="000A0517" w:rsidP="00860D01">
            <w:pPr>
              <w:widowControl w:val="0"/>
              <w:snapToGrid w:val="0"/>
              <w:spacing w:line="245" w:lineRule="auto"/>
              <w:jc w:val="both"/>
            </w:pPr>
            <w:r>
              <w:t xml:space="preserve">1. </w:t>
            </w:r>
            <w:r w:rsidR="002A3971">
              <w:t>Создание условий для увеличения объёмов производства и реализ</w:t>
            </w:r>
            <w:r w:rsidR="002A3971">
              <w:t>а</w:t>
            </w:r>
            <w:r w:rsidR="002A3971">
              <w:t>ции</w:t>
            </w:r>
            <w:r w:rsidRPr="00DE0936">
              <w:t xml:space="preserve"> гнуто-клеёны</w:t>
            </w:r>
            <w:r w:rsidR="002A3971">
              <w:t>х</w:t>
            </w:r>
            <w:r w:rsidRPr="00DE0936">
              <w:t xml:space="preserve"> и плоско-клеёны</w:t>
            </w:r>
            <w:r w:rsidR="002A3971">
              <w:t>х</w:t>
            </w:r>
            <w:r w:rsidRPr="00DE0936">
              <w:t xml:space="preserve"> детал</w:t>
            </w:r>
            <w:r w:rsidR="002A3971">
              <w:t>ей</w:t>
            </w:r>
            <w:r w:rsidRPr="00DE0936">
              <w:t xml:space="preserve"> мебели </w:t>
            </w:r>
          </w:p>
        </w:tc>
        <w:tc>
          <w:tcPr>
            <w:tcW w:w="2709" w:type="dxa"/>
            <w:gridSpan w:val="3"/>
          </w:tcPr>
          <w:p w:rsidR="000A0517" w:rsidRPr="00DE0936" w:rsidRDefault="000A0517"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50" w:type="dxa"/>
            <w:gridSpan w:val="2"/>
          </w:tcPr>
          <w:p w:rsidR="000A0517" w:rsidRPr="00DE0936" w:rsidRDefault="000A0517" w:rsidP="00860D01">
            <w:pPr>
              <w:widowControl w:val="0"/>
              <w:snapToGrid w:val="0"/>
              <w:spacing w:line="245" w:lineRule="auto"/>
              <w:jc w:val="center"/>
            </w:pPr>
            <w:r w:rsidRPr="00DE0936">
              <w:t>2013-201</w:t>
            </w:r>
            <w:r>
              <w:t>5</w:t>
            </w:r>
          </w:p>
          <w:p w:rsidR="000A0517" w:rsidRPr="00DE0936" w:rsidRDefault="000A0517" w:rsidP="00860D01">
            <w:pPr>
              <w:widowControl w:val="0"/>
              <w:snapToGrid w:val="0"/>
              <w:spacing w:line="245" w:lineRule="auto"/>
              <w:ind w:left="-44" w:right="-104"/>
              <w:jc w:val="center"/>
            </w:pPr>
            <w:r w:rsidRPr="00DE0936">
              <w:t xml:space="preserve">годы </w:t>
            </w: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left="-44" w:right="-104"/>
              <w:jc w:val="center"/>
            </w:pPr>
          </w:p>
        </w:tc>
      </w:tr>
      <w:tr w:rsidR="000A0517" w:rsidRPr="00DE0936">
        <w:trPr>
          <w:trHeight w:val="57"/>
        </w:trPr>
        <w:tc>
          <w:tcPr>
            <w:tcW w:w="674" w:type="dxa"/>
            <w:vMerge/>
          </w:tcPr>
          <w:p w:rsidR="000A0517" w:rsidRPr="00DE0936" w:rsidRDefault="000A0517" w:rsidP="00DE57AC">
            <w:pPr>
              <w:widowControl w:val="0"/>
              <w:spacing w:line="245" w:lineRule="auto"/>
            </w:pPr>
          </w:p>
        </w:tc>
        <w:tc>
          <w:tcPr>
            <w:tcW w:w="2267" w:type="dxa"/>
            <w:vMerge/>
          </w:tcPr>
          <w:p w:rsidR="000A0517" w:rsidRPr="000A07D7" w:rsidRDefault="000A0517" w:rsidP="00DE57AC">
            <w:pPr>
              <w:widowControl w:val="0"/>
              <w:snapToGrid w:val="0"/>
              <w:spacing w:line="245" w:lineRule="auto"/>
              <w:jc w:val="both"/>
              <w:rPr>
                <w:bCs/>
              </w:rPr>
            </w:pPr>
          </w:p>
        </w:tc>
        <w:tc>
          <w:tcPr>
            <w:tcW w:w="2821" w:type="dxa"/>
          </w:tcPr>
          <w:p w:rsidR="000A0517" w:rsidRPr="000A07D7" w:rsidRDefault="000A0517" w:rsidP="00860D01">
            <w:pPr>
              <w:widowControl w:val="0"/>
              <w:snapToGrid w:val="0"/>
              <w:spacing w:line="245" w:lineRule="auto"/>
              <w:jc w:val="both"/>
              <w:rPr>
                <w:bCs/>
              </w:rPr>
            </w:pPr>
            <w:r>
              <w:t xml:space="preserve">2. </w:t>
            </w:r>
            <w:r w:rsidR="002A3971">
              <w:t xml:space="preserve">Создание условий </w:t>
            </w:r>
            <w:r w:rsidRPr="00DE0936">
              <w:t xml:space="preserve"> </w:t>
            </w:r>
            <w:r w:rsidR="002A3971">
              <w:t xml:space="preserve">для увеличения объёмов производства </w:t>
            </w:r>
            <w:r w:rsidRPr="00DE0936">
              <w:t xml:space="preserve">клеёного бруса </w:t>
            </w:r>
          </w:p>
        </w:tc>
        <w:tc>
          <w:tcPr>
            <w:tcW w:w="2709" w:type="dxa"/>
            <w:gridSpan w:val="3"/>
          </w:tcPr>
          <w:p w:rsidR="000A0517" w:rsidRPr="00DE0936" w:rsidRDefault="000A0517"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0A0517" w:rsidRPr="00DE0936" w:rsidRDefault="000A0517" w:rsidP="00860D01">
            <w:pPr>
              <w:widowControl w:val="0"/>
              <w:snapToGrid w:val="0"/>
              <w:spacing w:line="245" w:lineRule="auto"/>
              <w:jc w:val="center"/>
            </w:pPr>
            <w:r w:rsidRPr="00DE0936">
              <w:t>2013-201</w:t>
            </w:r>
            <w:r>
              <w:t>5</w:t>
            </w:r>
          </w:p>
          <w:p w:rsidR="000A0517" w:rsidRPr="00DE0936" w:rsidRDefault="000A0517" w:rsidP="00860D01">
            <w:pPr>
              <w:widowControl w:val="0"/>
              <w:snapToGrid w:val="0"/>
              <w:spacing w:line="245" w:lineRule="auto"/>
              <w:ind w:left="-44" w:right="-104"/>
              <w:jc w:val="center"/>
            </w:pPr>
            <w:r w:rsidRPr="00DE0936">
              <w:t xml:space="preserve">годы </w:t>
            </w: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right="-104"/>
            </w:pPr>
          </w:p>
        </w:tc>
      </w:tr>
      <w:tr w:rsidR="000A0517" w:rsidRPr="00DE0936">
        <w:trPr>
          <w:trHeight w:val="57"/>
        </w:trPr>
        <w:tc>
          <w:tcPr>
            <w:tcW w:w="674" w:type="dxa"/>
            <w:vMerge/>
          </w:tcPr>
          <w:p w:rsidR="000A0517" w:rsidRPr="00DE0936" w:rsidRDefault="000A0517" w:rsidP="00DE57AC">
            <w:pPr>
              <w:widowControl w:val="0"/>
              <w:spacing w:line="245" w:lineRule="auto"/>
            </w:pPr>
          </w:p>
        </w:tc>
        <w:tc>
          <w:tcPr>
            <w:tcW w:w="2267" w:type="dxa"/>
            <w:vMerge/>
          </w:tcPr>
          <w:p w:rsidR="000A0517" w:rsidRPr="000A07D7" w:rsidRDefault="000A0517" w:rsidP="00DE57AC">
            <w:pPr>
              <w:widowControl w:val="0"/>
              <w:snapToGrid w:val="0"/>
              <w:spacing w:line="245" w:lineRule="auto"/>
              <w:jc w:val="both"/>
              <w:rPr>
                <w:bCs/>
              </w:rPr>
            </w:pPr>
          </w:p>
        </w:tc>
        <w:tc>
          <w:tcPr>
            <w:tcW w:w="2821" w:type="dxa"/>
          </w:tcPr>
          <w:p w:rsidR="000A0517" w:rsidRPr="00DE0936" w:rsidRDefault="000A0517" w:rsidP="00860D01">
            <w:pPr>
              <w:widowControl w:val="0"/>
              <w:snapToGrid w:val="0"/>
              <w:spacing w:line="245" w:lineRule="auto"/>
              <w:jc w:val="both"/>
            </w:pPr>
            <w:r>
              <w:t xml:space="preserve">3. </w:t>
            </w:r>
            <w:r w:rsidR="002A3971">
              <w:t xml:space="preserve">Создание условий </w:t>
            </w:r>
            <w:r w:rsidR="002A3971" w:rsidRPr="00DE0936">
              <w:t xml:space="preserve"> </w:t>
            </w:r>
            <w:r w:rsidR="002A3971">
              <w:t>для изготовления</w:t>
            </w:r>
            <w:r w:rsidRPr="00DE0936">
              <w:t xml:space="preserve"> пиломат</w:t>
            </w:r>
            <w:r w:rsidRPr="00DE0936">
              <w:t>е</w:t>
            </w:r>
            <w:r w:rsidRPr="00DE0936">
              <w:t xml:space="preserve">риалов </w:t>
            </w:r>
            <w:r w:rsidR="002A3971">
              <w:t xml:space="preserve">с использованием технологий </w:t>
            </w:r>
            <w:r w:rsidRPr="00DE0936">
              <w:t>глубокой п</w:t>
            </w:r>
            <w:r w:rsidRPr="00DE0936">
              <w:t>е</w:t>
            </w:r>
            <w:r w:rsidRPr="00DE0936">
              <w:t xml:space="preserve">реработки древесины </w:t>
            </w:r>
          </w:p>
        </w:tc>
        <w:tc>
          <w:tcPr>
            <w:tcW w:w="2709" w:type="dxa"/>
            <w:gridSpan w:val="3"/>
          </w:tcPr>
          <w:p w:rsidR="000A0517" w:rsidRPr="00DE0936" w:rsidRDefault="000A0517"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0A0517" w:rsidRPr="00DE0936" w:rsidRDefault="000A0517" w:rsidP="00860D01">
            <w:pPr>
              <w:widowControl w:val="0"/>
              <w:snapToGrid w:val="0"/>
              <w:spacing w:line="245" w:lineRule="auto"/>
              <w:jc w:val="center"/>
            </w:pPr>
            <w:r w:rsidRPr="00DE0936">
              <w:t>2013-201</w:t>
            </w:r>
            <w:r>
              <w:t>5</w:t>
            </w:r>
          </w:p>
          <w:p w:rsidR="000A0517" w:rsidRPr="00DE0936" w:rsidRDefault="000A0517" w:rsidP="00860D01">
            <w:pPr>
              <w:widowControl w:val="0"/>
              <w:snapToGrid w:val="0"/>
              <w:spacing w:line="245" w:lineRule="auto"/>
              <w:ind w:left="-44" w:right="-104"/>
              <w:jc w:val="center"/>
            </w:pPr>
            <w:r w:rsidRPr="00DE0936">
              <w:t xml:space="preserve">годы </w:t>
            </w:r>
          </w:p>
          <w:p w:rsidR="000A0517" w:rsidRPr="00DE0936" w:rsidRDefault="000A0517" w:rsidP="00860D01">
            <w:pPr>
              <w:widowControl w:val="0"/>
              <w:snapToGrid w:val="0"/>
              <w:spacing w:line="245" w:lineRule="auto"/>
              <w:ind w:left="-44" w:right="-104"/>
              <w:jc w:val="center"/>
            </w:pPr>
          </w:p>
        </w:tc>
      </w:tr>
      <w:tr w:rsidR="000A0517" w:rsidRPr="00DE0936">
        <w:trPr>
          <w:trHeight w:val="57"/>
        </w:trPr>
        <w:tc>
          <w:tcPr>
            <w:tcW w:w="674" w:type="dxa"/>
            <w:vMerge/>
          </w:tcPr>
          <w:p w:rsidR="000A0517" w:rsidRPr="00DE0936" w:rsidRDefault="000A0517" w:rsidP="00DE57AC">
            <w:pPr>
              <w:widowControl w:val="0"/>
              <w:spacing w:line="245" w:lineRule="auto"/>
            </w:pPr>
          </w:p>
        </w:tc>
        <w:tc>
          <w:tcPr>
            <w:tcW w:w="2267" w:type="dxa"/>
            <w:vMerge/>
          </w:tcPr>
          <w:p w:rsidR="000A0517" w:rsidRPr="000A07D7" w:rsidRDefault="000A0517" w:rsidP="00DE57AC">
            <w:pPr>
              <w:widowControl w:val="0"/>
              <w:snapToGrid w:val="0"/>
              <w:spacing w:line="245" w:lineRule="auto"/>
              <w:jc w:val="both"/>
              <w:rPr>
                <w:bCs/>
              </w:rPr>
            </w:pPr>
          </w:p>
        </w:tc>
        <w:tc>
          <w:tcPr>
            <w:tcW w:w="2821" w:type="dxa"/>
          </w:tcPr>
          <w:p w:rsidR="000A0517" w:rsidRPr="000A07D7" w:rsidRDefault="000A0517" w:rsidP="00860D01">
            <w:pPr>
              <w:widowControl w:val="0"/>
              <w:snapToGrid w:val="0"/>
              <w:spacing w:line="245" w:lineRule="auto"/>
              <w:jc w:val="both"/>
              <w:rPr>
                <w:bCs/>
              </w:rPr>
            </w:pPr>
            <w:r>
              <w:t xml:space="preserve">4. </w:t>
            </w:r>
            <w:r w:rsidR="002A3971">
              <w:t xml:space="preserve">Создание условий </w:t>
            </w:r>
            <w:r w:rsidR="002A3971" w:rsidRPr="00DE0936">
              <w:t xml:space="preserve"> </w:t>
            </w:r>
            <w:r w:rsidR="002A3971">
              <w:t>для у</w:t>
            </w:r>
            <w:r w:rsidRPr="00DE0936">
              <w:t>величени</w:t>
            </w:r>
            <w:r w:rsidR="002A3971">
              <w:t xml:space="preserve">я объёмов производства кирпича, </w:t>
            </w:r>
            <w:r w:rsidRPr="00DE0936">
              <w:t xml:space="preserve">извести, строительного камня </w:t>
            </w:r>
          </w:p>
        </w:tc>
        <w:tc>
          <w:tcPr>
            <w:tcW w:w="2709" w:type="dxa"/>
            <w:gridSpan w:val="3"/>
          </w:tcPr>
          <w:p w:rsidR="000A0517" w:rsidRPr="00DE0936" w:rsidRDefault="000A0517" w:rsidP="00860D01">
            <w:pPr>
              <w:widowControl w:val="0"/>
              <w:snapToGrid w:val="0"/>
              <w:spacing w:line="245"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w:t>
            </w:r>
          </w:p>
        </w:tc>
        <w:tc>
          <w:tcPr>
            <w:tcW w:w="1450" w:type="dxa"/>
            <w:gridSpan w:val="2"/>
          </w:tcPr>
          <w:p w:rsidR="000A0517" w:rsidRPr="00DE0936" w:rsidRDefault="000A0517" w:rsidP="00860D01">
            <w:pPr>
              <w:widowControl w:val="0"/>
              <w:snapToGrid w:val="0"/>
              <w:spacing w:line="245" w:lineRule="auto"/>
              <w:jc w:val="center"/>
            </w:pPr>
            <w:r w:rsidRPr="00DE0936">
              <w:t>2013-201</w:t>
            </w:r>
            <w:r>
              <w:t>5</w:t>
            </w:r>
          </w:p>
          <w:p w:rsidR="000A0517" w:rsidRPr="00DE0936" w:rsidRDefault="000A0517" w:rsidP="00860D01">
            <w:pPr>
              <w:widowControl w:val="0"/>
              <w:snapToGrid w:val="0"/>
              <w:spacing w:line="245" w:lineRule="auto"/>
              <w:ind w:left="-44" w:right="-104"/>
              <w:jc w:val="center"/>
            </w:pPr>
            <w:r w:rsidRPr="00DE0936">
              <w:t xml:space="preserve">годы </w:t>
            </w: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left="-44" w:right="-104"/>
              <w:jc w:val="center"/>
            </w:pPr>
          </w:p>
        </w:tc>
      </w:tr>
      <w:tr w:rsidR="000A0517" w:rsidRPr="00DE0936">
        <w:trPr>
          <w:trHeight w:val="57"/>
        </w:trPr>
        <w:tc>
          <w:tcPr>
            <w:tcW w:w="674" w:type="dxa"/>
            <w:vMerge/>
          </w:tcPr>
          <w:p w:rsidR="000A0517" w:rsidRPr="00DE0936" w:rsidRDefault="000A0517" w:rsidP="00DE57AC">
            <w:pPr>
              <w:widowControl w:val="0"/>
              <w:spacing w:line="245" w:lineRule="auto"/>
            </w:pPr>
          </w:p>
        </w:tc>
        <w:tc>
          <w:tcPr>
            <w:tcW w:w="2267" w:type="dxa"/>
            <w:vMerge/>
          </w:tcPr>
          <w:p w:rsidR="000A0517" w:rsidRPr="000A07D7" w:rsidRDefault="000A0517" w:rsidP="00DE57AC">
            <w:pPr>
              <w:widowControl w:val="0"/>
              <w:snapToGrid w:val="0"/>
              <w:spacing w:line="245" w:lineRule="auto"/>
              <w:jc w:val="both"/>
              <w:rPr>
                <w:bCs/>
              </w:rPr>
            </w:pPr>
          </w:p>
        </w:tc>
        <w:tc>
          <w:tcPr>
            <w:tcW w:w="2821" w:type="dxa"/>
          </w:tcPr>
          <w:p w:rsidR="000A0517" w:rsidRPr="00DE0936" w:rsidRDefault="000A0517" w:rsidP="00860D01">
            <w:pPr>
              <w:widowControl w:val="0"/>
              <w:snapToGrid w:val="0"/>
              <w:spacing w:line="245" w:lineRule="auto"/>
              <w:jc w:val="both"/>
            </w:pPr>
            <w:r>
              <w:t xml:space="preserve">5. </w:t>
            </w:r>
            <w:r w:rsidR="00A361FA">
              <w:t>Организация добычи полезных ископаемых в целях последующего с</w:t>
            </w:r>
            <w:r w:rsidR="00A361FA">
              <w:t>о</w:t>
            </w:r>
            <w:r w:rsidR="00A361FA">
              <w:t>здания соответствующих производств на базе м</w:t>
            </w:r>
            <w:r w:rsidR="00A361FA">
              <w:t>е</w:t>
            </w:r>
            <w:r w:rsidR="00A361FA">
              <w:t>сторождений</w:t>
            </w:r>
            <w:r w:rsidRPr="00DE0936">
              <w:t>:</w:t>
            </w:r>
          </w:p>
          <w:p w:rsidR="000A0517" w:rsidRPr="00DE0936" w:rsidRDefault="000A0517" w:rsidP="00860D01">
            <w:pPr>
              <w:widowControl w:val="0"/>
              <w:snapToGrid w:val="0"/>
              <w:spacing w:line="245" w:lineRule="auto"/>
              <w:jc w:val="both"/>
            </w:pPr>
            <w:r w:rsidRPr="00DE0936">
              <w:t xml:space="preserve">а) глин: </w:t>
            </w:r>
          </w:p>
          <w:p w:rsidR="000A0517" w:rsidRPr="00DE0936" w:rsidRDefault="000A0517" w:rsidP="00860D01">
            <w:pPr>
              <w:widowControl w:val="0"/>
              <w:snapToGrid w:val="0"/>
              <w:spacing w:line="245" w:lineRule="auto"/>
              <w:jc w:val="both"/>
            </w:pPr>
            <w:r w:rsidRPr="00DE0936">
              <w:t>Русско-</w:t>
            </w:r>
            <w:proofErr w:type="spellStart"/>
            <w:r w:rsidRPr="00DE0936">
              <w:t>Мелекесское</w:t>
            </w:r>
            <w:proofErr w:type="spellEnd"/>
            <w:r>
              <w:t>;</w:t>
            </w:r>
            <w:r w:rsidRPr="00DE0936">
              <w:t xml:space="preserve"> </w:t>
            </w:r>
          </w:p>
          <w:p w:rsidR="000A0517" w:rsidRPr="00DE0936" w:rsidRDefault="000A0517" w:rsidP="00860D01">
            <w:pPr>
              <w:widowControl w:val="0"/>
              <w:snapToGrid w:val="0"/>
              <w:spacing w:line="245" w:lineRule="auto"/>
            </w:pPr>
            <w:r w:rsidRPr="00DE0936">
              <w:t>б) суглинков:</w:t>
            </w:r>
          </w:p>
          <w:p w:rsidR="000A0517" w:rsidRPr="00DE0936" w:rsidRDefault="000A0517" w:rsidP="00860D01">
            <w:pPr>
              <w:widowControl w:val="0"/>
              <w:snapToGrid w:val="0"/>
              <w:spacing w:line="245" w:lineRule="auto"/>
            </w:pPr>
            <w:proofErr w:type="spellStart"/>
            <w:r w:rsidRPr="00DE0936">
              <w:t>Марьевское</w:t>
            </w:r>
            <w:proofErr w:type="spellEnd"/>
            <w:r>
              <w:t>;</w:t>
            </w:r>
          </w:p>
          <w:p w:rsidR="000A0517" w:rsidRPr="00DE0936" w:rsidRDefault="000A0517" w:rsidP="00860D01">
            <w:pPr>
              <w:widowControl w:val="0"/>
              <w:snapToGrid w:val="0"/>
              <w:spacing w:line="245" w:lineRule="auto"/>
            </w:pPr>
            <w:proofErr w:type="spellStart"/>
            <w:r w:rsidRPr="00DE0936">
              <w:t>Кротовское</w:t>
            </w:r>
            <w:proofErr w:type="spellEnd"/>
            <w:r>
              <w:t>;</w:t>
            </w:r>
          </w:p>
          <w:p w:rsidR="000A0517" w:rsidRPr="00DE0936" w:rsidRDefault="000A0517" w:rsidP="00860D01">
            <w:pPr>
              <w:widowControl w:val="0"/>
              <w:snapToGrid w:val="0"/>
              <w:spacing w:line="245" w:lineRule="auto"/>
            </w:pPr>
            <w:r w:rsidRPr="00DE0936">
              <w:t>в) мела:</w:t>
            </w:r>
          </w:p>
          <w:p w:rsidR="000A0517" w:rsidRPr="00DE0936" w:rsidRDefault="000A0517" w:rsidP="00860D01">
            <w:pPr>
              <w:widowControl w:val="0"/>
              <w:snapToGrid w:val="0"/>
              <w:spacing w:line="245" w:lineRule="auto"/>
            </w:pPr>
            <w:proofErr w:type="spellStart"/>
            <w:r w:rsidRPr="00DE0936">
              <w:t>Еделевское</w:t>
            </w:r>
            <w:proofErr w:type="spellEnd"/>
            <w:r>
              <w:t>;</w:t>
            </w:r>
          </w:p>
          <w:p w:rsidR="000A0517" w:rsidRPr="00DE0936" w:rsidRDefault="000A0517" w:rsidP="00ED6EA6">
            <w:pPr>
              <w:widowControl w:val="0"/>
              <w:snapToGrid w:val="0"/>
              <w:spacing w:line="235" w:lineRule="auto"/>
            </w:pPr>
            <w:r w:rsidRPr="00DE0936">
              <w:lastRenderedPageBreak/>
              <w:t>г) песчаников:</w:t>
            </w:r>
          </w:p>
          <w:p w:rsidR="000A0517" w:rsidRPr="00DE0936" w:rsidRDefault="000A0517" w:rsidP="00ED6EA6">
            <w:pPr>
              <w:widowControl w:val="0"/>
              <w:snapToGrid w:val="0"/>
              <w:spacing w:line="235" w:lineRule="auto"/>
            </w:pPr>
            <w:proofErr w:type="spellStart"/>
            <w:r w:rsidRPr="00DE0936">
              <w:t>Риновка</w:t>
            </w:r>
            <w:proofErr w:type="spellEnd"/>
            <w:r>
              <w:t>;</w:t>
            </w:r>
          </w:p>
          <w:p w:rsidR="000A0517" w:rsidRPr="00DE0936" w:rsidRDefault="000A0517" w:rsidP="00ED6EA6">
            <w:pPr>
              <w:widowControl w:val="0"/>
              <w:snapToGrid w:val="0"/>
              <w:spacing w:line="235" w:lineRule="auto"/>
            </w:pPr>
            <w:r w:rsidRPr="00DE0936">
              <w:t>д) песчано-гравийной смеси:</w:t>
            </w:r>
          </w:p>
          <w:p w:rsidR="000A0517" w:rsidRPr="00DE0936" w:rsidRDefault="000A0517" w:rsidP="00ED6EA6">
            <w:pPr>
              <w:widowControl w:val="0"/>
              <w:snapToGrid w:val="0"/>
              <w:spacing w:line="235" w:lineRule="auto"/>
            </w:pPr>
            <w:r w:rsidRPr="00DE0936">
              <w:t>Криуши</w:t>
            </w:r>
            <w:r>
              <w:t>;</w:t>
            </w:r>
          </w:p>
          <w:p w:rsidR="000A0517" w:rsidRPr="00DE0936" w:rsidRDefault="000A0517" w:rsidP="00ED6EA6">
            <w:pPr>
              <w:widowControl w:val="0"/>
              <w:snapToGrid w:val="0"/>
              <w:spacing w:line="235" w:lineRule="auto"/>
            </w:pPr>
            <w:r w:rsidRPr="00DE0936">
              <w:t>е) песка:</w:t>
            </w:r>
          </w:p>
          <w:p w:rsidR="000A0517" w:rsidRPr="00DE0936" w:rsidRDefault="000A0517" w:rsidP="00ED6EA6">
            <w:pPr>
              <w:widowControl w:val="0"/>
              <w:snapToGrid w:val="0"/>
              <w:spacing w:line="235" w:lineRule="auto"/>
            </w:pPr>
            <w:proofErr w:type="spellStart"/>
            <w:r w:rsidRPr="00DE0936">
              <w:t>Шарловское</w:t>
            </w:r>
            <w:proofErr w:type="spellEnd"/>
            <w:r>
              <w:t>;</w:t>
            </w:r>
          </w:p>
          <w:p w:rsidR="000A0517" w:rsidRPr="00DE0936" w:rsidRDefault="000A0517" w:rsidP="00ED6EA6">
            <w:pPr>
              <w:widowControl w:val="0"/>
              <w:snapToGrid w:val="0"/>
              <w:spacing w:line="235" w:lineRule="auto"/>
            </w:pPr>
            <w:r w:rsidRPr="00DE0936">
              <w:t>ж) диатомитов:</w:t>
            </w:r>
          </w:p>
          <w:p w:rsidR="000A0517" w:rsidRPr="00DE0936" w:rsidRDefault="000A0517" w:rsidP="00ED6EA6">
            <w:pPr>
              <w:widowControl w:val="0"/>
              <w:snapToGrid w:val="0"/>
              <w:spacing w:line="235" w:lineRule="auto"/>
            </w:pPr>
            <w:proofErr w:type="spellStart"/>
            <w:r w:rsidRPr="00DE0936">
              <w:t>Забалуйское</w:t>
            </w:r>
            <w:proofErr w:type="spellEnd"/>
            <w:r>
              <w:t>;</w:t>
            </w:r>
            <w:r w:rsidRPr="00DE0936">
              <w:t xml:space="preserve"> </w:t>
            </w:r>
          </w:p>
          <w:p w:rsidR="000A0517" w:rsidRPr="00DE0936" w:rsidRDefault="000A0517" w:rsidP="00ED6EA6">
            <w:pPr>
              <w:widowControl w:val="0"/>
              <w:snapToGrid w:val="0"/>
              <w:spacing w:line="235" w:lineRule="auto"/>
            </w:pPr>
            <w:r w:rsidRPr="00DE0936">
              <w:t>з) цеолитсодержащих пород:</w:t>
            </w:r>
          </w:p>
          <w:p w:rsidR="000A0517" w:rsidRPr="00DE0936" w:rsidRDefault="000A0517" w:rsidP="00ED6EA6">
            <w:pPr>
              <w:widowControl w:val="0"/>
              <w:snapToGrid w:val="0"/>
              <w:spacing w:line="235" w:lineRule="auto"/>
            </w:pPr>
            <w:proofErr w:type="spellStart"/>
            <w:r w:rsidRPr="00DE0936">
              <w:t>Юшанское</w:t>
            </w:r>
            <w:proofErr w:type="spellEnd"/>
            <w:r>
              <w:t>;</w:t>
            </w:r>
          </w:p>
          <w:p w:rsidR="000A0517" w:rsidRPr="00DE0936" w:rsidRDefault="000A0517" w:rsidP="00ED6EA6">
            <w:pPr>
              <w:widowControl w:val="0"/>
              <w:snapToGrid w:val="0"/>
              <w:spacing w:line="235" w:lineRule="auto"/>
            </w:pPr>
            <w:r w:rsidRPr="00DE0936">
              <w:t>и) стекольных песков:</w:t>
            </w:r>
          </w:p>
          <w:p w:rsidR="000A0517" w:rsidRPr="00DE0936" w:rsidRDefault="000A0517" w:rsidP="00ED6EA6">
            <w:pPr>
              <w:widowControl w:val="0"/>
              <w:snapToGrid w:val="0"/>
              <w:spacing w:line="235" w:lineRule="auto"/>
            </w:pPr>
            <w:proofErr w:type="spellStart"/>
            <w:r w:rsidRPr="00DE0936">
              <w:t>Красногуля</w:t>
            </w:r>
            <w:r>
              <w:t>ев</w:t>
            </w:r>
            <w:r w:rsidRPr="00DE0936">
              <w:t>ское</w:t>
            </w:r>
            <w:proofErr w:type="spellEnd"/>
            <w:r>
              <w:t>;</w:t>
            </w:r>
          </w:p>
          <w:p w:rsidR="000A0517" w:rsidRPr="00DE0936" w:rsidRDefault="000A0517" w:rsidP="00ED6EA6">
            <w:pPr>
              <w:widowControl w:val="0"/>
              <w:snapToGrid w:val="0"/>
              <w:spacing w:line="235" w:lineRule="auto"/>
            </w:pPr>
            <w:r w:rsidRPr="00DE0936">
              <w:t>к) подземных минерал</w:t>
            </w:r>
            <w:r w:rsidRPr="00DE0936">
              <w:t>ь</w:t>
            </w:r>
            <w:r w:rsidRPr="00DE0936">
              <w:t>ных вод:</w:t>
            </w:r>
          </w:p>
          <w:p w:rsidR="000A0517" w:rsidRPr="00DE0936" w:rsidRDefault="000A0517" w:rsidP="00ED6EA6">
            <w:pPr>
              <w:widowControl w:val="0"/>
              <w:snapToGrid w:val="0"/>
              <w:spacing w:line="235" w:lineRule="auto"/>
            </w:pPr>
            <w:r w:rsidRPr="00DE0936">
              <w:t>Крутояр</w:t>
            </w:r>
            <w:r>
              <w:t>;</w:t>
            </w:r>
          </w:p>
          <w:p w:rsidR="000A0517" w:rsidRPr="000A07D7" w:rsidRDefault="000A0517" w:rsidP="00ED6EA6">
            <w:pPr>
              <w:widowControl w:val="0"/>
              <w:snapToGrid w:val="0"/>
              <w:spacing w:line="235" w:lineRule="auto"/>
              <w:rPr>
                <w:bCs/>
              </w:rPr>
            </w:pPr>
            <w:r w:rsidRPr="00DE0936">
              <w:t>Ключики</w:t>
            </w:r>
          </w:p>
        </w:tc>
        <w:tc>
          <w:tcPr>
            <w:tcW w:w="2709" w:type="dxa"/>
            <w:gridSpan w:val="3"/>
          </w:tcPr>
          <w:p w:rsidR="000A0517" w:rsidRPr="00DE0936" w:rsidRDefault="000A0517" w:rsidP="00860D01">
            <w:pPr>
              <w:widowControl w:val="0"/>
              <w:snapToGrid w:val="0"/>
              <w:spacing w:line="245" w:lineRule="auto"/>
              <w:jc w:val="both"/>
            </w:pPr>
            <w:r w:rsidRPr="00DE0936">
              <w:lastRenderedPageBreak/>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p w:rsidR="000A0517" w:rsidRPr="00DE0936" w:rsidRDefault="000A0517" w:rsidP="00860D01">
            <w:pPr>
              <w:widowControl w:val="0"/>
              <w:snapToGrid w:val="0"/>
              <w:spacing w:line="245" w:lineRule="auto"/>
              <w:jc w:val="both"/>
            </w:pPr>
          </w:p>
          <w:p w:rsidR="000A0517" w:rsidRPr="00DE0936" w:rsidRDefault="000A0517" w:rsidP="00860D01">
            <w:pPr>
              <w:widowControl w:val="0"/>
              <w:snapToGrid w:val="0"/>
              <w:spacing w:line="245" w:lineRule="auto"/>
              <w:jc w:val="both"/>
            </w:pPr>
          </w:p>
        </w:tc>
        <w:tc>
          <w:tcPr>
            <w:tcW w:w="1450" w:type="dxa"/>
            <w:gridSpan w:val="2"/>
          </w:tcPr>
          <w:p w:rsidR="000A0517" w:rsidRPr="00DE0936" w:rsidRDefault="000A0517" w:rsidP="00860D01">
            <w:pPr>
              <w:widowControl w:val="0"/>
              <w:snapToGrid w:val="0"/>
              <w:spacing w:line="245" w:lineRule="auto"/>
              <w:jc w:val="center"/>
            </w:pPr>
            <w:r w:rsidRPr="00DE0936">
              <w:t>2013-201</w:t>
            </w:r>
            <w:r>
              <w:t>5</w:t>
            </w:r>
          </w:p>
          <w:p w:rsidR="000A0517" w:rsidRPr="00DE0936" w:rsidRDefault="000A0517" w:rsidP="00860D01">
            <w:pPr>
              <w:widowControl w:val="0"/>
              <w:snapToGrid w:val="0"/>
              <w:spacing w:line="245" w:lineRule="auto"/>
              <w:ind w:left="-44" w:right="-104"/>
              <w:jc w:val="center"/>
            </w:pPr>
            <w:r w:rsidRPr="00DE0936">
              <w:t xml:space="preserve">годы </w:t>
            </w: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ind w:left="-44" w:right="-104"/>
              <w:jc w:val="center"/>
            </w:pPr>
          </w:p>
          <w:p w:rsidR="000A0517" w:rsidRPr="00DE0936" w:rsidRDefault="000A0517" w:rsidP="00860D01">
            <w:pPr>
              <w:widowControl w:val="0"/>
              <w:snapToGrid w:val="0"/>
              <w:spacing w:line="245" w:lineRule="auto"/>
              <w:jc w:val="center"/>
            </w:pPr>
          </w:p>
          <w:p w:rsidR="000A0517" w:rsidRPr="00DE0936" w:rsidRDefault="000A0517" w:rsidP="00860D01">
            <w:pPr>
              <w:widowControl w:val="0"/>
              <w:snapToGrid w:val="0"/>
              <w:spacing w:line="245" w:lineRule="auto"/>
              <w:jc w:val="center"/>
            </w:pPr>
          </w:p>
          <w:p w:rsidR="000A0517" w:rsidRPr="00DE0936" w:rsidRDefault="000A0517" w:rsidP="00860D01">
            <w:pPr>
              <w:widowControl w:val="0"/>
              <w:snapToGrid w:val="0"/>
              <w:spacing w:line="245" w:lineRule="auto"/>
              <w:jc w:val="center"/>
            </w:pPr>
          </w:p>
          <w:p w:rsidR="000A0517" w:rsidRPr="00DE0936" w:rsidRDefault="000A0517" w:rsidP="00860D01">
            <w:pPr>
              <w:widowControl w:val="0"/>
              <w:snapToGrid w:val="0"/>
              <w:spacing w:line="245" w:lineRule="auto"/>
              <w:jc w:val="center"/>
            </w:pPr>
          </w:p>
          <w:p w:rsidR="000A0517" w:rsidRPr="00DE0936" w:rsidRDefault="000A0517" w:rsidP="00860D01">
            <w:pPr>
              <w:widowControl w:val="0"/>
              <w:snapToGrid w:val="0"/>
              <w:spacing w:line="245" w:lineRule="auto"/>
              <w:jc w:val="center"/>
            </w:pPr>
          </w:p>
          <w:p w:rsidR="000A0517" w:rsidRPr="00DE0936" w:rsidRDefault="000A0517" w:rsidP="00860D01">
            <w:pPr>
              <w:widowControl w:val="0"/>
              <w:snapToGrid w:val="0"/>
              <w:spacing w:line="245" w:lineRule="auto"/>
              <w:jc w:val="cente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0A07D7" w:rsidRDefault="000A0517" w:rsidP="00EC26E9">
            <w:pPr>
              <w:widowControl w:val="0"/>
              <w:snapToGrid w:val="0"/>
              <w:jc w:val="both"/>
              <w:rPr>
                <w:bCs/>
              </w:rPr>
            </w:pPr>
          </w:p>
        </w:tc>
        <w:tc>
          <w:tcPr>
            <w:tcW w:w="2821" w:type="dxa"/>
          </w:tcPr>
          <w:p w:rsidR="000A0517" w:rsidRPr="000A07D7" w:rsidRDefault="000A0517" w:rsidP="00ED6EA6">
            <w:pPr>
              <w:widowControl w:val="0"/>
              <w:spacing w:line="230" w:lineRule="auto"/>
              <w:jc w:val="both"/>
              <w:rPr>
                <w:bCs/>
              </w:rPr>
            </w:pPr>
            <w:r w:rsidRPr="000A07D7">
              <w:rPr>
                <w:bCs/>
              </w:rPr>
              <w:t xml:space="preserve">6. </w:t>
            </w:r>
            <w:r w:rsidR="00A361FA">
              <w:rPr>
                <w:bCs/>
              </w:rPr>
              <w:t xml:space="preserve">Создание условий для изготовления </w:t>
            </w:r>
            <w:r w:rsidRPr="00DE0936">
              <w:t>профил</w:t>
            </w:r>
            <w:r w:rsidRPr="00DE0936">
              <w:t>и</w:t>
            </w:r>
            <w:r w:rsidRPr="00DE0936">
              <w:t xml:space="preserve">рованного бруса </w:t>
            </w:r>
          </w:p>
        </w:tc>
        <w:tc>
          <w:tcPr>
            <w:tcW w:w="2709" w:type="dxa"/>
            <w:gridSpan w:val="3"/>
          </w:tcPr>
          <w:p w:rsidR="000A0517" w:rsidRPr="00DE0936" w:rsidRDefault="000A0517" w:rsidP="00ED6EA6">
            <w:pPr>
              <w:widowControl w:val="0"/>
              <w:snapToGrid w:val="0"/>
              <w:spacing w:line="230" w:lineRule="auto"/>
              <w:jc w:val="both"/>
            </w:pPr>
            <w:r w:rsidRPr="00DE0936">
              <w:t>Министерство сельск</w:t>
            </w:r>
            <w:r w:rsidRPr="00DE0936">
              <w:t>о</w:t>
            </w:r>
            <w:r w:rsidRPr="00DE0936">
              <w:t>го</w:t>
            </w:r>
            <w:r>
              <w:t xml:space="preserve">, лесного </w:t>
            </w:r>
            <w:r w:rsidRPr="00DE0936">
              <w:t>хозяйства</w:t>
            </w:r>
            <w:r>
              <w:t xml:space="preserve"> и природных ресурсов</w:t>
            </w:r>
            <w:r w:rsidRPr="00DE0936">
              <w:t xml:space="preserve"> Ульяновской области </w:t>
            </w:r>
          </w:p>
        </w:tc>
        <w:tc>
          <w:tcPr>
            <w:tcW w:w="1450" w:type="dxa"/>
            <w:gridSpan w:val="2"/>
          </w:tcPr>
          <w:p w:rsidR="000A0517" w:rsidRPr="00DE0936" w:rsidRDefault="000A0517" w:rsidP="00467986">
            <w:pPr>
              <w:widowControl w:val="0"/>
              <w:snapToGrid w:val="0"/>
              <w:spacing w:line="235" w:lineRule="auto"/>
              <w:jc w:val="center"/>
            </w:pPr>
            <w:r w:rsidRPr="00DE0936">
              <w:t>2013-201</w:t>
            </w:r>
            <w:r>
              <w:t>5</w:t>
            </w:r>
          </w:p>
          <w:p w:rsidR="000A0517" w:rsidRPr="00DE0936" w:rsidRDefault="000A0517" w:rsidP="00467986">
            <w:pPr>
              <w:widowControl w:val="0"/>
              <w:snapToGrid w:val="0"/>
              <w:spacing w:line="235" w:lineRule="auto"/>
              <w:ind w:left="-44" w:right="-104"/>
              <w:jc w:val="center"/>
            </w:pPr>
            <w:r w:rsidRPr="00DE0936">
              <w:t xml:space="preserve">годы </w:t>
            </w:r>
          </w:p>
          <w:p w:rsidR="000A0517" w:rsidRPr="00DE0936" w:rsidRDefault="000A0517" w:rsidP="00467986">
            <w:pPr>
              <w:widowControl w:val="0"/>
              <w:snapToGrid w:val="0"/>
              <w:spacing w:line="235" w:lineRule="auto"/>
              <w:ind w:left="-44" w:right="-104"/>
              <w:jc w:val="center"/>
            </w:pPr>
          </w:p>
          <w:p w:rsidR="000A0517" w:rsidRPr="00DE0936" w:rsidRDefault="000A0517" w:rsidP="00467986">
            <w:pPr>
              <w:widowControl w:val="0"/>
              <w:snapToGrid w:val="0"/>
              <w:spacing w:line="235" w:lineRule="auto"/>
              <w:jc w:val="center"/>
            </w:pPr>
          </w:p>
        </w:tc>
      </w:tr>
      <w:tr w:rsidR="00420D61" w:rsidRPr="00DE0936">
        <w:trPr>
          <w:trHeight w:val="183"/>
        </w:trPr>
        <w:tc>
          <w:tcPr>
            <w:tcW w:w="674" w:type="dxa"/>
            <w:vAlign w:val="center"/>
          </w:tcPr>
          <w:p w:rsidR="00420D61" w:rsidRPr="000A07D7" w:rsidRDefault="00420D61" w:rsidP="00467986">
            <w:pPr>
              <w:widowControl w:val="0"/>
              <w:spacing w:line="233" w:lineRule="auto"/>
              <w:jc w:val="center"/>
              <w:rPr>
                <w:b/>
              </w:rPr>
            </w:pPr>
            <w:r>
              <w:rPr>
                <w:b/>
              </w:rPr>
              <w:t>7.</w:t>
            </w:r>
          </w:p>
        </w:tc>
        <w:tc>
          <w:tcPr>
            <w:tcW w:w="9247" w:type="dxa"/>
            <w:gridSpan w:val="7"/>
            <w:vAlign w:val="center"/>
          </w:tcPr>
          <w:p w:rsidR="00420D61" w:rsidRPr="000A07D7" w:rsidRDefault="00420D61" w:rsidP="00ED6EA6">
            <w:pPr>
              <w:widowControl w:val="0"/>
              <w:spacing w:line="230" w:lineRule="auto"/>
              <w:jc w:val="center"/>
              <w:rPr>
                <w:b/>
              </w:rPr>
            </w:pPr>
            <w:r w:rsidRPr="000A07D7">
              <w:rPr>
                <w:b/>
              </w:rPr>
              <w:t>В области образования</w:t>
            </w:r>
          </w:p>
        </w:tc>
      </w:tr>
      <w:tr w:rsidR="000A0517" w:rsidRPr="00DE0936">
        <w:trPr>
          <w:trHeight w:val="57"/>
        </w:trPr>
        <w:tc>
          <w:tcPr>
            <w:tcW w:w="674" w:type="dxa"/>
          </w:tcPr>
          <w:p w:rsidR="000A0517" w:rsidRPr="00DE0936" w:rsidRDefault="000A0517" w:rsidP="00467986">
            <w:pPr>
              <w:widowControl w:val="0"/>
              <w:spacing w:line="233" w:lineRule="auto"/>
              <w:jc w:val="center"/>
            </w:pPr>
            <w:r>
              <w:t>7.1.</w:t>
            </w:r>
          </w:p>
        </w:tc>
        <w:tc>
          <w:tcPr>
            <w:tcW w:w="2267" w:type="dxa"/>
          </w:tcPr>
          <w:p w:rsidR="000A0517" w:rsidRDefault="00A361FA" w:rsidP="00467986">
            <w:pPr>
              <w:widowControl w:val="0"/>
              <w:spacing w:line="233" w:lineRule="auto"/>
              <w:jc w:val="both"/>
            </w:pPr>
            <w:r>
              <w:t>Создать</w:t>
            </w:r>
            <w:r w:rsidR="000A0517">
              <w:t xml:space="preserve"> правовые, экономические и организационные условия для полн</w:t>
            </w:r>
            <w:r w:rsidR="000A0517">
              <w:t>о</w:t>
            </w:r>
            <w:r w:rsidR="000A0517">
              <w:t>ценного отдыха, оздоровления и з</w:t>
            </w:r>
            <w:r w:rsidR="000A0517">
              <w:t>а</w:t>
            </w:r>
            <w:r w:rsidR="000A0517">
              <w:t xml:space="preserve">нятости детей и молодёжи </w:t>
            </w:r>
          </w:p>
        </w:tc>
        <w:tc>
          <w:tcPr>
            <w:tcW w:w="2821" w:type="dxa"/>
          </w:tcPr>
          <w:p w:rsidR="000A0517" w:rsidRDefault="000A0517" w:rsidP="00ED6EA6">
            <w:pPr>
              <w:widowControl w:val="0"/>
              <w:spacing w:line="230" w:lineRule="auto"/>
              <w:jc w:val="both"/>
            </w:pPr>
            <w:r>
              <w:t xml:space="preserve">Реализация </w:t>
            </w:r>
            <w:r w:rsidR="00420D61">
              <w:t>К</w:t>
            </w:r>
            <w:r>
              <w:t>омплек</w:t>
            </w:r>
            <w:r>
              <w:t>с</w:t>
            </w:r>
            <w:r>
              <w:t>ной программы развития системы отдыха и озд</w:t>
            </w:r>
            <w:r>
              <w:t>о</w:t>
            </w:r>
            <w:r>
              <w:t>ровления детей в Уль</w:t>
            </w:r>
            <w:r>
              <w:t>я</w:t>
            </w:r>
            <w:r>
              <w:t>новской области на 2012-2014 годы, утве</w:t>
            </w:r>
            <w:r>
              <w:t>р</w:t>
            </w:r>
            <w:r>
              <w:t xml:space="preserve">ждённой </w:t>
            </w:r>
            <w:r w:rsidRPr="00DC2A74">
              <w:t>Правител</w:t>
            </w:r>
            <w:r w:rsidRPr="00DC2A74">
              <w:t>ь</w:t>
            </w:r>
            <w:r w:rsidRPr="00DC2A74">
              <w:t>ст</w:t>
            </w:r>
            <w:r w:rsidR="00F83CBC">
              <w:t>вом</w:t>
            </w:r>
            <w:r w:rsidRPr="00DC2A74">
              <w:t xml:space="preserve"> Ульяновской о</w:t>
            </w:r>
            <w:r w:rsidRPr="00DC2A74">
              <w:t>б</w:t>
            </w:r>
            <w:r w:rsidRPr="00DC2A74">
              <w:t xml:space="preserve">ласти </w:t>
            </w:r>
          </w:p>
        </w:tc>
        <w:tc>
          <w:tcPr>
            <w:tcW w:w="2709" w:type="dxa"/>
            <w:gridSpan w:val="3"/>
          </w:tcPr>
          <w:p w:rsidR="000A0517" w:rsidRDefault="000A0517"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r>
              <w:t>, Мин</w:t>
            </w:r>
            <w:r>
              <w:t>и</w:t>
            </w:r>
            <w:r>
              <w:t>стерство здравоохран</w:t>
            </w:r>
            <w:r>
              <w:t>е</w:t>
            </w:r>
            <w:r>
              <w:t>ния, социального ра</w:t>
            </w:r>
            <w:r>
              <w:t>з</w:t>
            </w:r>
            <w:r>
              <w:t>вития и спорта Уль</w:t>
            </w:r>
            <w:r>
              <w:t>я</w:t>
            </w:r>
            <w:r>
              <w:t>новской области, М</w:t>
            </w:r>
            <w:r>
              <w:t>и</w:t>
            </w:r>
            <w:r>
              <w:t>нистерство искусства и культурной политики Ульяновской области</w:t>
            </w:r>
          </w:p>
        </w:tc>
        <w:tc>
          <w:tcPr>
            <w:tcW w:w="1450" w:type="dxa"/>
            <w:gridSpan w:val="2"/>
          </w:tcPr>
          <w:p w:rsidR="000A0517" w:rsidRDefault="000A0517" w:rsidP="00467986">
            <w:pPr>
              <w:widowControl w:val="0"/>
              <w:spacing w:line="235" w:lineRule="auto"/>
              <w:jc w:val="center"/>
            </w:pPr>
            <w:r>
              <w:t>2013-2014 годы</w:t>
            </w:r>
          </w:p>
        </w:tc>
      </w:tr>
      <w:tr w:rsidR="000A0517" w:rsidRPr="00DE0936">
        <w:trPr>
          <w:trHeight w:val="57"/>
        </w:trPr>
        <w:tc>
          <w:tcPr>
            <w:tcW w:w="674" w:type="dxa"/>
          </w:tcPr>
          <w:p w:rsidR="000A0517" w:rsidRPr="00DE0936" w:rsidRDefault="000A0517" w:rsidP="00467986">
            <w:pPr>
              <w:widowControl w:val="0"/>
              <w:spacing w:line="233" w:lineRule="auto"/>
              <w:jc w:val="center"/>
            </w:pPr>
            <w:r>
              <w:t>7.2.</w:t>
            </w:r>
          </w:p>
        </w:tc>
        <w:tc>
          <w:tcPr>
            <w:tcW w:w="2267" w:type="dxa"/>
          </w:tcPr>
          <w:p w:rsidR="000A0517" w:rsidRPr="00780154" w:rsidRDefault="00A12237" w:rsidP="00467986">
            <w:pPr>
              <w:widowControl w:val="0"/>
              <w:snapToGrid w:val="0"/>
              <w:spacing w:line="233" w:lineRule="auto"/>
              <w:jc w:val="both"/>
            </w:pPr>
            <w:r>
              <w:t>Обеспечить фо</w:t>
            </w:r>
            <w:r>
              <w:t>р</w:t>
            </w:r>
            <w:r>
              <w:t>мирование интер</w:t>
            </w:r>
            <w:r>
              <w:t>е</w:t>
            </w:r>
            <w:r>
              <w:t>са детей и молод</w:t>
            </w:r>
            <w:r>
              <w:t>ё</w:t>
            </w:r>
            <w:r>
              <w:t>жи к авиастроению</w:t>
            </w:r>
          </w:p>
        </w:tc>
        <w:tc>
          <w:tcPr>
            <w:tcW w:w="2821" w:type="dxa"/>
          </w:tcPr>
          <w:p w:rsidR="000A0517" w:rsidRPr="00780154" w:rsidRDefault="00A12237" w:rsidP="00ED6EA6">
            <w:pPr>
              <w:widowControl w:val="0"/>
              <w:snapToGrid w:val="0"/>
              <w:spacing w:line="230" w:lineRule="auto"/>
              <w:jc w:val="both"/>
            </w:pPr>
            <w:r>
              <w:t xml:space="preserve">Оказание содействия в создании </w:t>
            </w:r>
            <w:r w:rsidRPr="00780154">
              <w:t>в городе Уль</w:t>
            </w:r>
            <w:r w:rsidRPr="00780154">
              <w:t>я</w:t>
            </w:r>
            <w:r w:rsidRPr="00780154">
              <w:t xml:space="preserve">новске на базе </w:t>
            </w:r>
            <w:r w:rsidRPr="000A07D7">
              <w:rPr>
                <w:w w:val="103"/>
              </w:rPr>
              <w:t>фед</w:t>
            </w:r>
            <w:r w:rsidRPr="000A07D7">
              <w:rPr>
                <w:w w:val="103"/>
              </w:rPr>
              <w:t>е</w:t>
            </w:r>
            <w:r w:rsidRPr="000A07D7">
              <w:rPr>
                <w:w w:val="103"/>
              </w:rPr>
              <w:t>рального государстве</w:t>
            </w:r>
            <w:r w:rsidRPr="000A07D7">
              <w:rPr>
                <w:w w:val="103"/>
              </w:rPr>
              <w:t>н</w:t>
            </w:r>
            <w:r w:rsidRPr="000A07D7">
              <w:rPr>
                <w:w w:val="103"/>
              </w:rPr>
              <w:t>ного образовательного учреждения высшего профессионального о</w:t>
            </w:r>
            <w:r w:rsidRPr="000A07D7">
              <w:rPr>
                <w:w w:val="103"/>
              </w:rPr>
              <w:t>б</w:t>
            </w:r>
            <w:r w:rsidRPr="000A07D7">
              <w:rPr>
                <w:w w:val="103"/>
              </w:rPr>
              <w:t>разования «Ульяновское высшее авиационное училище гражданской авиации</w:t>
            </w:r>
            <w:r>
              <w:rPr>
                <w:w w:val="103"/>
              </w:rPr>
              <w:t xml:space="preserve"> (институт)</w:t>
            </w:r>
            <w:r w:rsidRPr="000A07D7">
              <w:rPr>
                <w:w w:val="103"/>
              </w:rPr>
              <w:t xml:space="preserve">» </w:t>
            </w:r>
            <w:r w:rsidRPr="00780154">
              <w:t xml:space="preserve">федерального центра </w:t>
            </w:r>
            <w:r>
              <w:t>д</w:t>
            </w:r>
            <w:r>
              <w:t>о</w:t>
            </w:r>
            <w:r>
              <w:t>полнительного профе</w:t>
            </w:r>
            <w:r>
              <w:t>с</w:t>
            </w:r>
            <w:r>
              <w:t>сионального образов</w:t>
            </w:r>
            <w:r>
              <w:t>а</w:t>
            </w:r>
            <w:r>
              <w:t>ния пилотов гражда</w:t>
            </w:r>
            <w:r>
              <w:t>н</w:t>
            </w:r>
            <w:r>
              <w:t>ских воздушных судов</w:t>
            </w:r>
          </w:p>
        </w:tc>
        <w:tc>
          <w:tcPr>
            <w:tcW w:w="2709" w:type="dxa"/>
            <w:gridSpan w:val="3"/>
          </w:tcPr>
          <w:p w:rsidR="000A0517" w:rsidRPr="00780154" w:rsidRDefault="000A0517"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780154" w:rsidRDefault="000A0517" w:rsidP="00ED6EA6">
            <w:pPr>
              <w:widowControl w:val="0"/>
              <w:shd w:val="clear" w:color="auto" w:fill="FFFFFF"/>
              <w:snapToGrid w:val="0"/>
              <w:spacing w:line="230" w:lineRule="auto"/>
              <w:jc w:val="both"/>
            </w:pPr>
          </w:p>
        </w:tc>
        <w:tc>
          <w:tcPr>
            <w:tcW w:w="1450" w:type="dxa"/>
            <w:gridSpan w:val="2"/>
          </w:tcPr>
          <w:p w:rsidR="000A0517" w:rsidRPr="00780154" w:rsidRDefault="000A0517" w:rsidP="00467986">
            <w:pPr>
              <w:widowControl w:val="0"/>
              <w:snapToGrid w:val="0"/>
              <w:spacing w:line="235" w:lineRule="auto"/>
              <w:jc w:val="center"/>
            </w:pPr>
            <w:r>
              <w:t>2013-2015</w:t>
            </w:r>
          </w:p>
          <w:p w:rsidR="000A0517" w:rsidRPr="00780154" w:rsidRDefault="000A0517" w:rsidP="00467986">
            <w:pPr>
              <w:widowControl w:val="0"/>
              <w:snapToGrid w:val="0"/>
              <w:spacing w:line="235" w:lineRule="auto"/>
              <w:jc w:val="center"/>
            </w:pPr>
            <w:r>
              <w:t>годы</w:t>
            </w:r>
          </w:p>
          <w:p w:rsidR="000A0517" w:rsidRPr="00780154" w:rsidRDefault="000A0517" w:rsidP="00467986">
            <w:pPr>
              <w:widowControl w:val="0"/>
              <w:snapToGrid w:val="0"/>
              <w:spacing w:line="235" w:lineRule="auto"/>
              <w:jc w:val="center"/>
            </w:pPr>
          </w:p>
        </w:tc>
      </w:tr>
      <w:tr w:rsidR="000A0517" w:rsidRPr="00DE0936">
        <w:trPr>
          <w:trHeight w:val="57"/>
        </w:trPr>
        <w:tc>
          <w:tcPr>
            <w:tcW w:w="674" w:type="dxa"/>
          </w:tcPr>
          <w:p w:rsidR="000A0517" w:rsidRPr="00DE0936" w:rsidRDefault="000A0517" w:rsidP="00467986">
            <w:pPr>
              <w:widowControl w:val="0"/>
              <w:spacing w:line="233" w:lineRule="auto"/>
              <w:jc w:val="center"/>
            </w:pPr>
            <w:r>
              <w:t>7.3.</w:t>
            </w:r>
          </w:p>
        </w:tc>
        <w:tc>
          <w:tcPr>
            <w:tcW w:w="2267" w:type="dxa"/>
          </w:tcPr>
          <w:p w:rsidR="000A0517" w:rsidRPr="000A07D7" w:rsidRDefault="007F7D2B" w:rsidP="00467986">
            <w:pPr>
              <w:widowControl w:val="0"/>
              <w:snapToGrid w:val="0"/>
              <w:spacing w:line="233" w:lineRule="auto"/>
              <w:jc w:val="both"/>
              <w:rPr>
                <w:bCs/>
              </w:rPr>
            </w:pPr>
            <w:r>
              <w:rPr>
                <w:bCs/>
              </w:rPr>
              <w:t>Создать условия для организации профессионального обучения</w:t>
            </w:r>
          </w:p>
        </w:tc>
        <w:tc>
          <w:tcPr>
            <w:tcW w:w="2821" w:type="dxa"/>
          </w:tcPr>
          <w:p w:rsidR="000A0517" w:rsidRPr="000A07D7" w:rsidRDefault="007F7D2B" w:rsidP="00ED6EA6">
            <w:pPr>
              <w:widowControl w:val="0"/>
              <w:snapToGrid w:val="0"/>
              <w:spacing w:line="230" w:lineRule="auto"/>
              <w:jc w:val="both"/>
              <w:rPr>
                <w:highlight w:val="yellow"/>
              </w:rPr>
            </w:pPr>
            <w:r>
              <w:t>Содействие с</w:t>
            </w:r>
            <w:r w:rsidR="000A0517" w:rsidRPr="009E46C1">
              <w:t>оздани</w:t>
            </w:r>
            <w:r>
              <w:t>ю</w:t>
            </w:r>
            <w:r w:rsidR="000A0517" w:rsidRPr="009E46C1">
              <w:t xml:space="preserve"> </w:t>
            </w:r>
            <w:r>
              <w:t xml:space="preserve">учебных </w:t>
            </w:r>
            <w:r w:rsidR="000A0517" w:rsidRPr="009E46C1">
              <w:t xml:space="preserve">центров </w:t>
            </w:r>
            <w:r>
              <w:t>пр</w:t>
            </w:r>
            <w:r>
              <w:t>о</w:t>
            </w:r>
            <w:r>
              <w:t>фессиональной квал</w:t>
            </w:r>
            <w:r>
              <w:t>и</w:t>
            </w:r>
            <w:r>
              <w:t>фикации</w:t>
            </w:r>
          </w:p>
        </w:tc>
        <w:tc>
          <w:tcPr>
            <w:tcW w:w="2709" w:type="dxa"/>
            <w:gridSpan w:val="3"/>
          </w:tcPr>
          <w:p w:rsidR="000A0517" w:rsidRPr="00780154" w:rsidRDefault="000A0517" w:rsidP="00ED6EA6">
            <w:pPr>
              <w:widowControl w:val="0"/>
              <w:shd w:val="clear" w:color="auto" w:fill="FFFFFF"/>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Default="000A0517" w:rsidP="00ED6EA6">
            <w:pPr>
              <w:widowControl w:val="0"/>
              <w:shd w:val="clear" w:color="auto" w:fill="FFFFFF"/>
              <w:snapToGrid w:val="0"/>
              <w:spacing w:line="230" w:lineRule="auto"/>
              <w:jc w:val="both"/>
            </w:pPr>
          </w:p>
        </w:tc>
        <w:tc>
          <w:tcPr>
            <w:tcW w:w="1450" w:type="dxa"/>
            <w:gridSpan w:val="2"/>
          </w:tcPr>
          <w:p w:rsidR="000A0517" w:rsidRDefault="000A0517" w:rsidP="00467986">
            <w:pPr>
              <w:widowControl w:val="0"/>
              <w:snapToGrid w:val="0"/>
              <w:spacing w:line="235" w:lineRule="auto"/>
              <w:jc w:val="center"/>
            </w:pPr>
            <w:r>
              <w:t>2013-2015</w:t>
            </w:r>
          </w:p>
          <w:p w:rsidR="000A0517" w:rsidRPr="00780154" w:rsidRDefault="000A0517" w:rsidP="00467986">
            <w:pPr>
              <w:widowControl w:val="0"/>
              <w:snapToGrid w:val="0"/>
              <w:spacing w:line="235" w:lineRule="auto"/>
              <w:jc w:val="center"/>
            </w:pPr>
            <w:r>
              <w:t>годы</w:t>
            </w:r>
          </w:p>
        </w:tc>
      </w:tr>
      <w:tr w:rsidR="000A0517" w:rsidRPr="00DE0936">
        <w:trPr>
          <w:trHeight w:val="1113"/>
        </w:trPr>
        <w:tc>
          <w:tcPr>
            <w:tcW w:w="674" w:type="dxa"/>
          </w:tcPr>
          <w:p w:rsidR="000A0517" w:rsidRPr="00DE0936" w:rsidRDefault="000A0517" w:rsidP="00E00BA7">
            <w:pPr>
              <w:widowControl w:val="0"/>
              <w:jc w:val="center"/>
            </w:pPr>
            <w:r>
              <w:lastRenderedPageBreak/>
              <w:t>7.4.</w:t>
            </w:r>
          </w:p>
        </w:tc>
        <w:tc>
          <w:tcPr>
            <w:tcW w:w="2267" w:type="dxa"/>
          </w:tcPr>
          <w:p w:rsidR="000A0517" w:rsidRDefault="000A0517" w:rsidP="00E00BA7">
            <w:pPr>
              <w:widowControl w:val="0"/>
              <w:snapToGrid w:val="0"/>
              <w:jc w:val="both"/>
            </w:pPr>
            <w:r w:rsidRPr="00536C33">
              <w:t>Оптимиз</w:t>
            </w:r>
            <w:r>
              <w:t>ировать</w:t>
            </w:r>
            <w:r w:rsidRPr="00536C33">
              <w:t xml:space="preserve"> переч</w:t>
            </w:r>
            <w:r>
              <w:t>ень</w:t>
            </w:r>
            <w:r w:rsidRPr="00536C33">
              <w:t xml:space="preserve"> профе</w:t>
            </w:r>
            <w:r w:rsidRPr="00536C33">
              <w:t>с</w:t>
            </w:r>
            <w:r w:rsidRPr="00536C33">
              <w:t>сий и специальн</w:t>
            </w:r>
            <w:r w:rsidRPr="00536C33">
              <w:t>о</w:t>
            </w:r>
            <w:r w:rsidRPr="00536C33">
              <w:t>стей</w:t>
            </w:r>
            <w:r w:rsidR="00D821D7">
              <w:t xml:space="preserve"> среднего пр</w:t>
            </w:r>
            <w:r w:rsidR="00D821D7">
              <w:t>о</w:t>
            </w:r>
            <w:r w:rsidR="00467986">
              <w:t>фессионального образования</w:t>
            </w:r>
            <w:r w:rsidR="00D821D7">
              <w:t>, по которым осущест</w:t>
            </w:r>
            <w:r w:rsidR="00D821D7">
              <w:t>в</w:t>
            </w:r>
            <w:r w:rsidR="00D821D7">
              <w:t>ляется приём на обучение в гос</w:t>
            </w:r>
            <w:r w:rsidR="00D821D7">
              <w:t>у</w:t>
            </w:r>
            <w:r w:rsidR="00D821D7">
              <w:t>дарственные пр</w:t>
            </w:r>
            <w:r w:rsidR="00D821D7">
              <w:t>о</w:t>
            </w:r>
            <w:r w:rsidR="00D821D7">
              <w:t>фессиональные о</w:t>
            </w:r>
            <w:r w:rsidR="00D821D7">
              <w:t>б</w:t>
            </w:r>
            <w:r w:rsidR="00D821D7">
              <w:t>разовательные о</w:t>
            </w:r>
            <w:r w:rsidR="00D821D7">
              <w:t>р</w:t>
            </w:r>
            <w:r w:rsidR="00D821D7">
              <w:t>ганизации Уль</w:t>
            </w:r>
            <w:r w:rsidR="00D821D7">
              <w:t>я</w:t>
            </w:r>
            <w:r w:rsidR="00D821D7">
              <w:t>новской области</w:t>
            </w:r>
          </w:p>
          <w:p w:rsidR="000A0517" w:rsidRPr="00536C33" w:rsidRDefault="000A0517" w:rsidP="00E00BA7">
            <w:pPr>
              <w:widowControl w:val="0"/>
              <w:jc w:val="both"/>
            </w:pPr>
          </w:p>
        </w:tc>
        <w:tc>
          <w:tcPr>
            <w:tcW w:w="2821" w:type="dxa"/>
          </w:tcPr>
          <w:p w:rsidR="000A0517" w:rsidRPr="00536C33" w:rsidRDefault="00D821D7" w:rsidP="00E00BA7">
            <w:pPr>
              <w:widowControl w:val="0"/>
              <w:snapToGrid w:val="0"/>
              <w:jc w:val="both"/>
            </w:pPr>
            <w:r>
              <w:t>Осуществление м</w:t>
            </w:r>
            <w:r w:rsidR="000A0517" w:rsidRPr="00536C33">
              <w:t>онит</w:t>
            </w:r>
            <w:r w:rsidR="000A0517" w:rsidRPr="00536C33">
              <w:t>о</w:t>
            </w:r>
            <w:r w:rsidR="000A0517" w:rsidRPr="00536C33">
              <w:t>ринг</w:t>
            </w:r>
            <w:r>
              <w:t>а</w:t>
            </w:r>
            <w:r w:rsidR="000A0517" w:rsidRPr="00536C33">
              <w:t xml:space="preserve"> реализ</w:t>
            </w:r>
            <w:r>
              <w:t>ации</w:t>
            </w:r>
            <w:r w:rsidR="000A0517" w:rsidRPr="00536C33">
              <w:t xml:space="preserve"> </w:t>
            </w:r>
            <w:r>
              <w:t>обр</w:t>
            </w:r>
            <w:r>
              <w:t>а</w:t>
            </w:r>
            <w:r>
              <w:t>зовательных программ</w:t>
            </w:r>
            <w:r w:rsidR="000A0517" w:rsidRPr="00536C33">
              <w:t xml:space="preserve"> среднего професси</w:t>
            </w:r>
            <w:r w:rsidR="000A0517" w:rsidRPr="00536C33">
              <w:t>о</w:t>
            </w:r>
            <w:r w:rsidR="000A0517" w:rsidRPr="00536C33">
              <w:t>нального образования</w:t>
            </w:r>
            <w:r>
              <w:t xml:space="preserve"> и обеспечение включения в перечень </w:t>
            </w:r>
            <w:r w:rsidR="000A0517" w:rsidRPr="00536C33">
              <w:t xml:space="preserve"> </w:t>
            </w:r>
            <w:r>
              <w:t xml:space="preserve">профессий и </w:t>
            </w:r>
            <w:r w:rsidR="000A0517" w:rsidRPr="00536C33">
              <w:t xml:space="preserve">специальностей </w:t>
            </w:r>
            <w:r>
              <w:t xml:space="preserve">среднего </w:t>
            </w:r>
            <w:r w:rsidR="000A0517">
              <w:t>профессиональн</w:t>
            </w:r>
            <w:r>
              <w:t>ого</w:t>
            </w:r>
            <w:r w:rsidR="000A0517">
              <w:t xml:space="preserve"> </w:t>
            </w:r>
            <w:r w:rsidR="000A0517" w:rsidRPr="00536C33">
              <w:t>о</w:t>
            </w:r>
            <w:r w:rsidR="000A0517" w:rsidRPr="00536C33">
              <w:t>б</w:t>
            </w:r>
            <w:r w:rsidR="000A0517" w:rsidRPr="00536C33">
              <w:t>разован</w:t>
            </w:r>
            <w:r>
              <w:t>ий, по которым осуществляется приём на обучение в госуда</w:t>
            </w:r>
            <w:r>
              <w:t>р</w:t>
            </w:r>
            <w:r>
              <w:t>ственные професси</w:t>
            </w:r>
            <w:r>
              <w:t>о</w:t>
            </w:r>
            <w:r>
              <w:t>нальные образовател</w:t>
            </w:r>
            <w:r>
              <w:t>ь</w:t>
            </w:r>
            <w:r>
              <w:t>ные организации Уль</w:t>
            </w:r>
            <w:r>
              <w:t>я</w:t>
            </w:r>
            <w:r>
              <w:t>новской области, новых профессий и специал</w:t>
            </w:r>
            <w:r>
              <w:t>ь</w:t>
            </w:r>
            <w:r>
              <w:t>ностей. Развитие мат</w:t>
            </w:r>
            <w:r>
              <w:t>е</w:t>
            </w:r>
            <w:r>
              <w:t>риально-технической базы государственных профессиональных обр</w:t>
            </w:r>
            <w:r>
              <w:t>а</w:t>
            </w:r>
            <w:r>
              <w:t>зовательных организ</w:t>
            </w:r>
            <w:r>
              <w:t>а</w:t>
            </w:r>
            <w:r>
              <w:t>ций Ульяновской обл</w:t>
            </w:r>
            <w:r>
              <w:t>а</w:t>
            </w:r>
            <w:r>
              <w:t>сти</w:t>
            </w:r>
            <w:r w:rsidR="00750F03">
              <w:t xml:space="preserve"> исходя из перспе</w:t>
            </w:r>
            <w:r w:rsidR="00750F03">
              <w:t>к</w:t>
            </w:r>
            <w:r w:rsidR="00750F03">
              <w:t>тив развития отраслей экономики в Ульяно</w:t>
            </w:r>
            <w:r w:rsidR="00750F03">
              <w:t>в</w:t>
            </w:r>
            <w:r w:rsidR="00750F03">
              <w:t>ской области и с учётом мнения представителей хозяйствующих субъе</w:t>
            </w:r>
            <w:r w:rsidR="00750F03">
              <w:t>к</w:t>
            </w:r>
            <w:r w:rsidR="00750F03">
              <w:t>тов, осуществляющих деятельность в соотве</w:t>
            </w:r>
            <w:r w:rsidR="00750F03">
              <w:t>т</w:t>
            </w:r>
            <w:r w:rsidR="00750F03">
              <w:t>ствующих отраслях</w:t>
            </w:r>
          </w:p>
        </w:tc>
        <w:tc>
          <w:tcPr>
            <w:tcW w:w="2709" w:type="dxa"/>
            <w:gridSpan w:val="3"/>
          </w:tcPr>
          <w:p w:rsidR="000A0517" w:rsidRPr="00780154" w:rsidRDefault="000A0517"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Default="000A0517" w:rsidP="00E00BA7">
            <w:pPr>
              <w:widowControl w:val="0"/>
              <w:shd w:val="clear" w:color="auto" w:fill="FFFFFF"/>
              <w:snapToGrid w:val="0"/>
              <w:jc w:val="both"/>
            </w:pPr>
          </w:p>
        </w:tc>
        <w:tc>
          <w:tcPr>
            <w:tcW w:w="1450" w:type="dxa"/>
            <w:gridSpan w:val="2"/>
          </w:tcPr>
          <w:p w:rsidR="000A0517" w:rsidRDefault="000A0517" w:rsidP="00E00BA7">
            <w:pPr>
              <w:widowControl w:val="0"/>
              <w:snapToGrid w:val="0"/>
              <w:jc w:val="center"/>
            </w:pPr>
            <w:r>
              <w:t>2013-2015</w:t>
            </w:r>
          </w:p>
          <w:p w:rsidR="000A0517" w:rsidRPr="00780154" w:rsidRDefault="000A0517" w:rsidP="00E00BA7">
            <w:pPr>
              <w:widowControl w:val="0"/>
              <w:snapToGrid w:val="0"/>
              <w:jc w:val="center"/>
            </w:pPr>
            <w:r>
              <w:t>годы</w:t>
            </w:r>
          </w:p>
        </w:tc>
      </w:tr>
      <w:tr w:rsidR="000A0517" w:rsidRPr="00DE0936">
        <w:trPr>
          <w:trHeight w:val="57"/>
        </w:trPr>
        <w:tc>
          <w:tcPr>
            <w:tcW w:w="674" w:type="dxa"/>
          </w:tcPr>
          <w:p w:rsidR="000A0517" w:rsidRPr="00DE0936" w:rsidRDefault="000A0517" w:rsidP="00E00BA7">
            <w:pPr>
              <w:widowControl w:val="0"/>
              <w:jc w:val="center"/>
            </w:pPr>
            <w:r>
              <w:t>7.5.</w:t>
            </w:r>
          </w:p>
        </w:tc>
        <w:tc>
          <w:tcPr>
            <w:tcW w:w="2267" w:type="dxa"/>
          </w:tcPr>
          <w:p w:rsidR="000A0517" w:rsidRDefault="00A04518" w:rsidP="00E00BA7">
            <w:pPr>
              <w:widowControl w:val="0"/>
              <w:snapToGrid w:val="0"/>
              <w:jc w:val="both"/>
            </w:pPr>
            <w:r>
              <w:t>Создать условия для п</w:t>
            </w:r>
            <w:r w:rsidR="000A0517" w:rsidRPr="007D1D4A">
              <w:t>овы</w:t>
            </w:r>
            <w:r>
              <w:t>шения</w:t>
            </w:r>
            <w:r w:rsidR="000A0517" w:rsidRPr="007D1D4A">
              <w:t xml:space="preserve"> престиж</w:t>
            </w:r>
            <w:r>
              <w:t>а</w:t>
            </w:r>
            <w:r w:rsidR="000A0517" w:rsidRPr="007D1D4A">
              <w:t xml:space="preserve"> </w:t>
            </w:r>
            <w:r>
              <w:t>профе</w:t>
            </w:r>
            <w:r>
              <w:t>с</w:t>
            </w:r>
            <w:r>
              <w:t>сий квалифицир</w:t>
            </w:r>
            <w:r>
              <w:t>о</w:t>
            </w:r>
            <w:r>
              <w:t>ванных рабочих и специальностей специалистов сре</w:t>
            </w:r>
            <w:r>
              <w:t>д</w:t>
            </w:r>
            <w:r>
              <w:t>него звена технич</w:t>
            </w:r>
            <w:r>
              <w:t>е</w:t>
            </w:r>
            <w:r>
              <w:t xml:space="preserve">ского характера </w:t>
            </w:r>
          </w:p>
        </w:tc>
        <w:tc>
          <w:tcPr>
            <w:tcW w:w="2821" w:type="dxa"/>
          </w:tcPr>
          <w:p w:rsidR="000A0517" w:rsidRDefault="000A0517" w:rsidP="00E00BA7">
            <w:pPr>
              <w:widowControl w:val="0"/>
              <w:jc w:val="both"/>
            </w:pPr>
            <w:r>
              <w:t>Реализация долгосро</w:t>
            </w:r>
            <w:r>
              <w:t>ч</w:t>
            </w:r>
            <w:r>
              <w:t>ного регионального пр</w:t>
            </w:r>
            <w:r>
              <w:t>о</w:t>
            </w:r>
            <w:r>
              <w:t xml:space="preserve">екта «Арт-Профи Слёт» «Профессии будущего» в рамках </w:t>
            </w:r>
            <w:r w:rsidR="00A04518">
              <w:t xml:space="preserve">реализации </w:t>
            </w:r>
            <w:r>
              <w:t>всероссийской програ</w:t>
            </w:r>
            <w:r>
              <w:t>м</w:t>
            </w:r>
            <w:r>
              <w:t xml:space="preserve">мы «Арт-Профи Форум» по повышению престижа </w:t>
            </w:r>
            <w:r w:rsidR="00A04518">
              <w:t>профессий квалифиц</w:t>
            </w:r>
            <w:r w:rsidR="00A04518">
              <w:t>и</w:t>
            </w:r>
            <w:r w:rsidR="00A04518">
              <w:t>рованных рабочих</w:t>
            </w:r>
          </w:p>
        </w:tc>
        <w:tc>
          <w:tcPr>
            <w:tcW w:w="2709" w:type="dxa"/>
            <w:gridSpan w:val="3"/>
          </w:tcPr>
          <w:p w:rsidR="000A0517" w:rsidRPr="00780154" w:rsidRDefault="000A0517"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Default="000A0517" w:rsidP="00E00BA7">
            <w:pPr>
              <w:widowControl w:val="0"/>
              <w:jc w:val="both"/>
            </w:pPr>
          </w:p>
          <w:p w:rsidR="000A0517" w:rsidRDefault="000A0517" w:rsidP="00E00BA7">
            <w:pPr>
              <w:widowControl w:val="0"/>
              <w:jc w:val="both"/>
            </w:pPr>
          </w:p>
        </w:tc>
        <w:tc>
          <w:tcPr>
            <w:tcW w:w="1450" w:type="dxa"/>
            <w:gridSpan w:val="2"/>
          </w:tcPr>
          <w:p w:rsidR="000A0517" w:rsidRPr="000E29F1" w:rsidRDefault="000A0517" w:rsidP="00E00BA7">
            <w:pPr>
              <w:widowControl w:val="0"/>
              <w:snapToGrid w:val="0"/>
              <w:ind w:right="-108"/>
              <w:jc w:val="center"/>
            </w:pPr>
            <w:r w:rsidRPr="000E29F1">
              <w:t>2013-201</w:t>
            </w:r>
            <w:r>
              <w:t>5</w:t>
            </w:r>
          </w:p>
          <w:p w:rsidR="000A0517" w:rsidRPr="000E29F1" w:rsidRDefault="000A0517" w:rsidP="00E00BA7">
            <w:pPr>
              <w:widowControl w:val="0"/>
              <w:snapToGrid w:val="0"/>
              <w:ind w:right="-108"/>
              <w:jc w:val="center"/>
            </w:pPr>
            <w:r w:rsidRPr="000E29F1">
              <w:t>годы</w:t>
            </w:r>
          </w:p>
          <w:p w:rsidR="000A0517" w:rsidRDefault="000A0517" w:rsidP="00E00BA7">
            <w:pPr>
              <w:widowControl w:val="0"/>
              <w:jc w:val="center"/>
            </w:pPr>
          </w:p>
        </w:tc>
      </w:tr>
      <w:tr w:rsidR="000A0517" w:rsidRPr="00DE0936">
        <w:trPr>
          <w:trHeight w:val="57"/>
        </w:trPr>
        <w:tc>
          <w:tcPr>
            <w:tcW w:w="674" w:type="dxa"/>
            <w:vMerge w:val="restart"/>
          </w:tcPr>
          <w:p w:rsidR="000A0517" w:rsidRPr="00DE0936" w:rsidRDefault="000A0517" w:rsidP="00E00BA7">
            <w:pPr>
              <w:widowControl w:val="0"/>
              <w:jc w:val="center"/>
            </w:pPr>
            <w:r>
              <w:t>7.6.</w:t>
            </w:r>
          </w:p>
        </w:tc>
        <w:tc>
          <w:tcPr>
            <w:tcW w:w="2267" w:type="dxa"/>
            <w:vMerge w:val="restart"/>
          </w:tcPr>
          <w:p w:rsidR="000A0517" w:rsidRPr="000A07D7" w:rsidRDefault="00A04518" w:rsidP="00E00BA7">
            <w:pPr>
              <w:widowControl w:val="0"/>
              <w:snapToGrid w:val="0"/>
              <w:jc w:val="both"/>
              <w:rPr>
                <w:highlight w:val="yellow"/>
              </w:rPr>
            </w:pPr>
            <w:r>
              <w:t>Обеспечить с</w:t>
            </w:r>
            <w:r w:rsidR="000A0517" w:rsidRPr="000E29F1">
              <w:t>озд</w:t>
            </w:r>
            <w:r w:rsidR="000A0517" w:rsidRPr="000E29F1">
              <w:t>а</w:t>
            </w:r>
            <w:r>
              <w:t>ние условий</w:t>
            </w:r>
            <w:r w:rsidR="000A0517" w:rsidRPr="000E29F1">
              <w:t xml:space="preserve"> для укрепления здор</w:t>
            </w:r>
            <w:r w:rsidR="000A0517" w:rsidRPr="000E29F1">
              <w:t>о</w:t>
            </w:r>
            <w:r w:rsidR="000A0517" w:rsidRPr="000E29F1">
              <w:t>вья, повышения у обучающихся и</w:t>
            </w:r>
            <w:r w:rsidR="000A0517" w:rsidRPr="000E29F1">
              <w:t>н</w:t>
            </w:r>
            <w:r w:rsidR="000A0517" w:rsidRPr="000E29F1">
              <w:t>тереса к занятиям физической кул</w:t>
            </w:r>
            <w:r w:rsidR="000A0517" w:rsidRPr="000E29F1">
              <w:t>ь</w:t>
            </w:r>
            <w:r w:rsidR="000A0517" w:rsidRPr="000E29F1">
              <w:t xml:space="preserve">турой и спортом </w:t>
            </w:r>
          </w:p>
        </w:tc>
        <w:tc>
          <w:tcPr>
            <w:tcW w:w="2821" w:type="dxa"/>
          </w:tcPr>
          <w:p w:rsidR="000A0517" w:rsidRPr="00447902" w:rsidRDefault="000A0517" w:rsidP="00E00BA7">
            <w:pPr>
              <w:pStyle w:val="Default"/>
              <w:widowControl w:val="0"/>
              <w:jc w:val="both"/>
            </w:pPr>
            <w:r w:rsidRPr="00447902">
              <w:t xml:space="preserve">1. Модернизация </w:t>
            </w:r>
            <w:r w:rsidR="00A04518">
              <w:t>форм проведения учебных з</w:t>
            </w:r>
            <w:r w:rsidR="00A04518">
              <w:t>а</w:t>
            </w:r>
            <w:r w:rsidR="00A04518">
              <w:t xml:space="preserve">нятий по </w:t>
            </w:r>
            <w:r w:rsidRPr="00447902">
              <w:t>физической культур</w:t>
            </w:r>
            <w:r w:rsidR="007F7D2B">
              <w:t>е</w:t>
            </w:r>
            <w:r w:rsidRPr="00447902">
              <w:t xml:space="preserve"> </w:t>
            </w:r>
            <w:r w:rsidR="00A04518">
              <w:t xml:space="preserve">посредством </w:t>
            </w:r>
            <w:r w:rsidRPr="00447902">
              <w:t xml:space="preserve"> реализаци</w:t>
            </w:r>
            <w:r w:rsidR="00A04518">
              <w:t>и</w:t>
            </w:r>
            <w:r w:rsidRPr="00447902">
              <w:t xml:space="preserve"> инновацио</w:t>
            </w:r>
            <w:r w:rsidRPr="00447902">
              <w:t>н</w:t>
            </w:r>
            <w:r w:rsidRPr="00447902">
              <w:t>ных учебных программ двигательной активн</w:t>
            </w:r>
            <w:r w:rsidRPr="00447902">
              <w:t>о</w:t>
            </w:r>
            <w:r w:rsidRPr="00447902">
              <w:t>сти, которые вызывают  интерес у обучающихся</w:t>
            </w:r>
          </w:p>
        </w:tc>
        <w:tc>
          <w:tcPr>
            <w:tcW w:w="2709" w:type="dxa"/>
            <w:gridSpan w:val="3"/>
          </w:tcPr>
          <w:p w:rsidR="000A0517" w:rsidRPr="00780154" w:rsidRDefault="000A0517" w:rsidP="00E00BA7">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0A07D7" w:rsidRDefault="000A0517" w:rsidP="00E00BA7">
            <w:pPr>
              <w:widowControl w:val="0"/>
              <w:snapToGrid w:val="0"/>
              <w:jc w:val="both"/>
              <w:rPr>
                <w:highlight w:val="yellow"/>
              </w:rPr>
            </w:pPr>
          </w:p>
        </w:tc>
        <w:tc>
          <w:tcPr>
            <w:tcW w:w="1450" w:type="dxa"/>
            <w:gridSpan w:val="2"/>
          </w:tcPr>
          <w:p w:rsidR="000A0517" w:rsidRPr="000E29F1" w:rsidRDefault="000A0517" w:rsidP="00E00BA7">
            <w:pPr>
              <w:widowControl w:val="0"/>
              <w:snapToGrid w:val="0"/>
              <w:ind w:right="-108"/>
              <w:jc w:val="center"/>
            </w:pPr>
            <w:r w:rsidRPr="000E29F1">
              <w:t>2013-201</w:t>
            </w:r>
            <w:r>
              <w:t>5</w:t>
            </w:r>
          </w:p>
          <w:p w:rsidR="000A0517" w:rsidRPr="000E29F1" w:rsidRDefault="000A0517" w:rsidP="00E00BA7">
            <w:pPr>
              <w:widowControl w:val="0"/>
              <w:snapToGrid w:val="0"/>
              <w:ind w:right="-108"/>
              <w:jc w:val="center"/>
            </w:pPr>
            <w:r w:rsidRPr="000E29F1">
              <w:t>годы</w:t>
            </w:r>
          </w:p>
          <w:p w:rsidR="000A0517" w:rsidRPr="000E29F1" w:rsidRDefault="000A0517" w:rsidP="00E00BA7">
            <w:pPr>
              <w:widowControl w:val="0"/>
              <w:snapToGrid w:val="0"/>
              <w:ind w:right="-108"/>
              <w:jc w:val="center"/>
            </w:pPr>
          </w:p>
          <w:p w:rsidR="000A0517" w:rsidRPr="000A07D7" w:rsidRDefault="000A0517" w:rsidP="00E00BA7">
            <w:pPr>
              <w:widowControl w:val="0"/>
              <w:snapToGrid w:val="0"/>
              <w:ind w:right="-108"/>
              <w:jc w:val="center"/>
              <w:rPr>
                <w:highlight w:val="yellow"/>
              </w:rPr>
            </w:pPr>
          </w:p>
        </w:tc>
      </w:tr>
      <w:tr w:rsidR="000A0517" w:rsidRPr="00DE0936">
        <w:trPr>
          <w:trHeight w:val="57"/>
        </w:trPr>
        <w:tc>
          <w:tcPr>
            <w:tcW w:w="674" w:type="dxa"/>
            <w:vMerge/>
          </w:tcPr>
          <w:p w:rsidR="000A0517" w:rsidRDefault="000A0517" w:rsidP="00EC26E9">
            <w:pPr>
              <w:widowControl w:val="0"/>
              <w:jc w:val="center"/>
            </w:pPr>
          </w:p>
        </w:tc>
        <w:tc>
          <w:tcPr>
            <w:tcW w:w="2267" w:type="dxa"/>
            <w:vMerge/>
          </w:tcPr>
          <w:p w:rsidR="000A0517" w:rsidRPr="000E29F1" w:rsidRDefault="000A0517" w:rsidP="00467986">
            <w:pPr>
              <w:widowControl w:val="0"/>
              <w:snapToGrid w:val="0"/>
              <w:spacing w:line="235" w:lineRule="auto"/>
              <w:jc w:val="both"/>
            </w:pPr>
          </w:p>
        </w:tc>
        <w:tc>
          <w:tcPr>
            <w:tcW w:w="2821" w:type="dxa"/>
          </w:tcPr>
          <w:p w:rsidR="000A0517" w:rsidRPr="00447902" w:rsidRDefault="000A0517" w:rsidP="00467986">
            <w:pPr>
              <w:pStyle w:val="Default"/>
              <w:widowControl w:val="0"/>
              <w:spacing w:line="235" w:lineRule="auto"/>
              <w:jc w:val="both"/>
            </w:pPr>
            <w:r w:rsidRPr="00447902">
              <w:t>2. Расширение сети де</w:t>
            </w:r>
            <w:r w:rsidRPr="00447902">
              <w:t>т</w:t>
            </w:r>
            <w:r w:rsidRPr="00447902">
              <w:t>ско-юношеских спо</w:t>
            </w:r>
            <w:r w:rsidRPr="00447902">
              <w:t>р</w:t>
            </w:r>
            <w:r w:rsidRPr="00447902">
              <w:t>тивных клубов и спо</w:t>
            </w:r>
            <w:r w:rsidRPr="00447902">
              <w:t>р</w:t>
            </w:r>
            <w:r w:rsidRPr="00447902">
              <w:t>тивных команд, функц</w:t>
            </w:r>
            <w:r w:rsidRPr="00447902">
              <w:t>и</w:t>
            </w:r>
            <w:r w:rsidRPr="00447902">
              <w:t>онирующих на базах о</w:t>
            </w:r>
            <w:r w:rsidRPr="00447902">
              <w:t>б</w:t>
            </w:r>
            <w:r>
              <w:t>разовательных организ</w:t>
            </w:r>
            <w:r>
              <w:t>а</w:t>
            </w:r>
            <w:r>
              <w:t>ций</w:t>
            </w:r>
            <w:r w:rsidRPr="00447902">
              <w:t xml:space="preserve"> </w:t>
            </w:r>
          </w:p>
        </w:tc>
        <w:tc>
          <w:tcPr>
            <w:tcW w:w="2709" w:type="dxa"/>
            <w:gridSpan w:val="3"/>
          </w:tcPr>
          <w:p w:rsidR="000A0517" w:rsidRPr="00780154" w:rsidRDefault="000A0517" w:rsidP="00EC26E9">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0A07D7" w:rsidRDefault="000A0517" w:rsidP="00EC26E9">
            <w:pPr>
              <w:widowControl w:val="0"/>
              <w:snapToGrid w:val="0"/>
              <w:jc w:val="both"/>
              <w:rPr>
                <w:highlight w:val="yellow"/>
              </w:rPr>
            </w:pPr>
          </w:p>
        </w:tc>
        <w:tc>
          <w:tcPr>
            <w:tcW w:w="1450" w:type="dxa"/>
            <w:gridSpan w:val="2"/>
          </w:tcPr>
          <w:p w:rsidR="000A0517" w:rsidRPr="000E29F1" w:rsidRDefault="000A0517" w:rsidP="00EC26E9">
            <w:pPr>
              <w:widowControl w:val="0"/>
              <w:snapToGrid w:val="0"/>
              <w:ind w:right="-108"/>
              <w:jc w:val="center"/>
            </w:pPr>
            <w:r w:rsidRPr="000E29F1">
              <w:t>2013-201</w:t>
            </w:r>
            <w:r>
              <w:t>5</w:t>
            </w:r>
          </w:p>
          <w:p w:rsidR="000A0517" w:rsidRPr="000E29F1" w:rsidRDefault="000A0517" w:rsidP="00EC26E9">
            <w:pPr>
              <w:widowControl w:val="0"/>
              <w:snapToGrid w:val="0"/>
              <w:ind w:right="-108"/>
              <w:jc w:val="center"/>
            </w:pPr>
            <w:r w:rsidRPr="000E29F1">
              <w:t>годы</w:t>
            </w:r>
          </w:p>
          <w:p w:rsidR="000A0517" w:rsidRPr="000E29F1" w:rsidRDefault="000A0517" w:rsidP="00EC26E9">
            <w:pPr>
              <w:widowControl w:val="0"/>
              <w:snapToGrid w:val="0"/>
              <w:ind w:right="-108"/>
              <w:jc w:val="center"/>
            </w:pPr>
          </w:p>
          <w:p w:rsidR="000A0517" w:rsidRPr="000A07D7" w:rsidRDefault="000A0517" w:rsidP="00EC26E9">
            <w:pPr>
              <w:widowControl w:val="0"/>
              <w:snapToGrid w:val="0"/>
              <w:ind w:right="-108"/>
              <w:jc w:val="center"/>
              <w:rPr>
                <w:highlight w:val="yellow"/>
              </w:rPr>
            </w:pPr>
          </w:p>
        </w:tc>
      </w:tr>
      <w:tr w:rsidR="000A0517" w:rsidRPr="00DE0936">
        <w:trPr>
          <w:trHeight w:val="57"/>
        </w:trPr>
        <w:tc>
          <w:tcPr>
            <w:tcW w:w="674" w:type="dxa"/>
            <w:vMerge/>
          </w:tcPr>
          <w:p w:rsidR="000A0517" w:rsidRDefault="000A0517" w:rsidP="00EC26E9">
            <w:pPr>
              <w:widowControl w:val="0"/>
              <w:jc w:val="center"/>
            </w:pPr>
          </w:p>
        </w:tc>
        <w:tc>
          <w:tcPr>
            <w:tcW w:w="2267" w:type="dxa"/>
            <w:vMerge/>
          </w:tcPr>
          <w:p w:rsidR="000A0517" w:rsidRPr="000E29F1" w:rsidRDefault="000A0517" w:rsidP="00467986">
            <w:pPr>
              <w:widowControl w:val="0"/>
              <w:snapToGrid w:val="0"/>
              <w:spacing w:line="235" w:lineRule="auto"/>
              <w:jc w:val="both"/>
            </w:pPr>
          </w:p>
        </w:tc>
        <w:tc>
          <w:tcPr>
            <w:tcW w:w="2821" w:type="dxa"/>
          </w:tcPr>
          <w:p w:rsidR="000A0517" w:rsidRPr="00447902" w:rsidRDefault="000A0517" w:rsidP="00467986">
            <w:pPr>
              <w:pStyle w:val="Default"/>
              <w:widowControl w:val="0"/>
              <w:spacing w:line="235" w:lineRule="auto"/>
              <w:jc w:val="both"/>
            </w:pPr>
            <w:r w:rsidRPr="00447902">
              <w:t xml:space="preserve">3. </w:t>
            </w:r>
            <w:r w:rsidR="00A04518">
              <w:t>Обеспечение</w:t>
            </w:r>
            <w:r w:rsidRPr="00447902">
              <w:t xml:space="preserve"> общео</w:t>
            </w:r>
            <w:r w:rsidRPr="00447902">
              <w:t>б</w:t>
            </w:r>
            <w:r w:rsidRPr="00447902">
              <w:t>ра</w:t>
            </w:r>
            <w:r>
              <w:t>зовательных организ</w:t>
            </w:r>
            <w:r>
              <w:t>а</w:t>
            </w:r>
            <w:r>
              <w:t>ций</w:t>
            </w:r>
            <w:r w:rsidRPr="00447902">
              <w:t xml:space="preserve"> необходимым спо</w:t>
            </w:r>
            <w:r w:rsidRPr="00447902">
              <w:t>р</w:t>
            </w:r>
            <w:r w:rsidRPr="00447902">
              <w:t>тивным инвен</w:t>
            </w:r>
            <w:r>
              <w:t>тарё</w:t>
            </w:r>
            <w:r w:rsidRPr="00447902">
              <w:t>м и оборудованием, моде</w:t>
            </w:r>
            <w:r w:rsidRPr="00447902">
              <w:t>р</w:t>
            </w:r>
            <w:r w:rsidRPr="00447902">
              <w:t>низация спортивной и</w:t>
            </w:r>
            <w:r w:rsidRPr="00447902">
              <w:t>н</w:t>
            </w:r>
            <w:r w:rsidRPr="00447902">
              <w:t>фраструктуры</w:t>
            </w:r>
            <w:r>
              <w:t xml:space="preserve"> общео</w:t>
            </w:r>
            <w:r>
              <w:t>б</w:t>
            </w:r>
            <w:r>
              <w:t>разовательных организ</w:t>
            </w:r>
            <w:r>
              <w:t>а</w:t>
            </w:r>
            <w:r>
              <w:t>ций</w:t>
            </w:r>
          </w:p>
        </w:tc>
        <w:tc>
          <w:tcPr>
            <w:tcW w:w="2709" w:type="dxa"/>
            <w:gridSpan w:val="3"/>
          </w:tcPr>
          <w:p w:rsidR="000A0517" w:rsidRPr="00780154" w:rsidRDefault="000A0517" w:rsidP="00EC26E9">
            <w:pPr>
              <w:widowControl w:val="0"/>
              <w:shd w:val="clear" w:color="auto" w:fill="FFFFFF"/>
              <w:snapToGrid w:val="0"/>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0A07D7" w:rsidRDefault="000A0517" w:rsidP="00EC26E9">
            <w:pPr>
              <w:widowControl w:val="0"/>
              <w:snapToGrid w:val="0"/>
              <w:jc w:val="both"/>
              <w:rPr>
                <w:highlight w:val="yellow"/>
              </w:rPr>
            </w:pPr>
          </w:p>
        </w:tc>
        <w:tc>
          <w:tcPr>
            <w:tcW w:w="1450" w:type="dxa"/>
            <w:gridSpan w:val="2"/>
          </w:tcPr>
          <w:p w:rsidR="000A0517" w:rsidRPr="000E29F1" w:rsidRDefault="000A0517" w:rsidP="00EC26E9">
            <w:pPr>
              <w:widowControl w:val="0"/>
              <w:snapToGrid w:val="0"/>
              <w:ind w:right="-108"/>
              <w:jc w:val="center"/>
            </w:pPr>
            <w:r w:rsidRPr="000E29F1">
              <w:t>2013-201</w:t>
            </w:r>
            <w:r>
              <w:t>5</w:t>
            </w:r>
          </w:p>
          <w:p w:rsidR="000A0517" w:rsidRPr="000E29F1" w:rsidRDefault="000A0517" w:rsidP="00EC26E9">
            <w:pPr>
              <w:widowControl w:val="0"/>
              <w:snapToGrid w:val="0"/>
              <w:ind w:right="-108"/>
              <w:jc w:val="center"/>
            </w:pPr>
            <w:r w:rsidRPr="000E29F1">
              <w:t>годы</w:t>
            </w:r>
          </w:p>
          <w:p w:rsidR="000A0517" w:rsidRPr="000E29F1" w:rsidRDefault="000A0517" w:rsidP="00EC26E9">
            <w:pPr>
              <w:widowControl w:val="0"/>
              <w:snapToGrid w:val="0"/>
              <w:ind w:right="-108"/>
              <w:jc w:val="center"/>
            </w:pPr>
          </w:p>
          <w:p w:rsidR="000A0517" w:rsidRPr="000A07D7" w:rsidRDefault="000A0517" w:rsidP="00EC26E9">
            <w:pPr>
              <w:widowControl w:val="0"/>
              <w:snapToGrid w:val="0"/>
              <w:ind w:right="-108"/>
              <w:jc w:val="center"/>
              <w:rPr>
                <w:highlight w:val="yellow"/>
              </w:rPr>
            </w:pPr>
          </w:p>
        </w:tc>
      </w:tr>
      <w:tr w:rsidR="000A0517" w:rsidRPr="00DE0936">
        <w:trPr>
          <w:trHeight w:val="57"/>
        </w:trPr>
        <w:tc>
          <w:tcPr>
            <w:tcW w:w="674" w:type="dxa"/>
            <w:vMerge/>
          </w:tcPr>
          <w:p w:rsidR="000A0517" w:rsidRDefault="000A0517" w:rsidP="00EC26E9">
            <w:pPr>
              <w:widowControl w:val="0"/>
              <w:jc w:val="center"/>
            </w:pPr>
          </w:p>
        </w:tc>
        <w:tc>
          <w:tcPr>
            <w:tcW w:w="2267" w:type="dxa"/>
            <w:vMerge/>
          </w:tcPr>
          <w:p w:rsidR="000A0517" w:rsidRPr="000E29F1" w:rsidRDefault="000A0517" w:rsidP="00467986">
            <w:pPr>
              <w:widowControl w:val="0"/>
              <w:snapToGrid w:val="0"/>
              <w:spacing w:line="235" w:lineRule="auto"/>
              <w:jc w:val="both"/>
            </w:pPr>
          </w:p>
        </w:tc>
        <w:tc>
          <w:tcPr>
            <w:tcW w:w="2821" w:type="dxa"/>
          </w:tcPr>
          <w:p w:rsidR="000A0517" w:rsidRPr="00447902" w:rsidRDefault="000A0517" w:rsidP="00467986">
            <w:pPr>
              <w:pStyle w:val="Default"/>
              <w:widowControl w:val="0"/>
              <w:spacing w:line="235" w:lineRule="auto"/>
              <w:jc w:val="both"/>
            </w:pPr>
            <w:r w:rsidRPr="00447902">
              <w:t>4</w:t>
            </w:r>
            <w:r>
              <w:t>.</w:t>
            </w:r>
            <w:r w:rsidRPr="00447902">
              <w:t xml:space="preserve"> Увеличение </w:t>
            </w:r>
            <w:r w:rsidR="00893579">
              <w:t>числа</w:t>
            </w:r>
            <w:r w:rsidRPr="00447902">
              <w:t xml:space="preserve"> обучающихся</w:t>
            </w:r>
            <w:r w:rsidR="00893579">
              <w:t>, посещ</w:t>
            </w:r>
            <w:r w:rsidR="00893579">
              <w:t>а</w:t>
            </w:r>
            <w:r w:rsidR="00893579">
              <w:t>ющих</w:t>
            </w:r>
            <w:r w:rsidRPr="00447902">
              <w:t xml:space="preserve"> занятия</w:t>
            </w:r>
            <w:r w:rsidR="00893579">
              <w:t xml:space="preserve"> по </w:t>
            </w:r>
            <w:r w:rsidRPr="00447902">
              <w:t xml:space="preserve"> физ</w:t>
            </w:r>
            <w:r w:rsidRPr="00447902">
              <w:t>и</w:t>
            </w:r>
            <w:r w:rsidRPr="00447902">
              <w:t>ческой культур</w:t>
            </w:r>
            <w:r w:rsidR="00893579">
              <w:t>е</w:t>
            </w:r>
            <w:r w:rsidRPr="00447902">
              <w:t xml:space="preserve"> и спо</w:t>
            </w:r>
            <w:r w:rsidRPr="00447902">
              <w:t>р</w:t>
            </w:r>
            <w:r w:rsidRPr="00447902">
              <w:t>т</w:t>
            </w:r>
            <w:r w:rsidR="00893579">
              <w:t>у</w:t>
            </w:r>
            <w:r w:rsidRPr="00447902">
              <w:t xml:space="preserve"> в </w:t>
            </w:r>
            <w:r>
              <w:t>организациях</w:t>
            </w:r>
            <w:r w:rsidRPr="00447902">
              <w:t xml:space="preserve"> д</w:t>
            </w:r>
            <w:r w:rsidRPr="00447902">
              <w:t>о</w:t>
            </w:r>
            <w:r w:rsidRPr="00447902">
              <w:t>полнительного образ</w:t>
            </w:r>
            <w:r w:rsidRPr="00447902">
              <w:t>о</w:t>
            </w:r>
            <w:r w:rsidRPr="00447902">
              <w:t>вания физкультурно</w:t>
            </w:r>
            <w:r>
              <w:t>-</w:t>
            </w:r>
            <w:r w:rsidRPr="00447902">
              <w:t xml:space="preserve"> спортивной направле</w:t>
            </w:r>
            <w:r w:rsidRPr="00447902">
              <w:t>н</w:t>
            </w:r>
            <w:r w:rsidRPr="00447902">
              <w:t xml:space="preserve">ности, открытие новых спортивных секций на базе </w:t>
            </w:r>
            <w:r>
              <w:t>обще</w:t>
            </w:r>
            <w:r w:rsidRPr="00447902">
              <w:t>образовател</w:t>
            </w:r>
            <w:r w:rsidRPr="00447902">
              <w:t>ь</w:t>
            </w:r>
            <w:r w:rsidRPr="00447902">
              <w:t xml:space="preserve">ных </w:t>
            </w:r>
            <w:r>
              <w:t>организаций</w:t>
            </w:r>
            <w:r w:rsidRPr="00447902">
              <w:t xml:space="preserve"> </w:t>
            </w:r>
            <w:r w:rsidR="00893579">
              <w:t>в р</w:t>
            </w:r>
            <w:r w:rsidR="00893579">
              <w:t>е</w:t>
            </w:r>
            <w:r w:rsidR="00893579">
              <w:t>зультате</w:t>
            </w:r>
            <w:r w:rsidRPr="00447902">
              <w:t xml:space="preserve">:  </w:t>
            </w:r>
          </w:p>
          <w:p w:rsidR="000A0517" w:rsidRPr="00447902" w:rsidRDefault="000A0517" w:rsidP="00467986">
            <w:pPr>
              <w:pStyle w:val="Default"/>
              <w:widowControl w:val="0"/>
              <w:spacing w:line="235" w:lineRule="auto"/>
              <w:jc w:val="both"/>
            </w:pPr>
            <w:r w:rsidRPr="00447902">
              <w:t xml:space="preserve">взаимодействия с </w:t>
            </w:r>
            <w:r w:rsidR="00893579">
              <w:t>реги</w:t>
            </w:r>
            <w:r w:rsidR="00893579">
              <w:t>о</w:t>
            </w:r>
            <w:r w:rsidR="00893579">
              <w:t xml:space="preserve">нальными </w:t>
            </w:r>
            <w:r w:rsidRPr="00447902">
              <w:t>спортивными федерациями</w:t>
            </w:r>
            <w:r w:rsidR="00467986">
              <w:t xml:space="preserve"> в</w:t>
            </w:r>
            <w:r w:rsidRPr="00447902">
              <w:t xml:space="preserve"> Ульяно</w:t>
            </w:r>
            <w:r w:rsidRPr="00447902">
              <w:t>в</w:t>
            </w:r>
            <w:r w:rsidRPr="00447902">
              <w:t>ской</w:t>
            </w:r>
            <w:r>
              <w:t xml:space="preserve"> области</w:t>
            </w:r>
            <w:r w:rsidRPr="00447902">
              <w:t xml:space="preserve">; </w:t>
            </w:r>
          </w:p>
          <w:p w:rsidR="000A0517" w:rsidRPr="00447902" w:rsidRDefault="000A0517" w:rsidP="00467986">
            <w:pPr>
              <w:pStyle w:val="Default"/>
              <w:widowControl w:val="0"/>
              <w:spacing w:line="235" w:lineRule="auto"/>
              <w:jc w:val="both"/>
            </w:pPr>
            <w:r w:rsidRPr="00447902">
              <w:t>совершенствования с</w:t>
            </w:r>
            <w:r w:rsidRPr="00447902">
              <w:t>и</w:t>
            </w:r>
            <w:r w:rsidRPr="00447902">
              <w:t>стемы физкультурных и спортивных меропри</w:t>
            </w:r>
            <w:r w:rsidRPr="00447902">
              <w:t>я</w:t>
            </w:r>
            <w:r w:rsidRPr="00447902">
              <w:t xml:space="preserve">тий для всех категорий обучающихся; </w:t>
            </w:r>
          </w:p>
          <w:p w:rsidR="000A0517" w:rsidRPr="00447902" w:rsidRDefault="000A0517" w:rsidP="00467986">
            <w:pPr>
              <w:pStyle w:val="Default"/>
              <w:widowControl w:val="0"/>
              <w:spacing w:line="235" w:lineRule="auto"/>
              <w:jc w:val="both"/>
            </w:pPr>
            <w:r w:rsidRPr="00447902">
              <w:t>создания в общеобраз</w:t>
            </w:r>
            <w:r w:rsidRPr="00447902">
              <w:t>о</w:t>
            </w:r>
            <w:r w:rsidRPr="00447902">
              <w:t xml:space="preserve">вательных </w:t>
            </w:r>
            <w:r>
              <w:t>организациях</w:t>
            </w:r>
            <w:r w:rsidRPr="00447902">
              <w:t xml:space="preserve"> спортивных классов и классов с углуб</w:t>
            </w:r>
            <w:r>
              <w:t>лё</w:t>
            </w:r>
            <w:r w:rsidRPr="00447902">
              <w:t xml:space="preserve">нным изучением </w:t>
            </w:r>
            <w:r w:rsidR="00467986">
              <w:t xml:space="preserve">учебного </w:t>
            </w:r>
            <w:r w:rsidRPr="00447902">
              <w:t xml:space="preserve">предмета «Физическая культура»; </w:t>
            </w:r>
          </w:p>
          <w:p w:rsidR="00467986" w:rsidRPr="00447902" w:rsidRDefault="00467986" w:rsidP="00467986">
            <w:pPr>
              <w:pStyle w:val="Default"/>
              <w:widowControl w:val="0"/>
              <w:spacing w:line="235" w:lineRule="auto"/>
              <w:jc w:val="both"/>
            </w:pPr>
            <w:r w:rsidRPr="00447902">
              <w:t xml:space="preserve">разработки </w:t>
            </w:r>
            <w:r>
              <w:t xml:space="preserve">рабочих </w:t>
            </w:r>
            <w:r w:rsidRPr="00057A23">
              <w:t>пр</w:t>
            </w:r>
            <w:r w:rsidRPr="00057A23">
              <w:t>о</w:t>
            </w:r>
            <w:r w:rsidRPr="00057A23">
              <w:t>грамм учебного  пре</w:t>
            </w:r>
            <w:r w:rsidRPr="00447902">
              <w:t>дм</w:t>
            </w:r>
            <w:r w:rsidRPr="00447902">
              <w:t>е</w:t>
            </w:r>
            <w:r w:rsidRPr="00447902">
              <w:t>та «Физическая культ</w:t>
            </w:r>
            <w:r w:rsidRPr="00447902">
              <w:t>у</w:t>
            </w:r>
            <w:r w:rsidRPr="00447902">
              <w:t>ра»</w:t>
            </w:r>
            <w:r>
              <w:t>, изучаемого в общ</w:t>
            </w:r>
            <w:r>
              <w:t>е</w:t>
            </w:r>
            <w:r>
              <w:t>образовательных орг</w:t>
            </w:r>
            <w:r>
              <w:t>а</w:t>
            </w:r>
            <w:r>
              <w:t>низациях</w:t>
            </w:r>
            <w:r w:rsidRPr="00447902">
              <w:t>, учитывающи</w:t>
            </w:r>
            <w:r>
              <w:t>х</w:t>
            </w:r>
            <w:r w:rsidRPr="00447902">
              <w:t xml:space="preserve"> индивидуальные сп</w:t>
            </w:r>
            <w:r w:rsidRPr="00447902">
              <w:t>о</w:t>
            </w:r>
            <w:r w:rsidRPr="00447902">
              <w:lastRenderedPageBreak/>
              <w:t>собности и состояние здоровья обучающихся, в соответствии с фед</w:t>
            </w:r>
            <w:r w:rsidRPr="00447902">
              <w:t>е</w:t>
            </w:r>
            <w:r w:rsidRPr="00447902">
              <w:t>ральным</w:t>
            </w:r>
            <w:r>
              <w:t>и</w:t>
            </w:r>
            <w:r w:rsidRPr="00447902">
              <w:t xml:space="preserve"> государстве</w:t>
            </w:r>
            <w:r w:rsidRPr="00447902">
              <w:t>н</w:t>
            </w:r>
            <w:r w:rsidRPr="00447902">
              <w:t>ным</w:t>
            </w:r>
            <w:r>
              <w:t>и</w:t>
            </w:r>
            <w:r w:rsidRPr="00447902">
              <w:t xml:space="preserve"> образовательным</w:t>
            </w:r>
            <w:r>
              <w:t>и</w:t>
            </w:r>
            <w:r w:rsidRPr="00447902">
              <w:t xml:space="preserve"> стандарт</w:t>
            </w:r>
            <w:r>
              <w:t>а</w:t>
            </w:r>
            <w:r w:rsidRPr="00447902">
              <w:t>м</w:t>
            </w:r>
            <w:r>
              <w:t>и</w:t>
            </w:r>
            <w:r w:rsidRPr="00447902">
              <w:t xml:space="preserve"> и оценка эффективности </w:t>
            </w:r>
            <w:r>
              <w:t>реализ</w:t>
            </w:r>
            <w:r>
              <w:t>а</w:t>
            </w:r>
            <w:r>
              <w:t xml:space="preserve">ции </w:t>
            </w:r>
            <w:r w:rsidRPr="00447902">
              <w:t xml:space="preserve">этих программ; </w:t>
            </w:r>
          </w:p>
          <w:p w:rsidR="000A0517" w:rsidRPr="00447902" w:rsidRDefault="00467986" w:rsidP="00467986">
            <w:pPr>
              <w:widowControl w:val="0"/>
              <w:spacing w:line="235" w:lineRule="auto"/>
              <w:jc w:val="both"/>
            </w:pPr>
            <w:r w:rsidRPr="00447902">
              <w:t>организации ежегодного регионального смотра-конкурса на лучшую о</w:t>
            </w:r>
            <w:r w:rsidRPr="00447902">
              <w:t>р</w:t>
            </w:r>
            <w:r w:rsidRPr="00447902">
              <w:t>ганизацию спортивно-массовой работы среди обучающихся</w:t>
            </w:r>
          </w:p>
        </w:tc>
        <w:tc>
          <w:tcPr>
            <w:tcW w:w="2709" w:type="dxa"/>
            <w:gridSpan w:val="3"/>
          </w:tcPr>
          <w:p w:rsidR="000A0517" w:rsidRPr="00780154" w:rsidRDefault="000A0517" w:rsidP="00EC26E9">
            <w:pPr>
              <w:widowControl w:val="0"/>
              <w:shd w:val="clear" w:color="auto" w:fill="FFFFFF"/>
              <w:snapToGrid w:val="0"/>
              <w:jc w:val="both"/>
            </w:pPr>
            <w:r w:rsidRPr="00780154">
              <w:lastRenderedPageBreak/>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0A07D7" w:rsidRDefault="000A0517" w:rsidP="00EC26E9">
            <w:pPr>
              <w:widowControl w:val="0"/>
              <w:snapToGrid w:val="0"/>
              <w:jc w:val="both"/>
              <w:rPr>
                <w:highlight w:val="yellow"/>
              </w:rPr>
            </w:pPr>
          </w:p>
        </w:tc>
        <w:tc>
          <w:tcPr>
            <w:tcW w:w="1450" w:type="dxa"/>
            <w:gridSpan w:val="2"/>
          </w:tcPr>
          <w:p w:rsidR="000A0517" w:rsidRPr="000E29F1" w:rsidRDefault="000A0517" w:rsidP="00EC26E9">
            <w:pPr>
              <w:widowControl w:val="0"/>
              <w:snapToGrid w:val="0"/>
              <w:ind w:right="-108"/>
              <w:jc w:val="center"/>
            </w:pPr>
            <w:r w:rsidRPr="000E29F1">
              <w:t>2013-201</w:t>
            </w:r>
            <w:r>
              <w:t>5</w:t>
            </w:r>
          </w:p>
          <w:p w:rsidR="000A0517" w:rsidRPr="000E29F1" w:rsidRDefault="000A0517" w:rsidP="00EC26E9">
            <w:pPr>
              <w:widowControl w:val="0"/>
              <w:snapToGrid w:val="0"/>
              <w:ind w:right="-108"/>
              <w:jc w:val="center"/>
            </w:pPr>
            <w:r w:rsidRPr="000E29F1">
              <w:t>годы</w:t>
            </w:r>
          </w:p>
          <w:p w:rsidR="000A0517" w:rsidRPr="000E29F1" w:rsidRDefault="000A0517" w:rsidP="00EC26E9">
            <w:pPr>
              <w:widowControl w:val="0"/>
              <w:snapToGrid w:val="0"/>
              <w:ind w:right="-108"/>
              <w:jc w:val="center"/>
            </w:pPr>
          </w:p>
          <w:p w:rsidR="000A0517" w:rsidRPr="000A07D7" w:rsidRDefault="000A0517" w:rsidP="00EC26E9">
            <w:pPr>
              <w:widowControl w:val="0"/>
              <w:snapToGrid w:val="0"/>
              <w:ind w:right="-108"/>
              <w:jc w:val="center"/>
              <w:rPr>
                <w:highlight w:val="yellow"/>
              </w:rPr>
            </w:pPr>
          </w:p>
        </w:tc>
      </w:tr>
      <w:tr w:rsidR="000A0517" w:rsidRPr="00DE0936">
        <w:trPr>
          <w:trHeight w:val="57"/>
        </w:trPr>
        <w:tc>
          <w:tcPr>
            <w:tcW w:w="674" w:type="dxa"/>
            <w:vMerge w:val="restart"/>
          </w:tcPr>
          <w:p w:rsidR="000A0517" w:rsidRPr="00DE0936" w:rsidRDefault="000A0517" w:rsidP="004749BF">
            <w:pPr>
              <w:widowControl w:val="0"/>
              <w:spacing w:line="233" w:lineRule="auto"/>
              <w:jc w:val="center"/>
            </w:pPr>
            <w:r>
              <w:lastRenderedPageBreak/>
              <w:t>7.7.</w:t>
            </w:r>
          </w:p>
        </w:tc>
        <w:tc>
          <w:tcPr>
            <w:tcW w:w="2267" w:type="dxa"/>
            <w:vMerge w:val="restart"/>
          </w:tcPr>
          <w:p w:rsidR="000A0517" w:rsidRPr="00780154" w:rsidRDefault="00893579" w:rsidP="004749BF">
            <w:pPr>
              <w:widowControl w:val="0"/>
              <w:snapToGrid w:val="0"/>
              <w:spacing w:line="233" w:lineRule="auto"/>
              <w:jc w:val="both"/>
            </w:pPr>
            <w:r>
              <w:rPr>
                <w:bCs/>
              </w:rPr>
              <w:t>Обеспечить созд</w:t>
            </w:r>
            <w:r>
              <w:rPr>
                <w:bCs/>
              </w:rPr>
              <w:t>а</w:t>
            </w:r>
            <w:r>
              <w:rPr>
                <w:bCs/>
              </w:rPr>
              <w:t>ние условий для а</w:t>
            </w:r>
            <w:r w:rsidR="000A0517" w:rsidRPr="000A07D7">
              <w:rPr>
                <w:bCs/>
              </w:rPr>
              <w:t>ктивиз</w:t>
            </w:r>
            <w:r>
              <w:rPr>
                <w:bCs/>
              </w:rPr>
              <w:t>ации</w:t>
            </w:r>
            <w:r w:rsidR="000A0517" w:rsidRPr="000A07D7">
              <w:rPr>
                <w:bCs/>
              </w:rPr>
              <w:t xml:space="preserve"> разв</w:t>
            </w:r>
            <w:r w:rsidR="000A0517" w:rsidRPr="000A07D7">
              <w:rPr>
                <w:bCs/>
              </w:rPr>
              <w:t>и</w:t>
            </w:r>
            <w:r w:rsidR="000A0517" w:rsidRPr="000A07D7">
              <w:rPr>
                <w:bCs/>
              </w:rPr>
              <w:t>ти</w:t>
            </w:r>
            <w:r>
              <w:rPr>
                <w:bCs/>
              </w:rPr>
              <w:t>я</w:t>
            </w:r>
            <w:r w:rsidR="000A0517" w:rsidRPr="000A07D7">
              <w:rPr>
                <w:bCs/>
              </w:rPr>
              <w:t xml:space="preserve">  в </w:t>
            </w:r>
            <w:r>
              <w:rPr>
                <w:bCs/>
              </w:rPr>
              <w:t>Ульяновской области</w:t>
            </w:r>
            <w:r w:rsidR="000A0517" w:rsidRPr="000A07D7">
              <w:rPr>
                <w:bCs/>
              </w:rPr>
              <w:t xml:space="preserve"> гражда</w:t>
            </w:r>
            <w:r w:rsidR="000A0517" w:rsidRPr="000A07D7">
              <w:rPr>
                <w:bCs/>
              </w:rPr>
              <w:t>н</w:t>
            </w:r>
            <w:r w:rsidR="000A0517" w:rsidRPr="000A07D7">
              <w:rPr>
                <w:bCs/>
              </w:rPr>
              <w:t>ского общества,</w:t>
            </w:r>
            <w:r w:rsidR="000A0517" w:rsidRPr="00E25AA8">
              <w:t xml:space="preserve"> просветительской деятельности и  </w:t>
            </w:r>
            <w:r w:rsidR="000A0517">
              <w:t>процессов укре</w:t>
            </w:r>
            <w:r w:rsidR="000A0517">
              <w:t>п</w:t>
            </w:r>
            <w:r w:rsidR="000A0517">
              <w:t>лени</w:t>
            </w:r>
            <w:r>
              <w:t>я</w:t>
            </w:r>
            <w:r w:rsidR="000A0517" w:rsidRPr="00E25AA8">
              <w:t xml:space="preserve"> гражданской культуры</w:t>
            </w:r>
          </w:p>
        </w:tc>
        <w:tc>
          <w:tcPr>
            <w:tcW w:w="2821" w:type="dxa"/>
          </w:tcPr>
          <w:p w:rsidR="000A0517" w:rsidRPr="00780154" w:rsidRDefault="000A0517" w:rsidP="004749BF">
            <w:pPr>
              <w:widowControl w:val="0"/>
              <w:spacing w:line="233" w:lineRule="auto"/>
              <w:jc w:val="both"/>
            </w:pPr>
            <w:r w:rsidRPr="00780154">
              <w:t>1.</w:t>
            </w:r>
            <w:r>
              <w:t xml:space="preserve"> </w:t>
            </w:r>
            <w:r w:rsidRPr="00780154">
              <w:t xml:space="preserve">Проведение </w:t>
            </w:r>
            <w:proofErr w:type="spellStart"/>
            <w:r w:rsidRPr="00780154">
              <w:t>обуча</w:t>
            </w:r>
            <w:r>
              <w:t>-</w:t>
            </w:r>
            <w:r w:rsidRPr="00780154">
              <w:t>ющих</w:t>
            </w:r>
            <w:proofErr w:type="spellEnd"/>
            <w:r w:rsidRPr="00780154">
              <w:t xml:space="preserve"> семинаров </w:t>
            </w:r>
            <w:r w:rsidR="007F7D2B">
              <w:t xml:space="preserve">по </w:t>
            </w:r>
            <w:r w:rsidR="00D06FE2">
              <w:t>сл</w:t>
            </w:r>
            <w:r w:rsidR="00D06FE2">
              <w:t>е</w:t>
            </w:r>
            <w:r w:rsidR="00D06FE2">
              <w:t>дующей тематике</w:t>
            </w:r>
            <w:r w:rsidRPr="00780154">
              <w:t>:</w:t>
            </w:r>
          </w:p>
          <w:p w:rsidR="000A0517" w:rsidRPr="000A07D7" w:rsidRDefault="000A0517" w:rsidP="004749BF">
            <w:pPr>
              <w:widowControl w:val="0"/>
              <w:spacing w:line="233" w:lineRule="auto"/>
              <w:jc w:val="both"/>
              <w:rPr>
                <w:bCs/>
              </w:rPr>
            </w:pPr>
            <w:r w:rsidRPr="000A07D7">
              <w:rPr>
                <w:bCs/>
              </w:rPr>
              <w:t>сфера отдыха, оздоро</w:t>
            </w:r>
            <w:r w:rsidRPr="000A07D7">
              <w:rPr>
                <w:bCs/>
              </w:rPr>
              <w:t>в</w:t>
            </w:r>
            <w:r w:rsidRPr="000A07D7">
              <w:rPr>
                <w:bCs/>
              </w:rPr>
              <w:t>ления и занятости по</w:t>
            </w:r>
            <w:r w:rsidRPr="000A07D7">
              <w:rPr>
                <w:bCs/>
              </w:rPr>
              <w:t>д</w:t>
            </w:r>
            <w:r>
              <w:rPr>
                <w:bCs/>
              </w:rPr>
              <w:t>ростков и молодёжи;</w:t>
            </w:r>
          </w:p>
          <w:p w:rsidR="000A0517" w:rsidRDefault="000A0517" w:rsidP="004749BF">
            <w:pPr>
              <w:widowControl w:val="0"/>
              <w:spacing w:line="233" w:lineRule="auto"/>
              <w:jc w:val="both"/>
            </w:pPr>
            <w:r w:rsidRPr="00780154">
              <w:t>формирование условий</w:t>
            </w:r>
            <w:r>
              <w:t xml:space="preserve"> д</w:t>
            </w:r>
            <w:r w:rsidRPr="00780154">
              <w:t>ля граждан</w:t>
            </w:r>
            <w:r>
              <w:t>ского ст</w:t>
            </w:r>
            <w:r>
              <w:t>а</w:t>
            </w:r>
            <w:r>
              <w:t>новления;</w:t>
            </w:r>
          </w:p>
          <w:p w:rsidR="000A0517" w:rsidRDefault="000A0517" w:rsidP="004749BF">
            <w:pPr>
              <w:widowControl w:val="0"/>
              <w:spacing w:line="233" w:lineRule="auto"/>
              <w:jc w:val="both"/>
            </w:pPr>
            <w:r>
              <w:t>п</w:t>
            </w:r>
            <w:r w:rsidRPr="00780154">
              <w:t>атриотическо</w:t>
            </w:r>
            <w:r>
              <w:t>е</w:t>
            </w:r>
            <w:r w:rsidRPr="00780154">
              <w:t>,</w:t>
            </w:r>
            <w:r>
              <w:t xml:space="preserve"> д</w:t>
            </w:r>
            <w:r w:rsidRPr="00780154">
              <w:t>ухо</w:t>
            </w:r>
            <w:r w:rsidRPr="00780154">
              <w:t>в</w:t>
            </w:r>
            <w:r w:rsidRPr="00780154">
              <w:t>но-нравственно</w:t>
            </w:r>
            <w:r>
              <w:t>е в</w:t>
            </w:r>
            <w:r w:rsidRPr="00780154">
              <w:t>осп</w:t>
            </w:r>
            <w:r w:rsidRPr="00780154">
              <w:t>и</w:t>
            </w:r>
            <w:r w:rsidRPr="00780154">
              <w:t>тани</w:t>
            </w:r>
            <w:r>
              <w:t>е</w:t>
            </w:r>
            <w:r w:rsidRPr="00780154">
              <w:t xml:space="preserve"> молодёжи</w:t>
            </w:r>
            <w:r>
              <w:t xml:space="preserve">, </w:t>
            </w:r>
            <w:r w:rsidRPr="00780154">
              <w:t>соц</w:t>
            </w:r>
            <w:r w:rsidRPr="00780154">
              <w:t>и</w:t>
            </w:r>
            <w:r w:rsidRPr="00780154">
              <w:t>альный дизайн</w:t>
            </w:r>
            <w:r>
              <w:t>;</w:t>
            </w:r>
          </w:p>
          <w:p w:rsidR="000A0517" w:rsidRPr="000A07D7" w:rsidRDefault="000A0517" w:rsidP="004749BF">
            <w:pPr>
              <w:widowControl w:val="0"/>
              <w:spacing w:line="233" w:lineRule="auto"/>
              <w:jc w:val="both"/>
              <w:rPr>
                <w:bCs/>
              </w:rPr>
            </w:pPr>
            <w:r w:rsidRPr="000A07D7">
              <w:rPr>
                <w:bCs/>
              </w:rPr>
              <w:t>интеллектуальное и х</w:t>
            </w:r>
            <w:r w:rsidRPr="000A07D7">
              <w:rPr>
                <w:bCs/>
              </w:rPr>
              <w:t>у</w:t>
            </w:r>
            <w:r w:rsidRPr="000A07D7">
              <w:rPr>
                <w:bCs/>
              </w:rPr>
              <w:t>до</w:t>
            </w:r>
            <w:r>
              <w:rPr>
                <w:bCs/>
              </w:rPr>
              <w:t xml:space="preserve">жественное </w:t>
            </w:r>
            <w:proofErr w:type="spellStart"/>
            <w:r>
              <w:rPr>
                <w:bCs/>
              </w:rPr>
              <w:t>твор-чество</w:t>
            </w:r>
            <w:proofErr w:type="spellEnd"/>
            <w:r>
              <w:rPr>
                <w:bCs/>
              </w:rPr>
              <w:t xml:space="preserve"> молодёжи;</w:t>
            </w:r>
          </w:p>
          <w:p w:rsidR="000A0517" w:rsidRPr="00780154" w:rsidRDefault="000A0517" w:rsidP="004749BF">
            <w:pPr>
              <w:widowControl w:val="0"/>
              <w:spacing w:line="233" w:lineRule="auto"/>
              <w:jc w:val="both"/>
            </w:pPr>
            <w:r w:rsidRPr="00780154">
              <w:t>профилактика безна</w:t>
            </w:r>
            <w:r w:rsidRPr="00780154">
              <w:t>д</w:t>
            </w:r>
            <w:r w:rsidRPr="00780154">
              <w:t>зорности и право</w:t>
            </w:r>
            <w:r>
              <w:t>-</w:t>
            </w:r>
            <w:r w:rsidRPr="00780154">
              <w:t>нарушений несоверше</w:t>
            </w:r>
            <w:r w:rsidRPr="00780154">
              <w:t>н</w:t>
            </w:r>
            <w:r w:rsidRPr="00780154">
              <w:t>нолетних</w:t>
            </w:r>
            <w:r>
              <w:t>;</w:t>
            </w:r>
          </w:p>
          <w:p w:rsidR="000A0517" w:rsidRPr="000A07D7" w:rsidRDefault="000A0517" w:rsidP="004749BF">
            <w:pPr>
              <w:widowControl w:val="0"/>
              <w:spacing w:line="233" w:lineRule="auto"/>
              <w:jc w:val="both"/>
              <w:rPr>
                <w:bCs/>
              </w:rPr>
            </w:pPr>
            <w:r w:rsidRPr="000A07D7">
              <w:rPr>
                <w:bCs/>
              </w:rPr>
              <w:t>социализация молодых людей с ограниченными возможностями здоровья и воспитанни</w:t>
            </w:r>
            <w:r>
              <w:rPr>
                <w:bCs/>
              </w:rPr>
              <w:t xml:space="preserve">ков </w:t>
            </w:r>
            <w:r w:rsidR="00D06FE2">
              <w:rPr>
                <w:bCs/>
              </w:rPr>
              <w:t>орган</w:t>
            </w:r>
            <w:r w:rsidR="00D06FE2">
              <w:rPr>
                <w:bCs/>
              </w:rPr>
              <w:t>и</w:t>
            </w:r>
            <w:r w:rsidR="00D06FE2">
              <w:rPr>
                <w:bCs/>
              </w:rPr>
              <w:t>заций для детей-сирот и детей, оставшихся без попечения родителей</w:t>
            </w:r>
            <w:r>
              <w:rPr>
                <w:bCs/>
              </w:rPr>
              <w:t>;</w:t>
            </w:r>
          </w:p>
          <w:p w:rsidR="000A0517" w:rsidRPr="00780154" w:rsidRDefault="000A0517" w:rsidP="004749BF">
            <w:pPr>
              <w:widowControl w:val="0"/>
              <w:snapToGrid w:val="0"/>
              <w:spacing w:line="233" w:lineRule="auto"/>
              <w:ind w:left="33"/>
              <w:jc w:val="both"/>
            </w:pPr>
            <w:r w:rsidRPr="000A07D7">
              <w:rPr>
                <w:bCs/>
              </w:rPr>
              <w:t>пропаганда здорового образа жизни, проф</w:t>
            </w:r>
            <w:r w:rsidRPr="000A07D7">
              <w:rPr>
                <w:bCs/>
              </w:rPr>
              <w:t>и</w:t>
            </w:r>
            <w:r w:rsidRPr="000A07D7">
              <w:rPr>
                <w:bCs/>
              </w:rPr>
              <w:t>лактика негативных проявлений в молодё</w:t>
            </w:r>
            <w:r w:rsidRPr="000A07D7">
              <w:rPr>
                <w:bCs/>
              </w:rPr>
              <w:t>ж</w:t>
            </w:r>
            <w:r w:rsidRPr="000A07D7">
              <w:rPr>
                <w:bCs/>
              </w:rPr>
              <w:t xml:space="preserve">ной среде </w:t>
            </w:r>
          </w:p>
        </w:tc>
        <w:tc>
          <w:tcPr>
            <w:tcW w:w="2709" w:type="dxa"/>
            <w:gridSpan w:val="3"/>
          </w:tcPr>
          <w:p w:rsidR="000A0517" w:rsidRPr="00780154" w:rsidRDefault="000A0517" w:rsidP="004749BF">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tc>
        <w:tc>
          <w:tcPr>
            <w:tcW w:w="1450" w:type="dxa"/>
            <w:gridSpan w:val="2"/>
          </w:tcPr>
          <w:p w:rsidR="000A0517" w:rsidRPr="00780154" w:rsidRDefault="000A0517" w:rsidP="004749BF">
            <w:pPr>
              <w:widowControl w:val="0"/>
              <w:snapToGrid w:val="0"/>
              <w:spacing w:line="233" w:lineRule="auto"/>
              <w:jc w:val="center"/>
            </w:pPr>
            <w:r>
              <w:t>2013-2015</w:t>
            </w:r>
          </w:p>
          <w:p w:rsidR="000A0517" w:rsidRPr="00780154" w:rsidRDefault="000A0517" w:rsidP="004749BF">
            <w:pPr>
              <w:widowControl w:val="0"/>
              <w:snapToGrid w:val="0"/>
              <w:spacing w:line="233" w:lineRule="auto"/>
              <w:jc w:val="center"/>
            </w:pPr>
            <w:r>
              <w:t>годы</w:t>
            </w: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tc>
      </w:tr>
      <w:tr w:rsidR="000A0517" w:rsidRPr="00DE0936">
        <w:trPr>
          <w:trHeight w:val="57"/>
        </w:trPr>
        <w:tc>
          <w:tcPr>
            <w:tcW w:w="674" w:type="dxa"/>
            <w:vMerge/>
          </w:tcPr>
          <w:p w:rsidR="000A0517" w:rsidRPr="00DE0936" w:rsidRDefault="000A0517" w:rsidP="004749BF">
            <w:pPr>
              <w:widowControl w:val="0"/>
              <w:spacing w:line="233" w:lineRule="auto"/>
              <w:jc w:val="center"/>
            </w:pPr>
          </w:p>
        </w:tc>
        <w:tc>
          <w:tcPr>
            <w:tcW w:w="2267" w:type="dxa"/>
            <w:vMerge/>
          </w:tcPr>
          <w:p w:rsidR="000A0517" w:rsidRPr="000A07D7" w:rsidRDefault="000A0517" w:rsidP="004749BF">
            <w:pPr>
              <w:widowControl w:val="0"/>
              <w:snapToGrid w:val="0"/>
              <w:spacing w:line="233" w:lineRule="auto"/>
              <w:rPr>
                <w:bCs/>
              </w:rPr>
            </w:pPr>
          </w:p>
        </w:tc>
        <w:tc>
          <w:tcPr>
            <w:tcW w:w="2821" w:type="dxa"/>
          </w:tcPr>
          <w:p w:rsidR="000A0517" w:rsidRPr="0030135F" w:rsidRDefault="000A0517" w:rsidP="004749BF">
            <w:pPr>
              <w:pStyle w:val="2"/>
              <w:keepNext w:val="0"/>
              <w:widowControl w:val="0"/>
              <w:spacing w:before="0" w:after="0" w:line="233" w:lineRule="auto"/>
              <w:rPr>
                <w:rFonts w:ascii="Times New Roman" w:hAnsi="Times New Roman"/>
                <w:bCs/>
                <w:i w:val="0"/>
                <w:iCs/>
                <w:sz w:val="24"/>
                <w:szCs w:val="24"/>
              </w:rPr>
            </w:pPr>
            <w:r w:rsidRPr="0030135F">
              <w:rPr>
                <w:rFonts w:ascii="Times New Roman" w:hAnsi="Times New Roman"/>
                <w:b w:val="0"/>
                <w:bCs/>
                <w:i w:val="0"/>
                <w:iCs/>
                <w:sz w:val="24"/>
                <w:szCs w:val="24"/>
              </w:rPr>
              <w:t>2.</w:t>
            </w:r>
            <w:r w:rsidRPr="0030135F">
              <w:rPr>
                <w:rFonts w:ascii="Times New Roman" w:hAnsi="Times New Roman"/>
                <w:bCs/>
                <w:i w:val="0"/>
                <w:iCs/>
                <w:sz w:val="24"/>
                <w:szCs w:val="24"/>
              </w:rPr>
              <w:t xml:space="preserve"> </w:t>
            </w:r>
            <w:r w:rsidRPr="0030135F">
              <w:rPr>
                <w:rFonts w:ascii="Times New Roman" w:hAnsi="Times New Roman"/>
                <w:b w:val="0"/>
                <w:bCs/>
                <w:i w:val="0"/>
                <w:iCs/>
                <w:sz w:val="24"/>
                <w:szCs w:val="24"/>
              </w:rPr>
              <w:t xml:space="preserve">Проведение </w:t>
            </w:r>
            <w:proofErr w:type="spellStart"/>
            <w:r w:rsidRPr="0030135F">
              <w:rPr>
                <w:rFonts w:ascii="Times New Roman" w:hAnsi="Times New Roman"/>
                <w:b w:val="0"/>
                <w:bCs/>
                <w:i w:val="0"/>
                <w:iCs/>
                <w:sz w:val="24"/>
                <w:szCs w:val="24"/>
              </w:rPr>
              <w:t>специали-зированных</w:t>
            </w:r>
            <w:proofErr w:type="spellEnd"/>
            <w:r w:rsidRPr="0030135F">
              <w:rPr>
                <w:rFonts w:ascii="Times New Roman" w:hAnsi="Times New Roman"/>
                <w:b w:val="0"/>
                <w:bCs/>
                <w:i w:val="0"/>
                <w:iCs/>
                <w:sz w:val="24"/>
                <w:szCs w:val="24"/>
              </w:rPr>
              <w:t xml:space="preserve"> гражданско-патриотических акций:</w:t>
            </w:r>
          </w:p>
          <w:p w:rsidR="000A0517" w:rsidRPr="00512B4E" w:rsidRDefault="000A0517" w:rsidP="004749BF">
            <w:pPr>
              <w:widowControl w:val="0"/>
              <w:tabs>
                <w:tab w:val="left" w:pos="900"/>
              </w:tabs>
              <w:spacing w:line="233" w:lineRule="auto"/>
              <w:jc w:val="both"/>
            </w:pPr>
            <w:r w:rsidRPr="00512B4E">
              <w:t>«День флага»;</w:t>
            </w:r>
          </w:p>
          <w:p w:rsidR="000A0517" w:rsidRPr="00512B4E" w:rsidRDefault="000A0517" w:rsidP="004749BF">
            <w:pPr>
              <w:widowControl w:val="0"/>
              <w:tabs>
                <w:tab w:val="left" w:pos="900"/>
              </w:tabs>
              <w:spacing w:line="233" w:lineRule="auto"/>
              <w:jc w:val="both"/>
            </w:pPr>
            <w:r w:rsidRPr="00512B4E">
              <w:t>«Письмо солдату, пис</w:t>
            </w:r>
            <w:r w:rsidRPr="00512B4E">
              <w:t>ь</w:t>
            </w:r>
            <w:r w:rsidRPr="00512B4E">
              <w:t>мо ветерану»;</w:t>
            </w:r>
          </w:p>
          <w:p w:rsidR="000A0517" w:rsidRPr="00512B4E" w:rsidRDefault="000A0517" w:rsidP="004749BF">
            <w:pPr>
              <w:widowControl w:val="0"/>
              <w:tabs>
                <w:tab w:val="left" w:pos="900"/>
              </w:tabs>
              <w:spacing w:line="233" w:lineRule="auto"/>
              <w:jc w:val="both"/>
            </w:pPr>
            <w:r w:rsidRPr="00512B4E">
              <w:t>«Зажги свечу»;</w:t>
            </w:r>
          </w:p>
          <w:p w:rsidR="000A0517" w:rsidRPr="00512B4E" w:rsidRDefault="000A0517" w:rsidP="004749BF">
            <w:pPr>
              <w:widowControl w:val="0"/>
              <w:tabs>
                <w:tab w:val="left" w:pos="900"/>
              </w:tabs>
              <w:spacing w:line="233" w:lineRule="auto"/>
              <w:jc w:val="both"/>
            </w:pPr>
            <w:r w:rsidRPr="00512B4E">
              <w:lastRenderedPageBreak/>
              <w:t>«Письмо гражданина».</w:t>
            </w:r>
          </w:p>
          <w:p w:rsidR="000A0517" w:rsidRPr="00780154" w:rsidRDefault="000A0517" w:rsidP="004749BF">
            <w:pPr>
              <w:widowControl w:val="0"/>
              <w:spacing w:line="233" w:lineRule="auto"/>
              <w:jc w:val="both"/>
            </w:pPr>
            <w:r w:rsidRPr="00512B4E">
              <w:t xml:space="preserve">Проведение </w:t>
            </w:r>
            <w:r w:rsidRPr="00512B4E">
              <w:rPr>
                <w:bCs/>
              </w:rPr>
              <w:t>областного конкурса актива старш</w:t>
            </w:r>
            <w:r w:rsidRPr="00512B4E">
              <w:rPr>
                <w:bCs/>
              </w:rPr>
              <w:t>е</w:t>
            </w:r>
            <w:r w:rsidRPr="00512B4E">
              <w:rPr>
                <w:bCs/>
              </w:rPr>
              <w:t>классников «Я – лидер!»</w:t>
            </w:r>
          </w:p>
        </w:tc>
        <w:tc>
          <w:tcPr>
            <w:tcW w:w="2709" w:type="dxa"/>
            <w:gridSpan w:val="3"/>
          </w:tcPr>
          <w:p w:rsidR="000A0517" w:rsidRPr="00780154" w:rsidRDefault="000A0517" w:rsidP="004749BF">
            <w:pPr>
              <w:widowControl w:val="0"/>
              <w:shd w:val="clear" w:color="auto" w:fill="FFFFFF"/>
              <w:snapToGrid w:val="0"/>
              <w:spacing w:line="233" w:lineRule="auto"/>
              <w:jc w:val="both"/>
            </w:pPr>
            <w:r w:rsidRPr="00780154">
              <w:lastRenderedPageBreak/>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widowControl w:val="0"/>
              <w:snapToGrid w:val="0"/>
              <w:spacing w:line="233" w:lineRule="auto"/>
              <w:jc w:val="both"/>
            </w:pPr>
          </w:p>
          <w:p w:rsidR="000A0517" w:rsidRPr="00780154" w:rsidRDefault="000A0517" w:rsidP="004749BF">
            <w:pPr>
              <w:pStyle w:val="aff"/>
              <w:suppressLineNumbers w:val="0"/>
              <w:suppressAutoHyphens w:val="0"/>
              <w:snapToGrid w:val="0"/>
              <w:spacing w:line="233" w:lineRule="auto"/>
              <w:jc w:val="both"/>
            </w:pPr>
          </w:p>
          <w:p w:rsidR="000A0517" w:rsidRPr="00780154" w:rsidRDefault="000A0517" w:rsidP="004749BF">
            <w:pPr>
              <w:pStyle w:val="aff"/>
              <w:suppressLineNumbers w:val="0"/>
              <w:suppressAutoHyphens w:val="0"/>
              <w:snapToGrid w:val="0"/>
              <w:spacing w:line="233" w:lineRule="auto"/>
              <w:jc w:val="both"/>
            </w:pPr>
          </w:p>
          <w:p w:rsidR="000A0517" w:rsidRDefault="000A0517" w:rsidP="004749BF">
            <w:pPr>
              <w:pStyle w:val="aff"/>
              <w:suppressLineNumbers w:val="0"/>
              <w:suppressAutoHyphens w:val="0"/>
              <w:snapToGrid w:val="0"/>
              <w:spacing w:line="233" w:lineRule="auto"/>
              <w:jc w:val="both"/>
            </w:pPr>
          </w:p>
          <w:p w:rsidR="000A0517" w:rsidRPr="00780154" w:rsidRDefault="000A0517" w:rsidP="004749BF">
            <w:pPr>
              <w:widowControl w:val="0"/>
              <w:snapToGrid w:val="0"/>
              <w:spacing w:line="233" w:lineRule="auto"/>
              <w:jc w:val="both"/>
            </w:pPr>
          </w:p>
        </w:tc>
        <w:tc>
          <w:tcPr>
            <w:tcW w:w="1450" w:type="dxa"/>
            <w:gridSpan w:val="2"/>
          </w:tcPr>
          <w:p w:rsidR="000A0517" w:rsidRPr="00780154" w:rsidRDefault="000A0517" w:rsidP="004749BF">
            <w:pPr>
              <w:widowControl w:val="0"/>
              <w:snapToGrid w:val="0"/>
              <w:spacing w:line="233" w:lineRule="auto"/>
              <w:jc w:val="center"/>
            </w:pPr>
            <w:r>
              <w:lastRenderedPageBreak/>
              <w:t>2013-2015</w:t>
            </w:r>
          </w:p>
          <w:p w:rsidR="000A0517" w:rsidRPr="00780154" w:rsidRDefault="000A0517" w:rsidP="004749BF">
            <w:pPr>
              <w:widowControl w:val="0"/>
              <w:snapToGrid w:val="0"/>
              <w:spacing w:line="233" w:lineRule="auto"/>
              <w:jc w:val="center"/>
            </w:pPr>
            <w:r>
              <w:t>годы</w:t>
            </w: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jc w:val="center"/>
            </w:pPr>
          </w:p>
          <w:p w:rsidR="000A0517" w:rsidRPr="00780154" w:rsidRDefault="000A0517" w:rsidP="004749BF">
            <w:pPr>
              <w:widowControl w:val="0"/>
              <w:snapToGrid w:val="0"/>
              <w:spacing w:line="233" w:lineRule="auto"/>
            </w:pPr>
          </w:p>
          <w:p w:rsidR="000A0517" w:rsidRPr="00780154" w:rsidRDefault="000A0517" w:rsidP="004749BF">
            <w:pPr>
              <w:widowControl w:val="0"/>
              <w:snapToGrid w:val="0"/>
              <w:spacing w:line="233" w:lineRule="auto"/>
            </w:pPr>
          </w:p>
          <w:p w:rsidR="000A0517" w:rsidRDefault="000A0517" w:rsidP="004749BF">
            <w:pPr>
              <w:pStyle w:val="aff"/>
              <w:suppressLineNumbers w:val="0"/>
              <w:suppressAutoHyphens w:val="0"/>
              <w:snapToGrid w:val="0"/>
              <w:spacing w:line="233" w:lineRule="auto"/>
              <w:jc w:val="center"/>
            </w:pPr>
          </w:p>
          <w:p w:rsidR="000A0517" w:rsidRDefault="000A0517" w:rsidP="004749BF">
            <w:pPr>
              <w:widowControl w:val="0"/>
              <w:snapToGrid w:val="0"/>
              <w:spacing w:line="233" w:lineRule="auto"/>
              <w:jc w:val="center"/>
            </w:pPr>
          </w:p>
        </w:tc>
      </w:tr>
      <w:tr w:rsidR="000A0517" w:rsidRPr="00DE0936">
        <w:trPr>
          <w:trHeight w:val="57"/>
        </w:trPr>
        <w:tc>
          <w:tcPr>
            <w:tcW w:w="674" w:type="dxa"/>
            <w:vMerge/>
          </w:tcPr>
          <w:p w:rsidR="000A0517" w:rsidRPr="00DE0936" w:rsidRDefault="000A0517" w:rsidP="004749BF">
            <w:pPr>
              <w:widowControl w:val="0"/>
              <w:spacing w:line="233" w:lineRule="auto"/>
              <w:jc w:val="center"/>
            </w:pPr>
          </w:p>
        </w:tc>
        <w:tc>
          <w:tcPr>
            <w:tcW w:w="2267" w:type="dxa"/>
            <w:vMerge/>
          </w:tcPr>
          <w:p w:rsidR="000A0517" w:rsidRPr="000A07D7" w:rsidRDefault="000A0517" w:rsidP="004749BF">
            <w:pPr>
              <w:widowControl w:val="0"/>
              <w:snapToGrid w:val="0"/>
              <w:spacing w:line="233" w:lineRule="auto"/>
              <w:rPr>
                <w:bCs/>
              </w:rPr>
            </w:pPr>
          </w:p>
        </w:tc>
        <w:tc>
          <w:tcPr>
            <w:tcW w:w="2821" w:type="dxa"/>
          </w:tcPr>
          <w:p w:rsidR="000A0517" w:rsidRPr="004A2219" w:rsidRDefault="000A0517" w:rsidP="004A2219">
            <w:pPr>
              <w:widowControl w:val="0"/>
              <w:snapToGrid w:val="0"/>
              <w:spacing w:line="230" w:lineRule="auto"/>
              <w:ind w:left="33"/>
              <w:jc w:val="both"/>
              <w:rPr>
                <w:spacing w:val="-4"/>
              </w:rPr>
            </w:pPr>
            <w:r w:rsidRPr="004A2219">
              <w:rPr>
                <w:spacing w:val="-4"/>
              </w:rPr>
              <w:t xml:space="preserve">3. </w:t>
            </w:r>
            <w:r w:rsidR="00D06FE2" w:rsidRPr="004A2219">
              <w:rPr>
                <w:spacing w:val="-4"/>
              </w:rPr>
              <w:t>Создание условий для повышения значимости негосударственных о</w:t>
            </w:r>
            <w:r w:rsidR="00D06FE2" w:rsidRPr="004A2219">
              <w:rPr>
                <w:spacing w:val="-4"/>
              </w:rPr>
              <w:t>б</w:t>
            </w:r>
            <w:r w:rsidR="00D06FE2" w:rsidRPr="004A2219">
              <w:rPr>
                <w:spacing w:val="-4"/>
              </w:rPr>
              <w:t xml:space="preserve">щественных </w:t>
            </w:r>
            <w:r w:rsidRPr="004A2219">
              <w:rPr>
                <w:spacing w:val="-4"/>
              </w:rPr>
              <w:t>организ</w:t>
            </w:r>
            <w:r w:rsidRPr="004A2219">
              <w:rPr>
                <w:spacing w:val="-4"/>
              </w:rPr>
              <w:t>а</w:t>
            </w:r>
            <w:r w:rsidRPr="004A2219">
              <w:rPr>
                <w:spacing w:val="-4"/>
              </w:rPr>
              <w:t>ций:</w:t>
            </w:r>
          </w:p>
          <w:p w:rsidR="000A0517" w:rsidRPr="004A2219" w:rsidRDefault="000A0517" w:rsidP="004A2219">
            <w:pPr>
              <w:widowControl w:val="0"/>
              <w:snapToGrid w:val="0"/>
              <w:spacing w:line="230" w:lineRule="auto"/>
              <w:jc w:val="both"/>
              <w:rPr>
                <w:spacing w:val="-2"/>
              </w:rPr>
            </w:pPr>
            <w:r w:rsidRPr="004A2219">
              <w:rPr>
                <w:spacing w:val="-2"/>
              </w:rPr>
              <w:t>содействие в создании и деятельности обществе</w:t>
            </w:r>
            <w:r w:rsidRPr="004A2219">
              <w:rPr>
                <w:spacing w:val="-2"/>
              </w:rPr>
              <w:t>н</w:t>
            </w:r>
            <w:r w:rsidRPr="004A2219">
              <w:rPr>
                <w:spacing w:val="-2"/>
              </w:rPr>
              <w:t>ных советов по в</w:t>
            </w:r>
            <w:r w:rsidRPr="004A2219">
              <w:rPr>
                <w:spacing w:val="-2"/>
              </w:rPr>
              <w:t>о</w:t>
            </w:r>
            <w:r w:rsidRPr="004A2219">
              <w:rPr>
                <w:spacing w:val="-2"/>
              </w:rPr>
              <w:t>прос</w:t>
            </w:r>
            <w:r w:rsidR="00D06FE2" w:rsidRPr="004A2219">
              <w:rPr>
                <w:spacing w:val="-2"/>
              </w:rPr>
              <w:t>ам совершенствования</w:t>
            </w:r>
            <w:r w:rsidRPr="004A2219">
              <w:rPr>
                <w:spacing w:val="-2"/>
              </w:rPr>
              <w:t xml:space="preserve"> гос</w:t>
            </w:r>
            <w:r w:rsidRPr="004A2219">
              <w:rPr>
                <w:spacing w:val="-2"/>
              </w:rPr>
              <w:t>у</w:t>
            </w:r>
            <w:r w:rsidRPr="004A2219">
              <w:rPr>
                <w:spacing w:val="-2"/>
              </w:rPr>
              <w:t>дарственной молодёжной политики (Губернский совет развития молод</w:t>
            </w:r>
            <w:r w:rsidRPr="004A2219">
              <w:rPr>
                <w:spacing w:val="-2"/>
              </w:rPr>
              <w:t>ё</w:t>
            </w:r>
            <w:r w:rsidRPr="004A2219">
              <w:rPr>
                <w:spacing w:val="-2"/>
              </w:rPr>
              <w:t>жи, Совет проректоров по воспитательной раб</w:t>
            </w:r>
            <w:r w:rsidRPr="004A2219">
              <w:rPr>
                <w:spacing w:val="-2"/>
              </w:rPr>
              <w:t>о</w:t>
            </w:r>
            <w:r w:rsidRPr="004A2219">
              <w:rPr>
                <w:spacing w:val="-2"/>
              </w:rPr>
              <w:t>те вузов, Ассоциация детских и молодёжных общественных объед</w:t>
            </w:r>
            <w:r w:rsidRPr="004A2219">
              <w:rPr>
                <w:spacing w:val="-2"/>
              </w:rPr>
              <w:t>и</w:t>
            </w:r>
            <w:r w:rsidRPr="004A2219">
              <w:rPr>
                <w:spacing w:val="-2"/>
              </w:rPr>
              <w:t>нений, Совет работа</w:t>
            </w:r>
            <w:r w:rsidRPr="004A2219">
              <w:rPr>
                <w:spacing w:val="-2"/>
              </w:rPr>
              <w:t>ю</w:t>
            </w:r>
            <w:r w:rsidRPr="004A2219">
              <w:rPr>
                <w:spacing w:val="-2"/>
              </w:rPr>
              <w:t>щей молодёжи Ульяно</w:t>
            </w:r>
            <w:r w:rsidRPr="004A2219">
              <w:rPr>
                <w:spacing w:val="-2"/>
              </w:rPr>
              <w:t>в</w:t>
            </w:r>
            <w:r w:rsidRPr="004A2219">
              <w:rPr>
                <w:spacing w:val="-2"/>
              </w:rPr>
              <w:t>ской области, Ассоци</w:t>
            </w:r>
            <w:r w:rsidRPr="004A2219">
              <w:rPr>
                <w:spacing w:val="-2"/>
              </w:rPr>
              <w:t>а</w:t>
            </w:r>
            <w:r w:rsidRPr="004A2219">
              <w:rPr>
                <w:spacing w:val="-2"/>
              </w:rPr>
              <w:t>ция молодых учёных Ульяновской о</w:t>
            </w:r>
            <w:r w:rsidRPr="004A2219">
              <w:rPr>
                <w:spacing w:val="-2"/>
              </w:rPr>
              <w:t>б</w:t>
            </w:r>
            <w:r w:rsidRPr="004A2219">
              <w:rPr>
                <w:spacing w:val="-2"/>
              </w:rPr>
              <w:t>ласти);</w:t>
            </w:r>
          </w:p>
          <w:p w:rsidR="000A0517" w:rsidRPr="00780154" w:rsidRDefault="000A0517" w:rsidP="004A2219">
            <w:pPr>
              <w:widowControl w:val="0"/>
              <w:spacing w:line="230" w:lineRule="auto"/>
              <w:jc w:val="both"/>
            </w:pPr>
            <w:r w:rsidRPr="00780154">
              <w:t>проведение ежегодных конкурсов социальных проектов</w:t>
            </w:r>
            <w:r>
              <w:t>;</w:t>
            </w:r>
          </w:p>
          <w:p w:rsidR="000A0517" w:rsidRPr="00780154" w:rsidRDefault="00D06FE2" w:rsidP="004A2219">
            <w:pPr>
              <w:widowControl w:val="0"/>
              <w:spacing w:line="230" w:lineRule="auto"/>
              <w:jc w:val="both"/>
            </w:pPr>
            <w:r>
              <w:t>обеспечение госуда</w:t>
            </w:r>
            <w:r>
              <w:t>р</w:t>
            </w:r>
            <w:r>
              <w:t>ственной поддержки межрегиональных, рег</w:t>
            </w:r>
            <w:r>
              <w:t>и</w:t>
            </w:r>
            <w:r>
              <w:t xml:space="preserve">ональных и детских </w:t>
            </w:r>
            <w:r w:rsidR="000A0517" w:rsidRPr="00780154">
              <w:t>о</w:t>
            </w:r>
            <w:r w:rsidR="000A0517" w:rsidRPr="00780154">
              <w:t>б</w:t>
            </w:r>
            <w:r w:rsidR="000A0517" w:rsidRPr="00780154">
              <w:t xml:space="preserve">щественных </w:t>
            </w:r>
            <w:proofErr w:type="spellStart"/>
            <w:r w:rsidR="000A0517" w:rsidRPr="00780154">
              <w:t>объедине</w:t>
            </w:r>
            <w:r>
              <w:t>-</w:t>
            </w:r>
            <w:r w:rsidR="000A0517" w:rsidRPr="00780154">
              <w:t>ний</w:t>
            </w:r>
            <w:proofErr w:type="spellEnd"/>
            <w:r w:rsidR="000A0517" w:rsidRPr="00780154">
              <w:t xml:space="preserve"> на региональном уровне, оказание </w:t>
            </w:r>
            <w:r w:rsidR="00FB188E">
              <w:t>соде</w:t>
            </w:r>
            <w:r w:rsidR="00FB188E">
              <w:t>й</w:t>
            </w:r>
            <w:r w:rsidR="00FB188E">
              <w:t>ствия</w:t>
            </w:r>
            <w:r w:rsidR="000A0517" w:rsidRPr="00780154">
              <w:t xml:space="preserve"> общественным объединениям в поиске </w:t>
            </w:r>
            <w:r w:rsidR="00FB188E">
              <w:t>контрагентов</w:t>
            </w:r>
            <w:r w:rsidR="000A0517">
              <w:t>;</w:t>
            </w:r>
          </w:p>
          <w:p w:rsidR="000A0517" w:rsidRPr="00780154" w:rsidRDefault="000A0517" w:rsidP="004A2219">
            <w:pPr>
              <w:widowControl w:val="0"/>
              <w:snapToGrid w:val="0"/>
              <w:spacing w:line="230" w:lineRule="auto"/>
              <w:jc w:val="both"/>
            </w:pPr>
            <w:r w:rsidRPr="00780154">
              <w:t>поддержка</w:t>
            </w:r>
            <w:r w:rsidR="00FB188E">
              <w:t xml:space="preserve"> совещател</w:t>
            </w:r>
            <w:r w:rsidR="00FB188E">
              <w:t>ь</w:t>
            </w:r>
            <w:r w:rsidR="00FB188E">
              <w:t>ных и координационных органов по вопросам развития гражданского общества</w:t>
            </w:r>
            <w:r w:rsidR="00966D1E">
              <w:t>;</w:t>
            </w:r>
            <w:r w:rsidRPr="00780154">
              <w:t xml:space="preserve"> </w:t>
            </w:r>
          </w:p>
          <w:p w:rsidR="000A0517" w:rsidRPr="000A07D7" w:rsidRDefault="000A0517" w:rsidP="004A2219">
            <w:pPr>
              <w:widowControl w:val="0"/>
              <w:spacing w:line="230" w:lineRule="auto"/>
              <w:jc w:val="both"/>
              <w:rPr>
                <w:b/>
              </w:rPr>
            </w:pPr>
            <w:r w:rsidRPr="00780154">
              <w:t>реализация специализ</w:t>
            </w:r>
            <w:r w:rsidRPr="00780154">
              <w:t>и</w:t>
            </w:r>
            <w:r w:rsidR="004749BF">
              <w:t>рованных</w:t>
            </w:r>
            <w:r w:rsidR="002F5581">
              <w:t xml:space="preserve"> программ по вопросам, связанным</w:t>
            </w:r>
            <w:r w:rsidR="004749BF">
              <w:t xml:space="preserve"> с развити</w:t>
            </w:r>
            <w:r w:rsidR="004A2219">
              <w:t xml:space="preserve">ем деятельности </w:t>
            </w:r>
            <w:r w:rsidRPr="00780154">
              <w:t>общественных объед</w:t>
            </w:r>
            <w:r w:rsidRPr="00780154">
              <w:t>и</w:t>
            </w:r>
            <w:r w:rsidRPr="00780154">
              <w:t>нений</w:t>
            </w:r>
          </w:p>
        </w:tc>
        <w:tc>
          <w:tcPr>
            <w:tcW w:w="2709" w:type="dxa"/>
            <w:gridSpan w:val="3"/>
          </w:tcPr>
          <w:p w:rsidR="000A0517" w:rsidRPr="00780154" w:rsidRDefault="000A0517" w:rsidP="004A2219">
            <w:pPr>
              <w:widowControl w:val="0"/>
              <w:snapToGrid w:val="0"/>
              <w:spacing w:line="230"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r w:rsidR="004749BF">
              <w:t>, Прав</w:t>
            </w:r>
            <w:r w:rsidR="004749BF">
              <w:t>и</w:t>
            </w:r>
            <w:r w:rsidR="004749BF">
              <w:t>тельство Ульяновской области</w:t>
            </w:r>
          </w:p>
          <w:p w:rsidR="000A0517" w:rsidRPr="00780154" w:rsidRDefault="000A0517" w:rsidP="004A2219">
            <w:pPr>
              <w:widowControl w:val="0"/>
              <w:snapToGrid w:val="0"/>
              <w:spacing w:line="230" w:lineRule="auto"/>
              <w:jc w:val="both"/>
            </w:pPr>
          </w:p>
          <w:p w:rsidR="000A0517" w:rsidRPr="00780154" w:rsidRDefault="000A0517" w:rsidP="004A2219">
            <w:pPr>
              <w:widowControl w:val="0"/>
              <w:snapToGrid w:val="0"/>
              <w:spacing w:line="230" w:lineRule="auto"/>
              <w:jc w:val="both"/>
            </w:pPr>
          </w:p>
        </w:tc>
        <w:tc>
          <w:tcPr>
            <w:tcW w:w="1450" w:type="dxa"/>
            <w:gridSpan w:val="2"/>
          </w:tcPr>
          <w:p w:rsidR="000A0517" w:rsidRPr="00780154" w:rsidRDefault="000A0517" w:rsidP="004A2219">
            <w:pPr>
              <w:pStyle w:val="aff"/>
              <w:suppressLineNumbers w:val="0"/>
              <w:suppressAutoHyphens w:val="0"/>
              <w:snapToGrid w:val="0"/>
              <w:spacing w:line="230" w:lineRule="auto"/>
              <w:jc w:val="center"/>
            </w:pPr>
            <w:r w:rsidRPr="00780154">
              <w:t>20</w:t>
            </w:r>
            <w:r>
              <w:t xml:space="preserve">13- </w:t>
            </w:r>
            <w:r w:rsidRPr="00780154">
              <w:t>20</w:t>
            </w:r>
            <w:r>
              <w:t>15</w:t>
            </w:r>
          </w:p>
          <w:p w:rsidR="000A0517" w:rsidRPr="00780154" w:rsidRDefault="000A0517" w:rsidP="004A2219">
            <w:pPr>
              <w:pStyle w:val="aff"/>
              <w:suppressLineNumbers w:val="0"/>
              <w:suppressAutoHyphens w:val="0"/>
              <w:snapToGrid w:val="0"/>
              <w:spacing w:line="230" w:lineRule="auto"/>
              <w:jc w:val="center"/>
            </w:pPr>
            <w:r w:rsidRPr="00780154">
              <w:t>годы</w:t>
            </w:r>
          </w:p>
          <w:p w:rsidR="000A0517" w:rsidRDefault="000A0517" w:rsidP="004A2219">
            <w:pPr>
              <w:widowControl w:val="0"/>
              <w:snapToGrid w:val="0"/>
              <w:spacing w:line="230" w:lineRule="auto"/>
              <w:jc w:val="center"/>
            </w:pPr>
          </w:p>
        </w:tc>
      </w:tr>
      <w:tr w:rsidR="000A0517" w:rsidRPr="00DE0936">
        <w:trPr>
          <w:trHeight w:val="57"/>
        </w:trPr>
        <w:tc>
          <w:tcPr>
            <w:tcW w:w="674" w:type="dxa"/>
          </w:tcPr>
          <w:p w:rsidR="000A0517" w:rsidRPr="00DE0936" w:rsidRDefault="000A0517" w:rsidP="00A2465D">
            <w:pPr>
              <w:widowControl w:val="0"/>
              <w:spacing w:line="235" w:lineRule="auto"/>
              <w:jc w:val="center"/>
            </w:pPr>
            <w:r>
              <w:t>7.8.</w:t>
            </w:r>
          </w:p>
        </w:tc>
        <w:tc>
          <w:tcPr>
            <w:tcW w:w="2267" w:type="dxa"/>
          </w:tcPr>
          <w:p w:rsidR="000A0517" w:rsidRPr="00780154" w:rsidRDefault="00FB188E" w:rsidP="00070534">
            <w:pPr>
              <w:widowControl w:val="0"/>
              <w:snapToGrid w:val="0"/>
              <w:spacing w:line="233" w:lineRule="auto"/>
              <w:jc w:val="both"/>
            </w:pPr>
            <w:r w:rsidRPr="007D215F">
              <w:t>Обеспечить моде</w:t>
            </w:r>
            <w:r w:rsidRPr="007D215F">
              <w:t>р</w:t>
            </w:r>
            <w:r w:rsidRPr="007D215F">
              <w:t xml:space="preserve">низацию </w:t>
            </w:r>
            <w:r w:rsidR="000A0517" w:rsidRPr="007D215F">
              <w:t xml:space="preserve">системы </w:t>
            </w:r>
            <w:r w:rsidRPr="007D215F">
              <w:t xml:space="preserve">образования на </w:t>
            </w:r>
            <w:r w:rsidRPr="007D215F">
              <w:lastRenderedPageBreak/>
              <w:t>уровне Ульяно</w:t>
            </w:r>
            <w:r w:rsidRPr="007D215F">
              <w:t>в</w:t>
            </w:r>
            <w:r w:rsidRPr="007D215F">
              <w:t>ской области</w:t>
            </w:r>
            <w:r>
              <w:t xml:space="preserve"> в ц</w:t>
            </w:r>
            <w:r>
              <w:t>е</w:t>
            </w:r>
            <w:r>
              <w:t xml:space="preserve">лях приведения её в соответствие с </w:t>
            </w:r>
            <w:r w:rsidR="000A0517">
              <w:t>с</w:t>
            </w:r>
            <w:r w:rsidR="000A0517">
              <w:t>о</w:t>
            </w:r>
            <w:r w:rsidR="000A0517">
              <w:t>временны</w:t>
            </w:r>
            <w:r>
              <w:t>ми треб</w:t>
            </w:r>
            <w:r>
              <w:t>о</w:t>
            </w:r>
            <w:r>
              <w:t>ваниями, а также выполнение треб</w:t>
            </w:r>
            <w:r>
              <w:t>о</w:t>
            </w:r>
            <w:r>
              <w:t xml:space="preserve">ваний </w:t>
            </w:r>
            <w:r w:rsidR="00420D61">
              <w:t>федеральн</w:t>
            </w:r>
            <w:r w:rsidR="0009333B">
              <w:t>ых</w:t>
            </w:r>
            <w:r w:rsidR="00420D61">
              <w:t xml:space="preserve"> государственны</w:t>
            </w:r>
            <w:r w:rsidR="0009333B">
              <w:t>х</w:t>
            </w:r>
            <w:r w:rsidR="00420D61">
              <w:t xml:space="preserve"> образовательны</w:t>
            </w:r>
            <w:r w:rsidR="0009333B">
              <w:t>х</w:t>
            </w:r>
            <w:r w:rsidR="000A0517">
              <w:t xml:space="preserve"> </w:t>
            </w:r>
            <w:r w:rsidR="000A0517" w:rsidRPr="004420F7">
              <w:rPr>
                <w:spacing w:val="-2"/>
              </w:rPr>
              <w:t>стандарт</w:t>
            </w:r>
            <w:r w:rsidR="0009333B" w:rsidRPr="004420F7">
              <w:rPr>
                <w:spacing w:val="-2"/>
              </w:rPr>
              <w:t>ов</w:t>
            </w:r>
            <w:r w:rsidR="000A0517" w:rsidRPr="004420F7">
              <w:rPr>
                <w:spacing w:val="-2"/>
              </w:rPr>
              <w:t xml:space="preserve"> </w:t>
            </w:r>
            <w:proofErr w:type="spellStart"/>
            <w:r w:rsidR="004420F7" w:rsidRPr="004420F7">
              <w:rPr>
                <w:spacing w:val="-2"/>
              </w:rPr>
              <w:t>дошко-льного</w:t>
            </w:r>
            <w:proofErr w:type="spellEnd"/>
            <w:r w:rsidR="004420F7" w:rsidRPr="004420F7">
              <w:rPr>
                <w:spacing w:val="-2"/>
              </w:rPr>
              <w:t>, начального общего, основного общего и среднего общего образов</w:t>
            </w:r>
            <w:r w:rsidR="004420F7" w:rsidRPr="004420F7">
              <w:rPr>
                <w:spacing w:val="-2"/>
              </w:rPr>
              <w:t>а</w:t>
            </w:r>
            <w:r w:rsidR="004420F7" w:rsidRPr="004420F7">
              <w:rPr>
                <w:spacing w:val="-2"/>
              </w:rPr>
              <w:t>ния, а также сре</w:t>
            </w:r>
            <w:r w:rsidR="004420F7" w:rsidRPr="004420F7">
              <w:rPr>
                <w:spacing w:val="-2"/>
              </w:rPr>
              <w:t>д</w:t>
            </w:r>
            <w:r w:rsidR="004420F7" w:rsidRPr="004420F7">
              <w:rPr>
                <w:spacing w:val="-2"/>
              </w:rPr>
              <w:t>него професси</w:t>
            </w:r>
            <w:r w:rsidR="004420F7" w:rsidRPr="004420F7">
              <w:rPr>
                <w:spacing w:val="-2"/>
              </w:rPr>
              <w:t>о</w:t>
            </w:r>
            <w:r w:rsidR="004420F7" w:rsidRPr="004420F7">
              <w:rPr>
                <w:spacing w:val="-2"/>
              </w:rPr>
              <w:t>нального образов</w:t>
            </w:r>
            <w:r w:rsidR="004420F7" w:rsidRPr="004420F7">
              <w:rPr>
                <w:spacing w:val="-2"/>
              </w:rPr>
              <w:t>а</w:t>
            </w:r>
            <w:r w:rsidR="004420F7" w:rsidRPr="004420F7">
              <w:rPr>
                <w:spacing w:val="-2"/>
              </w:rPr>
              <w:t>ния</w:t>
            </w:r>
          </w:p>
        </w:tc>
        <w:tc>
          <w:tcPr>
            <w:tcW w:w="2821" w:type="dxa"/>
          </w:tcPr>
          <w:p w:rsidR="000A0517" w:rsidRPr="000A07D7" w:rsidRDefault="004F56B4" w:rsidP="00070534">
            <w:pPr>
              <w:widowControl w:val="0"/>
              <w:snapToGrid w:val="0"/>
              <w:spacing w:line="233" w:lineRule="auto"/>
              <w:jc w:val="both"/>
              <w:rPr>
                <w:w w:val="103"/>
              </w:rPr>
            </w:pPr>
            <w:r w:rsidRPr="000A07D7">
              <w:rPr>
                <w:bCs/>
                <w:snapToGrid w:val="0"/>
              </w:rPr>
              <w:lastRenderedPageBreak/>
              <w:t>Реализация госуда</w:t>
            </w:r>
            <w:r w:rsidRPr="000A07D7">
              <w:rPr>
                <w:bCs/>
                <w:snapToGrid w:val="0"/>
              </w:rPr>
              <w:t>р</w:t>
            </w:r>
            <w:r w:rsidRPr="000A07D7">
              <w:rPr>
                <w:bCs/>
                <w:snapToGrid w:val="0"/>
              </w:rPr>
              <w:t xml:space="preserve">ственной программы Ульяновской области </w:t>
            </w:r>
            <w:r w:rsidRPr="000A07D7">
              <w:rPr>
                <w:bCs/>
                <w:snapToGrid w:val="0"/>
              </w:rPr>
              <w:lastRenderedPageBreak/>
              <w:t>«</w:t>
            </w:r>
            <w:r w:rsidRPr="004426F6">
              <w:t>Развитие и модерниз</w:t>
            </w:r>
            <w:r w:rsidRPr="004426F6">
              <w:t>а</w:t>
            </w:r>
            <w:r w:rsidRPr="004426F6">
              <w:t>ция образования в Уль</w:t>
            </w:r>
            <w:r w:rsidRPr="004426F6">
              <w:t>я</w:t>
            </w:r>
            <w:r w:rsidRPr="004426F6">
              <w:t>новской области</w:t>
            </w:r>
            <w:r>
              <w:t>»</w:t>
            </w:r>
            <w:r w:rsidRPr="000A07D7">
              <w:rPr>
                <w:bCs/>
                <w:snapToGrid w:val="0"/>
              </w:rPr>
              <w:t xml:space="preserve"> </w:t>
            </w:r>
            <w:r>
              <w:rPr>
                <w:bCs/>
                <w:snapToGrid w:val="0"/>
              </w:rPr>
              <w:t>на 2014-2018 годы</w:t>
            </w:r>
          </w:p>
        </w:tc>
        <w:tc>
          <w:tcPr>
            <w:tcW w:w="2709" w:type="dxa"/>
            <w:gridSpan w:val="3"/>
          </w:tcPr>
          <w:p w:rsidR="000A0517" w:rsidRPr="000A07D7" w:rsidRDefault="000A0517" w:rsidP="00070534">
            <w:pPr>
              <w:widowControl w:val="0"/>
              <w:shd w:val="clear" w:color="auto" w:fill="FFFFFF"/>
              <w:snapToGrid w:val="0"/>
              <w:spacing w:line="233" w:lineRule="auto"/>
              <w:jc w:val="both"/>
              <w:rPr>
                <w:w w:val="103"/>
              </w:rPr>
            </w:pPr>
            <w:r w:rsidRPr="00780154">
              <w:lastRenderedPageBreak/>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0A07D7" w:rsidRDefault="000A0517" w:rsidP="00070534">
            <w:pPr>
              <w:widowControl w:val="0"/>
              <w:snapToGrid w:val="0"/>
              <w:spacing w:line="233" w:lineRule="auto"/>
              <w:jc w:val="both"/>
              <w:rPr>
                <w:w w:val="103"/>
              </w:rPr>
            </w:pPr>
          </w:p>
        </w:tc>
        <w:tc>
          <w:tcPr>
            <w:tcW w:w="1450" w:type="dxa"/>
            <w:gridSpan w:val="2"/>
          </w:tcPr>
          <w:p w:rsidR="000A0517" w:rsidRPr="000A07D7" w:rsidRDefault="000A0517" w:rsidP="00070534">
            <w:pPr>
              <w:widowControl w:val="0"/>
              <w:snapToGrid w:val="0"/>
              <w:spacing w:line="233" w:lineRule="auto"/>
              <w:jc w:val="center"/>
              <w:rPr>
                <w:w w:val="103"/>
              </w:rPr>
            </w:pPr>
            <w:r w:rsidRPr="000A07D7">
              <w:rPr>
                <w:w w:val="103"/>
              </w:rPr>
              <w:lastRenderedPageBreak/>
              <w:t>2013-2015 годы</w:t>
            </w:r>
          </w:p>
        </w:tc>
      </w:tr>
      <w:tr w:rsidR="000A0517" w:rsidRPr="00DE0936">
        <w:trPr>
          <w:trHeight w:val="57"/>
        </w:trPr>
        <w:tc>
          <w:tcPr>
            <w:tcW w:w="674" w:type="dxa"/>
          </w:tcPr>
          <w:p w:rsidR="000A0517" w:rsidRPr="00DE0936" w:rsidRDefault="000A0517" w:rsidP="00A2465D">
            <w:pPr>
              <w:widowControl w:val="0"/>
              <w:spacing w:line="235" w:lineRule="auto"/>
              <w:jc w:val="center"/>
            </w:pPr>
            <w:r>
              <w:lastRenderedPageBreak/>
              <w:t>7.9.</w:t>
            </w:r>
          </w:p>
        </w:tc>
        <w:tc>
          <w:tcPr>
            <w:tcW w:w="2267" w:type="dxa"/>
          </w:tcPr>
          <w:p w:rsidR="000A0517" w:rsidRPr="00780154" w:rsidRDefault="000A0517" w:rsidP="00070534">
            <w:pPr>
              <w:widowControl w:val="0"/>
              <w:snapToGrid w:val="0"/>
              <w:spacing w:line="233" w:lineRule="auto"/>
            </w:pPr>
            <w:r w:rsidRPr="00780154">
              <w:t xml:space="preserve">Оказать содействие талантливым </w:t>
            </w:r>
            <w:r w:rsidRPr="001D278D">
              <w:rPr>
                <w:spacing w:val="-6"/>
              </w:rPr>
              <w:t>мол</w:t>
            </w:r>
            <w:r w:rsidRPr="001D278D">
              <w:rPr>
                <w:spacing w:val="-6"/>
              </w:rPr>
              <w:t>о</w:t>
            </w:r>
            <w:r w:rsidRPr="001D278D">
              <w:rPr>
                <w:spacing w:val="-6"/>
              </w:rPr>
              <w:t xml:space="preserve">дым людям, </w:t>
            </w:r>
            <w:r w:rsidR="007D215F">
              <w:rPr>
                <w:spacing w:val="-6"/>
              </w:rPr>
              <w:t>ос</w:t>
            </w:r>
            <w:r w:rsidR="007D215F">
              <w:rPr>
                <w:spacing w:val="-6"/>
              </w:rPr>
              <w:t>у</w:t>
            </w:r>
            <w:r w:rsidR="007D215F">
              <w:rPr>
                <w:spacing w:val="-6"/>
              </w:rPr>
              <w:t xml:space="preserve">ществляющим </w:t>
            </w:r>
            <w:r w:rsidR="00453E1F">
              <w:rPr>
                <w:spacing w:val="-6"/>
              </w:rPr>
              <w:t>а</w:t>
            </w:r>
            <w:r w:rsidR="00453E1F">
              <w:rPr>
                <w:spacing w:val="-6"/>
              </w:rPr>
              <w:t>к</w:t>
            </w:r>
            <w:r w:rsidR="00453E1F">
              <w:rPr>
                <w:spacing w:val="-6"/>
              </w:rPr>
              <w:t>тивную</w:t>
            </w:r>
            <w:r w:rsidRPr="001D278D">
              <w:rPr>
                <w:spacing w:val="-6"/>
              </w:rPr>
              <w:t xml:space="preserve"> </w:t>
            </w:r>
            <w:r w:rsidR="007D215F">
              <w:rPr>
                <w:spacing w:val="-6"/>
              </w:rPr>
              <w:t>научную</w:t>
            </w:r>
            <w:r w:rsidRPr="001D278D">
              <w:rPr>
                <w:spacing w:val="-6"/>
              </w:rPr>
              <w:t xml:space="preserve"> деятельность, в успешной интегр</w:t>
            </w:r>
            <w:r w:rsidRPr="001D278D">
              <w:rPr>
                <w:spacing w:val="-6"/>
              </w:rPr>
              <w:t>а</w:t>
            </w:r>
            <w:r w:rsidRPr="001D278D">
              <w:rPr>
                <w:spacing w:val="-6"/>
              </w:rPr>
              <w:t>ции в научную среду</w:t>
            </w:r>
          </w:p>
        </w:tc>
        <w:tc>
          <w:tcPr>
            <w:tcW w:w="2821" w:type="dxa"/>
          </w:tcPr>
          <w:p w:rsidR="000A0517" w:rsidRPr="00780154" w:rsidRDefault="00453E1F" w:rsidP="00070534">
            <w:pPr>
              <w:widowControl w:val="0"/>
              <w:snapToGrid w:val="0"/>
              <w:spacing w:line="233" w:lineRule="auto"/>
              <w:jc w:val="both"/>
            </w:pPr>
            <w:r>
              <w:t>Оказание за счёт бю</w:t>
            </w:r>
            <w:r>
              <w:t>д</w:t>
            </w:r>
            <w:r>
              <w:t xml:space="preserve">жетных ассигнований </w:t>
            </w:r>
            <w:r w:rsidR="000A0517" w:rsidRPr="00780154">
              <w:t xml:space="preserve"> областного бюджета Ульяновской области </w:t>
            </w:r>
            <w:r>
              <w:t xml:space="preserve">финансовой поддержки </w:t>
            </w:r>
            <w:r w:rsidR="000A0517" w:rsidRPr="00780154">
              <w:t xml:space="preserve"> талантлив</w:t>
            </w:r>
            <w:r>
              <w:t>ым</w:t>
            </w:r>
            <w:r w:rsidR="000A0517" w:rsidRPr="00780154">
              <w:t xml:space="preserve"> молод</w:t>
            </w:r>
            <w:r>
              <w:t>ым людям, осуществля</w:t>
            </w:r>
            <w:r>
              <w:t>ю</w:t>
            </w:r>
            <w:r>
              <w:t xml:space="preserve">щим активную научную </w:t>
            </w:r>
            <w:r w:rsidR="000A0517" w:rsidRPr="00780154">
              <w:t>деятельность</w:t>
            </w:r>
          </w:p>
        </w:tc>
        <w:tc>
          <w:tcPr>
            <w:tcW w:w="2709" w:type="dxa"/>
            <w:gridSpan w:val="3"/>
          </w:tcPr>
          <w:p w:rsidR="000A0517" w:rsidRPr="00780154" w:rsidRDefault="000A0517" w:rsidP="004A2219">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tc>
        <w:tc>
          <w:tcPr>
            <w:tcW w:w="1450" w:type="dxa"/>
            <w:gridSpan w:val="2"/>
          </w:tcPr>
          <w:p w:rsidR="000A0517" w:rsidRPr="00780154" w:rsidRDefault="000A0517" w:rsidP="00070534">
            <w:pPr>
              <w:widowControl w:val="0"/>
              <w:snapToGrid w:val="0"/>
              <w:spacing w:line="233" w:lineRule="auto"/>
              <w:jc w:val="center"/>
            </w:pPr>
            <w:r w:rsidRPr="00780154">
              <w:t>201</w:t>
            </w:r>
            <w:r>
              <w:t xml:space="preserve">3-2015 </w:t>
            </w:r>
            <w:r w:rsidRPr="00780154">
              <w:t>годы</w:t>
            </w:r>
          </w:p>
        </w:tc>
      </w:tr>
      <w:tr w:rsidR="000A0517" w:rsidRPr="00DE0936">
        <w:trPr>
          <w:trHeight w:val="57"/>
        </w:trPr>
        <w:tc>
          <w:tcPr>
            <w:tcW w:w="674" w:type="dxa"/>
          </w:tcPr>
          <w:p w:rsidR="000A0517" w:rsidRPr="00DE0936" w:rsidRDefault="000A0517" w:rsidP="00A2465D">
            <w:pPr>
              <w:widowControl w:val="0"/>
              <w:spacing w:line="235" w:lineRule="auto"/>
              <w:ind w:left="-142" w:right="-109"/>
              <w:jc w:val="center"/>
            </w:pPr>
            <w:r>
              <w:t>7.10.</w:t>
            </w:r>
          </w:p>
        </w:tc>
        <w:tc>
          <w:tcPr>
            <w:tcW w:w="2267" w:type="dxa"/>
          </w:tcPr>
          <w:p w:rsidR="00E00BA7" w:rsidRDefault="00453E1F" w:rsidP="00070534">
            <w:pPr>
              <w:widowControl w:val="0"/>
              <w:snapToGrid w:val="0"/>
              <w:spacing w:line="233" w:lineRule="auto"/>
              <w:jc w:val="both"/>
            </w:pPr>
            <w:r>
              <w:t>Обеспечить п</w:t>
            </w:r>
            <w:r w:rsidR="000A0517" w:rsidRPr="00780154">
              <w:t>ров</w:t>
            </w:r>
            <w:r w:rsidR="000A0517" w:rsidRPr="00780154">
              <w:t>е</w:t>
            </w:r>
            <w:r>
              <w:t>дение</w:t>
            </w:r>
            <w:r w:rsidR="000A0517" w:rsidRPr="00780154">
              <w:t xml:space="preserve"> капиталь</w:t>
            </w:r>
            <w:r w:rsidR="000A0517">
              <w:t>н</w:t>
            </w:r>
            <w:r>
              <w:t>ого</w:t>
            </w:r>
            <w:r w:rsidR="000A0517">
              <w:t xml:space="preserve"> ремонт</w:t>
            </w:r>
            <w:r>
              <w:t>а</w:t>
            </w:r>
            <w:r w:rsidR="000A0517" w:rsidRPr="000A07D7">
              <w:rPr>
                <w:bCs/>
              </w:rPr>
              <w:t xml:space="preserve"> </w:t>
            </w:r>
            <w:r w:rsidR="000A0517">
              <w:rPr>
                <w:bCs/>
              </w:rPr>
              <w:t>в</w:t>
            </w:r>
            <w:r w:rsidR="000A0517" w:rsidRPr="000A07D7">
              <w:rPr>
                <w:bCs/>
              </w:rPr>
              <w:t xml:space="preserve"> </w:t>
            </w:r>
            <w:r>
              <w:rPr>
                <w:bCs/>
              </w:rPr>
              <w:t xml:space="preserve">зданиях </w:t>
            </w:r>
            <w:r w:rsidR="000A0517" w:rsidRPr="00780154">
              <w:t>ведущих учрежд</w:t>
            </w:r>
            <w:r w:rsidR="000A0517" w:rsidRPr="00780154">
              <w:t>е</w:t>
            </w:r>
            <w:r w:rsidR="000A0517" w:rsidRPr="00780154">
              <w:t>ни</w:t>
            </w:r>
            <w:r>
              <w:t>й</w:t>
            </w:r>
            <w:r w:rsidR="000A0517" w:rsidRPr="000A07D7">
              <w:rPr>
                <w:bCs/>
              </w:rPr>
              <w:t xml:space="preserve"> культуры</w:t>
            </w:r>
            <w:r w:rsidR="000A0517" w:rsidRPr="00780154">
              <w:t>;  продолжить откр</w:t>
            </w:r>
            <w:r w:rsidR="000A0517" w:rsidRPr="00780154">
              <w:t>ы</w:t>
            </w:r>
            <w:r w:rsidR="000A0517" w:rsidRPr="00780154">
              <w:t xml:space="preserve">тие в городах и районах </w:t>
            </w:r>
            <w:r w:rsidR="000A0517">
              <w:t>Ульяно</w:t>
            </w:r>
            <w:r w:rsidR="000A0517">
              <w:t>в</w:t>
            </w:r>
            <w:r w:rsidR="000A0517">
              <w:t xml:space="preserve">ской </w:t>
            </w:r>
            <w:r w:rsidR="000A0517" w:rsidRPr="00780154">
              <w:t>области м</w:t>
            </w:r>
            <w:r w:rsidR="000A0517" w:rsidRPr="00780154">
              <w:t>о</w:t>
            </w:r>
            <w:r w:rsidR="000A0517">
              <w:t>дель</w:t>
            </w:r>
            <w:r w:rsidR="000A0517" w:rsidRPr="00780154">
              <w:t>ных библи</w:t>
            </w:r>
            <w:r w:rsidR="000A0517" w:rsidRPr="00780154">
              <w:t>о</w:t>
            </w:r>
            <w:r w:rsidR="000A0517" w:rsidRPr="00780154">
              <w:t xml:space="preserve">тек, публичных центров правовой информации; </w:t>
            </w:r>
          </w:p>
          <w:p w:rsidR="000A0517" w:rsidRPr="00780154" w:rsidRDefault="000A0517" w:rsidP="00070534">
            <w:pPr>
              <w:widowControl w:val="0"/>
              <w:snapToGrid w:val="0"/>
              <w:spacing w:line="233" w:lineRule="auto"/>
              <w:jc w:val="both"/>
            </w:pPr>
            <w:r w:rsidRPr="00780154">
              <w:t>создать на базе</w:t>
            </w:r>
            <w:r>
              <w:t xml:space="preserve"> о</w:t>
            </w:r>
            <w:r>
              <w:t>б</w:t>
            </w:r>
            <w:r>
              <w:t>ластного госуда</w:t>
            </w:r>
            <w:r>
              <w:t>р</w:t>
            </w:r>
            <w:r>
              <w:t>ственного бюдже</w:t>
            </w:r>
            <w:r>
              <w:t>т</w:t>
            </w:r>
            <w:r>
              <w:t>ного учреждения культуры «Дворец книги –</w:t>
            </w:r>
            <w:r w:rsidRPr="00780154">
              <w:t xml:space="preserve"> </w:t>
            </w:r>
            <w:r>
              <w:t>Ульяно</w:t>
            </w:r>
            <w:r>
              <w:t>в</w:t>
            </w:r>
            <w:r>
              <w:t xml:space="preserve">ская </w:t>
            </w:r>
            <w:r w:rsidRPr="00780154">
              <w:t>областн</w:t>
            </w:r>
            <w:r>
              <w:t>ая</w:t>
            </w:r>
            <w:r w:rsidRPr="00780154">
              <w:t xml:space="preserve"> научн</w:t>
            </w:r>
            <w:r>
              <w:t>ая</w:t>
            </w:r>
            <w:r w:rsidRPr="00780154">
              <w:t xml:space="preserve"> библиот</w:t>
            </w:r>
            <w:r w:rsidRPr="00780154">
              <w:t>е</w:t>
            </w:r>
            <w:r w:rsidRPr="00780154">
              <w:t>к</w:t>
            </w:r>
            <w:r>
              <w:t>а</w:t>
            </w:r>
            <w:r w:rsidRPr="00780154">
              <w:t xml:space="preserve"> </w:t>
            </w:r>
            <w:r>
              <w:t xml:space="preserve">имени </w:t>
            </w:r>
            <w:proofErr w:type="spellStart"/>
            <w:r>
              <w:t>В.И.Лени</w:t>
            </w:r>
            <w:proofErr w:type="spellEnd"/>
            <w:r>
              <w:t xml:space="preserve">-на» </w:t>
            </w:r>
            <w:r w:rsidRPr="00780154">
              <w:t>филиал През</w:t>
            </w:r>
            <w:r w:rsidRPr="00780154">
              <w:t>и</w:t>
            </w:r>
            <w:r w:rsidRPr="00780154">
              <w:t>дентской библи</w:t>
            </w:r>
            <w:r w:rsidRPr="00780154">
              <w:t>о</w:t>
            </w:r>
            <w:r w:rsidRPr="00780154">
              <w:t>теки</w:t>
            </w:r>
          </w:p>
        </w:tc>
        <w:tc>
          <w:tcPr>
            <w:tcW w:w="2821" w:type="dxa"/>
          </w:tcPr>
          <w:p w:rsidR="000A0517" w:rsidRPr="00B60FD1" w:rsidRDefault="000A0517" w:rsidP="00070534">
            <w:pPr>
              <w:widowControl w:val="0"/>
              <w:spacing w:line="233" w:lineRule="auto"/>
              <w:jc w:val="both"/>
            </w:pPr>
            <w:r w:rsidRPr="000A07D7">
              <w:rPr>
                <w:bCs/>
                <w:snapToGrid w:val="0"/>
              </w:rPr>
              <w:t>Разработка системы мер по развитию информ</w:t>
            </w:r>
            <w:r w:rsidRPr="000A07D7">
              <w:rPr>
                <w:bCs/>
                <w:snapToGrid w:val="0"/>
              </w:rPr>
              <w:t>а</w:t>
            </w:r>
            <w:r w:rsidRPr="000A07D7">
              <w:rPr>
                <w:bCs/>
                <w:snapToGrid w:val="0"/>
              </w:rPr>
              <w:t>ционно-библиотечных центров базовых общ</w:t>
            </w:r>
            <w:r w:rsidRPr="000A07D7">
              <w:rPr>
                <w:bCs/>
                <w:snapToGrid w:val="0"/>
              </w:rPr>
              <w:t>е</w:t>
            </w:r>
            <w:r w:rsidRPr="000A07D7">
              <w:rPr>
                <w:bCs/>
                <w:snapToGrid w:val="0"/>
              </w:rPr>
              <w:t xml:space="preserve">образовательных </w:t>
            </w:r>
            <w:r>
              <w:rPr>
                <w:bCs/>
                <w:snapToGrid w:val="0"/>
              </w:rPr>
              <w:t>орг</w:t>
            </w:r>
            <w:r>
              <w:rPr>
                <w:bCs/>
                <w:snapToGrid w:val="0"/>
              </w:rPr>
              <w:t>а</w:t>
            </w:r>
            <w:r>
              <w:rPr>
                <w:bCs/>
                <w:snapToGrid w:val="0"/>
              </w:rPr>
              <w:t>низаций</w:t>
            </w:r>
            <w:r w:rsidRPr="000A07D7">
              <w:rPr>
                <w:bCs/>
                <w:snapToGrid w:val="0"/>
              </w:rPr>
              <w:t xml:space="preserve"> и </w:t>
            </w:r>
            <w:r w:rsidR="00453E1F">
              <w:rPr>
                <w:bCs/>
                <w:snapToGrid w:val="0"/>
              </w:rPr>
              <w:t>организация создания во всех нах</w:t>
            </w:r>
            <w:r w:rsidR="00453E1F">
              <w:rPr>
                <w:bCs/>
                <w:snapToGrid w:val="0"/>
              </w:rPr>
              <w:t>о</w:t>
            </w:r>
            <w:r w:rsidR="00453E1F">
              <w:rPr>
                <w:bCs/>
                <w:snapToGrid w:val="0"/>
              </w:rPr>
              <w:t xml:space="preserve">дящихся на территории Ульяновской области </w:t>
            </w:r>
            <w:r w:rsidR="00453E1F" w:rsidRPr="00453E1F">
              <w:rPr>
                <w:bCs/>
                <w:snapToGrid w:val="0"/>
              </w:rPr>
              <w:t xml:space="preserve">общеобразовательных организациях </w:t>
            </w:r>
            <w:r w:rsidRPr="00453E1F">
              <w:rPr>
                <w:bCs/>
                <w:snapToGrid w:val="0"/>
              </w:rPr>
              <w:t>информ</w:t>
            </w:r>
            <w:r w:rsidRPr="00453E1F">
              <w:rPr>
                <w:bCs/>
                <w:snapToGrid w:val="0"/>
              </w:rPr>
              <w:t>а</w:t>
            </w:r>
            <w:r w:rsidRPr="00453E1F">
              <w:rPr>
                <w:bCs/>
                <w:snapToGrid w:val="0"/>
              </w:rPr>
              <w:t>ционны</w:t>
            </w:r>
            <w:r w:rsidR="00453E1F" w:rsidRPr="00453E1F">
              <w:rPr>
                <w:bCs/>
                <w:snapToGrid w:val="0"/>
              </w:rPr>
              <w:t>х</w:t>
            </w:r>
            <w:r w:rsidRPr="00453E1F">
              <w:rPr>
                <w:bCs/>
                <w:snapToGrid w:val="0"/>
              </w:rPr>
              <w:t xml:space="preserve"> библиотечны</w:t>
            </w:r>
            <w:r w:rsidR="00453E1F" w:rsidRPr="00453E1F">
              <w:rPr>
                <w:bCs/>
                <w:snapToGrid w:val="0"/>
              </w:rPr>
              <w:t>х</w:t>
            </w:r>
            <w:r w:rsidRPr="00453E1F">
              <w:rPr>
                <w:bCs/>
                <w:snapToGrid w:val="0"/>
              </w:rPr>
              <w:t xml:space="preserve"> центр</w:t>
            </w:r>
            <w:r w:rsidR="00453E1F" w:rsidRPr="00453E1F">
              <w:rPr>
                <w:bCs/>
                <w:snapToGrid w:val="0"/>
              </w:rPr>
              <w:t>ов</w:t>
            </w:r>
            <w:r w:rsidRPr="00453E1F">
              <w:rPr>
                <w:bCs/>
                <w:snapToGrid w:val="0"/>
              </w:rPr>
              <w:t xml:space="preserve"> </w:t>
            </w:r>
          </w:p>
          <w:p w:rsidR="000A0517" w:rsidRPr="000A07D7" w:rsidRDefault="000A0517" w:rsidP="00070534">
            <w:pPr>
              <w:widowControl w:val="0"/>
              <w:spacing w:line="233" w:lineRule="auto"/>
              <w:jc w:val="both"/>
              <w:rPr>
                <w:bCs/>
                <w:snapToGrid w:val="0"/>
              </w:rPr>
            </w:pPr>
          </w:p>
          <w:p w:rsidR="000A0517" w:rsidRPr="005D07E0" w:rsidRDefault="000A0517" w:rsidP="00070534">
            <w:pPr>
              <w:widowControl w:val="0"/>
              <w:spacing w:line="233" w:lineRule="auto"/>
            </w:pPr>
          </w:p>
        </w:tc>
        <w:tc>
          <w:tcPr>
            <w:tcW w:w="2709" w:type="dxa"/>
            <w:gridSpan w:val="3"/>
          </w:tcPr>
          <w:p w:rsidR="000A0517" w:rsidRPr="00780154" w:rsidRDefault="000A0517" w:rsidP="00070534">
            <w:pPr>
              <w:widowControl w:val="0"/>
              <w:shd w:val="clear" w:color="auto" w:fill="FFFFFF"/>
              <w:snapToGrid w:val="0"/>
              <w:spacing w:line="233"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5D07E0" w:rsidRDefault="000A0517" w:rsidP="00070534">
            <w:pPr>
              <w:widowControl w:val="0"/>
              <w:spacing w:line="233" w:lineRule="auto"/>
              <w:jc w:val="both"/>
            </w:pPr>
          </w:p>
        </w:tc>
        <w:tc>
          <w:tcPr>
            <w:tcW w:w="1450" w:type="dxa"/>
            <w:gridSpan w:val="2"/>
          </w:tcPr>
          <w:p w:rsidR="000A0517" w:rsidRPr="005D07E0" w:rsidRDefault="000A0517" w:rsidP="00070534">
            <w:pPr>
              <w:widowControl w:val="0"/>
              <w:snapToGrid w:val="0"/>
              <w:spacing w:line="233" w:lineRule="auto"/>
              <w:jc w:val="center"/>
            </w:pPr>
            <w:r w:rsidRPr="005D07E0">
              <w:t>2013-2015</w:t>
            </w:r>
          </w:p>
          <w:p w:rsidR="000A0517" w:rsidRPr="005D07E0" w:rsidRDefault="000A0517" w:rsidP="00070534">
            <w:pPr>
              <w:widowControl w:val="0"/>
              <w:spacing w:line="233" w:lineRule="auto"/>
              <w:jc w:val="center"/>
            </w:pPr>
            <w:r w:rsidRPr="005D07E0">
              <w:t>годы</w:t>
            </w:r>
          </w:p>
        </w:tc>
      </w:tr>
      <w:tr w:rsidR="000A0517" w:rsidRPr="00DE0936">
        <w:trPr>
          <w:trHeight w:val="57"/>
        </w:trPr>
        <w:tc>
          <w:tcPr>
            <w:tcW w:w="674" w:type="dxa"/>
          </w:tcPr>
          <w:p w:rsidR="000A0517" w:rsidRPr="00DE0936" w:rsidRDefault="000A0517" w:rsidP="00070534">
            <w:pPr>
              <w:widowControl w:val="0"/>
              <w:spacing w:line="235" w:lineRule="auto"/>
              <w:ind w:left="-142" w:right="-109"/>
              <w:jc w:val="center"/>
            </w:pPr>
            <w:r>
              <w:lastRenderedPageBreak/>
              <w:t>7.1</w:t>
            </w:r>
            <w:r w:rsidR="004B6C11">
              <w:t>1</w:t>
            </w:r>
            <w:r>
              <w:t>.</w:t>
            </w:r>
          </w:p>
        </w:tc>
        <w:tc>
          <w:tcPr>
            <w:tcW w:w="2267" w:type="dxa"/>
          </w:tcPr>
          <w:p w:rsidR="000A0517" w:rsidRPr="00780154" w:rsidRDefault="00846730" w:rsidP="00070534">
            <w:pPr>
              <w:widowControl w:val="0"/>
              <w:snapToGrid w:val="0"/>
              <w:spacing w:line="235" w:lineRule="auto"/>
              <w:jc w:val="both"/>
            </w:pPr>
            <w:r>
              <w:t>Создать условия для л</w:t>
            </w:r>
            <w:r w:rsidR="000A0517" w:rsidRPr="00780154">
              <w:t>иквид</w:t>
            </w:r>
            <w:r>
              <w:t>ации</w:t>
            </w:r>
            <w:r w:rsidR="000A0517" w:rsidRPr="00780154">
              <w:t xml:space="preserve"> дефицит</w:t>
            </w:r>
            <w:r>
              <w:t>а свобо</w:t>
            </w:r>
            <w:r>
              <w:t>д</w:t>
            </w:r>
            <w:r>
              <w:t>ных мест</w:t>
            </w:r>
            <w:r w:rsidR="000A0517" w:rsidRPr="00780154">
              <w:t xml:space="preserve"> в </w:t>
            </w:r>
            <w:r>
              <w:t>мун</w:t>
            </w:r>
            <w:r>
              <w:t>и</w:t>
            </w:r>
            <w:r>
              <w:t xml:space="preserve">ципальных </w:t>
            </w:r>
            <w:r w:rsidR="000A0517">
              <w:t>образ</w:t>
            </w:r>
            <w:r w:rsidR="000A0517">
              <w:t>о</w:t>
            </w:r>
            <w:r w:rsidR="000A0517">
              <w:t>вательных</w:t>
            </w:r>
            <w:r w:rsidR="000A0517" w:rsidRPr="00780154">
              <w:t xml:space="preserve"> </w:t>
            </w:r>
            <w:r w:rsidR="000A0517">
              <w:t>орган</w:t>
            </w:r>
            <w:r w:rsidR="000A0517">
              <w:t>и</w:t>
            </w:r>
            <w:r w:rsidR="000A0517">
              <w:t>зациях</w:t>
            </w:r>
            <w:r>
              <w:t>, реализу</w:t>
            </w:r>
            <w:r>
              <w:t>ю</w:t>
            </w:r>
            <w:r>
              <w:t>щих образовател</w:t>
            </w:r>
            <w:r>
              <w:t>ь</w:t>
            </w:r>
            <w:r>
              <w:t>ные программы дошкольного обр</w:t>
            </w:r>
            <w:r>
              <w:t>а</w:t>
            </w:r>
            <w:r>
              <w:t>зования</w:t>
            </w:r>
          </w:p>
        </w:tc>
        <w:tc>
          <w:tcPr>
            <w:tcW w:w="2821" w:type="dxa"/>
          </w:tcPr>
          <w:p w:rsidR="000A0517" w:rsidRPr="000A07D7" w:rsidRDefault="000A0517" w:rsidP="00070534">
            <w:pPr>
              <w:widowControl w:val="0"/>
              <w:snapToGrid w:val="0"/>
              <w:spacing w:line="235" w:lineRule="auto"/>
              <w:jc w:val="both"/>
              <w:rPr>
                <w:highlight w:val="red"/>
              </w:rPr>
            </w:pPr>
            <w:r w:rsidRPr="000A07D7">
              <w:rPr>
                <w:bCs/>
                <w:snapToGrid w:val="0"/>
              </w:rPr>
              <w:t xml:space="preserve">Реализация </w:t>
            </w:r>
            <w:r w:rsidR="00846730">
              <w:rPr>
                <w:bCs/>
                <w:snapToGrid w:val="0"/>
              </w:rPr>
              <w:t xml:space="preserve">мероприятий </w:t>
            </w:r>
            <w:r w:rsidRPr="000A07D7">
              <w:rPr>
                <w:bCs/>
                <w:snapToGrid w:val="0"/>
              </w:rPr>
              <w:t>государственной пр</w:t>
            </w:r>
            <w:r w:rsidRPr="000A07D7">
              <w:rPr>
                <w:bCs/>
                <w:snapToGrid w:val="0"/>
              </w:rPr>
              <w:t>о</w:t>
            </w:r>
            <w:r w:rsidRPr="000A07D7">
              <w:rPr>
                <w:bCs/>
                <w:snapToGrid w:val="0"/>
              </w:rPr>
              <w:t>граммы Ульяновской области «</w:t>
            </w:r>
            <w:r w:rsidRPr="004426F6">
              <w:t>Развитие и м</w:t>
            </w:r>
            <w:r w:rsidRPr="004426F6">
              <w:t>о</w:t>
            </w:r>
            <w:r w:rsidRPr="004426F6">
              <w:t>дернизация образования в Ульяновской области</w:t>
            </w:r>
            <w:r>
              <w:t>»</w:t>
            </w:r>
            <w:r w:rsidRPr="000A07D7">
              <w:rPr>
                <w:bCs/>
                <w:snapToGrid w:val="0"/>
              </w:rPr>
              <w:t xml:space="preserve"> </w:t>
            </w:r>
            <w:r>
              <w:rPr>
                <w:bCs/>
                <w:snapToGrid w:val="0"/>
              </w:rPr>
              <w:t>на 2014-2018 годы</w:t>
            </w:r>
            <w:r w:rsidR="00846730">
              <w:rPr>
                <w:bCs/>
                <w:snapToGrid w:val="0"/>
              </w:rPr>
              <w:t>, св</w:t>
            </w:r>
            <w:r w:rsidR="00846730">
              <w:rPr>
                <w:bCs/>
                <w:snapToGrid w:val="0"/>
              </w:rPr>
              <w:t>я</w:t>
            </w:r>
            <w:r w:rsidR="00846730">
              <w:rPr>
                <w:bCs/>
                <w:snapToGrid w:val="0"/>
              </w:rPr>
              <w:t xml:space="preserve">занных с </w:t>
            </w:r>
            <w:r w:rsidRPr="000A07D7">
              <w:rPr>
                <w:bCs/>
                <w:snapToGrid w:val="0"/>
              </w:rPr>
              <w:t>развити</w:t>
            </w:r>
            <w:r w:rsidR="00846730">
              <w:rPr>
                <w:bCs/>
                <w:snapToGrid w:val="0"/>
              </w:rPr>
              <w:t>ем</w:t>
            </w:r>
            <w:r w:rsidRPr="000A07D7">
              <w:rPr>
                <w:bCs/>
                <w:snapToGrid w:val="0"/>
              </w:rPr>
              <w:t xml:space="preserve"> и модернизаци</w:t>
            </w:r>
            <w:r w:rsidR="00846730">
              <w:rPr>
                <w:bCs/>
                <w:snapToGrid w:val="0"/>
              </w:rPr>
              <w:t>ей</w:t>
            </w:r>
            <w:r w:rsidRPr="000A07D7">
              <w:rPr>
                <w:bCs/>
                <w:snapToGrid w:val="0"/>
              </w:rPr>
              <w:t xml:space="preserve"> </w:t>
            </w:r>
            <w:r w:rsidR="00846730">
              <w:rPr>
                <w:bCs/>
                <w:snapToGrid w:val="0"/>
              </w:rPr>
              <w:t xml:space="preserve">системы </w:t>
            </w:r>
            <w:r w:rsidRPr="001D278D">
              <w:rPr>
                <w:bCs/>
                <w:snapToGrid w:val="0"/>
                <w:spacing w:val="-4"/>
              </w:rPr>
              <w:t>дошкольного образования в Ульяновской области</w:t>
            </w:r>
            <w:r w:rsidRPr="000A07D7">
              <w:rPr>
                <w:bCs/>
                <w:snapToGrid w:val="0"/>
              </w:rPr>
              <w:t xml:space="preserve"> </w:t>
            </w:r>
          </w:p>
        </w:tc>
        <w:tc>
          <w:tcPr>
            <w:tcW w:w="2709" w:type="dxa"/>
            <w:gridSpan w:val="3"/>
          </w:tcPr>
          <w:p w:rsidR="000A0517" w:rsidRPr="00780154" w:rsidRDefault="000A0517" w:rsidP="00070534">
            <w:pPr>
              <w:widowControl w:val="0"/>
              <w:shd w:val="clear" w:color="auto" w:fill="FFFFFF"/>
              <w:snapToGrid w:val="0"/>
              <w:spacing w:line="235" w:lineRule="auto"/>
              <w:jc w:val="both"/>
            </w:pPr>
            <w:r w:rsidRPr="00780154">
              <w:t>Министерство образ</w:t>
            </w:r>
            <w:r w:rsidRPr="00780154">
              <w:t>о</w:t>
            </w:r>
            <w:r w:rsidRPr="00780154">
              <w:t>вания</w:t>
            </w:r>
            <w:r>
              <w:t xml:space="preserve"> и науки</w:t>
            </w:r>
            <w:r w:rsidRPr="00780154">
              <w:t xml:space="preserve"> Ульяно</w:t>
            </w:r>
            <w:r w:rsidRPr="00780154">
              <w:t>в</w:t>
            </w:r>
            <w:r w:rsidRPr="00780154">
              <w:t>ской области</w:t>
            </w:r>
          </w:p>
          <w:p w:rsidR="000A0517" w:rsidRPr="00780154" w:rsidRDefault="000A0517" w:rsidP="00070534">
            <w:pPr>
              <w:widowControl w:val="0"/>
              <w:snapToGrid w:val="0"/>
              <w:spacing w:line="235" w:lineRule="auto"/>
              <w:jc w:val="both"/>
            </w:pPr>
          </w:p>
        </w:tc>
        <w:tc>
          <w:tcPr>
            <w:tcW w:w="1450" w:type="dxa"/>
            <w:gridSpan w:val="2"/>
          </w:tcPr>
          <w:p w:rsidR="000A0517" w:rsidRPr="00780154" w:rsidRDefault="000A0517" w:rsidP="00070534">
            <w:pPr>
              <w:widowControl w:val="0"/>
              <w:snapToGrid w:val="0"/>
              <w:spacing w:line="235" w:lineRule="auto"/>
              <w:jc w:val="center"/>
            </w:pPr>
            <w:r w:rsidRPr="00780154">
              <w:t>201</w:t>
            </w:r>
            <w:r>
              <w:t>4-2015</w:t>
            </w:r>
            <w:r w:rsidRPr="00780154">
              <w:t xml:space="preserve"> год</w:t>
            </w:r>
            <w:r>
              <w:t>ы</w:t>
            </w:r>
          </w:p>
        </w:tc>
      </w:tr>
      <w:tr w:rsidR="00CB47DC" w:rsidRPr="00DE0936">
        <w:trPr>
          <w:trHeight w:val="57"/>
        </w:trPr>
        <w:tc>
          <w:tcPr>
            <w:tcW w:w="674" w:type="dxa"/>
          </w:tcPr>
          <w:p w:rsidR="00CB47DC" w:rsidRPr="00CB47DC" w:rsidRDefault="00CB47DC" w:rsidP="00070534">
            <w:pPr>
              <w:widowControl w:val="0"/>
              <w:spacing w:line="235" w:lineRule="auto"/>
              <w:ind w:left="-142" w:right="-109"/>
              <w:jc w:val="center"/>
              <w:rPr>
                <w:b/>
              </w:rPr>
            </w:pPr>
            <w:r w:rsidRPr="00CB47DC">
              <w:rPr>
                <w:b/>
              </w:rPr>
              <w:t>8.</w:t>
            </w:r>
          </w:p>
        </w:tc>
        <w:tc>
          <w:tcPr>
            <w:tcW w:w="9247" w:type="dxa"/>
            <w:gridSpan w:val="7"/>
          </w:tcPr>
          <w:p w:rsidR="00CB47DC" w:rsidRPr="00780154" w:rsidRDefault="00CB47DC" w:rsidP="00070534">
            <w:pPr>
              <w:widowControl w:val="0"/>
              <w:snapToGrid w:val="0"/>
              <w:spacing w:line="235" w:lineRule="auto"/>
              <w:jc w:val="center"/>
            </w:pPr>
            <w:r w:rsidRPr="000A07D7">
              <w:rPr>
                <w:b/>
              </w:rPr>
              <w:t>В социальной сфере</w:t>
            </w:r>
          </w:p>
        </w:tc>
      </w:tr>
      <w:tr w:rsidR="000A0517" w:rsidRPr="00DE0936">
        <w:trPr>
          <w:trHeight w:val="57"/>
        </w:trPr>
        <w:tc>
          <w:tcPr>
            <w:tcW w:w="674" w:type="dxa"/>
            <w:vMerge w:val="restart"/>
          </w:tcPr>
          <w:p w:rsidR="000A0517" w:rsidRPr="00DE0936" w:rsidRDefault="000A0517" w:rsidP="00070534">
            <w:pPr>
              <w:widowControl w:val="0"/>
              <w:spacing w:line="235" w:lineRule="auto"/>
            </w:pPr>
            <w:r>
              <w:t>8.1.</w:t>
            </w:r>
          </w:p>
        </w:tc>
        <w:tc>
          <w:tcPr>
            <w:tcW w:w="2267" w:type="dxa"/>
            <w:vMerge w:val="restart"/>
          </w:tcPr>
          <w:p w:rsidR="000A0517" w:rsidRPr="000A07D7" w:rsidRDefault="000A0517" w:rsidP="00070534">
            <w:pPr>
              <w:widowControl w:val="0"/>
              <w:autoSpaceDE w:val="0"/>
              <w:autoSpaceDN w:val="0"/>
              <w:adjustRightInd w:val="0"/>
              <w:spacing w:line="235" w:lineRule="auto"/>
              <w:jc w:val="both"/>
              <w:rPr>
                <w:color w:val="000000"/>
              </w:rPr>
            </w:pPr>
            <w:r>
              <w:t>Обеспечить созд</w:t>
            </w:r>
            <w:r>
              <w:t>а</w:t>
            </w:r>
            <w:r w:rsidR="00846730">
              <w:t>ние</w:t>
            </w:r>
            <w:r>
              <w:t xml:space="preserve"> новы</w:t>
            </w:r>
            <w:r w:rsidR="00846730">
              <w:t>х</w:t>
            </w:r>
            <w:r>
              <w:t xml:space="preserve"> рабочи</w:t>
            </w:r>
            <w:r w:rsidR="00846730">
              <w:t>х</w:t>
            </w:r>
            <w:r>
              <w:t xml:space="preserve"> мест</w:t>
            </w:r>
          </w:p>
        </w:tc>
        <w:tc>
          <w:tcPr>
            <w:tcW w:w="2821" w:type="dxa"/>
          </w:tcPr>
          <w:p w:rsidR="000A0517" w:rsidRPr="00DE0936" w:rsidRDefault="000A0517" w:rsidP="00070534">
            <w:pPr>
              <w:widowControl w:val="0"/>
              <w:spacing w:line="235" w:lineRule="auto"/>
              <w:jc w:val="both"/>
            </w:pPr>
            <w:r w:rsidRPr="000A07D7">
              <w:rPr>
                <w:rFonts w:ascii="Times New Roman CYR" w:hAnsi="Times New Roman CYR" w:cs="Times New Roman CYR"/>
              </w:rPr>
              <w:t xml:space="preserve">1. </w:t>
            </w:r>
            <w:r w:rsidR="00720454">
              <w:rPr>
                <w:rFonts w:ascii="Times New Roman CYR" w:hAnsi="Times New Roman CYR" w:cs="Times New Roman CYR"/>
              </w:rPr>
              <w:t xml:space="preserve">Подготовка правовых актов </w:t>
            </w:r>
            <w:r w:rsidRPr="000A07D7">
              <w:rPr>
                <w:rFonts w:ascii="Times New Roman CYR" w:hAnsi="Times New Roman CYR" w:cs="Times New Roman CYR"/>
              </w:rPr>
              <w:t xml:space="preserve">Правительства  Ульяновской области </w:t>
            </w:r>
            <w:r w:rsidR="00720454">
              <w:rPr>
                <w:rFonts w:ascii="Times New Roman CYR" w:hAnsi="Times New Roman CYR" w:cs="Times New Roman CYR"/>
              </w:rPr>
              <w:t xml:space="preserve">по вопросам </w:t>
            </w:r>
            <w:r w:rsidRPr="000A07D7">
              <w:rPr>
                <w:rFonts w:ascii="Times New Roman CYR" w:hAnsi="Times New Roman CYR" w:cs="Times New Roman CYR"/>
              </w:rPr>
              <w:t>создани</w:t>
            </w:r>
            <w:r w:rsidR="00720454">
              <w:rPr>
                <w:rFonts w:ascii="Times New Roman CYR" w:hAnsi="Times New Roman CYR" w:cs="Times New Roman CYR"/>
              </w:rPr>
              <w:t>я</w:t>
            </w:r>
            <w:r w:rsidRPr="000A07D7">
              <w:rPr>
                <w:rFonts w:ascii="Times New Roman CYR" w:hAnsi="Times New Roman CYR" w:cs="Times New Roman CYR"/>
              </w:rPr>
              <w:t xml:space="preserve"> на территории Ульяновской облас</w:t>
            </w:r>
            <w:r w:rsidR="00720454">
              <w:rPr>
                <w:rFonts w:ascii="Times New Roman CYR" w:hAnsi="Times New Roman CYR" w:cs="Times New Roman CYR"/>
              </w:rPr>
              <w:t>ти</w:t>
            </w:r>
            <w:r w:rsidR="00720454" w:rsidRPr="000A07D7">
              <w:rPr>
                <w:rFonts w:ascii="Times New Roman CYR" w:hAnsi="Times New Roman CYR" w:cs="Times New Roman CYR"/>
              </w:rPr>
              <w:t xml:space="preserve"> новых рабочих мест</w:t>
            </w:r>
          </w:p>
        </w:tc>
        <w:tc>
          <w:tcPr>
            <w:tcW w:w="2709" w:type="dxa"/>
            <w:gridSpan w:val="3"/>
          </w:tcPr>
          <w:p w:rsidR="000A0517" w:rsidRPr="00C83A90" w:rsidRDefault="000A0517"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780154" w:rsidRDefault="000A0517" w:rsidP="00070534">
            <w:pPr>
              <w:widowControl w:val="0"/>
              <w:snapToGrid w:val="0"/>
              <w:spacing w:line="235" w:lineRule="auto"/>
              <w:jc w:val="center"/>
            </w:pPr>
            <w:r w:rsidRPr="00780154">
              <w:t>20</w:t>
            </w:r>
            <w:r>
              <w:t>13</w:t>
            </w:r>
            <w:r w:rsidRPr="00780154">
              <w:t>-20</w:t>
            </w:r>
            <w:r>
              <w:t>15</w:t>
            </w:r>
          </w:p>
          <w:p w:rsidR="000A0517" w:rsidRPr="00780154" w:rsidRDefault="000A0517" w:rsidP="00070534">
            <w:pPr>
              <w:widowControl w:val="0"/>
              <w:snapToGrid w:val="0"/>
              <w:spacing w:line="235" w:lineRule="auto"/>
              <w:jc w:val="center"/>
            </w:pPr>
            <w:r w:rsidRPr="00780154">
              <w:t>годы</w:t>
            </w:r>
          </w:p>
          <w:p w:rsidR="000A0517" w:rsidRPr="000A07D7" w:rsidRDefault="000A0517" w:rsidP="00070534">
            <w:pPr>
              <w:widowControl w:val="0"/>
              <w:autoSpaceDE w:val="0"/>
              <w:autoSpaceDN w:val="0"/>
              <w:adjustRightInd w:val="0"/>
              <w:spacing w:line="235"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070534">
            <w:pPr>
              <w:widowControl w:val="0"/>
              <w:spacing w:line="235" w:lineRule="auto"/>
            </w:pPr>
          </w:p>
        </w:tc>
        <w:tc>
          <w:tcPr>
            <w:tcW w:w="2267" w:type="dxa"/>
            <w:vMerge/>
          </w:tcPr>
          <w:p w:rsidR="000A0517" w:rsidRPr="00DE0936" w:rsidRDefault="000A0517" w:rsidP="00070534">
            <w:pPr>
              <w:widowControl w:val="0"/>
              <w:autoSpaceDE w:val="0"/>
              <w:autoSpaceDN w:val="0"/>
              <w:adjustRightInd w:val="0"/>
              <w:spacing w:line="235" w:lineRule="auto"/>
              <w:jc w:val="both"/>
            </w:pPr>
          </w:p>
        </w:tc>
        <w:tc>
          <w:tcPr>
            <w:tcW w:w="2821" w:type="dxa"/>
          </w:tcPr>
          <w:p w:rsidR="000A0517" w:rsidRPr="00DE0936" w:rsidRDefault="000A0517" w:rsidP="00070534">
            <w:pPr>
              <w:widowControl w:val="0"/>
              <w:autoSpaceDE w:val="0"/>
              <w:autoSpaceDN w:val="0"/>
              <w:adjustRightInd w:val="0"/>
              <w:spacing w:line="235" w:lineRule="auto"/>
              <w:jc w:val="both"/>
            </w:pPr>
            <w:r>
              <w:t xml:space="preserve">2. </w:t>
            </w:r>
            <w:r w:rsidR="00720454">
              <w:t>Организация рассмо</w:t>
            </w:r>
            <w:r w:rsidR="00720454">
              <w:t>т</w:t>
            </w:r>
            <w:r w:rsidR="00720454">
              <w:t>рения в</w:t>
            </w:r>
            <w:r w:rsidRPr="00DE0936">
              <w:t xml:space="preserve"> Правительств</w:t>
            </w:r>
            <w:r w:rsidR="00720454">
              <w:t>е</w:t>
            </w:r>
            <w:r w:rsidRPr="00DE0936">
              <w:t xml:space="preserve"> Ульяновской области отчёт</w:t>
            </w:r>
            <w:r>
              <w:t>ов</w:t>
            </w:r>
            <w:r w:rsidRPr="00DE0936">
              <w:t xml:space="preserve"> </w:t>
            </w:r>
            <w:r w:rsidR="00720454">
              <w:t>исполнительных органов государственной власти Ульяновской о</w:t>
            </w:r>
            <w:r w:rsidR="00720454">
              <w:t>б</w:t>
            </w:r>
            <w:r w:rsidR="00720454">
              <w:t>ласти по вопросам, св</w:t>
            </w:r>
            <w:r w:rsidR="00720454">
              <w:t>я</w:t>
            </w:r>
            <w:r w:rsidR="00720454">
              <w:t xml:space="preserve">занным с </w:t>
            </w:r>
            <w:r w:rsidRPr="00DE0936">
              <w:t>создани</w:t>
            </w:r>
            <w:r w:rsidR="00720454">
              <w:t>ем</w:t>
            </w:r>
            <w:r w:rsidRPr="00DE0936">
              <w:t xml:space="preserve"> </w:t>
            </w:r>
            <w:r w:rsidR="00720454">
              <w:t>на территории Ульяновской области</w:t>
            </w:r>
            <w:r w:rsidR="00720454" w:rsidRPr="00DE0936">
              <w:t xml:space="preserve"> </w:t>
            </w:r>
            <w:r w:rsidRPr="00DE0936">
              <w:t>новых рабочих мест</w:t>
            </w:r>
            <w:r w:rsidR="00720454">
              <w:t xml:space="preserve">, а также о размере </w:t>
            </w:r>
            <w:r w:rsidRPr="00DE0936">
              <w:t xml:space="preserve"> оплаты труда </w:t>
            </w:r>
            <w:r>
              <w:t>рабо</w:t>
            </w:r>
            <w:r w:rsidR="00720454">
              <w:t>тн</w:t>
            </w:r>
            <w:r w:rsidR="00720454">
              <w:t>и</w:t>
            </w:r>
            <w:r w:rsidR="00720454">
              <w:t>ков, принятых на такие места</w:t>
            </w:r>
          </w:p>
        </w:tc>
        <w:tc>
          <w:tcPr>
            <w:tcW w:w="2709" w:type="dxa"/>
            <w:gridSpan w:val="3"/>
          </w:tcPr>
          <w:p w:rsidR="000A0517" w:rsidRPr="00C83A90" w:rsidRDefault="000A0517"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780154" w:rsidRDefault="000A0517" w:rsidP="00070534">
            <w:pPr>
              <w:widowControl w:val="0"/>
              <w:snapToGrid w:val="0"/>
              <w:spacing w:line="235" w:lineRule="auto"/>
              <w:jc w:val="center"/>
            </w:pPr>
            <w:r w:rsidRPr="00780154">
              <w:t>20</w:t>
            </w:r>
            <w:r>
              <w:t>13</w:t>
            </w:r>
            <w:r w:rsidRPr="00780154">
              <w:t>-20</w:t>
            </w:r>
            <w:r>
              <w:t>15</w:t>
            </w:r>
          </w:p>
          <w:p w:rsidR="000A0517" w:rsidRPr="00780154" w:rsidRDefault="000A0517" w:rsidP="00070534">
            <w:pPr>
              <w:widowControl w:val="0"/>
              <w:snapToGrid w:val="0"/>
              <w:spacing w:line="235" w:lineRule="auto"/>
              <w:jc w:val="center"/>
            </w:pPr>
            <w:r w:rsidRPr="00780154">
              <w:t>годы</w:t>
            </w:r>
          </w:p>
          <w:p w:rsidR="000A0517" w:rsidRPr="00DE0936" w:rsidRDefault="000A0517" w:rsidP="00070534">
            <w:pPr>
              <w:widowControl w:val="0"/>
              <w:autoSpaceDE w:val="0"/>
              <w:autoSpaceDN w:val="0"/>
              <w:adjustRightInd w:val="0"/>
              <w:spacing w:line="235" w:lineRule="auto"/>
              <w:jc w:val="center"/>
            </w:pPr>
            <w:r>
              <w:t>е</w:t>
            </w:r>
            <w:r w:rsidRPr="00DE0936">
              <w:t>жеква</w:t>
            </w:r>
            <w:r w:rsidRPr="00DE0936">
              <w:t>р</w:t>
            </w:r>
            <w:r w:rsidRPr="00DE0936">
              <w:t>тально</w:t>
            </w:r>
          </w:p>
        </w:tc>
      </w:tr>
      <w:tr w:rsidR="000A0517" w:rsidRPr="00DE0936">
        <w:trPr>
          <w:trHeight w:val="57"/>
        </w:trPr>
        <w:tc>
          <w:tcPr>
            <w:tcW w:w="674" w:type="dxa"/>
            <w:vMerge/>
          </w:tcPr>
          <w:p w:rsidR="000A0517" w:rsidRPr="00DE0936" w:rsidRDefault="000A0517" w:rsidP="00070534">
            <w:pPr>
              <w:widowControl w:val="0"/>
              <w:spacing w:line="235" w:lineRule="auto"/>
            </w:pPr>
          </w:p>
        </w:tc>
        <w:tc>
          <w:tcPr>
            <w:tcW w:w="2267" w:type="dxa"/>
            <w:vMerge/>
          </w:tcPr>
          <w:p w:rsidR="000A0517" w:rsidRPr="00DE0936" w:rsidRDefault="000A0517" w:rsidP="00070534">
            <w:pPr>
              <w:widowControl w:val="0"/>
              <w:autoSpaceDE w:val="0"/>
              <w:autoSpaceDN w:val="0"/>
              <w:adjustRightInd w:val="0"/>
              <w:spacing w:line="235" w:lineRule="auto"/>
              <w:jc w:val="both"/>
            </w:pPr>
          </w:p>
        </w:tc>
        <w:tc>
          <w:tcPr>
            <w:tcW w:w="2821" w:type="dxa"/>
          </w:tcPr>
          <w:p w:rsidR="000A0517" w:rsidRPr="00DE0936" w:rsidRDefault="000A0517" w:rsidP="00070534">
            <w:pPr>
              <w:widowControl w:val="0"/>
              <w:autoSpaceDE w:val="0"/>
              <w:autoSpaceDN w:val="0"/>
              <w:adjustRightInd w:val="0"/>
              <w:spacing w:line="235" w:lineRule="auto"/>
              <w:jc w:val="both"/>
            </w:pPr>
            <w:r>
              <w:t xml:space="preserve">3. </w:t>
            </w:r>
            <w:r w:rsidRPr="00DE0936">
              <w:t>Проведение совещ</w:t>
            </w:r>
            <w:r w:rsidRPr="00DE0936">
              <w:t>а</w:t>
            </w:r>
            <w:r w:rsidRPr="00DE0936">
              <w:t xml:space="preserve">ний с </w:t>
            </w:r>
            <w:r w:rsidR="00720454">
              <w:t xml:space="preserve">участием </w:t>
            </w:r>
            <w:r w:rsidRPr="00DE0936">
              <w:t>глав</w:t>
            </w:r>
            <w:r w:rsidR="00720454">
              <w:t xml:space="preserve"> местных администраций </w:t>
            </w:r>
            <w:r w:rsidRPr="00DE0936">
              <w:t xml:space="preserve"> муниципальных образ</w:t>
            </w:r>
            <w:r w:rsidRPr="00DE0936">
              <w:t>о</w:t>
            </w:r>
            <w:r w:rsidRPr="00DE0936">
              <w:t>ваний</w:t>
            </w:r>
            <w:r>
              <w:t xml:space="preserve"> Ульяновской о</w:t>
            </w:r>
            <w:r>
              <w:t>б</w:t>
            </w:r>
            <w:r>
              <w:t>ласти</w:t>
            </w:r>
            <w:r w:rsidRPr="00DE0936">
              <w:t>, в том числе пос</w:t>
            </w:r>
            <w:r w:rsidRPr="00DE0936">
              <w:t>е</w:t>
            </w:r>
            <w:r w:rsidRPr="00DE0936">
              <w:t xml:space="preserve">лений, </w:t>
            </w:r>
            <w:r w:rsidR="00720454">
              <w:t>по вопросам, св</w:t>
            </w:r>
            <w:r w:rsidR="00720454">
              <w:t>я</w:t>
            </w:r>
            <w:r w:rsidR="00720454">
              <w:t xml:space="preserve">занным с </w:t>
            </w:r>
            <w:r w:rsidRPr="00DE0936">
              <w:t>ситуаци</w:t>
            </w:r>
            <w:r w:rsidR="00720454">
              <w:t>ей</w:t>
            </w:r>
            <w:r w:rsidRPr="00DE0936">
              <w:t xml:space="preserve"> на рынке труда</w:t>
            </w:r>
            <w:r w:rsidR="00420D61">
              <w:t xml:space="preserve"> и </w:t>
            </w:r>
            <w:r w:rsidRPr="00DE0936">
              <w:t>созда</w:t>
            </w:r>
            <w:r>
              <w:t>ни</w:t>
            </w:r>
            <w:r w:rsidR="00720454">
              <w:t>ем</w:t>
            </w:r>
            <w:r>
              <w:t xml:space="preserve"> новых рабочих мест</w:t>
            </w:r>
          </w:p>
        </w:tc>
        <w:tc>
          <w:tcPr>
            <w:tcW w:w="2709" w:type="dxa"/>
            <w:gridSpan w:val="3"/>
          </w:tcPr>
          <w:p w:rsidR="000A0517" w:rsidRPr="00C83A90" w:rsidRDefault="000A0517"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snapToGrid w:val="0"/>
              <w:spacing w:line="235" w:lineRule="auto"/>
              <w:jc w:val="center"/>
            </w:pPr>
            <w:r w:rsidRPr="00DE0936">
              <w:t>2013-201</w:t>
            </w:r>
            <w:r>
              <w:t>5</w:t>
            </w:r>
          </w:p>
          <w:p w:rsidR="000A0517" w:rsidRDefault="000A0517" w:rsidP="00070534">
            <w:pPr>
              <w:widowControl w:val="0"/>
              <w:autoSpaceDE w:val="0"/>
              <w:autoSpaceDN w:val="0"/>
              <w:adjustRightInd w:val="0"/>
              <w:spacing w:line="235" w:lineRule="auto"/>
              <w:jc w:val="center"/>
            </w:pPr>
            <w:r w:rsidRPr="00DE0936">
              <w:t xml:space="preserve">годы </w:t>
            </w:r>
          </w:p>
          <w:p w:rsidR="000A0517" w:rsidRPr="00DE0936" w:rsidRDefault="000A0517" w:rsidP="00070534">
            <w:pPr>
              <w:widowControl w:val="0"/>
              <w:autoSpaceDE w:val="0"/>
              <w:autoSpaceDN w:val="0"/>
              <w:adjustRightInd w:val="0"/>
              <w:spacing w:line="235" w:lineRule="auto"/>
              <w:jc w:val="center"/>
            </w:pPr>
            <w:r>
              <w:t>е</w:t>
            </w:r>
            <w:r w:rsidRPr="00DE0936">
              <w:t>жемесячно</w:t>
            </w:r>
          </w:p>
        </w:tc>
      </w:tr>
      <w:tr w:rsidR="000A0517" w:rsidRPr="00DE0936">
        <w:trPr>
          <w:trHeight w:val="57"/>
        </w:trPr>
        <w:tc>
          <w:tcPr>
            <w:tcW w:w="674" w:type="dxa"/>
            <w:vMerge/>
          </w:tcPr>
          <w:p w:rsidR="000A0517" w:rsidRPr="00DE0936" w:rsidRDefault="000A0517" w:rsidP="00070534">
            <w:pPr>
              <w:widowControl w:val="0"/>
              <w:spacing w:line="235" w:lineRule="auto"/>
            </w:pPr>
          </w:p>
        </w:tc>
        <w:tc>
          <w:tcPr>
            <w:tcW w:w="2267" w:type="dxa"/>
            <w:vMerge/>
          </w:tcPr>
          <w:p w:rsidR="000A0517" w:rsidRPr="00DE0936" w:rsidRDefault="000A0517" w:rsidP="00070534">
            <w:pPr>
              <w:widowControl w:val="0"/>
              <w:autoSpaceDE w:val="0"/>
              <w:autoSpaceDN w:val="0"/>
              <w:adjustRightInd w:val="0"/>
              <w:spacing w:line="235" w:lineRule="auto"/>
              <w:jc w:val="both"/>
            </w:pPr>
          </w:p>
        </w:tc>
        <w:tc>
          <w:tcPr>
            <w:tcW w:w="2821" w:type="dxa"/>
          </w:tcPr>
          <w:p w:rsidR="000A0517" w:rsidRPr="00DE0936" w:rsidRDefault="000A0517" w:rsidP="00070534">
            <w:pPr>
              <w:widowControl w:val="0"/>
              <w:autoSpaceDE w:val="0"/>
              <w:autoSpaceDN w:val="0"/>
              <w:adjustRightInd w:val="0"/>
              <w:spacing w:line="235" w:lineRule="auto"/>
              <w:jc w:val="both"/>
            </w:pPr>
            <w:r>
              <w:t xml:space="preserve">4. </w:t>
            </w:r>
            <w:r w:rsidRPr="00DE0936">
              <w:t>Осуществление мон</w:t>
            </w:r>
            <w:r w:rsidRPr="00DE0936">
              <w:t>и</w:t>
            </w:r>
            <w:r w:rsidRPr="00DE0936">
              <w:t xml:space="preserve">торинга </w:t>
            </w:r>
            <w:r w:rsidR="00420D61">
              <w:t xml:space="preserve">ситуации </w:t>
            </w:r>
            <w:r w:rsidR="00720454">
              <w:t>в сф</w:t>
            </w:r>
            <w:r w:rsidR="00720454">
              <w:t>е</w:t>
            </w:r>
            <w:r w:rsidR="00720454">
              <w:t>ре</w:t>
            </w:r>
            <w:r w:rsidR="00420D61">
              <w:t xml:space="preserve"> </w:t>
            </w:r>
            <w:r w:rsidRPr="00DE0936">
              <w:t>создани</w:t>
            </w:r>
            <w:r w:rsidR="00720454">
              <w:t>я</w:t>
            </w:r>
            <w:r w:rsidRPr="00DE0936">
              <w:t xml:space="preserve"> новых ра</w:t>
            </w:r>
            <w:r>
              <w:t>б</w:t>
            </w:r>
            <w:r>
              <w:t>о</w:t>
            </w:r>
            <w:r>
              <w:t>чих мест</w:t>
            </w:r>
          </w:p>
        </w:tc>
        <w:tc>
          <w:tcPr>
            <w:tcW w:w="2709" w:type="dxa"/>
            <w:gridSpan w:val="3"/>
          </w:tcPr>
          <w:p w:rsidR="000A0517" w:rsidRPr="00C83A90" w:rsidRDefault="000A0517" w:rsidP="00070534">
            <w:pPr>
              <w:widowControl w:val="0"/>
              <w:autoSpaceDE w:val="0"/>
              <w:autoSpaceDN w:val="0"/>
              <w:adjustRightInd w:val="0"/>
              <w:spacing w:line="235"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snapToGrid w:val="0"/>
              <w:spacing w:line="235" w:lineRule="auto"/>
              <w:jc w:val="center"/>
            </w:pPr>
            <w:r w:rsidRPr="00DE0936">
              <w:t>2013-201</w:t>
            </w:r>
            <w:r>
              <w:t>5</w:t>
            </w:r>
          </w:p>
          <w:p w:rsidR="000A0517" w:rsidRDefault="000A0517" w:rsidP="00070534">
            <w:pPr>
              <w:widowControl w:val="0"/>
              <w:autoSpaceDE w:val="0"/>
              <w:autoSpaceDN w:val="0"/>
              <w:adjustRightInd w:val="0"/>
              <w:spacing w:line="235" w:lineRule="auto"/>
              <w:jc w:val="center"/>
            </w:pPr>
            <w:r w:rsidRPr="00DE0936">
              <w:t xml:space="preserve">годы </w:t>
            </w:r>
          </w:p>
          <w:p w:rsidR="000A0517" w:rsidRPr="00DE0936" w:rsidRDefault="000A0517" w:rsidP="00070534">
            <w:pPr>
              <w:widowControl w:val="0"/>
              <w:autoSpaceDE w:val="0"/>
              <w:autoSpaceDN w:val="0"/>
              <w:adjustRightInd w:val="0"/>
              <w:spacing w:line="235" w:lineRule="auto"/>
              <w:jc w:val="center"/>
            </w:pPr>
            <w:r>
              <w:t>е</w:t>
            </w:r>
            <w:r w:rsidRPr="00DE0936">
              <w:t>женедел</w:t>
            </w:r>
            <w:r w:rsidRPr="00DE0936">
              <w:t>ь</w:t>
            </w:r>
            <w:r w:rsidRPr="00DE0936">
              <w:t>но</w:t>
            </w:r>
          </w:p>
        </w:tc>
      </w:tr>
      <w:tr w:rsidR="000A0517" w:rsidRPr="00DE0936">
        <w:trPr>
          <w:trHeight w:val="57"/>
        </w:trPr>
        <w:tc>
          <w:tcPr>
            <w:tcW w:w="674" w:type="dxa"/>
          </w:tcPr>
          <w:p w:rsidR="000A0517" w:rsidRPr="00DE0936" w:rsidRDefault="000A0517" w:rsidP="00070534">
            <w:pPr>
              <w:widowControl w:val="0"/>
              <w:spacing w:line="233" w:lineRule="auto"/>
            </w:pPr>
            <w:r>
              <w:t>8.2.</w:t>
            </w:r>
          </w:p>
        </w:tc>
        <w:tc>
          <w:tcPr>
            <w:tcW w:w="2267" w:type="dxa"/>
          </w:tcPr>
          <w:p w:rsidR="000A0517" w:rsidRPr="00DE0936" w:rsidRDefault="00720454" w:rsidP="00070534">
            <w:pPr>
              <w:widowControl w:val="0"/>
              <w:tabs>
                <w:tab w:val="left" w:pos="2618"/>
              </w:tabs>
              <w:spacing w:line="233" w:lineRule="auto"/>
              <w:jc w:val="both"/>
            </w:pPr>
            <w:r>
              <w:t xml:space="preserve">Создать условия для </w:t>
            </w:r>
            <w:r w:rsidR="001F6785">
              <w:t>у</w:t>
            </w:r>
            <w:r w:rsidR="000A0517" w:rsidRPr="00F35D95">
              <w:t>велич</w:t>
            </w:r>
            <w:r>
              <w:t>ения</w:t>
            </w:r>
            <w:r w:rsidR="000A0517" w:rsidRPr="00F35D95">
              <w:t xml:space="preserve"> д</w:t>
            </w:r>
            <w:r w:rsidR="000A0517" w:rsidRPr="00F35D95">
              <w:t>о</w:t>
            </w:r>
            <w:r w:rsidR="000A0517" w:rsidRPr="00F35D95">
              <w:t>ход</w:t>
            </w:r>
            <w:r>
              <w:t>ов</w:t>
            </w:r>
            <w:r w:rsidR="000A0517" w:rsidRPr="00F35D95">
              <w:t xml:space="preserve"> населения Ульяновской обл</w:t>
            </w:r>
            <w:r w:rsidR="000A0517" w:rsidRPr="00F35D95">
              <w:t>а</w:t>
            </w:r>
            <w:r w:rsidR="000A0517" w:rsidRPr="00F35D95">
              <w:t>сти</w:t>
            </w:r>
          </w:p>
          <w:p w:rsidR="000A0517" w:rsidRPr="00DE0936" w:rsidRDefault="000A0517" w:rsidP="00070534">
            <w:pPr>
              <w:widowControl w:val="0"/>
              <w:snapToGrid w:val="0"/>
              <w:spacing w:line="233" w:lineRule="auto"/>
              <w:jc w:val="both"/>
            </w:pPr>
          </w:p>
        </w:tc>
        <w:tc>
          <w:tcPr>
            <w:tcW w:w="2821" w:type="dxa"/>
          </w:tcPr>
          <w:p w:rsidR="000A0517" w:rsidRPr="00DE0936" w:rsidRDefault="000A0517" w:rsidP="00070534">
            <w:pPr>
              <w:widowControl w:val="0"/>
              <w:spacing w:line="233" w:lineRule="auto"/>
              <w:jc w:val="both"/>
            </w:pPr>
            <w:r w:rsidRPr="00DE0936">
              <w:lastRenderedPageBreak/>
              <w:t xml:space="preserve">Заключение </w:t>
            </w:r>
            <w:r w:rsidR="001F6785">
              <w:t>с организ</w:t>
            </w:r>
            <w:r w:rsidR="001F6785">
              <w:t>а</w:t>
            </w:r>
            <w:r w:rsidR="001F6785">
              <w:t>циями, в  которых созд</w:t>
            </w:r>
            <w:r w:rsidR="001F6785">
              <w:t>а</w:t>
            </w:r>
            <w:r w:rsidR="001F6785">
              <w:t>ны первичные профс</w:t>
            </w:r>
            <w:r w:rsidR="001F6785">
              <w:t>о</w:t>
            </w:r>
            <w:r w:rsidR="001F6785">
              <w:t xml:space="preserve">юзные организации, и (или) организациями, </w:t>
            </w:r>
            <w:r w:rsidR="001F6785">
              <w:lastRenderedPageBreak/>
              <w:t>являющи</w:t>
            </w:r>
            <w:r w:rsidR="004B6C11">
              <w:t>ми</w:t>
            </w:r>
            <w:r w:rsidR="001F6785">
              <w:t>ся членами объединений работод</w:t>
            </w:r>
            <w:r w:rsidR="001F6785">
              <w:t>а</w:t>
            </w:r>
            <w:r w:rsidR="001F6785">
              <w:t>телей, соглашений о с</w:t>
            </w:r>
            <w:r w:rsidR="001F6785">
              <w:t>о</w:t>
            </w:r>
            <w:r w:rsidR="001F6785">
              <w:t>трудничестве в сфере реализации трудовых прав работников, пред</w:t>
            </w:r>
            <w:r w:rsidR="001F6785">
              <w:t>у</w:t>
            </w:r>
            <w:r w:rsidR="001F6785">
              <w:t>сматривающих увелич</w:t>
            </w:r>
            <w:r w:rsidR="001F6785">
              <w:t>е</w:t>
            </w:r>
            <w:r w:rsidR="001F6785">
              <w:t>ние размера среднем</w:t>
            </w:r>
            <w:r w:rsidR="001F6785">
              <w:t>е</w:t>
            </w:r>
            <w:r w:rsidR="001F6785">
              <w:t xml:space="preserve">сячной </w:t>
            </w:r>
            <w:r w:rsidRPr="00DE0936">
              <w:t>заработной пл</w:t>
            </w:r>
            <w:r w:rsidRPr="00DE0936">
              <w:t>а</w:t>
            </w:r>
            <w:r w:rsidRPr="00DE0936">
              <w:t>ты в течение текущего го</w:t>
            </w:r>
            <w:r>
              <w:t>да не менее</w:t>
            </w:r>
            <w:r w:rsidRPr="00DE0936">
              <w:t xml:space="preserve"> чем  на 15</w:t>
            </w:r>
            <w:r w:rsidR="001F6785">
              <w:t xml:space="preserve"> процентов</w:t>
            </w:r>
            <w:r>
              <w:t xml:space="preserve"> </w:t>
            </w:r>
            <w:r w:rsidR="001F6785">
              <w:t>к</w:t>
            </w:r>
            <w:r w:rsidRPr="00DE0936">
              <w:t xml:space="preserve"> уровн</w:t>
            </w:r>
            <w:r w:rsidR="001F6785">
              <w:t>ю</w:t>
            </w:r>
            <w:r>
              <w:t xml:space="preserve"> </w:t>
            </w:r>
            <w:r w:rsidRPr="00DE0936">
              <w:t>предыдуще</w:t>
            </w:r>
            <w:r w:rsidR="001F6785">
              <w:t xml:space="preserve">го </w:t>
            </w:r>
            <w:r w:rsidRPr="00DE0936">
              <w:t>год</w:t>
            </w:r>
            <w:r w:rsidR="001F6785">
              <w:t>а</w:t>
            </w:r>
            <w:r w:rsidRPr="00DE0936">
              <w:t xml:space="preserve"> и </w:t>
            </w:r>
            <w:r w:rsidR="001F6785">
              <w:t xml:space="preserve">установление </w:t>
            </w:r>
            <w:r w:rsidRPr="00DE0936">
              <w:t xml:space="preserve"> мин</w:t>
            </w:r>
            <w:r w:rsidRPr="00DE0936">
              <w:t>и</w:t>
            </w:r>
            <w:r w:rsidRPr="00DE0936">
              <w:t>мальной заработной пл</w:t>
            </w:r>
            <w:r w:rsidRPr="00DE0936">
              <w:t>а</w:t>
            </w:r>
            <w:r w:rsidRPr="00DE0936">
              <w:t xml:space="preserve">ты в размере не </w:t>
            </w:r>
            <w:r w:rsidR="001F6785">
              <w:t>менее</w:t>
            </w:r>
            <w:r w:rsidRPr="00DE0936">
              <w:t xml:space="preserve"> двух минимальных ра</w:t>
            </w:r>
            <w:r w:rsidRPr="00DE0936">
              <w:t>з</w:t>
            </w:r>
            <w:r w:rsidRPr="00DE0936">
              <w:t>меров оплаты труда</w:t>
            </w:r>
          </w:p>
        </w:tc>
        <w:tc>
          <w:tcPr>
            <w:tcW w:w="2709" w:type="dxa"/>
            <w:gridSpan w:val="3"/>
          </w:tcPr>
          <w:p w:rsidR="000A0517" w:rsidRPr="00DB6953" w:rsidRDefault="000A0517" w:rsidP="00070534">
            <w:pPr>
              <w:widowControl w:val="0"/>
              <w:shd w:val="clear" w:color="auto" w:fill="FFFFFF"/>
              <w:snapToGrid w:val="0"/>
              <w:spacing w:line="233" w:lineRule="auto"/>
              <w:jc w:val="both"/>
              <w:rPr>
                <w:spacing w:val="-4"/>
              </w:rPr>
            </w:pPr>
            <w:r w:rsidRPr="00DB6953">
              <w:rPr>
                <w:spacing w:val="-4"/>
              </w:rPr>
              <w:lastRenderedPageBreak/>
              <w:t>Министерство здрав</w:t>
            </w:r>
            <w:r w:rsidRPr="00DB6953">
              <w:rPr>
                <w:spacing w:val="-4"/>
              </w:rPr>
              <w:t>о</w:t>
            </w:r>
            <w:r w:rsidRPr="00DB6953">
              <w:rPr>
                <w:spacing w:val="-4"/>
              </w:rPr>
              <w:t>охранения, социального развития и спорта Уль</w:t>
            </w:r>
            <w:r w:rsidRPr="00DB6953">
              <w:rPr>
                <w:spacing w:val="-4"/>
              </w:rPr>
              <w:t>я</w:t>
            </w:r>
            <w:r w:rsidR="00E05CEE">
              <w:rPr>
                <w:spacing w:val="-4"/>
              </w:rPr>
              <w:t>новской области</w:t>
            </w:r>
            <w:r w:rsidR="00DB6953" w:rsidRPr="00DB6953">
              <w:rPr>
                <w:spacing w:val="-4"/>
              </w:rPr>
              <w:t xml:space="preserve"> и иные</w:t>
            </w:r>
            <w:r w:rsidRPr="00DB6953">
              <w:rPr>
                <w:spacing w:val="-4"/>
              </w:rPr>
              <w:t xml:space="preserve"> исполнительные органы </w:t>
            </w:r>
            <w:r w:rsidRPr="00DB6953">
              <w:rPr>
                <w:spacing w:val="-4"/>
              </w:rPr>
              <w:lastRenderedPageBreak/>
              <w:t>государственной власти  Ульяновской области</w:t>
            </w:r>
          </w:p>
        </w:tc>
        <w:tc>
          <w:tcPr>
            <w:tcW w:w="1450" w:type="dxa"/>
            <w:gridSpan w:val="2"/>
          </w:tcPr>
          <w:p w:rsidR="000A0517" w:rsidRPr="00DE0936" w:rsidRDefault="000A0517" w:rsidP="00070534">
            <w:pPr>
              <w:widowControl w:val="0"/>
              <w:snapToGrid w:val="0"/>
              <w:spacing w:line="233" w:lineRule="auto"/>
              <w:jc w:val="center"/>
            </w:pPr>
            <w:r w:rsidRPr="00DE0936">
              <w:lastRenderedPageBreak/>
              <w:t>2013-201</w:t>
            </w:r>
            <w:r>
              <w:t>5</w:t>
            </w:r>
          </w:p>
          <w:p w:rsidR="000A0517" w:rsidRPr="00DE0936" w:rsidRDefault="000A0517" w:rsidP="00070534">
            <w:pPr>
              <w:widowControl w:val="0"/>
              <w:snapToGrid w:val="0"/>
              <w:spacing w:line="233" w:lineRule="auto"/>
              <w:jc w:val="center"/>
            </w:pPr>
            <w:r w:rsidRPr="00DE0936">
              <w:t>годы</w:t>
            </w:r>
          </w:p>
        </w:tc>
      </w:tr>
      <w:tr w:rsidR="00070534" w:rsidRPr="00DE0936">
        <w:trPr>
          <w:trHeight w:val="57"/>
        </w:trPr>
        <w:tc>
          <w:tcPr>
            <w:tcW w:w="674" w:type="dxa"/>
            <w:vMerge w:val="restart"/>
          </w:tcPr>
          <w:p w:rsidR="00070534" w:rsidRPr="00DE0936" w:rsidRDefault="00070534" w:rsidP="001E53F2">
            <w:pPr>
              <w:widowControl w:val="0"/>
              <w:spacing w:line="238" w:lineRule="auto"/>
            </w:pPr>
            <w:r>
              <w:lastRenderedPageBreak/>
              <w:t>8.3.</w:t>
            </w:r>
          </w:p>
        </w:tc>
        <w:tc>
          <w:tcPr>
            <w:tcW w:w="2267" w:type="dxa"/>
            <w:vMerge w:val="restart"/>
          </w:tcPr>
          <w:p w:rsidR="00070534" w:rsidRPr="000B7334" w:rsidRDefault="00070534" w:rsidP="001E53F2">
            <w:pPr>
              <w:widowControl w:val="0"/>
              <w:tabs>
                <w:tab w:val="left" w:pos="2618"/>
              </w:tabs>
              <w:spacing w:line="238" w:lineRule="auto"/>
              <w:jc w:val="both"/>
            </w:pPr>
            <w:r w:rsidRPr="000B7334">
              <w:t>Создать условия для совмещения женщинами об</w:t>
            </w:r>
            <w:r w:rsidRPr="000B7334">
              <w:t>я</w:t>
            </w:r>
            <w:r w:rsidRPr="000B7334">
              <w:t>занности по восп</w:t>
            </w:r>
            <w:r w:rsidRPr="000B7334">
              <w:t>и</w:t>
            </w:r>
            <w:r w:rsidRPr="000B7334">
              <w:t>танию детей с зан</w:t>
            </w:r>
            <w:r w:rsidRPr="000B7334">
              <w:t>я</w:t>
            </w:r>
            <w:r w:rsidRPr="000B7334">
              <w:t>тостью, а также о</w:t>
            </w:r>
            <w:r w:rsidRPr="000B7334">
              <w:t>р</w:t>
            </w:r>
            <w:r w:rsidRPr="000B7334">
              <w:t>ганизовывать пр</w:t>
            </w:r>
            <w:r w:rsidRPr="000B7334">
              <w:t>о</w:t>
            </w:r>
            <w:r w:rsidRPr="000B7334">
              <w:t>фессиональное обучение и допо</w:t>
            </w:r>
            <w:r w:rsidRPr="000B7334">
              <w:t>л</w:t>
            </w:r>
            <w:r w:rsidRPr="000B7334">
              <w:t>нительное профе</w:t>
            </w:r>
            <w:r w:rsidRPr="000B7334">
              <w:t>с</w:t>
            </w:r>
            <w:r w:rsidRPr="000B7334">
              <w:t>сиональное образ</w:t>
            </w:r>
            <w:r w:rsidRPr="000B7334">
              <w:t>о</w:t>
            </w:r>
            <w:r w:rsidRPr="000B7334">
              <w:t>вание женщин в</w:t>
            </w:r>
            <w:r>
              <w:t xml:space="preserve"> период отпуска по уходу за ребё</w:t>
            </w:r>
            <w:r w:rsidRPr="000B7334">
              <w:t>нком до достижения им возраста трёх лет</w:t>
            </w:r>
          </w:p>
          <w:p w:rsidR="00070534" w:rsidRPr="000A07D7" w:rsidRDefault="00070534" w:rsidP="001E53F2">
            <w:pPr>
              <w:widowControl w:val="0"/>
              <w:autoSpaceDE w:val="0"/>
              <w:autoSpaceDN w:val="0"/>
              <w:adjustRightInd w:val="0"/>
              <w:spacing w:line="238" w:lineRule="auto"/>
              <w:jc w:val="both"/>
              <w:rPr>
                <w:color w:val="000000"/>
              </w:rPr>
            </w:pPr>
          </w:p>
        </w:tc>
        <w:tc>
          <w:tcPr>
            <w:tcW w:w="2821" w:type="dxa"/>
          </w:tcPr>
          <w:p w:rsidR="00070534" w:rsidRPr="000B7334" w:rsidRDefault="00070534" w:rsidP="001E53F2">
            <w:pPr>
              <w:widowControl w:val="0"/>
              <w:autoSpaceDE w:val="0"/>
              <w:autoSpaceDN w:val="0"/>
              <w:adjustRightInd w:val="0"/>
              <w:spacing w:line="238" w:lineRule="auto"/>
              <w:jc w:val="both"/>
            </w:pPr>
            <w:r>
              <w:t xml:space="preserve">1. </w:t>
            </w:r>
            <w:r w:rsidRPr="000B7334">
              <w:t>Ежегодное професс</w:t>
            </w:r>
            <w:r w:rsidRPr="000B7334">
              <w:t>и</w:t>
            </w:r>
            <w:r w:rsidRPr="000B7334">
              <w:t>ональное обучение и д</w:t>
            </w:r>
            <w:r w:rsidRPr="000B7334">
              <w:t>о</w:t>
            </w:r>
            <w:r w:rsidRPr="000B7334">
              <w:t>полнительное професс</w:t>
            </w:r>
            <w:r w:rsidRPr="000B7334">
              <w:t>и</w:t>
            </w:r>
            <w:r w:rsidRPr="000B7334">
              <w:t>ональное образование 300 женщин в период отпуска по уходу за р</w:t>
            </w:r>
            <w:r w:rsidRPr="000B7334">
              <w:t>е</w:t>
            </w:r>
            <w:r>
              <w:t>бё</w:t>
            </w:r>
            <w:r w:rsidRPr="000B7334">
              <w:t>нком до достижения им возраст</w:t>
            </w:r>
            <w:r w:rsidR="002F5581">
              <w:t>а трёх лет в рамках реализации в</w:t>
            </w:r>
            <w:r w:rsidRPr="000B7334">
              <w:t>е</w:t>
            </w:r>
            <w:r w:rsidRPr="000B7334">
              <w:t>домственной целевой программы по организ</w:t>
            </w:r>
            <w:r w:rsidRPr="000B7334">
              <w:t>а</w:t>
            </w:r>
            <w:r w:rsidRPr="000B7334">
              <w:t>ции профессиональной подготовки, переподг</w:t>
            </w:r>
            <w:r w:rsidRPr="000B7334">
              <w:t>о</w:t>
            </w:r>
            <w:r w:rsidRPr="000B7334">
              <w:t>товки и повышения кв</w:t>
            </w:r>
            <w:r w:rsidRPr="000B7334">
              <w:t>а</w:t>
            </w:r>
            <w:r w:rsidRPr="000B7334">
              <w:t>лификации женщин в период отпуска по уходу за ребёнком до достиж</w:t>
            </w:r>
            <w:r w:rsidRPr="000B7334">
              <w:t>е</w:t>
            </w:r>
            <w:r w:rsidRPr="000B7334">
              <w:t xml:space="preserve">ния им возраста трёх лет </w:t>
            </w:r>
          </w:p>
        </w:tc>
        <w:tc>
          <w:tcPr>
            <w:tcW w:w="2709" w:type="dxa"/>
            <w:gridSpan w:val="3"/>
          </w:tcPr>
          <w:p w:rsidR="00070534" w:rsidRPr="00C83A90" w:rsidRDefault="00070534" w:rsidP="001E53F2">
            <w:pPr>
              <w:widowControl w:val="0"/>
              <w:autoSpaceDE w:val="0"/>
              <w:autoSpaceDN w:val="0"/>
              <w:adjustRightInd w:val="0"/>
              <w:spacing w:line="238"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70534" w:rsidRPr="00DE0936" w:rsidRDefault="00070534" w:rsidP="001E53F2">
            <w:pPr>
              <w:widowControl w:val="0"/>
              <w:autoSpaceDE w:val="0"/>
              <w:autoSpaceDN w:val="0"/>
              <w:adjustRightInd w:val="0"/>
              <w:spacing w:line="238" w:lineRule="auto"/>
              <w:jc w:val="center"/>
            </w:pPr>
            <w:r w:rsidRPr="00DE0936">
              <w:t>2013-2014 годы</w:t>
            </w:r>
          </w:p>
        </w:tc>
      </w:tr>
      <w:tr w:rsidR="00070534" w:rsidRPr="00DE0936">
        <w:trPr>
          <w:trHeight w:val="57"/>
        </w:trPr>
        <w:tc>
          <w:tcPr>
            <w:tcW w:w="674" w:type="dxa"/>
            <w:vMerge/>
          </w:tcPr>
          <w:p w:rsidR="00070534" w:rsidRPr="00DE0936" w:rsidRDefault="00070534" w:rsidP="001E53F2">
            <w:pPr>
              <w:widowControl w:val="0"/>
              <w:spacing w:line="238" w:lineRule="auto"/>
            </w:pPr>
          </w:p>
        </w:tc>
        <w:tc>
          <w:tcPr>
            <w:tcW w:w="2267" w:type="dxa"/>
            <w:vMerge/>
          </w:tcPr>
          <w:p w:rsidR="00070534" w:rsidRPr="000A07D7" w:rsidRDefault="00070534" w:rsidP="001E53F2">
            <w:pPr>
              <w:widowControl w:val="0"/>
              <w:autoSpaceDE w:val="0"/>
              <w:autoSpaceDN w:val="0"/>
              <w:adjustRightInd w:val="0"/>
              <w:spacing w:line="238" w:lineRule="auto"/>
              <w:jc w:val="both"/>
              <w:rPr>
                <w:color w:val="000000"/>
              </w:rPr>
            </w:pPr>
          </w:p>
        </w:tc>
        <w:tc>
          <w:tcPr>
            <w:tcW w:w="2821" w:type="dxa"/>
          </w:tcPr>
          <w:p w:rsidR="00070534" w:rsidRPr="000B7334" w:rsidRDefault="00070534" w:rsidP="001E53F2">
            <w:pPr>
              <w:widowControl w:val="0"/>
              <w:autoSpaceDE w:val="0"/>
              <w:autoSpaceDN w:val="0"/>
              <w:adjustRightInd w:val="0"/>
              <w:spacing w:line="238" w:lineRule="auto"/>
              <w:jc w:val="both"/>
            </w:pPr>
            <w:r>
              <w:t xml:space="preserve">2. </w:t>
            </w:r>
            <w:r w:rsidRPr="000B7334">
              <w:t>Разработка проекта ведомственной целевой программы по организ</w:t>
            </w:r>
            <w:r w:rsidRPr="000B7334">
              <w:t>а</w:t>
            </w:r>
            <w:r w:rsidRPr="000B7334">
              <w:t>ции профессионального обучения и дополн</w:t>
            </w:r>
            <w:r w:rsidRPr="000B7334">
              <w:t>и</w:t>
            </w:r>
            <w:r w:rsidRPr="000B7334">
              <w:t>тельного професси</w:t>
            </w:r>
            <w:r w:rsidRPr="000B7334">
              <w:t>о</w:t>
            </w:r>
            <w:r w:rsidRPr="000B7334">
              <w:t>нального образования женщин в период отпу</w:t>
            </w:r>
            <w:r w:rsidRPr="000B7334">
              <w:t>с</w:t>
            </w:r>
            <w:r>
              <w:t>ка по уходу за ребё</w:t>
            </w:r>
            <w:r w:rsidRPr="000B7334">
              <w:t>нком до достижения им во</w:t>
            </w:r>
            <w:r w:rsidRPr="000B7334">
              <w:t>з</w:t>
            </w:r>
            <w:r w:rsidRPr="000B7334">
              <w:t>раста трёх лет на 2015-2017 годы, в которой б</w:t>
            </w:r>
            <w:r w:rsidRPr="000B7334">
              <w:t>у</w:t>
            </w:r>
            <w:r w:rsidRPr="000B7334">
              <w:t>дет предусмотрено уч</w:t>
            </w:r>
            <w:r w:rsidRPr="000B7334">
              <w:t>а</w:t>
            </w:r>
            <w:r w:rsidRPr="000B7334">
              <w:t>стие не менее 300 же</w:t>
            </w:r>
            <w:r w:rsidRPr="000B7334">
              <w:t>н</w:t>
            </w:r>
            <w:r w:rsidRPr="000B7334">
              <w:t>щин ежегодно</w:t>
            </w:r>
          </w:p>
        </w:tc>
        <w:tc>
          <w:tcPr>
            <w:tcW w:w="2709" w:type="dxa"/>
            <w:gridSpan w:val="3"/>
          </w:tcPr>
          <w:p w:rsidR="00070534" w:rsidRPr="00C83A90" w:rsidRDefault="00070534" w:rsidP="001E53F2">
            <w:pPr>
              <w:widowControl w:val="0"/>
              <w:autoSpaceDE w:val="0"/>
              <w:autoSpaceDN w:val="0"/>
              <w:adjustRightInd w:val="0"/>
              <w:spacing w:line="238"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70534" w:rsidRPr="00DE0936" w:rsidRDefault="00070534" w:rsidP="001E53F2">
            <w:pPr>
              <w:widowControl w:val="0"/>
              <w:autoSpaceDE w:val="0"/>
              <w:autoSpaceDN w:val="0"/>
              <w:adjustRightInd w:val="0"/>
              <w:spacing w:line="238" w:lineRule="auto"/>
              <w:jc w:val="center"/>
            </w:pPr>
            <w:r w:rsidRPr="00DE0936">
              <w:t>2014 год</w:t>
            </w:r>
          </w:p>
        </w:tc>
      </w:tr>
      <w:tr w:rsidR="000A0517" w:rsidRPr="00DE0936">
        <w:trPr>
          <w:trHeight w:val="57"/>
        </w:trPr>
        <w:tc>
          <w:tcPr>
            <w:tcW w:w="674" w:type="dxa"/>
            <w:vMerge w:val="restart"/>
          </w:tcPr>
          <w:p w:rsidR="000A0517" w:rsidRPr="00DE0936" w:rsidRDefault="000A0517" w:rsidP="00070534">
            <w:pPr>
              <w:widowControl w:val="0"/>
              <w:spacing w:line="233" w:lineRule="auto"/>
            </w:pPr>
            <w:r>
              <w:t>8.4.</w:t>
            </w:r>
          </w:p>
        </w:tc>
        <w:tc>
          <w:tcPr>
            <w:tcW w:w="2267" w:type="dxa"/>
            <w:vMerge w:val="restart"/>
          </w:tcPr>
          <w:p w:rsidR="000A0517" w:rsidRPr="000A07D7" w:rsidRDefault="000A0517" w:rsidP="00070534">
            <w:pPr>
              <w:widowControl w:val="0"/>
              <w:autoSpaceDE w:val="0"/>
              <w:autoSpaceDN w:val="0"/>
              <w:adjustRightInd w:val="0"/>
              <w:spacing w:after="20" w:line="233" w:lineRule="auto"/>
              <w:jc w:val="both"/>
              <w:rPr>
                <w:color w:val="000000"/>
              </w:rPr>
            </w:pPr>
            <w:r w:rsidRPr="000A07D7">
              <w:rPr>
                <w:color w:val="000000"/>
              </w:rPr>
              <w:t>Реализ</w:t>
            </w:r>
            <w:r>
              <w:rPr>
                <w:color w:val="000000"/>
              </w:rPr>
              <w:t>овать</w:t>
            </w:r>
            <w:r w:rsidRPr="000A07D7">
              <w:rPr>
                <w:color w:val="000000"/>
              </w:rPr>
              <w:t xml:space="preserve"> мер</w:t>
            </w:r>
            <w:r w:rsidRPr="000A07D7">
              <w:rPr>
                <w:color w:val="000000"/>
              </w:rPr>
              <w:t>о</w:t>
            </w:r>
            <w:r w:rsidRPr="000A07D7">
              <w:rPr>
                <w:color w:val="000000"/>
              </w:rPr>
              <w:lastRenderedPageBreak/>
              <w:t>прияти</w:t>
            </w:r>
            <w:r>
              <w:rPr>
                <w:color w:val="000000"/>
              </w:rPr>
              <w:t>я</w:t>
            </w:r>
            <w:r w:rsidRPr="000A07D7">
              <w:rPr>
                <w:color w:val="000000"/>
              </w:rPr>
              <w:t xml:space="preserve"> по соде</w:t>
            </w:r>
            <w:r w:rsidRPr="000A07D7">
              <w:rPr>
                <w:color w:val="000000"/>
              </w:rPr>
              <w:t>й</w:t>
            </w:r>
            <w:r w:rsidRPr="000A07D7">
              <w:rPr>
                <w:color w:val="000000"/>
              </w:rPr>
              <w:t>ствию</w:t>
            </w:r>
            <w:r>
              <w:rPr>
                <w:color w:val="000000"/>
              </w:rPr>
              <w:t xml:space="preserve"> </w:t>
            </w:r>
            <w:r w:rsidR="00420D61" w:rsidRPr="000A07D7">
              <w:rPr>
                <w:color w:val="000000"/>
              </w:rPr>
              <w:t>инвали</w:t>
            </w:r>
            <w:r w:rsidR="00420D61">
              <w:rPr>
                <w:color w:val="000000"/>
              </w:rPr>
              <w:t xml:space="preserve">дам </w:t>
            </w:r>
            <w:r>
              <w:rPr>
                <w:color w:val="000000"/>
              </w:rPr>
              <w:t>в</w:t>
            </w:r>
            <w:r w:rsidRPr="000A07D7">
              <w:rPr>
                <w:color w:val="000000"/>
              </w:rPr>
              <w:t xml:space="preserve"> трудоустройств</w:t>
            </w:r>
            <w:r>
              <w:rPr>
                <w:color w:val="000000"/>
              </w:rPr>
              <w:t>е</w:t>
            </w:r>
            <w:r w:rsidRPr="000A07D7">
              <w:rPr>
                <w:color w:val="000000"/>
              </w:rPr>
              <w:t xml:space="preserve">, </w:t>
            </w:r>
            <w:r>
              <w:rPr>
                <w:color w:val="000000"/>
              </w:rPr>
              <w:t xml:space="preserve">в </w:t>
            </w:r>
            <w:r w:rsidRPr="000A07D7">
              <w:rPr>
                <w:color w:val="000000"/>
              </w:rPr>
              <w:t>обеспечени</w:t>
            </w:r>
            <w:r>
              <w:rPr>
                <w:color w:val="000000"/>
              </w:rPr>
              <w:t>и</w:t>
            </w:r>
            <w:r w:rsidRPr="000A07D7">
              <w:rPr>
                <w:color w:val="000000"/>
              </w:rPr>
              <w:t xml:space="preserve"> д</w:t>
            </w:r>
            <w:r w:rsidRPr="000A07D7">
              <w:rPr>
                <w:color w:val="000000"/>
              </w:rPr>
              <w:t>о</w:t>
            </w:r>
            <w:r w:rsidRPr="000A07D7">
              <w:rPr>
                <w:color w:val="000000"/>
              </w:rPr>
              <w:t>ступности профе</w:t>
            </w:r>
            <w:r w:rsidRPr="000A07D7">
              <w:rPr>
                <w:color w:val="000000"/>
              </w:rPr>
              <w:t>с</w:t>
            </w:r>
            <w:r w:rsidRPr="000A07D7">
              <w:rPr>
                <w:color w:val="000000"/>
              </w:rPr>
              <w:t>сионального обр</w:t>
            </w:r>
            <w:r w:rsidRPr="000A07D7">
              <w:rPr>
                <w:color w:val="000000"/>
              </w:rPr>
              <w:t>а</w:t>
            </w:r>
            <w:r w:rsidRPr="000A07D7">
              <w:rPr>
                <w:color w:val="000000"/>
              </w:rPr>
              <w:t>зования, включая совершенствование методов професс</w:t>
            </w:r>
            <w:r w:rsidRPr="000A07D7">
              <w:rPr>
                <w:color w:val="000000"/>
              </w:rPr>
              <w:t>и</w:t>
            </w:r>
            <w:r w:rsidRPr="000A07D7">
              <w:rPr>
                <w:color w:val="000000"/>
              </w:rPr>
              <w:t>ональной ориент</w:t>
            </w:r>
            <w:r w:rsidRPr="000A07D7">
              <w:rPr>
                <w:color w:val="000000"/>
              </w:rPr>
              <w:t>а</w:t>
            </w:r>
            <w:r w:rsidRPr="000A07D7">
              <w:rPr>
                <w:color w:val="000000"/>
              </w:rPr>
              <w:t>ции детей-</w:t>
            </w:r>
            <w:proofErr w:type="spellStart"/>
            <w:r w:rsidRPr="000A07D7">
              <w:rPr>
                <w:color w:val="000000"/>
              </w:rPr>
              <w:t>инва</w:t>
            </w:r>
            <w:proofErr w:type="spellEnd"/>
            <w:r w:rsidR="00420D61">
              <w:rPr>
                <w:color w:val="000000"/>
              </w:rPr>
              <w:t>-</w:t>
            </w:r>
            <w:proofErr w:type="spellStart"/>
            <w:r w:rsidRPr="000A07D7">
              <w:rPr>
                <w:color w:val="000000"/>
              </w:rPr>
              <w:t>лидов</w:t>
            </w:r>
            <w:proofErr w:type="spellEnd"/>
            <w:r w:rsidRPr="000A07D7">
              <w:rPr>
                <w:color w:val="000000"/>
              </w:rPr>
              <w:t xml:space="preserve"> и лиц с огр</w:t>
            </w:r>
            <w:r w:rsidRPr="000A07D7">
              <w:rPr>
                <w:color w:val="000000"/>
              </w:rPr>
              <w:t>а</w:t>
            </w:r>
            <w:r w:rsidRPr="000A07D7">
              <w:rPr>
                <w:color w:val="000000"/>
              </w:rPr>
              <w:t>ниченными во</w:t>
            </w:r>
            <w:r w:rsidRPr="000A07D7">
              <w:rPr>
                <w:color w:val="000000"/>
              </w:rPr>
              <w:t>з</w:t>
            </w:r>
            <w:r w:rsidRPr="000A07D7">
              <w:rPr>
                <w:color w:val="000000"/>
              </w:rPr>
              <w:t>можностями здор</w:t>
            </w:r>
            <w:r w:rsidRPr="000A07D7">
              <w:rPr>
                <w:color w:val="000000"/>
              </w:rPr>
              <w:t>о</w:t>
            </w:r>
            <w:r w:rsidRPr="000A07D7">
              <w:rPr>
                <w:color w:val="000000"/>
              </w:rPr>
              <w:t xml:space="preserve">вья, </w:t>
            </w:r>
            <w:r>
              <w:rPr>
                <w:color w:val="000000"/>
              </w:rPr>
              <w:t xml:space="preserve">в </w:t>
            </w:r>
            <w:r w:rsidRPr="000A07D7">
              <w:rPr>
                <w:color w:val="000000"/>
              </w:rPr>
              <w:t>подготовк</w:t>
            </w:r>
            <w:r>
              <w:rPr>
                <w:color w:val="000000"/>
              </w:rPr>
              <w:t>е</w:t>
            </w:r>
            <w:r w:rsidRPr="000A07D7">
              <w:rPr>
                <w:color w:val="000000"/>
              </w:rPr>
              <w:t xml:space="preserve"> специализирова</w:t>
            </w:r>
            <w:r w:rsidRPr="000A07D7">
              <w:rPr>
                <w:color w:val="000000"/>
              </w:rPr>
              <w:t>н</w:t>
            </w:r>
            <w:r w:rsidRPr="000A07D7">
              <w:rPr>
                <w:color w:val="000000"/>
              </w:rPr>
              <w:t>ных программ пр</w:t>
            </w:r>
            <w:r w:rsidRPr="000A07D7">
              <w:rPr>
                <w:color w:val="000000"/>
              </w:rPr>
              <w:t>о</w:t>
            </w:r>
            <w:r w:rsidRPr="000A07D7">
              <w:rPr>
                <w:color w:val="000000"/>
              </w:rPr>
              <w:t>фессионального обучения инвал</w:t>
            </w:r>
            <w:r w:rsidRPr="000A07D7">
              <w:rPr>
                <w:color w:val="000000"/>
              </w:rPr>
              <w:t>и</w:t>
            </w:r>
            <w:r w:rsidRPr="000A07D7">
              <w:rPr>
                <w:color w:val="000000"/>
              </w:rPr>
              <w:t>дов с учётом ос</w:t>
            </w:r>
            <w:r w:rsidRPr="000A07D7">
              <w:rPr>
                <w:color w:val="000000"/>
              </w:rPr>
              <w:t>о</w:t>
            </w:r>
            <w:r w:rsidRPr="000A07D7">
              <w:rPr>
                <w:color w:val="000000"/>
              </w:rPr>
              <w:t>бенностей их пс</w:t>
            </w:r>
            <w:r w:rsidRPr="000A07D7">
              <w:rPr>
                <w:color w:val="000000"/>
              </w:rPr>
              <w:t>и</w:t>
            </w:r>
            <w:r w:rsidRPr="000A07D7">
              <w:rPr>
                <w:color w:val="000000"/>
              </w:rPr>
              <w:t>хофизического ра</w:t>
            </w:r>
            <w:r w:rsidRPr="000A07D7">
              <w:rPr>
                <w:color w:val="000000"/>
              </w:rPr>
              <w:t>з</w:t>
            </w:r>
            <w:r w:rsidRPr="000A07D7">
              <w:rPr>
                <w:color w:val="000000"/>
              </w:rPr>
              <w:t>вития и индивид</w:t>
            </w:r>
            <w:r w:rsidRPr="000A07D7">
              <w:rPr>
                <w:color w:val="000000"/>
              </w:rPr>
              <w:t>у</w:t>
            </w:r>
            <w:r w:rsidRPr="000A07D7">
              <w:rPr>
                <w:color w:val="000000"/>
              </w:rPr>
              <w:t>альных возможн</w:t>
            </w:r>
            <w:r w:rsidRPr="000A07D7">
              <w:rPr>
                <w:color w:val="000000"/>
              </w:rPr>
              <w:t>о</w:t>
            </w:r>
            <w:r w:rsidRPr="000A07D7">
              <w:rPr>
                <w:color w:val="000000"/>
              </w:rPr>
              <w:t xml:space="preserve">стей, </w:t>
            </w:r>
            <w:r>
              <w:rPr>
                <w:color w:val="000000"/>
              </w:rPr>
              <w:t>в подготовке</w:t>
            </w:r>
            <w:r w:rsidRPr="000A07D7">
              <w:rPr>
                <w:color w:val="000000"/>
              </w:rPr>
              <w:t xml:space="preserve"> индивидуальных программ реабил</w:t>
            </w:r>
            <w:r w:rsidRPr="000A07D7">
              <w:rPr>
                <w:color w:val="000000"/>
              </w:rPr>
              <w:t>и</w:t>
            </w:r>
            <w:r w:rsidRPr="000A07D7">
              <w:rPr>
                <w:color w:val="000000"/>
              </w:rPr>
              <w:t xml:space="preserve">тации инвалидов, </w:t>
            </w:r>
            <w:r>
              <w:rPr>
                <w:color w:val="000000"/>
              </w:rPr>
              <w:t xml:space="preserve">в </w:t>
            </w:r>
            <w:r w:rsidRPr="000A07D7">
              <w:rPr>
                <w:color w:val="000000"/>
              </w:rPr>
              <w:t>создани</w:t>
            </w:r>
            <w:r>
              <w:rPr>
                <w:color w:val="000000"/>
              </w:rPr>
              <w:t>и</w:t>
            </w:r>
            <w:r w:rsidRPr="000A07D7">
              <w:rPr>
                <w:color w:val="000000"/>
              </w:rPr>
              <w:t xml:space="preserve"> условий для повышения уровня занятости инвалидов, в том числе на оборуд</w:t>
            </w:r>
            <w:r w:rsidRPr="000A07D7">
              <w:rPr>
                <w:color w:val="000000"/>
              </w:rPr>
              <w:t>о</w:t>
            </w:r>
            <w:r w:rsidRPr="000A07D7">
              <w:rPr>
                <w:color w:val="000000"/>
              </w:rPr>
              <w:t>ванных (оснащё</w:t>
            </w:r>
            <w:r w:rsidRPr="000A07D7">
              <w:rPr>
                <w:color w:val="000000"/>
              </w:rPr>
              <w:t>н</w:t>
            </w:r>
            <w:r w:rsidRPr="000A07D7">
              <w:rPr>
                <w:color w:val="000000"/>
              </w:rPr>
              <w:t>ных) для них раб</w:t>
            </w:r>
            <w:r w:rsidRPr="000A07D7">
              <w:rPr>
                <w:color w:val="000000"/>
              </w:rPr>
              <w:t>о</w:t>
            </w:r>
            <w:r w:rsidRPr="000A07D7">
              <w:rPr>
                <w:color w:val="000000"/>
              </w:rPr>
              <w:t>чих местах</w:t>
            </w:r>
          </w:p>
        </w:tc>
        <w:tc>
          <w:tcPr>
            <w:tcW w:w="2821" w:type="dxa"/>
          </w:tcPr>
          <w:p w:rsidR="000A0517" w:rsidRPr="00DE0936" w:rsidRDefault="000A0517" w:rsidP="00070534">
            <w:pPr>
              <w:widowControl w:val="0"/>
              <w:tabs>
                <w:tab w:val="left" w:pos="0"/>
                <w:tab w:val="left" w:pos="360"/>
                <w:tab w:val="left" w:pos="1134"/>
              </w:tabs>
              <w:autoSpaceDE w:val="0"/>
              <w:autoSpaceDN w:val="0"/>
              <w:adjustRightInd w:val="0"/>
              <w:spacing w:after="20" w:line="233" w:lineRule="auto"/>
              <w:jc w:val="both"/>
            </w:pPr>
            <w:r>
              <w:lastRenderedPageBreak/>
              <w:t xml:space="preserve">1. </w:t>
            </w:r>
            <w:r w:rsidRPr="00DE0936">
              <w:t>Реализ</w:t>
            </w:r>
            <w:r>
              <w:t>ация</w:t>
            </w:r>
            <w:r w:rsidRPr="00DE0936">
              <w:t xml:space="preserve"> меропри</w:t>
            </w:r>
            <w:r w:rsidRPr="00DE0936">
              <w:t>я</w:t>
            </w:r>
            <w:r w:rsidRPr="00DE0936">
              <w:lastRenderedPageBreak/>
              <w:t>ти</w:t>
            </w:r>
            <w:r>
              <w:t>й</w:t>
            </w:r>
            <w:r w:rsidRPr="00DE0936">
              <w:t xml:space="preserve"> </w:t>
            </w:r>
            <w:r w:rsidR="00D41FB0">
              <w:t>в сфере труда и з</w:t>
            </w:r>
            <w:r w:rsidR="00D41FB0">
              <w:t>а</w:t>
            </w:r>
            <w:r w:rsidR="00D41FB0">
              <w:t>нятости инвалидов</w:t>
            </w:r>
            <w:r w:rsidRPr="00DE0936">
              <w:t xml:space="preserve"> в </w:t>
            </w:r>
            <w:r>
              <w:t xml:space="preserve">рамках </w:t>
            </w:r>
            <w:r w:rsidRPr="00DE0936">
              <w:t>Года равных возможн</w:t>
            </w:r>
            <w:r>
              <w:t>о</w:t>
            </w:r>
            <w:r w:rsidRPr="00DE0936">
              <w:t>стей в Уль</w:t>
            </w:r>
            <w:r w:rsidRPr="00DE0936">
              <w:t>я</w:t>
            </w:r>
            <w:r w:rsidRPr="00DE0936">
              <w:t xml:space="preserve">новской области в 2013 году. </w:t>
            </w:r>
            <w:r w:rsidR="00D41FB0">
              <w:t>Принятие мер, направленных на пов</w:t>
            </w:r>
            <w:r w:rsidR="00D41FB0">
              <w:t>ы</w:t>
            </w:r>
            <w:r w:rsidR="00D41FB0">
              <w:t>шение эффективности взаимодействия органов службы занятости нас</w:t>
            </w:r>
            <w:r w:rsidR="00D41FB0">
              <w:t>е</w:t>
            </w:r>
            <w:r w:rsidR="00D41FB0">
              <w:t xml:space="preserve">ления с федеральными учреждениями </w:t>
            </w:r>
            <w:r w:rsidR="00D41FB0" w:rsidRPr="00D41FB0">
              <w:t>медико-социальной экспертизы, в целях обеспечения надлежащего выполн</w:t>
            </w:r>
            <w:r w:rsidR="00D41FB0" w:rsidRPr="00D41FB0">
              <w:t>е</w:t>
            </w:r>
            <w:r w:rsidR="00D41FB0" w:rsidRPr="00D41FB0">
              <w:t xml:space="preserve">ния реабилитационных мероприятий, связанных с </w:t>
            </w:r>
            <w:r w:rsidR="00D41FB0">
              <w:t>восстановлением сп</w:t>
            </w:r>
            <w:r w:rsidR="00D41FB0">
              <w:t>о</w:t>
            </w:r>
            <w:r w:rsidR="00D41FB0">
              <w:t>собностей инвалидов к профессиональной де</w:t>
            </w:r>
            <w:r w:rsidR="00D41FB0">
              <w:t>я</w:t>
            </w:r>
            <w:r w:rsidR="00D41FB0">
              <w:t>тельности</w:t>
            </w:r>
          </w:p>
        </w:tc>
        <w:tc>
          <w:tcPr>
            <w:tcW w:w="2709" w:type="dxa"/>
            <w:gridSpan w:val="3"/>
          </w:tcPr>
          <w:p w:rsidR="000A0517" w:rsidRPr="00C83A90" w:rsidRDefault="000A0517" w:rsidP="00070534">
            <w:pPr>
              <w:widowControl w:val="0"/>
              <w:autoSpaceDE w:val="0"/>
              <w:autoSpaceDN w:val="0"/>
              <w:adjustRightInd w:val="0"/>
              <w:spacing w:after="20" w:line="233" w:lineRule="auto"/>
              <w:jc w:val="both"/>
            </w:pPr>
            <w:r>
              <w:lastRenderedPageBreak/>
              <w:t>Министерство здрав</w:t>
            </w:r>
            <w:r>
              <w:t>о</w:t>
            </w:r>
            <w:r>
              <w:lastRenderedPageBreak/>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after="20" w:line="233" w:lineRule="auto"/>
              <w:jc w:val="center"/>
            </w:pPr>
            <w:r w:rsidRPr="00DE0936">
              <w:lastRenderedPageBreak/>
              <w:t>2013 год</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after="20" w:line="233" w:lineRule="auto"/>
              <w:jc w:val="both"/>
              <w:rPr>
                <w:color w:val="000000"/>
              </w:rPr>
            </w:pPr>
          </w:p>
        </w:tc>
        <w:tc>
          <w:tcPr>
            <w:tcW w:w="2821" w:type="dxa"/>
          </w:tcPr>
          <w:p w:rsidR="000A0517" w:rsidRPr="00DE0936" w:rsidRDefault="000A0517" w:rsidP="00070534">
            <w:pPr>
              <w:widowControl w:val="0"/>
              <w:tabs>
                <w:tab w:val="left" w:pos="0"/>
                <w:tab w:val="left" w:pos="360"/>
                <w:tab w:val="left" w:pos="1134"/>
              </w:tabs>
              <w:autoSpaceDE w:val="0"/>
              <w:autoSpaceDN w:val="0"/>
              <w:adjustRightInd w:val="0"/>
              <w:spacing w:after="20" w:line="233" w:lineRule="auto"/>
              <w:jc w:val="both"/>
            </w:pPr>
            <w:r>
              <w:t xml:space="preserve">2. </w:t>
            </w:r>
            <w:r w:rsidR="00743A20">
              <w:t>Организация</w:t>
            </w:r>
            <w:r>
              <w:t xml:space="preserve"> п</w:t>
            </w:r>
            <w:r w:rsidRPr="00DE0936">
              <w:t>рофе</w:t>
            </w:r>
            <w:r w:rsidRPr="00DE0936">
              <w:t>с</w:t>
            </w:r>
            <w:r w:rsidRPr="00DE0936">
              <w:t>сиональ</w:t>
            </w:r>
            <w:r>
              <w:t>ного</w:t>
            </w:r>
            <w:r w:rsidRPr="00DE0936">
              <w:t xml:space="preserve"> обу</w:t>
            </w:r>
            <w:r>
              <w:t>чения</w:t>
            </w:r>
            <w:r w:rsidRPr="00DE0936">
              <w:t xml:space="preserve"> безработных граждан из числа инвалидов, име</w:t>
            </w:r>
            <w:r w:rsidRPr="00DE0936">
              <w:t>ю</w:t>
            </w:r>
            <w:r w:rsidRPr="00DE0936">
              <w:t>щих соответствующие показания к труду</w:t>
            </w:r>
            <w:r>
              <w:t>, в к</w:t>
            </w:r>
            <w:r>
              <w:t>о</w:t>
            </w:r>
            <w:r>
              <w:t>личестве</w:t>
            </w:r>
            <w:r w:rsidRPr="00DE0936">
              <w:t xml:space="preserve"> 120 бе</w:t>
            </w:r>
            <w:r>
              <w:t>зрабо</w:t>
            </w:r>
            <w:r>
              <w:t>т</w:t>
            </w:r>
            <w:r>
              <w:t>ных инвалидов ежегодно в</w:t>
            </w:r>
            <w:r w:rsidRPr="00DE0936">
              <w:t xml:space="preserve"> рамках </w:t>
            </w:r>
            <w:r w:rsidR="00070534">
              <w:t xml:space="preserve">реализации </w:t>
            </w:r>
            <w:r w:rsidRPr="00DE0936">
              <w:t>в</w:t>
            </w:r>
            <w:r w:rsidRPr="00DE0936">
              <w:t>е</w:t>
            </w:r>
            <w:r w:rsidRPr="00DE0936">
              <w:t xml:space="preserve">домственной целевой программы содействия занятости населения Ульяновской области </w:t>
            </w:r>
          </w:p>
        </w:tc>
        <w:tc>
          <w:tcPr>
            <w:tcW w:w="2709" w:type="dxa"/>
            <w:gridSpan w:val="3"/>
          </w:tcPr>
          <w:p w:rsidR="000A0517" w:rsidRPr="00C83A90" w:rsidRDefault="000A0517"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after="20" w:line="233" w:lineRule="auto"/>
              <w:jc w:val="center"/>
            </w:pPr>
            <w:r>
              <w:t>2013 год</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after="20" w:line="233" w:lineRule="auto"/>
              <w:jc w:val="both"/>
              <w:rPr>
                <w:color w:val="000000"/>
              </w:rPr>
            </w:pPr>
          </w:p>
        </w:tc>
        <w:tc>
          <w:tcPr>
            <w:tcW w:w="2821" w:type="dxa"/>
          </w:tcPr>
          <w:p w:rsidR="000A0517" w:rsidRPr="00E75A05" w:rsidRDefault="00B11079" w:rsidP="00070534">
            <w:pPr>
              <w:widowControl w:val="0"/>
              <w:tabs>
                <w:tab w:val="left" w:pos="0"/>
                <w:tab w:val="left" w:pos="360"/>
                <w:tab w:val="left" w:pos="1134"/>
              </w:tabs>
              <w:autoSpaceDE w:val="0"/>
              <w:autoSpaceDN w:val="0"/>
              <w:adjustRightInd w:val="0"/>
              <w:spacing w:after="20" w:line="233" w:lineRule="auto"/>
              <w:jc w:val="both"/>
              <w:rPr>
                <w:spacing w:val="-4"/>
              </w:rPr>
            </w:pPr>
            <w:r>
              <w:rPr>
                <w:spacing w:val="-4"/>
              </w:rPr>
              <w:t>3</w:t>
            </w:r>
            <w:r w:rsidR="000A0517" w:rsidRPr="00E75A05">
              <w:rPr>
                <w:spacing w:val="-4"/>
              </w:rPr>
              <w:t xml:space="preserve">. </w:t>
            </w:r>
            <w:r w:rsidR="008F4265">
              <w:rPr>
                <w:spacing w:val="-4"/>
              </w:rPr>
              <w:t>О</w:t>
            </w:r>
            <w:r w:rsidR="008F4265" w:rsidRPr="00E75A05">
              <w:rPr>
                <w:spacing w:val="-4"/>
              </w:rPr>
              <w:t xml:space="preserve">казание содействия </w:t>
            </w:r>
            <w:r w:rsidR="008F4265">
              <w:rPr>
                <w:spacing w:val="-4"/>
              </w:rPr>
              <w:t>в</w:t>
            </w:r>
            <w:r w:rsidR="000A0517" w:rsidRPr="00E75A05">
              <w:rPr>
                <w:spacing w:val="-4"/>
              </w:rPr>
              <w:t xml:space="preserve"> </w:t>
            </w:r>
            <w:r w:rsidR="008F4265">
              <w:rPr>
                <w:spacing w:val="-4"/>
              </w:rPr>
              <w:t xml:space="preserve">трудоустройстве </w:t>
            </w:r>
            <w:r w:rsidR="008F4265" w:rsidRPr="00E75A05">
              <w:rPr>
                <w:spacing w:val="-4"/>
              </w:rPr>
              <w:t>не менее 100 незаняты</w:t>
            </w:r>
            <w:r w:rsidR="008F4265">
              <w:rPr>
                <w:spacing w:val="-4"/>
              </w:rPr>
              <w:t>х</w:t>
            </w:r>
            <w:r w:rsidR="008F4265" w:rsidRPr="00E75A05">
              <w:rPr>
                <w:spacing w:val="-4"/>
              </w:rPr>
              <w:t xml:space="preserve"> инвалид</w:t>
            </w:r>
            <w:r w:rsidR="008F4265">
              <w:rPr>
                <w:spacing w:val="-4"/>
              </w:rPr>
              <w:t>ов на оборудованные (осн</w:t>
            </w:r>
            <w:r w:rsidR="008F4265">
              <w:rPr>
                <w:spacing w:val="-4"/>
              </w:rPr>
              <w:t>а</w:t>
            </w:r>
            <w:r w:rsidR="008F4265">
              <w:rPr>
                <w:spacing w:val="-4"/>
              </w:rPr>
              <w:t>щённые)</w:t>
            </w:r>
            <w:r w:rsidR="008F4265" w:rsidRPr="00E75A05">
              <w:rPr>
                <w:spacing w:val="-4"/>
              </w:rPr>
              <w:t xml:space="preserve"> </w:t>
            </w:r>
            <w:r w:rsidR="008F4265">
              <w:rPr>
                <w:spacing w:val="-4"/>
              </w:rPr>
              <w:t>для них рабочие места в рамках выполн</w:t>
            </w:r>
            <w:r w:rsidR="008F4265">
              <w:rPr>
                <w:spacing w:val="-4"/>
              </w:rPr>
              <w:t>е</w:t>
            </w:r>
            <w:r w:rsidR="008F4265">
              <w:rPr>
                <w:spacing w:val="-4"/>
              </w:rPr>
              <w:t xml:space="preserve">ния </w:t>
            </w:r>
            <w:r w:rsidR="000A0517" w:rsidRPr="00E75A05">
              <w:rPr>
                <w:spacing w:val="-4"/>
              </w:rPr>
              <w:t xml:space="preserve"> мероприятий, направленных на сниж</w:t>
            </w:r>
            <w:r w:rsidR="000A0517" w:rsidRPr="00E75A05">
              <w:rPr>
                <w:spacing w:val="-4"/>
              </w:rPr>
              <w:t>е</w:t>
            </w:r>
            <w:r w:rsidR="000A0517" w:rsidRPr="00E75A05">
              <w:rPr>
                <w:spacing w:val="-4"/>
              </w:rPr>
              <w:t xml:space="preserve">ние напряжённости на рынке труда </w:t>
            </w:r>
            <w:r w:rsidR="008F4265">
              <w:rPr>
                <w:spacing w:val="-4"/>
              </w:rPr>
              <w:t>в Ульяно</w:t>
            </w:r>
            <w:r w:rsidR="008F4265">
              <w:rPr>
                <w:spacing w:val="-4"/>
              </w:rPr>
              <w:t>в</w:t>
            </w:r>
            <w:r w:rsidR="008F4265">
              <w:rPr>
                <w:spacing w:val="-4"/>
              </w:rPr>
              <w:t>ской области</w:t>
            </w:r>
          </w:p>
        </w:tc>
        <w:tc>
          <w:tcPr>
            <w:tcW w:w="2709" w:type="dxa"/>
            <w:gridSpan w:val="3"/>
          </w:tcPr>
          <w:p w:rsidR="000A0517" w:rsidRPr="00C83A90" w:rsidRDefault="000A0517"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after="20" w:line="233" w:lineRule="auto"/>
              <w:jc w:val="center"/>
            </w:pPr>
            <w:r>
              <w:t>2013 год</w:t>
            </w:r>
            <w:r w:rsidRPr="00DE0936">
              <w:t xml:space="preserve"> </w:t>
            </w:r>
          </w:p>
        </w:tc>
      </w:tr>
      <w:tr w:rsidR="000A0517" w:rsidRPr="00DE0936">
        <w:trPr>
          <w:trHeight w:val="57"/>
        </w:trPr>
        <w:tc>
          <w:tcPr>
            <w:tcW w:w="674" w:type="dxa"/>
            <w:vMerge w:val="restart"/>
          </w:tcPr>
          <w:p w:rsidR="000A0517" w:rsidRPr="00DE0936" w:rsidRDefault="000A0517" w:rsidP="00070534">
            <w:pPr>
              <w:widowControl w:val="0"/>
              <w:spacing w:line="233" w:lineRule="auto"/>
            </w:pPr>
            <w:r>
              <w:t>8.5.</w:t>
            </w:r>
          </w:p>
        </w:tc>
        <w:tc>
          <w:tcPr>
            <w:tcW w:w="2267" w:type="dxa"/>
            <w:vMerge w:val="restart"/>
          </w:tcPr>
          <w:p w:rsidR="000A0517" w:rsidRPr="000A07D7" w:rsidRDefault="000A0517" w:rsidP="00070534">
            <w:pPr>
              <w:widowControl w:val="0"/>
              <w:autoSpaceDE w:val="0"/>
              <w:autoSpaceDN w:val="0"/>
              <w:adjustRightInd w:val="0"/>
              <w:spacing w:after="20" w:line="233" w:lineRule="auto"/>
              <w:jc w:val="both"/>
              <w:rPr>
                <w:color w:val="000000"/>
              </w:rPr>
            </w:pPr>
            <w:r w:rsidRPr="000A07D7">
              <w:rPr>
                <w:color w:val="000000"/>
              </w:rPr>
              <w:t>Сохран</w:t>
            </w:r>
            <w:r>
              <w:rPr>
                <w:color w:val="000000"/>
              </w:rPr>
              <w:t>ить</w:t>
            </w:r>
            <w:r w:rsidRPr="000A07D7">
              <w:rPr>
                <w:color w:val="000000"/>
              </w:rPr>
              <w:t xml:space="preserve"> ст</w:t>
            </w:r>
            <w:r w:rsidRPr="000A07D7">
              <w:rPr>
                <w:color w:val="000000"/>
              </w:rPr>
              <w:t>а</w:t>
            </w:r>
            <w:r w:rsidRPr="000A07D7">
              <w:rPr>
                <w:color w:val="000000"/>
              </w:rPr>
              <w:t>бильн</w:t>
            </w:r>
            <w:r>
              <w:rPr>
                <w:color w:val="000000"/>
              </w:rPr>
              <w:t>ую</w:t>
            </w:r>
            <w:r w:rsidRPr="000A07D7">
              <w:rPr>
                <w:color w:val="000000"/>
              </w:rPr>
              <w:t xml:space="preserve"> ситуаци</w:t>
            </w:r>
            <w:r>
              <w:rPr>
                <w:color w:val="000000"/>
              </w:rPr>
              <w:t>ю</w:t>
            </w:r>
            <w:r w:rsidRPr="000A07D7">
              <w:rPr>
                <w:color w:val="000000"/>
              </w:rPr>
              <w:t xml:space="preserve"> на рынке труда,</w:t>
            </w:r>
            <w:r w:rsidRPr="00DE0936">
              <w:t xml:space="preserve"> с</w:t>
            </w:r>
            <w:r w:rsidRPr="00DE0936">
              <w:t>о</w:t>
            </w:r>
            <w:r w:rsidRPr="00DE0936">
              <w:t>действ</w:t>
            </w:r>
            <w:r>
              <w:t>овать</w:t>
            </w:r>
            <w:r w:rsidRPr="00DE0936">
              <w:t xml:space="preserve"> гра</w:t>
            </w:r>
            <w:r w:rsidRPr="00DE0936">
              <w:t>ж</w:t>
            </w:r>
            <w:r w:rsidRPr="00DE0936">
              <w:t>данам в смене пр</w:t>
            </w:r>
            <w:r w:rsidRPr="00DE0936">
              <w:t>о</w:t>
            </w:r>
            <w:r w:rsidRPr="00DE0936">
              <w:t>фессии, в труд</w:t>
            </w:r>
            <w:r w:rsidRPr="00DE0936">
              <w:t>о</w:t>
            </w:r>
            <w:r w:rsidRPr="00DE0936">
              <w:t xml:space="preserve">устройстве или </w:t>
            </w:r>
            <w:r w:rsidR="008F4265">
              <w:t xml:space="preserve">в </w:t>
            </w:r>
            <w:r w:rsidR="008F4265">
              <w:lastRenderedPageBreak/>
              <w:t>осуществлении предпринимател</w:t>
            </w:r>
            <w:r w:rsidR="008F4265">
              <w:t>ь</w:t>
            </w:r>
            <w:r w:rsidR="008F4265">
              <w:t>ской деятельности</w:t>
            </w:r>
          </w:p>
        </w:tc>
        <w:tc>
          <w:tcPr>
            <w:tcW w:w="2821" w:type="dxa"/>
          </w:tcPr>
          <w:p w:rsidR="000A0517" w:rsidRPr="00DE0936" w:rsidRDefault="000A0517" w:rsidP="00070534">
            <w:pPr>
              <w:widowControl w:val="0"/>
              <w:autoSpaceDE w:val="0"/>
              <w:autoSpaceDN w:val="0"/>
              <w:adjustRightInd w:val="0"/>
              <w:spacing w:after="20" w:line="233" w:lineRule="auto"/>
              <w:jc w:val="both"/>
            </w:pPr>
            <w:r>
              <w:lastRenderedPageBreak/>
              <w:t xml:space="preserve">1. </w:t>
            </w:r>
            <w:r w:rsidRPr="00DE0936">
              <w:t>Реализация ведо</w:t>
            </w:r>
            <w:r w:rsidRPr="00DE0936">
              <w:t>м</w:t>
            </w:r>
            <w:r w:rsidRPr="00DE0936">
              <w:t>ственной целевой пр</w:t>
            </w:r>
            <w:r w:rsidRPr="00DE0936">
              <w:t>о</w:t>
            </w:r>
            <w:r w:rsidRPr="00DE0936">
              <w:t>граммы содействия зан</w:t>
            </w:r>
            <w:r w:rsidRPr="00DE0936">
              <w:t>я</w:t>
            </w:r>
            <w:r w:rsidRPr="00DE0936">
              <w:t>тости населения Уль</w:t>
            </w:r>
            <w:r w:rsidRPr="00DE0936">
              <w:t>я</w:t>
            </w:r>
            <w:r w:rsidRPr="00DE0936">
              <w:t xml:space="preserve">новской </w:t>
            </w:r>
            <w:r w:rsidRPr="002F606A">
              <w:t>области</w:t>
            </w:r>
            <w:r w:rsidR="008F4265">
              <w:t>,</w:t>
            </w:r>
            <w:r w:rsidRPr="00DE0936">
              <w:t xml:space="preserve"> разр</w:t>
            </w:r>
            <w:r w:rsidRPr="00DE0936">
              <w:t>а</w:t>
            </w:r>
            <w:r w:rsidRPr="00DE0936">
              <w:t xml:space="preserve">ботка и </w:t>
            </w:r>
            <w:r w:rsidR="008F4265">
              <w:t xml:space="preserve">утверждение </w:t>
            </w:r>
            <w:r w:rsidRPr="00DE0936">
              <w:t xml:space="preserve"> аналогичных </w:t>
            </w:r>
            <w:r w:rsidR="008F4265">
              <w:t>ведо</w:t>
            </w:r>
            <w:r w:rsidR="008F4265">
              <w:t>м</w:t>
            </w:r>
            <w:r w:rsidR="008F4265">
              <w:lastRenderedPageBreak/>
              <w:t xml:space="preserve">ственных целевых </w:t>
            </w:r>
            <w:r w:rsidRPr="00DE0936">
              <w:t>пр</w:t>
            </w:r>
            <w:r w:rsidRPr="00DE0936">
              <w:t>о</w:t>
            </w:r>
            <w:r w:rsidRPr="00DE0936">
              <w:t xml:space="preserve">грамм на </w:t>
            </w:r>
            <w:r w:rsidR="008F4265">
              <w:t>соответству</w:t>
            </w:r>
            <w:r w:rsidR="008F4265">
              <w:t>ю</w:t>
            </w:r>
            <w:r w:rsidR="008F4265">
              <w:t>щий период, обеспеч</w:t>
            </w:r>
            <w:r w:rsidR="008F4265">
              <w:t>е</w:t>
            </w:r>
            <w:r w:rsidR="008F4265">
              <w:t>ние их реализации</w:t>
            </w:r>
          </w:p>
        </w:tc>
        <w:tc>
          <w:tcPr>
            <w:tcW w:w="2709" w:type="dxa"/>
            <w:gridSpan w:val="3"/>
          </w:tcPr>
          <w:p w:rsidR="000A0517" w:rsidRPr="00C83A90" w:rsidRDefault="000A0517" w:rsidP="00070534">
            <w:pPr>
              <w:widowControl w:val="0"/>
              <w:autoSpaceDE w:val="0"/>
              <w:autoSpaceDN w:val="0"/>
              <w:adjustRightInd w:val="0"/>
              <w:spacing w:after="20" w:line="233" w:lineRule="auto"/>
              <w:jc w:val="both"/>
            </w:pPr>
            <w:r>
              <w:lastRenderedPageBreak/>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after="20" w:line="233" w:lineRule="auto"/>
              <w:jc w:val="center"/>
            </w:pPr>
            <w:r w:rsidRPr="00DE0936">
              <w:t>2013</w:t>
            </w:r>
            <w:r>
              <w:t xml:space="preserve">-2015  </w:t>
            </w:r>
            <w:r w:rsidRPr="00DE0936">
              <w:t>год</w:t>
            </w:r>
            <w:r>
              <w:t>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after="20"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after="20" w:line="233" w:lineRule="auto"/>
              <w:jc w:val="both"/>
            </w:pPr>
            <w:r>
              <w:t xml:space="preserve">2. </w:t>
            </w:r>
            <w:r w:rsidRPr="00DE0936">
              <w:t>Предоставление гос</w:t>
            </w:r>
            <w:r w:rsidRPr="00DE0936">
              <w:t>у</w:t>
            </w:r>
            <w:r w:rsidRPr="00DE0936">
              <w:t>дарственной услуги по содействию гражданам в поиске работы, а работ</w:t>
            </w:r>
            <w:r w:rsidRPr="00DE0936">
              <w:t>о</w:t>
            </w:r>
            <w:r w:rsidRPr="00DE0936">
              <w:t xml:space="preserve">дателям </w:t>
            </w:r>
            <w:r>
              <w:t xml:space="preserve">– </w:t>
            </w:r>
            <w:r w:rsidRPr="00DE0936">
              <w:t>в подборе н</w:t>
            </w:r>
            <w:r w:rsidRPr="00DE0936">
              <w:t>е</w:t>
            </w:r>
            <w:r w:rsidRPr="00DE0936">
              <w:t>обходимых работников</w:t>
            </w:r>
          </w:p>
        </w:tc>
        <w:tc>
          <w:tcPr>
            <w:tcW w:w="2709" w:type="dxa"/>
            <w:gridSpan w:val="3"/>
          </w:tcPr>
          <w:p w:rsidR="000A0517" w:rsidRPr="00C83A90" w:rsidRDefault="000A0517" w:rsidP="00070534">
            <w:pPr>
              <w:widowControl w:val="0"/>
              <w:autoSpaceDE w:val="0"/>
              <w:autoSpaceDN w:val="0"/>
              <w:adjustRightInd w:val="0"/>
              <w:spacing w:after="20"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after="20" w:line="233" w:lineRule="auto"/>
              <w:jc w:val="center"/>
            </w:pPr>
            <w:r w:rsidRPr="00DE0936">
              <w:t>2013</w:t>
            </w:r>
            <w:r>
              <w:t xml:space="preserve">-2015  </w:t>
            </w:r>
            <w:r w:rsidRPr="00DE0936">
              <w:t>год</w:t>
            </w:r>
            <w:r>
              <w:t>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line="233" w:lineRule="auto"/>
              <w:jc w:val="both"/>
            </w:pPr>
            <w:r>
              <w:t xml:space="preserve">3. </w:t>
            </w:r>
            <w:r w:rsidRPr="00DE0936">
              <w:t>Определение на осн</w:t>
            </w:r>
            <w:r w:rsidRPr="00DE0936">
              <w:t>о</w:t>
            </w:r>
            <w:r w:rsidRPr="00DE0936">
              <w:t>ве анализа состояния рынка труда перечня населённых пунктов с напряжённой ситуацией в сфере занятости нас</w:t>
            </w:r>
            <w:r w:rsidRPr="00DE0936">
              <w:t>е</w:t>
            </w:r>
            <w:r w:rsidRPr="00DE0936">
              <w:t>ления, своевременно</w:t>
            </w:r>
            <w:r>
              <w:t>е принятие</w:t>
            </w:r>
            <w:r w:rsidRPr="00DE0936">
              <w:t xml:space="preserve"> необходимы</w:t>
            </w:r>
            <w:r>
              <w:t>х</w:t>
            </w:r>
            <w:r w:rsidRPr="00DE0936">
              <w:t xml:space="preserve"> ме</w:t>
            </w:r>
            <w:r>
              <w:t>р</w:t>
            </w:r>
            <w:r w:rsidRPr="00DE0936">
              <w:t xml:space="preserve"> для снижения напряжённости на рынке труда </w:t>
            </w:r>
            <w:r>
              <w:t xml:space="preserve">в </w:t>
            </w:r>
            <w:r w:rsidRPr="00DE0936">
              <w:t>этих населённых пункт</w:t>
            </w:r>
            <w:r>
              <w:t>ах</w:t>
            </w:r>
          </w:p>
        </w:tc>
        <w:tc>
          <w:tcPr>
            <w:tcW w:w="2709" w:type="dxa"/>
            <w:gridSpan w:val="3"/>
          </w:tcPr>
          <w:p w:rsidR="000A0517" w:rsidRPr="00C83A90" w:rsidRDefault="000A0517" w:rsidP="00070534">
            <w:pPr>
              <w:widowControl w:val="0"/>
              <w:autoSpaceDE w:val="0"/>
              <w:autoSpaceDN w:val="0"/>
              <w:adjustRightInd w:val="0"/>
              <w:spacing w:line="233" w:lineRule="auto"/>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autoSpaceDE w:val="0"/>
              <w:autoSpaceDN w:val="0"/>
              <w:adjustRightInd w:val="0"/>
              <w:spacing w:line="233" w:lineRule="auto"/>
              <w:jc w:val="center"/>
            </w:pPr>
            <w:r w:rsidRPr="00DE0936">
              <w:t>2013</w:t>
            </w:r>
            <w:r>
              <w:t xml:space="preserve">-2015  </w:t>
            </w:r>
            <w:r w:rsidRPr="00DE0936">
              <w:t>год</w:t>
            </w:r>
            <w:r>
              <w:t>ы</w:t>
            </w:r>
          </w:p>
        </w:tc>
      </w:tr>
      <w:tr w:rsidR="004372D5" w:rsidRPr="00DE0936">
        <w:trPr>
          <w:trHeight w:val="57"/>
        </w:trPr>
        <w:tc>
          <w:tcPr>
            <w:tcW w:w="674" w:type="dxa"/>
          </w:tcPr>
          <w:p w:rsidR="004372D5" w:rsidRPr="000A07D7" w:rsidRDefault="004372D5" w:rsidP="00070534">
            <w:pPr>
              <w:widowControl w:val="0"/>
              <w:autoSpaceDE w:val="0"/>
              <w:autoSpaceDN w:val="0"/>
              <w:adjustRightInd w:val="0"/>
              <w:spacing w:line="233" w:lineRule="auto"/>
              <w:jc w:val="center"/>
              <w:rPr>
                <w:b/>
              </w:rPr>
            </w:pPr>
            <w:r>
              <w:rPr>
                <w:b/>
              </w:rPr>
              <w:t>9.</w:t>
            </w:r>
          </w:p>
        </w:tc>
        <w:tc>
          <w:tcPr>
            <w:tcW w:w="9247" w:type="dxa"/>
            <w:gridSpan w:val="7"/>
          </w:tcPr>
          <w:p w:rsidR="004372D5" w:rsidRPr="000A07D7" w:rsidRDefault="004372D5" w:rsidP="00070534">
            <w:pPr>
              <w:widowControl w:val="0"/>
              <w:autoSpaceDE w:val="0"/>
              <w:autoSpaceDN w:val="0"/>
              <w:adjustRightInd w:val="0"/>
              <w:spacing w:line="233" w:lineRule="auto"/>
              <w:ind w:left="15"/>
              <w:jc w:val="center"/>
              <w:rPr>
                <w:b/>
              </w:rPr>
            </w:pPr>
            <w:r w:rsidRPr="000A07D7">
              <w:rPr>
                <w:b/>
              </w:rPr>
              <w:t>В сфере информационно-коммуникационных технологий</w:t>
            </w:r>
          </w:p>
        </w:tc>
      </w:tr>
      <w:tr w:rsidR="000A0517" w:rsidRPr="00DE0936">
        <w:trPr>
          <w:trHeight w:val="57"/>
        </w:trPr>
        <w:tc>
          <w:tcPr>
            <w:tcW w:w="674" w:type="dxa"/>
          </w:tcPr>
          <w:p w:rsidR="000A0517" w:rsidRPr="00DE0936" w:rsidRDefault="000A0517" w:rsidP="00070534">
            <w:pPr>
              <w:widowControl w:val="0"/>
              <w:spacing w:line="233" w:lineRule="auto"/>
            </w:pPr>
            <w:r>
              <w:t>9.1.</w:t>
            </w:r>
          </w:p>
        </w:tc>
        <w:tc>
          <w:tcPr>
            <w:tcW w:w="2267" w:type="dxa"/>
          </w:tcPr>
          <w:p w:rsidR="000A0517" w:rsidRPr="000A07D7" w:rsidRDefault="00070534" w:rsidP="00070534">
            <w:pPr>
              <w:widowControl w:val="0"/>
              <w:autoSpaceDE w:val="0"/>
              <w:autoSpaceDN w:val="0"/>
              <w:adjustRightInd w:val="0"/>
              <w:spacing w:line="233" w:lineRule="auto"/>
              <w:jc w:val="both"/>
              <w:rPr>
                <w:color w:val="000000"/>
              </w:rPr>
            </w:pPr>
            <w:r>
              <w:rPr>
                <w:color w:val="000000"/>
              </w:rPr>
              <w:t>Обеспечить</w:t>
            </w:r>
            <w:r w:rsidR="008F4265">
              <w:rPr>
                <w:color w:val="000000"/>
              </w:rPr>
              <w:t xml:space="preserve"> с</w:t>
            </w:r>
            <w:r w:rsidR="000A0517" w:rsidRPr="000A07D7">
              <w:rPr>
                <w:color w:val="000000"/>
              </w:rPr>
              <w:t>озд</w:t>
            </w:r>
            <w:r w:rsidR="000A0517" w:rsidRPr="000A07D7">
              <w:rPr>
                <w:color w:val="000000"/>
              </w:rPr>
              <w:t>а</w:t>
            </w:r>
            <w:r>
              <w:rPr>
                <w:color w:val="000000"/>
              </w:rPr>
              <w:t>ние</w:t>
            </w:r>
            <w:r w:rsidR="000A0517" w:rsidRPr="000A07D7">
              <w:rPr>
                <w:color w:val="000000"/>
              </w:rPr>
              <w:t xml:space="preserve"> </w:t>
            </w:r>
            <w:r w:rsidR="000A0517">
              <w:t>кластер</w:t>
            </w:r>
            <w:r w:rsidR="008F4265">
              <w:t>а</w:t>
            </w:r>
            <w:r w:rsidR="000A0517">
              <w:t xml:space="preserve"> и</w:t>
            </w:r>
            <w:r w:rsidR="000A0517">
              <w:t>н</w:t>
            </w:r>
            <w:r w:rsidR="000A0517">
              <w:t>формационных технологий в Уль</w:t>
            </w:r>
            <w:r w:rsidR="000A0517">
              <w:t>я</w:t>
            </w:r>
            <w:r w:rsidR="000A0517">
              <w:t>новской области</w:t>
            </w:r>
          </w:p>
        </w:tc>
        <w:tc>
          <w:tcPr>
            <w:tcW w:w="2821" w:type="dxa"/>
          </w:tcPr>
          <w:p w:rsidR="000A0517" w:rsidRPr="00DE0936" w:rsidRDefault="000A0517" w:rsidP="00070534">
            <w:pPr>
              <w:widowControl w:val="0"/>
              <w:autoSpaceDE w:val="0"/>
              <w:autoSpaceDN w:val="0"/>
              <w:adjustRightInd w:val="0"/>
              <w:spacing w:line="233" w:lineRule="auto"/>
              <w:jc w:val="both"/>
            </w:pPr>
            <w:r>
              <w:t>Разработка концепции развития кластера и</w:t>
            </w:r>
            <w:r>
              <w:t>н</w:t>
            </w:r>
            <w:r>
              <w:t>формационных технол</w:t>
            </w:r>
            <w:r>
              <w:t>о</w:t>
            </w:r>
            <w:r>
              <w:t>гий и план</w:t>
            </w:r>
            <w:r w:rsidR="008F4265">
              <w:t>а</w:t>
            </w:r>
            <w:r>
              <w:t xml:space="preserve"> мероприятий по его развитию</w:t>
            </w:r>
          </w:p>
        </w:tc>
        <w:tc>
          <w:tcPr>
            <w:tcW w:w="2709" w:type="dxa"/>
            <w:gridSpan w:val="3"/>
          </w:tcPr>
          <w:p w:rsidR="000A0517" w:rsidRPr="00DE0936" w:rsidRDefault="000A0517" w:rsidP="00070534">
            <w:pPr>
              <w:widowControl w:val="0"/>
              <w:autoSpaceDE w:val="0"/>
              <w:autoSpaceDN w:val="0"/>
              <w:adjustRightInd w:val="0"/>
              <w:spacing w:line="233" w:lineRule="auto"/>
              <w:jc w:val="both"/>
            </w:pPr>
            <w:r>
              <w:rPr>
                <w:rFonts w:ascii="Times New Roman CYR" w:hAnsi="Times New Roman CYR" w:cs="Times New Roman CYR"/>
              </w:rPr>
              <w:t>Правительств</w:t>
            </w:r>
            <w:r w:rsidR="008F4265">
              <w:rPr>
                <w:rFonts w:ascii="Times New Roman CYR" w:hAnsi="Times New Roman CYR" w:cs="Times New Roman CYR"/>
              </w:rPr>
              <w:t>о</w:t>
            </w:r>
            <w:r>
              <w:rPr>
                <w:rFonts w:ascii="Times New Roman CYR" w:hAnsi="Times New Roman CYR" w:cs="Times New Roman CYR"/>
              </w:rPr>
              <w:t xml:space="preserve">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0A0517" w:rsidRPr="00DE0936" w:rsidRDefault="000A0517" w:rsidP="00070534">
            <w:pPr>
              <w:widowControl w:val="0"/>
              <w:snapToGrid w:val="0"/>
              <w:spacing w:line="233" w:lineRule="auto"/>
              <w:jc w:val="center"/>
            </w:pPr>
            <w:r>
              <w:t>2013-2014 годы</w:t>
            </w:r>
          </w:p>
        </w:tc>
      </w:tr>
      <w:tr w:rsidR="000A0517" w:rsidRPr="00DE0936">
        <w:trPr>
          <w:trHeight w:val="57"/>
        </w:trPr>
        <w:tc>
          <w:tcPr>
            <w:tcW w:w="674" w:type="dxa"/>
            <w:vMerge w:val="restart"/>
          </w:tcPr>
          <w:p w:rsidR="000A0517" w:rsidRPr="00DE0936" w:rsidRDefault="000A0517" w:rsidP="00070534">
            <w:pPr>
              <w:widowControl w:val="0"/>
              <w:spacing w:line="233" w:lineRule="auto"/>
            </w:pPr>
            <w:r>
              <w:t>9.2.</w:t>
            </w:r>
          </w:p>
        </w:tc>
        <w:tc>
          <w:tcPr>
            <w:tcW w:w="2267" w:type="dxa"/>
            <w:vMerge w:val="restart"/>
          </w:tcPr>
          <w:p w:rsidR="000A0517" w:rsidRPr="000A07D7" w:rsidRDefault="008F4265" w:rsidP="00070534">
            <w:pPr>
              <w:widowControl w:val="0"/>
              <w:autoSpaceDE w:val="0"/>
              <w:autoSpaceDN w:val="0"/>
              <w:adjustRightInd w:val="0"/>
              <w:spacing w:line="233" w:lineRule="auto"/>
              <w:jc w:val="both"/>
              <w:rPr>
                <w:color w:val="000000"/>
              </w:rPr>
            </w:pPr>
            <w:r>
              <w:t>Обеспечить п</w:t>
            </w:r>
            <w:r w:rsidR="000A0517" w:rsidRPr="00DE0936">
              <w:t>ов</w:t>
            </w:r>
            <w:r w:rsidR="000A0517" w:rsidRPr="00DE0936">
              <w:t>ы</w:t>
            </w:r>
            <w:r>
              <w:t>шение</w:t>
            </w:r>
            <w:r w:rsidR="000A0517" w:rsidRPr="00DE0936">
              <w:t xml:space="preserve"> качеств</w:t>
            </w:r>
            <w:r>
              <w:t>а</w:t>
            </w:r>
            <w:r w:rsidR="000A0517" w:rsidRPr="00DE0936">
              <w:t xml:space="preserve"> государственных услуг</w:t>
            </w:r>
            <w:r>
              <w:t>, предоставл</w:t>
            </w:r>
            <w:r>
              <w:t>я</w:t>
            </w:r>
            <w:r>
              <w:t>емых исполнител</w:t>
            </w:r>
            <w:r>
              <w:t>ь</w:t>
            </w:r>
            <w:r>
              <w:t>ными органами государственной власти Ульяно</w:t>
            </w:r>
            <w:r>
              <w:t>в</w:t>
            </w:r>
            <w:r>
              <w:t>ской области, и с</w:t>
            </w:r>
            <w:r>
              <w:t>о</w:t>
            </w:r>
            <w:r>
              <w:t>здать условия для повышения кач</w:t>
            </w:r>
            <w:r>
              <w:t>е</w:t>
            </w:r>
            <w:r>
              <w:t>ства муниципал</w:t>
            </w:r>
            <w:r>
              <w:t>ь</w:t>
            </w:r>
            <w:r>
              <w:t>ных услуг, пред</w:t>
            </w:r>
            <w:r>
              <w:t>о</w:t>
            </w:r>
            <w:r>
              <w:t>ставляемых орг</w:t>
            </w:r>
            <w:r>
              <w:t>а</w:t>
            </w:r>
            <w:r>
              <w:t>нами местного с</w:t>
            </w:r>
            <w:r>
              <w:t>а</w:t>
            </w:r>
            <w:r>
              <w:t>моуправления м</w:t>
            </w:r>
            <w:r>
              <w:t>у</w:t>
            </w:r>
            <w:r>
              <w:t>ниципальных обр</w:t>
            </w:r>
            <w:r>
              <w:t>а</w:t>
            </w:r>
            <w:r>
              <w:t>зований Уль</w:t>
            </w:r>
            <w:r w:rsidR="008F00E0">
              <w:t>яно</w:t>
            </w:r>
            <w:r w:rsidR="008F00E0">
              <w:t>в</w:t>
            </w:r>
            <w:r w:rsidR="008F00E0">
              <w:t>ской области,</w:t>
            </w:r>
            <w:r w:rsidR="000A0517" w:rsidRPr="00DE0936">
              <w:t xml:space="preserve"> </w:t>
            </w:r>
            <w:r w:rsidR="000A0517">
              <w:t>по</w:t>
            </w:r>
            <w:r w:rsidR="000A0517">
              <w:t>л</w:t>
            </w:r>
            <w:r w:rsidR="000A0517">
              <w:t>ностью реализовать проект</w:t>
            </w:r>
            <w:r w:rsidR="000A0517" w:rsidRPr="00DE0936">
              <w:t xml:space="preserve"> «</w:t>
            </w:r>
            <w:r w:rsidR="008F00E0">
              <w:t>э</w:t>
            </w:r>
            <w:r w:rsidR="000A0517" w:rsidRPr="00DE0936">
              <w:t>лектро</w:t>
            </w:r>
            <w:r w:rsidR="000A0517" w:rsidRPr="00DE0936">
              <w:t>н</w:t>
            </w:r>
            <w:r w:rsidR="000A0517" w:rsidRPr="00DE0936">
              <w:t>но</w:t>
            </w:r>
            <w:r w:rsidR="000A0517">
              <w:t>е</w:t>
            </w:r>
            <w:r w:rsidR="000A0517" w:rsidRPr="00DE0936">
              <w:t xml:space="preserve"> </w:t>
            </w:r>
            <w:r w:rsidR="008F00E0">
              <w:t>П</w:t>
            </w:r>
            <w:r w:rsidR="000A0517" w:rsidRPr="00DE0936">
              <w:t>равител</w:t>
            </w:r>
            <w:r w:rsidR="000A0517" w:rsidRPr="00DE0936">
              <w:t>ь</w:t>
            </w:r>
            <w:r w:rsidR="000A0517" w:rsidRPr="00DE0936">
              <w:t>ств</w:t>
            </w:r>
            <w:r w:rsidR="000A0517">
              <w:t>о</w:t>
            </w:r>
            <w:r w:rsidR="000A0517" w:rsidRPr="00DE0936">
              <w:t>»</w:t>
            </w:r>
          </w:p>
        </w:tc>
        <w:tc>
          <w:tcPr>
            <w:tcW w:w="2821" w:type="dxa"/>
          </w:tcPr>
          <w:p w:rsidR="000A0517" w:rsidRPr="00DE0936" w:rsidRDefault="000A0517" w:rsidP="00070534">
            <w:pPr>
              <w:widowControl w:val="0"/>
              <w:autoSpaceDE w:val="0"/>
              <w:autoSpaceDN w:val="0"/>
              <w:adjustRightInd w:val="0"/>
              <w:spacing w:line="233" w:lineRule="auto"/>
              <w:jc w:val="both"/>
            </w:pPr>
            <w:r>
              <w:t>1. Разработка и утве</w:t>
            </w:r>
            <w:r>
              <w:t>р</w:t>
            </w:r>
            <w:r>
              <w:t xml:space="preserve">ждение </w:t>
            </w:r>
            <w:r w:rsidRPr="00DE0936">
              <w:t xml:space="preserve">ведомственной целевой программы </w:t>
            </w:r>
            <w:r>
              <w:t>по снижению</w:t>
            </w:r>
            <w:r w:rsidRPr="00DE0936">
              <w:t xml:space="preserve"> администр</w:t>
            </w:r>
            <w:r w:rsidRPr="00DE0936">
              <w:t>а</w:t>
            </w:r>
            <w:r w:rsidRPr="00DE0936">
              <w:t>тивных барьеров, опт</w:t>
            </w:r>
            <w:r w:rsidRPr="00DE0936">
              <w:t>и</w:t>
            </w:r>
            <w:r>
              <w:t>мизации</w:t>
            </w:r>
            <w:r w:rsidRPr="00DE0936">
              <w:t xml:space="preserve"> и повыше</w:t>
            </w:r>
            <w:r>
              <w:t>нию</w:t>
            </w:r>
            <w:r w:rsidRPr="00DE0936">
              <w:t xml:space="preserve"> качества предоставления государственных услуг исполнительными орг</w:t>
            </w:r>
            <w:r w:rsidRPr="00DE0936">
              <w:t>а</w:t>
            </w:r>
            <w:r w:rsidRPr="00DE0936">
              <w:t>нами государственной власти Ульяновской о</w:t>
            </w:r>
            <w:r w:rsidRPr="00DE0936">
              <w:t>б</w:t>
            </w:r>
            <w:r w:rsidRPr="00DE0936">
              <w:t>ласти и муниципальных услуг органами местного самоуправления мун</w:t>
            </w:r>
            <w:r w:rsidRPr="00DE0936">
              <w:t>и</w:t>
            </w:r>
            <w:r w:rsidRPr="00DE0936">
              <w:t>ципальных образований Ульяновской области в 2013-2015 годах</w:t>
            </w:r>
            <w:r w:rsidR="008F00E0">
              <w:t>, обесп</w:t>
            </w:r>
            <w:r w:rsidR="008F00E0">
              <w:t>е</w:t>
            </w:r>
            <w:r w:rsidR="008F00E0">
              <w:t>чение её реализации</w:t>
            </w:r>
          </w:p>
        </w:tc>
        <w:tc>
          <w:tcPr>
            <w:tcW w:w="2709" w:type="dxa"/>
            <w:gridSpan w:val="3"/>
          </w:tcPr>
          <w:p w:rsidR="000A0517" w:rsidRPr="00DE0936" w:rsidRDefault="000A0517" w:rsidP="00070534">
            <w:pPr>
              <w:widowControl w:val="0"/>
              <w:autoSpaceDE w:val="0"/>
              <w:autoSpaceDN w:val="0"/>
              <w:adjustRightInd w:val="0"/>
              <w:spacing w:line="233" w:lineRule="auto"/>
              <w:jc w:val="both"/>
            </w:pPr>
            <w:r>
              <w:rPr>
                <w:rFonts w:ascii="Times New Roman CYR" w:hAnsi="Times New Roman CYR" w:cs="Times New Roman CYR"/>
              </w:rPr>
              <w:t>Правительств</w:t>
            </w:r>
            <w:r w:rsidR="008F00E0">
              <w:rPr>
                <w:rFonts w:ascii="Times New Roman CYR" w:hAnsi="Times New Roman CYR" w:cs="Times New Roman CYR"/>
              </w:rPr>
              <w:t>о</w:t>
            </w:r>
            <w:r>
              <w:rPr>
                <w:rFonts w:ascii="Times New Roman CYR" w:hAnsi="Times New Roman CYR" w:cs="Times New Roman CYR"/>
              </w:rPr>
              <w:t xml:space="preserve"> Уль</w:t>
            </w:r>
            <w:r>
              <w:rPr>
                <w:rFonts w:ascii="Times New Roman CYR" w:hAnsi="Times New Roman CYR" w:cs="Times New Roman CYR"/>
              </w:rPr>
              <w:t>я</w:t>
            </w:r>
            <w:r>
              <w:rPr>
                <w:rFonts w:ascii="Times New Roman CYR" w:hAnsi="Times New Roman CYR" w:cs="Times New Roman CYR"/>
              </w:rPr>
              <w:t>новской области</w:t>
            </w:r>
            <w:r w:rsidRPr="00DE0936">
              <w:t xml:space="preserve">, </w:t>
            </w:r>
            <w:r>
              <w:t xml:space="preserve"> о</w:t>
            </w:r>
            <w:r w:rsidRPr="001B6DF4">
              <w:t>б</w:t>
            </w:r>
            <w:r w:rsidRPr="001B6DF4">
              <w:t>ластное государстве</w:t>
            </w:r>
            <w:r w:rsidRPr="001B6DF4">
              <w:t>н</w:t>
            </w:r>
            <w:r w:rsidRPr="001B6DF4">
              <w:t>но</w:t>
            </w:r>
            <w:r>
              <w:t>е</w:t>
            </w:r>
            <w:r w:rsidRPr="001B6DF4">
              <w:t xml:space="preserve"> </w:t>
            </w:r>
            <w:r>
              <w:t>бюджетное</w:t>
            </w:r>
            <w:r w:rsidRPr="001B6DF4">
              <w:t xml:space="preserve"> учр</w:t>
            </w:r>
            <w:r w:rsidRPr="001B6DF4">
              <w:t>е</w:t>
            </w:r>
            <w:r w:rsidRPr="001B6DF4">
              <w:t>ждени</w:t>
            </w:r>
            <w:r>
              <w:t>е</w:t>
            </w:r>
            <w:r w:rsidRPr="001B6DF4">
              <w:t xml:space="preserve"> </w:t>
            </w:r>
            <w:r w:rsidRPr="00DE0936">
              <w:t>«Электронный Ульяновск»,</w:t>
            </w:r>
            <w:r>
              <w:t xml:space="preserve"> о</w:t>
            </w:r>
            <w:r w:rsidRPr="001B6DF4">
              <w:t>бластное государственно</w:t>
            </w:r>
            <w:r>
              <w:t>е</w:t>
            </w:r>
            <w:r w:rsidRPr="001B6DF4">
              <w:t xml:space="preserve"> авт</w:t>
            </w:r>
            <w:r w:rsidRPr="001B6DF4">
              <w:t>о</w:t>
            </w:r>
            <w:r w:rsidRPr="001B6DF4">
              <w:t>номно</w:t>
            </w:r>
            <w:r>
              <w:t xml:space="preserve">е </w:t>
            </w:r>
            <w:r w:rsidRPr="001B6DF4">
              <w:t>учреждени</w:t>
            </w:r>
            <w:r>
              <w:t>е</w:t>
            </w:r>
            <w:r w:rsidRPr="001B6DF4">
              <w:t xml:space="preserve"> «Многофункционал</w:t>
            </w:r>
            <w:r w:rsidRPr="001B6DF4">
              <w:t>ь</w:t>
            </w:r>
            <w:r w:rsidRPr="001B6DF4">
              <w:t>ный центр предоста</w:t>
            </w:r>
            <w:r w:rsidRPr="001B6DF4">
              <w:t>в</w:t>
            </w:r>
            <w:r w:rsidRPr="001B6DF4">
              <w:t>ления государственных и муниципальных услуг в Ульяновской обл</w:t>
            </w:r>
            <w:r w:rsidRPr="001B6DF4">
              <w:t>а</w:t>
            </w:r>
            <w:r w:rsidRPr="001B6DF4">
              <w:t>сти»</w:t>
            </w:r>
            <w:r>
              <w:t xml:space="preserve"> </w:t>
            </w:r>
          </w:p>
        </w:tc>
        <w:tc>
          <w:tcPr>
            <w:tcW w:w="1450" w:type="dxa"/>
            <w:gridSpan w:val="2"/>
          </w:tcPr>
          <w:p w:rsidR="000A0517" w:rsidRPr="00DE0936" w:rsidRDefault="000A0517" w:rsidP="00070534">
            <w:pPr>
              <w:widowControl w:val="0"/>
              <w:snapToGrid w:val="0"/>
              <w:spacing w:line="233" w:lineRule="auto"/>
              <w:jc w:val="center"/>
            </w:pPr>
            <w:r>
              <w:t>2013-</w:t>
            </w:r>
            <w:r w:rsidRPr="00DE0936">
              <w:t>2015</w:t>
            </w:r>
          </w:p>
          <w:p w:rsidR="000A0517" w:rsidRPr="00DE0936" w:rsidRDefault="000A0517" w:rsidP="00070534">
            <w:pPr>
              <w:widowControl w:val="0"/>
              <w:autoSpaceDE w:val="0"/>
              <w:autoSpaceDN w:val="0"/>
              <w:adjustRightInd w:val="0"/>
              <w:spacing w:line="233" w:lineRule="auto"/>
              <w:jc w:val="center"/>
            </w:pPr>
            <w:r w:rsidRPr="00DE0936">
              <w:t>годы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line="233" w:lineRule="auto"/>
              <w:jc w:val="both"/>
            </w:pPr>
            <w:r>
              <w:t xml:space="preserve">2. Разработка и </w:t>
            </w:r>
            <w:r w:rsidR="008F00E0">
              <w:t>обесп</w:t>
            </w:r>
            <w:r w:rsidR="008F00E0">
              <w:t>е</w:t>
            </w:r>
            <w:r w:rsidR="008F00E0">
              <w:t>чение реализации но</w:t>
            </w:r>
            <w:r w:rsidR="008F00E0">
              <w:t>р</w:t>
            </w:r>
            <w:r w:rsidR="008F00E0">
              <w:t>мативного правового а</w:t>
            </w:r>
            <w:r w:rsidR="008F00E0">
              <w:t>к</w:t>
            </w:r>
            <w:r w:rsidR="008F00E0">
              <w:t>та</w:t>
            </w:r>
            <w:r w:rsidRPr="00DE0936">
              <w:t xml:space="preserve"> Правительства Уль</w:t>
            </w:r>
            <w:r w:rsidRPr="00DE0936">
              <w:t>я</w:t>
            </w:r>
            <w:r w:rsidRPr="00DE0936">
              <w:t>новской области о пр</w:t>
            </w:r>
            <w:r w:rsidRPr="00DE0936">
              <w:t>о</w:t>
            </w:r>
            <w:r w:rsidRPr="00DE0936">
              <w:t xml:space="preserve">ведении мониторинга </w:t>
            </w:r>
            <w:r w:rsidRPr="00DE0936">
              <w:lastRenderedPageBreak/>
              <w:t>качества и доступности предоставления госуда</w:t>
            </w:r>
            <w:r w:rsidRPr="00DE0936">
              <w:t>р</w:t>
            </w:r>
            <w:r w:rsidRPr="00DE0936">
              <w:t>ственных услуг испо</w:t>
            </w:r>
            <w:r w:rsidRPr="00DE0936">
              <w:t>л</w:t>
            </w:r>
            <w:r w:rsidRPr="00DE0936">
              <w:t>нительными органами государстве</w:t>
            </w:r>
            <w:r>
              <w:t>нной власти Ульяновской области</w:t>
            </w:r>
            <w:r w:rsidRPr="00DE0936">
              <w:t xml:space="preserve"> </w:t>
            </w:r>
            <w:r>
              <w:t>в</w:t>
            </w:r>
            <w:r w:rsidRPr="00DE0936">
              <w:t xml:space="preserve"> 2013-2015 год</w:t>
            </w:r>
            <w:r>
              <w:t>ах</w:t>
            </w:r>
          </w:p>
        </w:tc>
        <w:tc>
          <w:tcPr>
            <w:tcW w:w="2709" w:type="dxa"/>
            <w:gridSpan w:val="3"/>
          </w:tcPr>
          <w:p w:rsidR="000A0517" w:rsidRPr="00DE0936" w:rsidRDefault="008F00E0" w:rsidP="00070534">
            <w:pPr>
              <w:widowControl w:val="0"/>
              <w:autoSpaceDE w:val="0"/>
              <w:autoSpaceDN w:val="0"/>
              <w:adjustRightInd w:val="0"/>
              <w:spacing w:line="233" w:lineRule="auto"/>
              <w:jc w:val="both"/>
            </w:pPr>
            <w:r>
              <w:rPr>
                <w:rFonts w:ascii="Times New Roman CYR" w:hAnsi="Times New Roman CYR" w:cs="Times New Roman CYR"/>
              </w:rPr>
              <w:lastRenderedPageBreak/>
              <w:t>Правительство</w:t>
            </w:r>
            <w:r w:rsidR="000A0517">
              <w:rPr>
                <w:rFonts w:ascii="Times New Roman CYR" w:hAnsi="Times New Roman CYR" w:cs="Times New Roman CYR"/>
              </w:rPr>
              <w:t xml:space="preserve"> Уль</w:t>
            </w:r>
            <w:r w:rsidR="000A0517">
              <w:rPr>
                <w:rFonts w:ascii="Times New Roman CYR" w:hAnsi="Times New Roman CYR" w:cs="Times New Roman CYR"/>
              </w:rPr>
              <w:t>я</w:t>
            </w:r>
            <w:r w:rsidR="000A0517">
              <w:rPr>
                <w:rFonts w:ascii="Times New Roman CYR" w:hAnsi="Times New Roman CYR" w:cs="Times New Roman CYR"/>
              </w:rPr>
              <w:t>новской области</w:t>
            </w:r>
            <w:r w:rsidR="000A0517" w:rsidRPr="00DE0936">
              <w:t xml:space="preserve">, </w:t>
            </w:r>
            <w:r w:rsidR="000A0517">
              <w:t>о</w:t>
            </w:r>
            <w:r w:rsidR="000A0517" w:rsidRPr="001B6DF4">
              <w:t>б</w:t>
            </w:r>
            <w:r w:rsidR="000A0517" w:rsidRPr="001B6DF4">
              <w:t>ластное государстве</w:t>
            </w:r>
            <w:r w:rsidR="000A0517" w:rsidRPr="001B6DF4">
              <w:t>н</w:t>
            </w:r>
            <w:r w:rsidR="000A0517" w:rsidRPr="001B6DF4">
              <w:t>но</w:t>
            </w:r>
            <w:r w:rsidR="000A0517">
              <w:t>е</w:t>
            </w:r>
            <w:r w:rsidR="000A0517" w:rsidRPr="001B6DF4">
              <w:t xml:space="preserve"> </w:t>
            </w:r>
            <w:r w:rsidR="000A0517">
              <w:t>бюджетное</w:t>
            </w:r>
            <w:r w:rsidR="000A0517" w:rsidRPr="001B6DF4">
              <w:t xml:space="preserve"> учр</w:t>
            </w:r>
            <w:r w:rsidR="000A0517" w:rsidRPr="001B6DF4">
              <w:t>е</w:t>
            </w:r>
            <w:r w:rsidR="000A0517" w:rsidRPr="001B6DF4">
              <w:t>ждени</w:t>
            </w:r>
            <w:r w:rsidR="000A0517">
              <w:t>е</w:t>
            </w:r>
            <w:r w:rsidR="000A0517" w:rsidRPr="001B6DF4">
              <w:t xml:space="preserve"> </w:t>
            </w:r>
            <w:r w:rsidR="000A0517" w:rsidRPr="00DE0936">
              <w:t>«Электронный Ульяновск»,</w:t>
            </w:r>
            <w:r w:rsidR="000A0517">
              <w:t xml:space="preserve"> о</w:t>
            </w:r>
            <w:r w:rsidR="000A0517" w:rsidRPr="001B6DF4">
              <w:t xml:space="preserve">бластное </w:t>
            </w:r>
            <w:r w:rsidR="000A0517" w:rsidRPr="001B6DF4">
              <w:lastRenderedPageBreak/>
              <w:t>государственно</w:t>
            </w:r>
            <w:r w:rsidR="000A0517">
              <w:t>е</w:t>
            </w:r>
            <w:r w:rsidR="000A0517" w:rsidRPr="001B6DF4">
              <w:t xml:space="preserve"> авт</w:t>
            </w:r>
            <w:r w:rsidR="000A0517" w:rsidRPr="001B6DF4">
              <w:t>о</w:t>
            </w:r>
            <w:r w:rsidR="000A0517" w:rsidRPr="001B6DF4">
              <w:t>номно</w:t>
            </w:r>
            <w:r w:rsidR="000A0517">
              <w:t xml:space="preserve">е </w:t>
            </w:r>
            <w:r w:rsidR="000A0517" w:rsidRPr="001B6DF4">
              <w:t>учреждени</w:t>
            </w:r>
            <w:r w:rsidR="000A0517">
              <w:t>е</w:t>
            </w:r>
            <w:r w:rsidR="000A0517" w:rsidRPr="001B6DF4">
              <w:t xml:space="preserve"> </w:t>
            </w:r>
            <w:r w:rsidR="000A0517" w:rsidRPr="006A6086">
              <w:rPr>
                <w:spacing w:val="-4"/>
              </w:rPr>
              <w:t>«Многофункционал</w:t>
            </w:r>
            <w:r w:rsidR="000A0517" w:rsidRPr="006A6086">
              <w:rPr>
                <w:spacing w:val="-4"/>
              </w:rPr>
              <w:t>ь</w:t>
            </w:r>
            <w:r w:rsidR="000A0517" w:rsidRPr="006A6086">
              <w:rPr>
                <w:spacing w:val="-4"/>
              </w:rPr>
              <w:t>ный центр предоставл</w:t>
            </w:r>
            <w:r w:rsidR="000A0517" w:rsidRPr="006A6086">
              <w:rPr>
                <w:spacing w:val="-4"/>
              </w:rPr>
              <w:t>е</w:t>
            </w:r>
            <w:r w:rsidR="000A0517" w:rsidRPr="006A6086">
              <w:rPr>
                <w:spacing w:val="-4"/>
              </w:rPr>
              <w:t>ния государственных и муниципальных услуг в Ульяновской области»</w:t>
            </w:r>
            <w:r w:rsidR="000A0517">
              <w:t xml:space="preserve"> </w:t>
            </w:r>
          </w:p>
        </w:tc>
        <w:tc>
          <w:tcPr>
            <w:tcW w:w="1450" w:type="dxa"/>
            <w:gridSpan w:val="2"/>
          </w:tcPr>
          <w:p w:rsidR="000A0517" w:rsidRPr="00DE0936" w:rsidRDefault="000A0517" w:rsidP="00070534">
            <w:pPr>
              <w:widowControl w:val="0"/>
              <w:snapToGrid w:val="0"/>
              <w:spacing w:line="233" w:lineRule="auto"/>
              <w:jc w:val="center"/>
            </w:pPr>
            <w:r w:rsidRPr="00DE0936">
              <w:lastRenderedPageBreak/>
              <w:t>2013</w:t>
            </w:r>
            <w:r>
              <w:t>-</w:t>
            </w:r>
            <w:r w:rsidRPr="00DE0936">
              <w:t>2015</w:t>
            </w:r>
          </w:p>
          <w:p w:rsidR="000A0517" w:rsidRPr="00DE0936" w:rsidRDefault="000A0517" w:rsidP="00070534">
            <w:pPr>
              <w:widowControl w:val="0"/>
              <w:autoSpaceDE w:val="0"/>
              <w:autoSpaceDN w:val="0"/>
              <w:adjustRightInd w:val="0"/>
              <w:spacing w:line="233" w:lineRule="auto"/>
              <w:jc w:val="center"/>
            </w:pPr>
            <w:r w:rsidRPr="00DE0936">
              <w:t>годы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line="233" w:lineRule="auto"/>
              <w:jc w:val="both"/>
            </w:pPr>
            <w:r>
              <w:t xml:space="preserve">3. </w:t>
            </w:r>
            <w:r w:rsidRPr="00DE0936">
              <w:t>Утверждение и реал</w:t>
            </w:r>
            <w:r w:rsidRPr="00DE0936">
              <w:t>и</w:t>
            </w:r>
            <w:r w:rsidRPr="00DE0936">
              <w:t>зация ведомственной ц</w:t>
            </w:r>
            <w:r w:rsidRPr="00DE0936">
              <w:t>е</w:t>
            </w:r>
            <w:r w:rsidRPr="00DE0936">
              <w:t xml:space="preserve">левой программы </w:t>
            </w:r>
            <w:r>
              <w:t>по п</w:t>
            </w:r>
            <w:r w:rsidRPr="00DE0936">
              <w:t>о</w:t>
            </w:r>
            <w:r w:rsidRPr="00DE0936">
              <w:t>вышени</w:t>
            </w:r>
            <w:r>
              <w:t>ю</w:t>
            </w:r>
            <w:r w:rsidRPr="00DE0936">
              <w:t xml:space="preserve"> уровня д</w:t>
            </w:r>
            <w:r w:rsidRPr="00DE0936">
              <w:t>о</w:t>
            </w:r>
            <w:r w:rsidRPr="00DE0936">
              <w:t>ступности информац</w:t>
            </w:r>
            <w:r w:rsidRPr="00DE0936">
              <w:t>и</w:t>
            </w:r>
            <w:r w:rsidRPr="00DE0936">
              <w:t>онных и телекоммун</w:t>
            </w:r>
            <w:r w:rsidRPr="00DE0936">
              <w:t>и</w:t>
            </w:r>
            <w:r w:rsidRPr="00DE0936">
              <w:t>кационных технологий для физических и юр</w:t>
            </w:r>
            <w:r w:rsidRPr="00DE0936">
              <w:t>и</w:t>
            </w:r>
            <w:r w:rsidRPr="00DE0936">
              <w:t>дических лиц в Ульяно</w:t>
            </w:r>
            <w:r w:rsidRPr="00DE0936">
              <w:t>в</w:t>
            </w:r>
            <w:r w:rsidRPr="00DE0936">
              <w:t>ской области на 2013-2015 годы</w:t>
            </w:r>
          </w:p>
        </w:tc>
        <w:tc>
          <w:tcPr>
            <w:tcW w:w="2709" w:type="dxa"/>
            <w:gridSpan w:val="3"/>
          </w:tcPr>
          <w:p w:rsidR="000A0517" w:rsidRPr="00DE0936" w:rsidRDefault="008F00E0" w:rsidP="00070534">
            <w:pPr>
              <w:widowControl w:val="0"/>
              <w:autoSpaceDE w:val="0"/>
              <w:autoSpaceDN w:val="0"/>
              <w:adjustRightInd w:val="0"/>
              <w:spacing w:line="233" w:lineRule="auto"/>
              <w:jc w:val="both"/>
            </w:pPr>
            <w:r>
              <w:rPr>
                <w:rFonts w:ascii="Times New Roman CYR" w:hAnsi="Times New Roman CYR" w:cs="Times New Roman CYR"/>
              </w:rPr>
              <w:t>Правительство</w:t>
            </w:r>
            <w:r w:rsidR="000A0517">
              <w:rPr>
                <w:rFonts w:ascii="Times New Roman CYR" w:hAnsi="Times New Roman CYR" w:cs="Times New Roman CYR"/>
              </w:rPr>
              <w:t xml:space="preserve"> Уль</w:t>
            </w:r>
            <w:r w:rsidR="000A0517">
              <w:rPr>
                <w:rFonts w:ascii="Times New Roman CYR" w:hAnsi="Times New Roman CYR" w:cs="Times New Roman CYR"/>
              </w:rPr>
              <w:t>я</w:t>
            </w:r>
            <w:r w:rsidR="000A0517">
              <w:rPr>
                <w:rFonts w:ascii="Times New Roman CYR" w:hAnsi="Times New Roman CYR" w:cs="Times New Roman CYR"/>
              </w:rPr>
              <w:t xml:space="preserve">новской </w:t>
            </w:r>
            <w:r w:rsidR="000A0517" w:rsidRPr="00CB508E">
              <w:rPr>
                <w:rFonts w:ascii="Times New Roman CYR" w:hAnsi="Times New Roman CYR" w:cs="Times New Roman CYR"/>
              </w:rPr>
              <w:t>области</w:t>
            </w:r>
            <w:r w:rsidR="000A0517" w:rsidRPr="00CB508E">
              <w:t xml:space="preserve">, </w:t>
            </w:r>
            <w:r w:rsidR="000A0517">
              <w:t>о</w:t>
            </w:r>
            <w:r w:rsidR="000A0517" w:rsidRPr="00CB508E">
              <w:t>б</w:t>
            </w:r>
            <w:r w:rsidR="000A0517" w:rsidRPr="00CB508E">
              <w:t>ластное государстве</w:t>
            </w:r>
            <w:r w:rsidR="000A0517" w:rsidRPr="00CB508E">
              <w:t>н</w:t>
            </w:r>
            <w:r w:rsidR="000A0517" w:rsidRPr="00CB508E">
              <w:t>ное бюджетное учр</w:t>
            </w:r>
            <w:r w:rsidR="000A0517" w:rsidRPr="00CB508E">
              <w:t>е</w:t>
            </w:r>
            <w:r w:rsidR="000A0517" w:rsidRPr="00CB508E">
              <w:t xml:space="preserve">ждение «Электронный Ульяновск», </w:t>
            </w:r>
            <w:r w:rsidR="000A0517">
              <w:t>о</w:t>
            </w:r>
            <w:r w:rsidR="000A0517" w:rsidRPr="00CB508E">
              <w:t>бластное государственное авт</w:t>
            </w:r>
            <w:r w:rsidR="000A0517" w:rsidRPr="00CB508E">
              <w:t>о</w:t>
            </w:r>
            <w:r w:rsidR="000A0517" w:rsidRPr="00CB508E">
              <w:t>номное учреждение «Многофункционал</w:t>
            </w:r>
            <w:r w:rsidR="000A0517" w:rsidRPr="00CB508E">
              <w:t>ь</w:t>
            </w:r>
            <w:r w:rsidR="000A0517" w:rsidRPr="00CB508E">
              <w:t>ный</w:t>
            </w:r>
            <w:r w:rsidR="000A0517" w:rsidRPr="001B6DF4">
              <w:t xml:space="preserve"> центр предоста</w:t>
            </w:r>
            <w:r w:rsidR="000A0517" w:rsidRPr="001B6DF4">
              <w:t>в</w:t>
            </w:r>
            <w:r w:rsidR="000A0517" w:rsidRPr="001B6DF4">
              <w:t>ления государственных и муниципальных услуг в Ульяновской обл</w:t>
            </w:r>
            <w:r w:rsidR="000A0517" w:rsidRPr="001B6DF4">
              <w:t>а</w:t>
            </w:r>
            <w:r w:rsidR="000A0517" w:rsidRPr="001B6DF4">
              <w:t>сти»</w:t>
            </w:r>
          </w:p>
        </w:tc>
        <w:tc>
          <w:tcPr>
            <w:tcW w:w="1450" w:type="dxa"/>
            <w:gridSpan w:val="2"/>
          </w:tcPr>
          <w:p w:rsidR="000A0517" w:rsidRPr="00DE0936" w:rsidRDefault="000A0517" w:rsidP="00070534">
            <w:pPr>
              <w:widowControl w:val="0"/>
              <w:snapToGrid w:val="0"/>
              <w:spacing w:line="233" w:lineRule="auto"/>
              <w:jc w:val="center"/>
            </w:pPr>
            <w:r w:rsidRPr="00DE0936">
              <w:t>2013</w:t>
            </w:r>
            <w:r>
              <w:t>-</w:t>
            </w:r>
            <w:r w:rsidRPr="00DE0936">
              <w:t>2015</w:t>
            </w:r>
          </w:p>
          <w:p w:rsidR="000A0517" w:rsidRPr="00DE0936" w:rsidRDefault="000A0517" w:rsidP="00070534">
            <w:pPr>
              <w:widowControl w:val="0"/>
              <w:autoSpaceDE w:val="0"/>
              <w:autoSpaceDN w:val="0"/>
              <w:adjustRightInd w:val="0"/>
              <w:spacing w:line="233" w:lineRule="auto"/>
              <w:jc w:val="center"/>
            </w:pPr>
            <w:r w:rsidRPr="00DE0936">
              <w:t>годы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line="233" w:lineRule="auto"/>
              <w:jc w:val="both"/>
            </w:pPr>
            <w:r>
              <w:t xml:space="preserve">4. </w:t>
            </w:r>
            <w:r w:rsidRPr="00DE0936">
              <w:t>Утверждение и реал</w:t>
            </w:r>
            <w:r w:rsidRPr="00DE0936">
              <w:t>и</w:t>
            </w:r>
            <w:r w:rsidRPr="00DE0936">
              <w:t>зация ведомственной ц</w:t>
            </w:r>
            <w:r w:rsidRPr="00DE0936">
              <w:t>е</w:t>
            </w:r>
            <w:r w:rsidRPr="00DE0936">
              <w:t xml:space="preserve">левой программы </w:t>
            </w:r>
            <w:r>
              <w:t>по р</w:t>
            </w:r>
            <w:r w:rsidRPr="00DE0936">
              <w:t>аз</w:t>
            </w:r>
            <w:r>
              <w:t>витию</w:t>
            </w:r>
            <w:r w:rsidRPr="00DE0936">
              <w:t xml:space="preserve"> единой сист</w:t>
            </w:r>
            <w:r w:rsidRPr="00DE0936">
              <w:t>е</w:t>
            </w:r>
            <w:r w:rsidRPr="00DE0936">
              <w:t>мы электронного док</w:t>
            </w:r>
            <w:r w:rsidRPr="00DE0936">
              <w:t>у</w:t>
            </w:r>
            <w:r w:rsidRPr="00DE0936">
              <w:t>ментооборота Прав</w:t>
            </w:r>
            <w:r w:rsidRPr="00DE0936">
              <w:t>и</w:t>
            </w:r>
            <w:r w:rsidRPr="00DE0936">
              <w:t>тельства Ульяновской области и исполнител</w:t>
            </w:r>
            <w:r w:rsidRPr="00DE0936">
              <w:t>ь</w:t>
            </w:r>
            <w:r w:rsidRPr="00DE0936">
              <w:t>ных органов госуда</w:t>
            </w:r>
            <w:r w:rsidRPr="00DE0936">
              <w:t>р</w:t>
            </w:r>
            <w:r w:rsidRPr="00DE0936">
              <w:t>ственной власти Уль</w:t>
            </w:r>
            <w:r w:rsidRPr="00DE0936">
              <w:t>я</w:t>
            </w:r>
            <w:r>
              <w:t>новской области</w:t>
            </w:r>
            <w:r w:rsidR="00461E1C">
              <w:t xml:space="preserve"> на         </w:t>
            </w:r>
            <w:r w:rsidRPr="00DE0936">
              <w:t>2013-2015 годы</w:t>
            </w:r>
          </w:p>
        </w:tc>
        <w:tc>
          <w:tcPr>
            <w:tcW w:w="2709" w:type="dxa"/>
            <w:gridSpan w:val="3"/>
          </w:tcPr>
          <w:p w:rsidR="000A0517" w:rsidRPr="00070534" w:rsidRDefault="008F00E0" w:rsidP="00070534">
            <w:pPr>
              <w:widowControl w:val="0"/>
              <w:autoSpaceDE w:val="0"/>
              <w:autoSpaceDN w:val="0"/>
              <w:adjustRightInd w:val="0"/>
              <w:spacing w:line="233" w:lineRule="auto"/>
              <w:jc w:val="both"/>
              <w:rPr>
                <w:spacing w:val="-4"/>
              </w:rPr>
            </w:pPr>
            <w:r w:rsidRPr="00070534">
              <w:rPr>
                <w:rFonts w:ascii="Times New Roman CYR" w:hAnsi="Times New Roman CYR" w:cs="Times New Roman CYR"/>
                <w:spacing w:val="-4"/>
              </w:rPr>
              <w:t>Правительство</w:t>
            </w:r>
            <w:r w:rsidR="000A0517" w:rsidRPr="00070534">
              <w:rPr>
                <w:rFonts w:ascii="Times New Roman CYR" w:hAnsi="Times New Roman CYR" w:cs="Times New Roman CYR"/>
                <w:spacing w:val="-4"/>
              </w:rPr>
              <w:t xml:space="preserve"> Ульяно</w:t>
            </w:r>
            <w:r w:rsidR="000A0517" w:rsidRPr="00070534">
              <w:rPr>
                <w:rFonts w:ascii="Times New Roman CYR" w:hAnsi="Times New Roman CYR" w:cs="Times New Roman CYR"/>
                <w:spacing w:val="-4"/>
              </w:rPr>
              <w:t>в</w:t>
            </w:r>
            <w:r w:rsidR="000A0517" w:rsidRPr="00070534">
              <w:rPr>
                <w:rFonts w:ascii="Times New Roman CYR" w:hAnsi="Times New Roman CYR" w:cs="Times New Roman CYR"/>
                <w:spacing w:val="-4"/>
              </w:rPr>
              <w:t>ской области</w:t>
            </w:r>
            <w:r w:rsidR="000A0517" w:rsidRPr="00070534">
              <w:rPr>
                <w:spacing w:val="-4"/>
              </w:rPr>
              <w:t>, областное государственное бю</w:t>
            </w:r>
            <w:r w:rsidR="000A0517" w:rsidRPr="00070534">
              <w:rPr>
                <w:spacing w:val="-4"/>
              </w:rPr>
              <w:t>д</w:t>
            </w:r>
            <w:r w:rsidR="000A0517" w:rsidRPr="00070534">
              <w:rPr>
                <w:spacing w:val="-4"/>
              </w:rPr>
              <w:t>жетное учреждение «Электронный Уль</w:t>
            </w:r>
            <w:r w:rsidR="000A0517" w:rsidRPr="00070534">
              <w:rPr>
                <w:spacing w:val="-4"/>
              </w:rPr>
              <w:t>я</w:t>
            </w:r>
            <w:r w:rsidR="000A0517" w:rsidRPr="00070534">
              <w:rPr>
                <w:spacing w:val="-4"/>
              </w:rPr>
              <w:t>новск», областное гос</w:t>
            </w:r>
            <w:r w:rsidR="000A0517" w:rsidRPr="00070534">
              <w:rPr>
                <w:spacing w:val="-4"/>
              </w:rPr>
              <w:t>у</w:t>
            </w:r>
            <w:r w:rsidR="000A0517" w:rsidRPr="00070534">
              <w:rPr>
                <w:spacing w:val="-4"/>
              </w:rPr>
              <w:t>дарственное автономное учреждение «Мн</w:t>
            </w:r>
            <w:r w:rsidR="000A0517" w:rsidRPr="00070534">
              <w:rPr>
                <w:spacing w:val="-4"/>
              </w:rPr>
              <w:t>о</w:t>
            </w:r>
            <w:r w:rsidR="000A0517" w:rsidRPr="00070534">
              <w:rPr>
                <w:spacing w:val="-4"/>
              </w:rPr>
              <w:t>гофункциональный центр предоставления государственных и м</w:t>
            </w:r>
            <w:r w:rsidR="000A0517" w:rsidRPr="00070534">
              <w:rPr>
                <w:spacing w:val="-4"/>
              </w:rPr>
              <w:t>у</w:t>
            </w:r>
            <w:r w:rsidR="000A0517" w:rsidRPr="00070534">
              <w:rPr>
                <w:spacing w:val="-4"/>
              </w:rPr>
              <w:t xml:space="preserve">ниципальных услуг в Ульяновской области» </w:t>
            </w:r>
          </w:p>
        </w:tc>
        <w:tc>
          <w:tcPr>
            <w:tcW w:w="1450" w:type="dxa"/>
            <w:gridSpan w:val="2"/>
          </w:tcPr>
          <w:p w:rsidR="000A0517" w:rsidRPr="00DE0936" w:rsidRDefault="000A0517" w:rsidP="00070534">
            <w:pPr>
              <w:widowControl w:val="0"/>
              <w:snapToGrid w:val="0"/>
              <w:spacing w:line="233" w:lineRule="auto"/>
              <w:jc w:val="center"/>
            </w:pPr>
            <w:r w:rsidRPr="00DE0936">
              <w:t>2013</w:t>
            </w:r>
            <w:r>
              <w:t>-</w:t>
            </w:r>
            <w:r w:rsidRPr="00DE0936">
              <w:t>2015</w:t>
            </w:r>
          </w:p>
          <w:p w:rsidR="000A0517" w:rsidRPr="00DE0936" w:rsidRDefault="000A0517" w:rsidP="00070534">
            <w:pPr>
              <w:widowControl w:val="0"/>
              <w:autoSpaceDE w:val="0"/>
              <w:autoSpaceDN w:val="0"/>
              <w:adjustRightInd w:val="0"/>
              <w:spacing w:line="233" w:lineRule="auto"/>
              <w:jc w:val="center"/>
            </w:pPr>
            <w:r w:rsidRPr="00DE0936">
              <w:t>годы</w:t>
            </w:r>
          </w:p>
        </w:tc>
      </w:tr>
      <w:tr w:rsidR="000A0517" w:rsidRPr="00DE0936">
        <w:trPr>
          <w:trHeight w:val="57"/>
        </w:trPr>
        <w:tc>
          <w:tcPr>
            <w:tcW w:w="674" w:type="dxa"/>
            <w:vMerge/>
          </w:tcPr>
          <w:p w:rsidR="000A0517" w:rsidRPr="00DE0936" w:rsidRDefault="000A0517" w:rsidP="00070534">
            <w:pPr>
              <w:widowControl w:val="0"/>
              <w:spacing w:line="233" w:lineRule="auto"/>
            </w:pPr>
          </w:p>
        </w:tc>
        <w:tc>
          <w:tcPr>
            <w:tcW w:w="2267" w:type="dxa"/>
            <w:vMerge/>
          </w:tcPr>
          <w:p w:rsidR="000A0517" w:rsidRPr="000A07D7" w:rsidRDefault="000A0517" w:rsidP="00070534">
            <w:pPr>
              <w:widowControl w:val="0"/>
              <w:autoSpaceDE w:val="0"/>
              <w:autoSpaceDN w:val="0"/>
              <w:adjustRightInd w:val="0"/>
              <w:spacing w:line="233" w:lineRule="auto"/>
              <w:jc w:val="both"/>
              <w:rPr>
                <w:color w:val="000000"/>
              </w:rPr>
            </w:pPr>
          </w:p>
        </w:tc>
        <w:tc>
          <w:tcPr>
            <w:tcW w:w="2821" w:type="dxa"/>
          </w:tcPr>
          <w:p w:rsidR="000A0517" w:rsidRPr="00DE0936" w:rsidRDefault="000A0517" w:rsidP="00070534">
            <w:pPr>
              <w:widowControl w:val="0"/>
              <w:autoSpaceDE w:val="0"/>
              <w:autoSpaceDN w:val="0"/>
              <w:adjustRightInd w:val="0"/>
              <w:spacing w:line="233" w:lineRule="auto"/>
              <w:jc w:val="both"/>
            </w:pPr>
            <w:r>
              <w:t xml:space="preserve">5. </w:t>
            </w:r>
            <w:r w:rsidRPr="00DE0936">
              <w:t>Утверждение и реал</w:t>
            </w:r>
            <w:r w:rsidRPr="00DE0936">
              <w:t>и</w:t>
            </w:r>
            <w:r w:rsidRPr="00DE0936">
              <w:t>зация ведомственной ц</w:t>
            </w:r>
            <w:r w:rsidRPr="00DE0936">
              <w:t>е</w:t>
            </w:r>
            <w:r>
              <w:t>левой программы по в</w:t>
            </w:r>
            <w:r w:rsidRPr="00DE0936">
              <w:t>недре</w:t>
            </w:r>
            <w:r>
              <w:t>нию</w:t>
            </w:r>
            <w:r w:rsidRPr="00DE0936">
              <w:t xml:space="preserve"> результатов космической деятельн</w:t>
            </w:r>
            <w:r w:rsidRPr="00DE0936">
              <w:t>о</w:t>
            </w:r>
            <w:r w:rsidRPr="00DE0936">
              <w:t>сти в интересах соц</w:t>
            </w:r>
            <w:r w:rsidRPr="00DE0936">
              <w:t>и</w:t>
            </w:r>
            <w:r w:rsidRPr="00DE0936">
              <w:t>ально-экономическо</w:t>
            </w:r>
            <w:r>
              <w:t>го развития Ульяновской области</w:t>
            </w:r>
            <w:r w:rsidRPr="00DE0936">
              <w:t xml:space="preserve"> на 2013-2015 годы</w:t>
            </w:r>
          </w:p>
        </w:tc>
        <w:tc>
          <w:tcPr>
            <w:tcW w:w="2709" w:type="dxa"/>
            <w:gridSpan w:val="3"/>
          </w:tcPr>
          <w:p w:rsidR="000A0517" w:rsidRPr="00DE0936" w:rsidRDefault="000A0517" w:rsidP="00070534">
            <w:pPr>
              <w:widowControl w:val="0"/>
              <w:autoSpaceDE w:val="0"/>
              <w:autoSpaceDN w:val="0"/>
              <w:adjustRightInd w:val="0"/>
              <w:spacing w:line="233" w:lineRule="auto"/>
              <w:jc w:val="both"/>
            </w:pPr>
            <w:r>
              <w:rPr>
                <w:rFonts w:ascii="Times New Roman CYR" w:hAnsi="Times New Roman CYR" w:cs="Times New Roman CYR"/>
              </w:rPr>
              <w:t>Правительств</w:t>
            </w:r>
            <w:r w:rsidR="008F00E0">
              <w:rPr>
                <w:rFonts w:ascii="Times New Roman CYR" w:hAnsi="Times New Roman CYR" w:cs="Times New Roman CYR"/>
              </w:rPr>
              <w:t>о</w:t>
            </w:r>
            <w:r>
              <w:rPr>
                <w:rFonts w:ascii="Times New Roman CYR" w:hAnsi="Times New Roman CYR" w:cs="Times New Roman CYR"/>
              </w:rPr>
              <w:t xml:space="preserve"> Уль</w:t>
            </w:r>
            <w:r>
              <w:rPr>
                <w:rFonts w:ascii="Times New Roman CYR" w:hAnsi="Times New Roman CYR" w:cs="Times New Roman CYR"/>
              </w:rPr>
              <w:t>я</w:t>
            </w:r>
            <w:r>
              <w:rPr>
                <w:rFonts w:ascii="Times New Roman CYR" w:hAnsi="Times New Roman CYR" w:cs="Times New Roman CYR"/>
              </w:rPr>
              <w:t>новской области</w:t>
            </w:r>
            <w:r w:rsidRPr="00DE0936">
              <w:t xml:space="preserve">, </w:t>
            </w:r>
            <w:r>
              <w:t>о</w:t>
            </w:r>
            <w:r w:rsidRPr="00CB508E">
              <w:t>б</w:t>
            </w:r>
            <w:r w:rsidRPr="00CB508E">
              <w:t>ластное государстве</w:t>
            </w:r>
            <w:r w:rsidRPr="00CB508E">
              <w:t>н</w:t>
            </w:r>
            <w:r w:rsidRPr="00CB508E">
              <w:t>ное бюджетное учр</w:t>
            </w:r>
            <w:r w:rsidRPr="00CB508E">
              <w:t>е</w:t>
            </w:r>
            <w:r w:rsidRPr="00CB508E">
              <w:t>ждение</w:t>
            </w:r>
            <w:r w:rsidRPr="001B6DF4">
              <w:t xml:space="preserve"> </w:t>
            </w:r>
            <w:r w:rsidRPr="00DE0936">
              <w:t>«Электронный Ульяновск»,</w:t>
            </w:r>
            <w:r>
              <w:t xml:space="preserve"> о</w:t>
            </w:r>
            <w:r w:rsidRPr="00CB508E">
              <w:t>бластное государственное авт</w:t>
            </w:r>
            <w:r w:rsidRPr="00CB508E">
              <w:t>о</w:t>
            </w:r>
            <w:r w:rsidRPr="00CB508E">
              <w:t>номное учреждение</w:t>
            </w:r>
            <w:r w:rsidRPr="001B6DF4">
              <w:t xml:space="preserve"> «Многофункционал</w:t>
            </w:r>
            <w:r w:rsidRPr="001B6DF4">
              <w:t>ь</w:t>
            </w:r>
            <w:r w:rsidRPr="001B6DF4">
              <w:t>ный центр предоста</w:t>
            </w:r>
            <w:r w:rsidRPr="001B6DF4">
              <w:t>в</w:t>
            </w:r>
            <w:r w:rsidRPr="001B6DF4">
              <w:t>ления государственных и муниципальных услуг в Ульяновской обл</w:t>
            </w:r>
            <w:r w:rsidRPr="001B6DF4">
              <w:t>а</w:t>
            </w:r>
            <w:r w:rsidRPr="001B6DF4">
              <w:t>сти»</w:t>
            </w:r>
          </w:p>
        </w:tc>
        <w:tc>
          <w:tcPr>
            <w:tcW w:w="1450" w:type="dxa"/>
            <w:gridSpan w:val="2"/>
          </w:tcPr>
          <w:p w:rsidR="000A0517" w:rsidRPr="00DE0936" w:rsidRDefault="000A0517" w:rsidP="00070534">
            <w:pPr>
              <w:widowControl w:val="0"/>
              <w:snapToGrid w:val="0"/>
              <w:spacing w:line="233" w:lineRule="auto"/>
              <w:jc w:val="center"/>
            </w:pPr>
            <w:r>
              <w:t>2013-</w:t>
            </w:r>
            <w:r w:rsidRPr="00DE0936">
              <w:t>2015</w:t>
            </w:r>
          </w:p>
          <w:p w:rsidR="000A0517" w:rsidRPr="00DE0936" w:rsidRDefault="000A0517" w:rsidP="00070534">
            <w:pPr>
              <w:widowControl w:val="0"/>
              <w:autoSpaceDE w:val="0"/>
              <w:autoSpaceDN w:val="0"/>
              <w:adjustRightInd w:val="0"/>
              <w:spacing w:line="233" w:lineRule="auto"/>
              <w:jc w:val="center"/>
            </w:pPr>
            <w:r w:rsidRPr="00DE0936">
              <w:t>годы</w:t>
            </w:r>
          </w:p>
        </w:tc>
      </w:tr>
      <w:tr w:rsidR="006A6086" w:rsidRPr="00DE0936">
        <w:trPr>
          <w:trHeight w:val="57"/>
        </w:trPr>
        <w:tc>
          <w:tcPr>
            <w:tcW w:w="674" w:type="dxa"/>
          </w:tcPr>
          <w:p w:rsidR="006A6086" w:rsidRPr="000A07D7" w:rsidRDefault="004372D5" w:rsidP="00070534">
            <w:pPr>
              <w:widowControl w:val="0"/>
              <w:autoSpaceDE w:val="0"/>
              <w:autoSpaceDN w:val="0"/>
              <w:adjustRightInd w:val="0"/>
              <w:spacing w:line="233" w:lineRule="auto"/>
              <w:jc w:val="center"/>
              <w:rPr>
                <w:b/>
              </w:rPr>
            </w:pPr>
            <w:r>
              <w:rPr>
                <w:b/>
              </w:rPr>
              <w:t>10.</w:t>
            </w:r>
          </w:p>
        </w:tc>
        <w:tc>
          <w:tcPr>
            <w:tcW w:w="9247" w:type="dxa"/>
            <w:gridSpan w:val="7"/>
          </w:tcPr>
          <w:p w:rsidR="006A6086" w:rsidRPr="000A07D7" w:rsidRDefault="006A6086" w:rsidP="00070534">
            <w:pPr>
              <w:widowControl w:val="0"/>
              <w:autoSpaceDE w:val="0"/>
              <w:autoSpaceDN w:val="0"/>
              <w:adjustRightInd w:val="0"/>
              <w:spacing w:line="233" w:lineRule="auto"/>
              <w:ind w:left="60"/>
              <w:jc w:val="center"/>
              <w:rPr>
                <w:b/>
              </w:rPr>
            </w:pPr>
            <w:r w:rsidRPr="000A07D7">
              <w:rPr>
                <w:b/>
              </w:rPr>
              <w:t>В сфере здравоохранения</w:t>
            </w:r>
          </w:p>
        </w:tc>
      </w:tr>
      <w:tr w:rsidR="000A0517" w:rsidRPr="00DE0936">
        <w:trPr>
          <w:trHeight w:val="57"/>
        </w:trPr>
        <w:tc>
          <w:tcPr>
            <w:tcW w:w="674" w:type="dxa"/>
          </w:tcPr>
          <w:p w:rsidR="000A0517" w:rsidRPr="00DE0936" w:rsidRDefault="000A0517" w:rsidP="00070534">
            <w:pPr>
              <w:widowControl w:val="0"/>
              <w:spacing w:line="233" w:lineRule="auto"/>
              <w:ind w:left="-142" w:right="-251"/>
              <w:jc w:val="center"/>
            </w:pPr>
            <w:r>
              <w:t>10.1.</w:t>
            </w:r>
          </w:p>
        </w:tc>
        <w:tc>
          <w:tcPr>
            <w:tcW w:w="2267" w:type="dxa"/>
          </w:tcPr>
          <w:p w:rsidR="000A0517" w:rsidRPr="00DE0936" w:rsidRDefault="00070534" w:rsidP="00070534">
            <w:pPr>
              <w:widowControl w:val="0"/>
              <w:spacing w:line="233" w:lineRule="auto"/>
              <w:jc w:val="both"/>
            </w:pPr>
            <w:r>
              <w:t>Создать условия</w:t>
            </w:r>
            <w:r w:rsidR="008F00E0">
              <w:t xml:space="preserve"> для доведения </w:t>
            </w:r>
            <w:r w:rsidR="000A0517" w:rsidRPr="00DE0936">
              <w:t xml:space="preserve">к 2018 году </w:t>
            </w:r>
            <w:r w:rsidR="008F00E0">
              <w:t xml:space="preserve">размера </w:t>
            </w:r>
            <w:r w:rsidR="000A0517" w:rsidRPr="00DE0936">
              <w:t>средн</w:t>
            </w:r>
            <w:r w:rsidR="008F00E0">
              <w:t>ей</w:t>
            </w:r>
            <w:r w:rsidR="000A0517" w:rsidRPr="00DE0936">
              <w:t xml:space="preserve"> заработн</w:t>
            </w:r>
            <w:r w:rsidR="008F00E0">
              <w:t>ой</w:t>
            </w:r>
            <w:r w:rsidR="000A0517" w:rsidRPr="00DE0936">
              <w:t xml:space="preserve"> </w:t>
            </w:r>
            <w:r w:rsidR="000A0517" w:rsidRPr="00DE0936">
              <w:lastRenderedPageBreak/>
              <w:t>плат</w:t>
            </w:r>
            <w:r w:rsidR="008F00E0">
              <w:t>ы</w:t>
            </w:r>
            <w:r w:rsidR="000A0517" w:rsidRPr="00DE0936">
              <w:t xml:space="preserve"> врачей</w:t>
            </w:r>
            <w:r w:rsidR="008F00E0">
              <w:t xml:space="preserve"> м</w:t>
            </w:r>
            <w:r w:rsidR="008F00E0">
              <w:t>е</w:t>
            </w:r>
            <w:r w:rsidR="008F00E0">
              <w:t>дицинских орган</w:t>
            </w:r>
            <w:r w:rsidR="008F00E0">
              <w:t>и</w:t>
            </w:r>
            <w:r w:rsidR="008F00E0">
              <w:t>заций</w:t>
            </w:r>
            <w:r w:rsidR="000A0517" w:rsidRPr="00DE0936">
              <w:t xml:space="preserve">, </w:t>
            </w:r>
            <w:r w:rsidR="008F00E0">
              <w:t>находящи</w:t>
            </w:r>
            <w:r w:rsidR="008F00E0">
              <w:t>х</w:t>
            </w:r>
            <w:r w:rsidR="008F00E0">
              <w:t>ся в ведении Уль</w:t>
            </w:r>
            <w:r w:rsidR="008F00E0">
              <w:t>я</w:t>
            </w:r>
            <w:r w:rsidR="008F00E0">
              <w:t xml:space="preserve">новской области, </w:t>
            </w:r>
            <w:r w:rsidR="000A0517" w:rsidRPr="00DE0936">
              <w:t xml:space="preserve">до </w:t>
            </w:r>
            <w:r w:rsidR="000A0517">
              <w:t>161</w:t>
            </w:r>
            <w:r w:rsidR="008F00E0">
              <w:t xml:space="preserve"> процента величины</w:t>
            </w:r>
            <w:r w:rsidR="000A0517" w:rsidRPr="00DE0936">
              <w:t xml:space="preserve"> средней зара</w:t>
            </w:r>
            <w:r w:rsidR="000A0517">
              <w:t>ботной платы по Ульяновской области</w:t>
            </w:r>
          </w:p>
        </w:tc>
        <w:tc>
          <w:tcPr>
            <w:tcW w:w="2821" w:type="dxa"/>
          </w:tcPr>
          <w:p w:rsidR="000A0517" w:rsidRPr="00DE0936" w:rsidRDefault="000A0517" w:rsidP="00070534">
            <w:pPr>
              <w:widowControl w:val="0"/>
              <w:spacing w:line="233" w:lineRule="auto"/>
              <w:jc w:val="both"/>
            </w:pPr>
            <w:r w:rsidRPr="00DE0936">
              <w:lastRenderedPageBreak/>
              <w:t>Подготов</w:t>
            </w:r>
            <w:r>
              <w:t>ка</w:t>
            </w:r>
            <w:r w:rsidRPr="00DE0936">
              <w:t xml:space="preserve"> и реализ</w:t>
            </w:r>
            <w:r>
              <w:t>ация</w:t>
            </w:r>
            <w:r w:rsidRPr="00DE0936">
              <w:t xml:space="preserve"> комплекс</w:t>
            </w:r>
            <w:r>
              <w:t>а</w:t>
            </w:r>
            <w:r w:rsidRPr="00DE0936">
              <w:t xml:space="preserve"> мероприятий поэтапного соверше</w:t>
            </w:r>
            <w:r w:rsidRPr="00DE0936">
              <w:t>н</w:t>
            </w:r>
            <w:r w:rsidRPr="00DE0936">
              <w:t>ствования системы опл</w:t>
            </w:r>
            <w:r w:rsidRPr="00DE0936">
              <w:t>а</w:t>
            </w:r>
            <w:r w:rsidRPr="00DE0936">
              <w:lastRenderedPageBreak/>
              <w:t xml:space="preserve">ты труда </w:t>
            </w:r>
            <w:r w:rsidR="000A3870">
              <w:t xml:space="preserve">медицинских </w:t>
            </w:r>
            <w:r w:rsidR="00E41B46">
              <w:t>р</w:t>
            </w:r>
            <w:r w:rsidR="000A3870">
              <w:t>аботников медици</w:t>
            </w:r>
            <w:r w:rsidR="000A3870">
              <w:t>н</w:t>
            </w:r>
            <w:r w:rsidR="000A3870">
              <w:t>ских организаций, нах</w:t>
            </w:r>
            <w:r w:rsidR="000A3870">
              <w:t>о</w:t>
            </w:r>
            <w:r w:rsidR="000A3870">
              <w:t xml:space="preserve">дящихся в ведении </w:t>
            </w:r>
            <w:r w:rsidRPr="000A3870">
              <w:t>Ул</w:t>
            </w:r>
            <w:r w:rsidRPr="000A3870">
              <w:t>ь</w:t>
            </w:r>
            <w:r w:rsidRPr="000A3870">
              <w:t>яновской области</w:t>
            </w:r>
            <w:r w:rsidR="000A3870" w:rsidRPr="000A3870">
              <w:t>, в п</w:t>
            </w:r>
            <w:r w:rsidR="000A3870" w:rsidRPr="000A3870">
              <w:t>е</w:t>
            </w:r>
            <w:r w:rsidR="000A3870" w:rsidRPr="000A3870">
              <w:t>риод</w:t>
            </w:r>
            <w:r w:rsidRPr="000A3870">
              <w:t xml:space="preserve"> с 2013 по 2015 год</w:t>
            </w:r>
          </w:p>
        </w:tc>
        <w:tc>
          <w:tcPr>
            <w:tcW w:w="2709" w:type="dxa"/>
            <w:gridSpan w:val="3"/>
          </w:tcPr>
          <w:p w:rsidR="000A0517" w:rsidRPr="00DE0936" w:rsidRDefault="000A0517" w:rsidP="00070534">
            <w:pPr>
              <w:widowControl w:val="0"/>
              <w:spacing w:line="233" w:lineRule="auto"/>
              <w:jc w:val="both"/>
            </w:pPr>
            <w:r>
              <w:lastRenderedPageBreak/>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070534">
            <w:pPr>
              <w:widowControl w:val="0"/>
              <w:spacing w:line="233" w:lineRule="auto"/>
              <w:jc w:val="center"/>
            </w:pPr>
            <w:r w:rsidRPr="00DE0936">
              <w:t>2013-201</w:t>
            </w:r>
            <w:r>
              <w:t>5</w:t>
            </w:r>
            <w:r w:rsidRPr="00DE0936">
              <w:t xml:space="preserve"> годы</w:t>
            </w:r>
          </w:p>
        </w:tc>
      </w:tr>
      <w:tr w:rsidR="000A0517" w:rsidRPr="00DE0936">
        <w:trPr>
          <w:trHeight w:val="57"/>
        </w:trPr>
        <w:tc>
          <w:tcPr>
            <w:tcW w:w="674" w:type="dxa"/>
            <w:vMerge w:val="restart"/>
          </w:tcPr>
          <w:p w:rsidR="000A0517" w:rsidRPr="00DE0936" w:rsidRDefault="000A0517" w:rsidP="00EC26E9">
            <w:pPr>
              <w:widowControl w:val="0"/>
              <w:ind w:left="-142" w:right="-109"/>
              <w:jc w:val="center"/>
            </w:pPr>
            <w:r>
              <w:lastRenderedPageBreak/>
              <w:t>10.2.</w:t>
            </w:r>
          </w:p>
          <w:p w:rsidR="000A0517" w:rsidRPr="00D342DF" w:rsidRDefault="000A0517" w:rsidP="00EC26E9">
            <w:pPr>
              <w:widowControl w:val="0"/>
              <w:jc w:val="both"/>
              <w:rPr>
                <w:sz w:val="16"/>
                <w:szCs w:val="16"/>
              </w:rPr>
            </w:pPr>
          </w:p>
        </w:tc>
        <w:tc>
          <w:tcPr>
            <w:tcW w:w="2267" w:type="dxa"/>
            <w:vMerge w:val="restart"/>
          </w:tcPr>
          <w:p w:rsidR="000A0517" w:rsidRPr="00D342DF" w:rsidRDefault="000A0517" w:rsidP="00E00BA7">
            <w:pPr>
              <w:widowControl w:val="0"/>
              <w:spacing w:line="233" w:lineRule="auto"/>
              <w:jc w:val="both"/>
            </w:pPr>
            <w:r w:rsidRPr="00D342DF">
              <w:t>Проявлять заботу о гражданах старш</w:t>
            </w:r>
            <w:r w:rsidRPr="00D342DF">
              <w:t>е</w:t>
            </w:r>
            <w:r w:rsidRPr="00D342DF">
              <w:t>го поколения, пр</w:t>
            </w:r>
            <w:r w:rsidRPr="00D342DF">
              <w:t>и</w:t>
            </w:r>
            <w:r w:rsidRPr="00D342DF">
              <w:t>нять меры по с</w:t>
            </w:r>
            <w:r w:rsidRPr="00D342DF">
              <w:t>о</w:t>
            </w:r>
            <w:r w:rsidRPr="00D342DF">
              <w:t>хранению их зд</w:t>
            </w:r>
            <w:r w:rsidRPr="00D342DF">
              <w:t>о</w:t>
            </w:r>
            <w:r w:rsidRPr="00D342DF">
              <w:t>ровья, увеличению средней продолж</w:t>
            </w:r>
            <w:r w:rsidRPr="00D342DF">
              <w:t>и</w:t>
            </w:r>
            <w:r w:rsidRPr="00D342DF">
              <w:t>тельности жизни к 2015 году до 71 г</w:t>
            </w:r>
            <w:r w:rsidRPr="00D342DF">
              <w:t>о</w:t>
            </w:r>
            <w:r w:rsidRPr="00D342DF">
              <w:t>да, сокращению смертности</w:t>
            </w:r>
          </w:p>
        </w:tc>
        <w:tc>
          <w:tcPr>
            <w:tcW w:w="2821" w:type="dxa"/>
          </w:tcPr>
          <w:p w:rsidR="000A0517" w:rsidRPr="00D342DF" w:rsidRDefault="000A0517" w:rsidP="00E00BA7">
            <w:pPr>
              <w:widowControl w:val="0"/>
              <w:spacing w:line="233" w:lineRule="auto"/>
              <w:jc w:val="both"/>
            </w:pPr>
            <w:r w:rsidRPr="00D342DF">
              <w:t>1. Оказание помощи ж</w:t>
            </w:r>
            <w:r w:rsidRPr="00D342DF">
              <w:t>и</w:t>
            </w:r>
            <w:r w:rsidRPr="00D342DF">
              <w:t>телям Ульяновской о</w:t>
            </w:r>
            <w:r w:rsidRPr="00D342DF">
              <w:t>б</w:t>
            </w:r>
            <w:r w:rsidRPr="00D342DF">
              <w:t xml:space="preserve">ласти в рамках </w:t>
            </w:r>
            <w:r w:rsidR="00E41B46">
              <w:t>ос</w:t>
            </w:r>
            <w:r w:rsidR="00E41B46">
              <w:t>у</w:t>
            </w:r>
            <w:r w:rsidR="00E41B46">
              <w:t xml:space="preserve">ществления </w:t>
            </w:r>
            <w:r w:rsidRPr="00D342DF">
              <w:t>меропри</w:t>
            </w:r>
            <w:r w:rsidRPr="00D342DF">
              <w:t>я</w:t>
            </w:r>
            <w:r w:rsidRPr="00D342DF">
              <w:t xml:space="preserve">тий, направленных на совершенствование </w:t>
            </w:r>
            <w:r w:rsidR="00E41B46">
              <w:t>п</w:t>
            </w:r>
            <w:r w:rsidR="00E41B46">
              <w:t>о</w:t>
            </w:r>
            <w:r w:rsidR="00E41B46">
              <w:t xml:space="preserve">рядка оказания </w:t>
            </w:r>
            <w:r w:rsidRPr="00D342DF">
              <w:t>мед</w:t>
            </w:r>
            <w:r w:rsidRPr="00D342DF">
              <w:t>и</w:t>
            </w:r>
            <w:r w:rsidRPr="00D342DF">
              <w:t>цинской помощи бол</w:t>
            </w:r>
            <w:r w:rsidRPr="00D342DF">
              <w:t>ь</w:t>
            </w:r>
            <w:r w:rsidRPr="00D342DF">
              <w:t>ным с сосудистыми и онкологическими заб</w:t>
            </w:r>
            <w:r w:rsidRPr="00D342DF">
              <w:t>о</w:t>
            </w:r>
            <w:r w:rsidRPr="00D342DF">
              <w:t xml:space="preserve">леваниями. </w:t>
            </w:r>
          </w:p>
          <w:p w:rsidR="000A0517" w:rsidRPr="00D342DF" w:rsidRDefault="000A0517" w:rsidP="00E00BA7">
            <w:pPr>
              <w:widowControl w:val="0"/>
              <w:spacing w:line="233" w:lineRule="auto"/>
              <w:jc w:val="both"/>
            </w:pPr>
            <w:r w:rsidRPr="00D342DF">
              <w:t>Открытие до 2015 года двух первичных сосуд</w:t>
            </w:r>
            <w:r w:rsidRPr="00D342DF">
              <w:t>и</w:t>
            </w:r>
            <w:r w:rsidRPr="00D342DF">
              <w:t>стых отделений.</w:t>
            </w:r>
          </w:p>
          <w:p w:rsidR="000A0517" w:rsidRPr="00D342DF" w:rsidRDefault="000A0517" w:rsidP="00E00BA7">
            <w:pPr>
              <w:widowControl w:val="0"/>
              <w:spacing w:line="233" w:lineRule="auto"/>
              <w:jc w:val="both"/>
            </w:pPr>
            <w:r w:rsidRPr="00D342DF">
              <w:t>Продолжение реализ</w:t>
            </w:r>
            <w:r w:rsidRPr="00D342DF">
              <w:t>а</w:t>
            </w:r>
            <w:r w:rsidRPr="00D342DF">
              <w:t>ции на территории Ул</w:t>
            </w:r>
            <w:r w:rsidRPr="00D342DF">
              <w:t>ь</w:t>
            </w:r>
            <w:r w:rsidRPr="00D342DF">
              <w:t>яновской области мер</w:t>
            </w:r>
            <w:r w:rsidRPr="00D342DF">
              <w:t>о</w:t>
            </w:r>
            <w:r w:rsidRPr="00D342DF">
              <w:t>приятий по развёртыв</w:t>
            </w:r>
            <w:r w:rsidRPr="00D342DF">
              <w:t>а</w:t>
            </w:r>
            <w:r w:rsidRPr="00D342DF">
              <w:t>нию системы дистанц</w:t>
            </w:r>
            <w:r w:rsidRPr="00D342DF">
              <w:t>и</w:t>
            </w:r>
            <w:r w:rsidRPr="00D342DF">
              <w:t xml:space="preserve">онного </w:t>
            </w:r>
            <w:proofErr w:type="spellStart"/>
            <w:r w:rsidRPr="00D342DF">
              <w:t>мониторирования</w:t>
            </w:r>
            <w:proofErr w:type="spellEnd"/>
            <w:r w:rsidRPr="00D342DF">
              <w:t xml:space="preserve"> артериального давления и сердечной деятельн</w:t>
            </w:r>
            <w:r w:rsidRPr="00D342DF">
              <w:t>о</w:t>
            </w:r>
            <w:r w:rsidRPr="00D342DF">
              <w:t>сти и открытию кабин</w:t>
            </w:r>
            <w:r w:rsidRPr="00D342DF">
              <w:t>е</w:t>
            </w:r>
            <w:r w:rsidRPr="00D342DF">
              <w:t>тов первичной и втори</w:t>
            </w:r>
            <w:r w:rsidRPr="00D342DF">
              <w:t>ч</w:t>
            </w:r>
            <w:r w:rsidRPr="00D342DF">
              <w:t>ной профилактики се</w:t>
            </w:r>
            <w:r w:rsidRPr="00D342DF">
              <w:t>р</w:t>
            </w:r>
            <w:r w:rsidRPr="00D342DF">
              <w:t>дечно-сосудистых заб</w:t>
            </w:r>
            <w:r w:rsidRPr="00D342DF">
              <w:t>о</w:t>
            </w:r>
            <w:r w:rsidRPr="00D342DF">
              <w:t>леваний</w:t>
            </w:r>
          </w:p>
        </w:tc>
        <w:tc>
          <w:tcPr>
            <w:tcW w:w="2709" w:type="dxa"/>
            <w:gridSpan w:val="3"/>
          </w:tcPr>
          <w:p w:rsidR="000A0517" w:rsidRPr="00D342DF" w:rsidRDefault="000A0517" w:rsidP="00E00BA7">
            <w:pPr>
              <w:widowControl w:val="0"/>
              <w:spacing w:line="233"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tc>
        <w:tc>
          <w:tcPr>
            <w:tcW w:w="1450" w:type="dxa"/>
            <w:gridSpan w:val="2"/>
          </w:tcPr>
          <w:p w:rsidR="000A0517" w:rsidRPr="00D342DF" w:rsidRDefault="000A0517" w:rsidP="00E00BA7">
            <w:pPr>
              <w:widowControl w:val="0"/>
              <w:spacing w:line="233" w:lineRule="auto"/>
              <w:jc w:val="center"/>
            </w:pPr>
            <w:r w:rsidRPr="00D342DF">
              <w:t xml:space="preserve">2013-2015 годы </w:t>
            </w:r>
          </w:p>
          <w:p w:rsidR="000A0517" w:rsidRPr="00D342DF" w:rsidRDefault="000A0517" w:rsidP="00E00BA7">
            <w:pPr>
              <w:widowControl w:val="0"/>
              <w:spacing w:line="233" w:lineRule="auto"/>
              <w:jc w:val="center"/>
            </w:pP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00BA7">
            <w:pPr>
              <w:widowControl w:val="0"/>
              <w:snapToGrid w:val="0"/>
              <w:spacing w:line="233" w:lineRule="auto"/>
              <w:jc w:val="both"/>
            </w:pPr>
          </w:p>
        </w:tc>
        <w:tc>
          <w:tcPr>
            <w:tcW w:w="2821" w:type="dxa"/>
          </w:tcPr>
          <w:p w:rsidR="000A0517" w:rsidRPr="00D342DF" w:rsidRDefault="000A0517" w:rsidP="00E00BA7">
            <w:pPr>
              <w:widowControl w:val="0"/>
              <w:tabs>
                <w:tab w:val="left" w:pos="394"/>
              </w:tabs>
              <w:spacing w:line="233" w:lineRule="auto"/>
              <w:jc w:val="both"/>
            </w:pPr>
            <w:r w:rsidRPr="00D342DF">
              <w:t>2. Обеспечение выпо</w:t>
            </w:r>
            <w:r w:rsidRPr="00D342DF">
              <w:t>л</w:t>
            </w:r>
            <w:r w:rsidRPr="00D342DF">
              <w:t>нения мероприятий национальной онколог</w:t>
            </w:r>
            <w:r w:rsidRPr="00D342DF">
              <w:t>и</w:t>
            </w:r>
            <w:r w:rsidRPr="00D342DF">
              <w:t>ческой программы.</w:t>
            </w:r>
          </w:p>
          <w:p w:rsidR="000A0517" w:rsidRPr="00D342DF" w:rsidRDefault="000A0517" w:rsidP="00E00BA7">
            <w:pPr>
              <w:widowControl w:val="0"/>
              <w:spacing w:line="233" w:lineRule="auto"/>
              <w:jc w:val="both"/>
            </w:pPr>
            <w:r w:rsidRPr="00D342DF">
              <w:t>Обеспечение работы р</w:t>
            </w:r>
            <w:r w:rsidRPr="00D342DF">
              <w:t>е</w:t>
            </w:r>
            <w:r w:rsidRPr="00D342DF">
              <w:t>гионального онколог</w:t>
            </w:r>
            <w:r w:rsidRPr="00D342DF">
              <w:t>и</w:t>
            </w:r>
            <w:r w:rsidRPr="00D342DF">
              <w:t>ческого центра и леч</w:t>
            </w:r>
            <w:r w:rsidRPr="00D342DF">
              <w:t>е</w:t>
            </w:r>
            <w:r w:rsidRPr="00D342DF">
              <w:t>ние онкологических больных в полном соо</w:t>
            </w:r>
            <w:r w:rsidRPr="00D342DF">
              <w:t>т</w:t>
            </w:r>
            <w:r w:rsidRPr="00D342DF">
              <w:t>ветствии с утверждё</w:t>
            </w:r>
            <w:r w:rsidRPr="00D342DF">
              <w:t>н</w:t>
            </w:r>
            <w:r w:rsidRPr="00D342DF">
              <w:t xml:space="preserve">ными </w:t>
            </w:r>
            <w:r w:rsidRPr="00E41B46">
              <w:t xml:space="preserve">порядком </w:t>
            </w:r>
            <w:r w:rsidR="00E41B46" w:rsidRPr="00E41B46">
              <w:t xml:space="preserve">оказания </w:t>
            </w:r>
            <w:r w:rsidRPr="00E41B46">
              <w:t>медицинской помощи</w:t>
            </w:r>
            <w:r w:rsidR="00E41B46">
              <w:t xml:space="preserve"> и стандартами медици</w:t>
            </w:r>
            <w:r w:rsidR="00E41B46">
              <w:t>н</w:t>
            </w:r>
            <w:r w:rsidR="00E41B46">
              <w:t>ской помощи</w:t>
            </w:r>
            <w:r w:rsidRPr="00D342DF">
              <w:t xml:space="preserve"> при онк</w:t>
            </w:r>
            <w:r w:rsidRPr="00D342DF">
              <w:t>о</w:t>
            </w:r>
            <w:r w:rsidRPr="00D342DF">
              <w:t>логических заболеван</w:t>
            </w:r>
            <w:r w:rsidRPr="00D342DF">
              <w:t>и</w:t>
            </w:r>
            <w:r w:rsidRPr="00D342DF">
              <w:t>ях.</w:t>
            </w:r>
          </w:p>
          <w:p w:rsidR="000A0517" w:rsidRPr="00D342DF" w:rsidRDefault="000A0517" w:rsidP="00E00BA7">
            <w:pPr>
              <w:widowControl w:val="0"/>
              <w:spacing w:line="233" w:lineRule="auto"/>
              <w:jc w:val="both"/>
            </w:pPr>
            <w:r w:rsidRPr="00D342DF">
              <w:lastRenderedPageBreak/>
              <w:t>Обеспечение работы первичных онкологич</w:t>
            </w:r>
            <w:r w:rsidRPr="00D342DF">
              <w:t>е</w:t>
            </w:r>
            <w:r w:rsidRPr="00D342DF">
              <w:t xml:space="preserve">ских кабинетов во всех </w:t>
            </w:r>
            <w:r w:rsidR="00E41B46">
              <w:t>медицинских организ</w:t>
            </w:r>
            <w:r w:rsidR="00E41B46">
              <w:t>а</w:t>
            </w:r>
            <w:r w:rsidR="00E41B46">
              <w:t>циях, находящихся в в</w:t>
            </w:r>
            <w:r w:rsidR="00E41B46">
              <w:t>е</w:t>
            </w:r>
            <w:r w:rsidR="00E41B46">
              <w:t>дении</w:t>
            </w:r>
            <w:r w:rsidRPr="00D342DF">
              <w:t xml:space="preserve"> Ульяновской о</w:t>
            </w:r>
            <w:r w:rsidRPr="00D342DF">
              <w:t>б</w:t>
            </w:r>
            <w:r w:rsidRPr="00D342DF">
              <w:t>ласти</w:t>
            </w:r>
          </w:p>
        </w:tc>
        <w:tc>
          <w:tcPr>
            <w:tcW w:w="2709" w:type="dxa"/>
            <w:gridSpan w:val="3"/>
          </w:tcPr>
          <w:p w:rsidR="000A0517" w:rsidRPr="00D342DF" w:rsidRDefault="000A0517" w:rsidP="00E00BA7">
            <w:pPr>
              <w:widowControl w:val="0"/>
              <w:spacing w:line="233" w:lineRule="auto"/>
              <w:jc w:val="both"/>
            </w:pPr>
            <w:r w:rsidRPr="00D342DF">
              <w:lastRenderedPageBreak/>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p w:rsidR="000A0517" w:rsidRPr="00D342DF" w:rsidRDefault="000A0517" w:rsidP="00E00BA7">
            <w:pPr>
              <w:widowControl w:val="0"/>
              <w:spacing w:line="233" w:lineRule="auto"/>
              <w:jc w:val="both"/>
            </w:pPr>
          </w:p>
        </w:tc>
        <w:tc>
          <w:tcPr>
            <w:tcW w:w="1450" w:type="dxa"/>
            <w:gridSpan w:val="2"/>
          </w:tcPr>
          <w:p w:rsidR="000A0517" w:rsidRPr="00D342DF" w:rsidRDefault="000A0517" w:rsidP="00E00BA7">
            <w:pPr>
              <w:widowControl w:val="0"/>
              <w:spacing w:line="233" w:lineRule="auto"/>
              <w:jc w:val="center"/>
            </w:pPr>
            <w:r w:rsidRPr="00D342DF">
              <w:lastRenderedPageBreak/>
              <w:t>2013-2015 годы</w:t>
            </w: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pacing w:line="233" w:lineRule="auto"/>
              <w:jc w:val="center"/>
            </w:pPr>
          </w:p>
          <w:p w:rsidR="000A0517" w:rsidRPr="00D342DF" w:rsidRDefault="000A0517" w:rsidP="00E00BA7">
            <w:pPr>
              <w:widowControl w:val="0"/>
              <w:snapToGrid w:val="0"/>
              <w:spacing w:line="233" w:lineRule="auto"/>
              <w:jc w:val="center"/>
            </w:pPr>
          </w:p>
          <w:p w:rsidR="000A0517" w:rsidRPr="00D342DF" w:rsidRDefault="000A0517" w:rsidP="00E00BA7">
            <w:pPr>
              <w:widowControl w:val="0"/>
              <w:snapToGrid w:val="0"/>
              <w:spacing w:line="233" w:lineRule="auto"/>
              <w:jc w:val="center"/>
            </w:pPr>
          </w:p>
          <w:p w:rsidR="000A0517" w:rsidRPr="00D342DF" w:rsidRDefault="000A0517" w:rsidP="00E00BA7">
            <w:pPr>
              <w:widowControl w:val="0"/>
              <w:snapToGrid w:val="0"/>
              <w:spacing w:line="233" w:lineRule="auto"/>
              <w:jc w:val="center"/>
            </w:pPr>
          </w:p>
          <w:p w:rsidR="000A0517" w:rsidRPr="00D342DF" w:rsidRDefault="000A0517" w:rsidP="00E00BA7">
            <w:pPr>
              <w:widowControl w:val="0"/>
              <w:snapToGrid w:val="0"/>
              <w:spacing w:line="233" w:lineRule="auto"/>
              <w:jc w:val="center"/>
            </w:pP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EC26E9">
            <w:pPr>
              <w:widowControl w:val="0"/>
              <w:jc w:val="both"/>
            </w:pPr>
            <w:r w:rsidRPr="00D342DF">
              <w:t xml:space="preserve">3. </w:t>
            </w:r>
            <w:r w:rsidR="00A4325B">
              <w:t>Подготовка</w:t>
            </w:r>
            <w:r w:rsidRPr="00D342DF">
              <w:t xml:space="preserve"> и пров</w:t>
            </w:r>
            <w:r w:rsidRPr="00D342DF">
              <w:t>е</w:t>
            </w:r>
            <w:r w:rsidRPr="00D342DF">
              <w:t>дение комплекса мер</w:t>
            </w:r>
            <w:r w:rsidRPr="00D342DF">
              <w:t>о</w:t>
            </w:r>
            <w:r w:rsidRPr="00D342DF">
              <w:t>приятий</w:t>
            </w:r>
            <w:r w:rsidR="00A4325B">
              <w:t>, связанн</w:t>
            </w:r>
            <w:r w:rsidR="00461E1C">
              <w:t>ых</w:t>
            </w:r>
            <w:r w:rsidR="00A4325B">
              <w:t xml:space="preserve"> с предоставлением з</w:t>
            </w:r>
            <w:r w:rsidR="00A4325B">
              <w:t>е</w:t>
            </w:r>
            <w:r w:rsidR="00A4325B">
              <w:t>мельного участка,</w:t>
            </w:r>
            <w:r w:rsidRPr="00D342DF">
              <w:t xml:space="preserve"> </w:t>
            </w:r>
            <w:r w:rsidRPr="00A4325B">
              <w:t>пр</w:t>
            </w:r>
            <w:r w:rsidRPr="00A4325B">
              <w:t>о</w:t>
            </w:r>
            <w:r w:rsidRPr="00A4325B">
              <w:t>ектировани</w:t>
            </w:r>
            <w:r w:rsidR="00A4325B" w:rsidRPr="00A4325B">
              <w:t>ем</w:t>
            </w:r>
            <w:r w:rsidRPr="00A4325B">
              <w:t xml:space="preserve"> и стро</w:t>
            </w:r>
            <w:r w:rsidRPr="00A4325B">
              <w:t>и</w:t>
            </w:r>
            <w:r w:rsidRPr="00A4325B">
              <w:t>тельств</w:t>
            </w:r>
            <w:r w:rsidR="00A4325B" w:rsidRPr="00A4325B">
              <w:t>ом</w:t>
            </w:r>
            <w:r w:rsidRPr="00D342DF">
              <w:t xml:space="preserve"> </w:t>
            </w:r>
            <w:r w:rsidR="00A4325B">
              <w:t xml:space="preserve">здания </w:t>
            </w:r>
            <w:r w:rsidRPr="00D342DF">
              <w:t>прот</w:t>
            </w:r>
            <w:r w:rsidRPr="00D342DF">
              <w:t>и</w:t>
            </w:r>
            <w:r w:rsidRPr="00D342DF">
              <w:t>вотуберкулёзного ди</w:t>
            </w:r>
            <w:r w:rsidRPr="00D342DF">
              <w:t>с</w:t>
            </w:r>
            <w:r w:rsidRPr="00D342DF">
              <w:t>пансера на 540 ко</w:t>
            </w:r>
            <w:r w:rsidR="00461E1C">
              <w:t>й</w:t>
            </w:r>
            <w:r w:rsidRPr="00D342DF">
              <w:t>к</w:t>
            </w:r>
            <w:r w:rsidR="00461E1C">
              <w:t>о-мест</w:t>
            </w:r>
            <w:r w:rsidRPr="00D342DF">
              <w:t>.</w:t>
            </w:r>
          </w:p>
          <w:p w:rsidR="000A0517" w:rsidRPr="00D342DF" w:rsidRDefault="00A4325B" w:rsidP="00EC26E9">
            <w:pPr>
              <w:widowControl w:val="0"/>
              <w:jc w:val="both"/>
            </w:pPr>
            <w:r>
              <w:t>Подготовка</w:t>
            </w:r>
            <w:r w:rsidR="000A0517" w:rsidRPr="00D342DF">
              <w:t xml:space="preserve"> и провед</w:t>
            </w:r>
            <w:r w:rsidR="000A0517" w:rsidRPr="00D342DF">
              <w:t>е</w:t>
            </w:r>
            <w:r w:rsidR="000A0517" w:rsidRPr="00D342DF">
              <w:t>ние мероприятий</w:t>
            </w:r>
            <w:r>
              <w:t>, св</w:t>
            </w:r>
            <w:r>
              <w:t>я</w:t>
            </w:r>
            <w:r>
              <w:t xml:space="preserve">занных с </w:t>
            </w:r>
            <w:r w:rsidR="000A0517" w:rsidRPr="00D342DF">
              <w:t>укреплени</w:t>
            </w:r>
            <w:r>
              <w:t>ем</w:t>
            </w:r>
            <w:r w:rsidR="000A0517" w:rsidRPr="00D342DF">
              <w:t xml:space="preserve"> материально-технической базы гос</w:t>
            </w:r>
            <w:r w:rsidR="000A0517" w:rsidRPr="00D342DF">
              <w:t>у</w:t>
            </w:r>
            <w:r w:rsidR="000A0517" w:rsidRPr="00D342DF">
              <w:t>дарственного казённого учреждения здравоохр</w:t>
            </w:r>
            <w:r w:rsidR="000A0517" w:rsidRPr="00D342DF">
              <w:t>а</w:t>
            </w:r>
            <w:r w:rsidR="000A0517" w:rsidRPr="00D342DF">
              <w:t>нения «Областной кл</w:t>
            </w:r>
            <w:r w:rsidR="000A0517" w:rsidRPr="00D342DF">
              <w:t>и</w:t>
            </w:r>
            <w:r w:rsidR="000A0517" w:rsidRPr="00D342DF">
              <w:t>нический противотубе</w:t>
            </w:r>
            <w:r w:rsidR="000A0517" w:rsidRPr="00D342DF">
              <w:t>р</w:t>
            </w:r>
            <w:r w:rsidR="000A0517" w:rsidRPr="00D342DF">
              <w:t xml:space="preserve">кулёзный диспансер». </w:t>
            </w:r>
          </w:p>
          <w:p w:rsidR="000A0517" w:rsidRPr="00D342DF" w:rsidRDefault="000A0517" w:rsidP="00EC26E9">
            <w:pPr>
              <w:widowControl w:val="0"/>
              <w:jc w:val="both"/>
            </w:pPr>
            <w:r w:rsidRPr="00D342DF">
              <w:t>Внедрение современных методов оперативного лечения лёгочных форм туберкулёза.</w:t>
            </w:r>
          </w:p>
          <w:p w:rsidR="000A0517" w:rsidRPr="00D342DF" w:rsidRDefault="000A0517" w:rsidP="00EC26E9">
            <w:pPr>
              <w:widowControl w:val="0"/>
              <w:jc w:val="both"/>
            </w:pPr>
            <w:r w:rsidRPr="00D342DF">
              <w:t xml:space="preserve">Продолжение </w:t>
            </w:r>
            <w:r w:rsidR="00A4325B">
              <w:t>взаим</w:t>
            </w:r>
            <w:r w:rsidR="00A4325B">
              <w:t>о</w:t>
            </w:r>
            <w:r w:rsidR="00A4325B">
              <w:t>действия</w:t>
            </w:r>
            <w:r w:rsidRPr="00D342DF">
              <w:t xml:space="preserve"> с Фондом «Российское здрав</w:t>
            </w:r>
            <w:r w:rsidRPr="00D342DF">
              <w:t>о</w:t>
            </w:r>
            <w:r w:rsidRPr="00D342DF">
              <w:t>охранение» в совмес</w:t>
            </w:r>
            <w:r w:rsidRPr="00D342DF">
              <w:t>т</w:t>
            </w:r>
            <w:r w:rsidRPr="00D342DF">
              <w:t>ном проекте «Эффе</w:t>
            </w:r>
            <w:r w:rsidRPr="00D342DF">
              <w:t>к</w:t>
            </w:r>
            <w:r w:rsidRPr="00D342DF">
              <w:t>тивный контроль над т</w:t>
            </w:r>
            <w:r w:rsidRPr="00D342DF">
              <w:t>у</w:t>
            </w:r>
            <w:r w:rsidRPr="00D342DF">
              <w:t>беркулёзом в Росси</w:t>
            </w:r>
            <w:r w:rsidRPr="00D342DF">
              <w:t>й</w:t>
            </w:r>
            <w:r w:rsidRPr="00D342DF">
              <w:t>ской Федерации»</w:t>
            </w:r>
          </w:p>
        </w:tc>
        <w:tc>
          <w:tcPr>
            <w:tcW w:w="2709" w:type="dxa"/>
            <w:gridSpan w:val="3"/>
          </w:tcPr>
          <w:p w:rsidR="000A0517" w:rsidRPr="00D342DF" w:rsidRDefault="000A0517" w:rsidP="00EC26E9">
            <w:pPr>
              <w:widowControl w:val="0"/>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0A0517" w:rsidRPr="00D342DF" w:rsidRDefault="000A0517" w:rsidP="00EC26E9">
            <w:pPr>
              <w:widowControl w:val="0"/>
              <w:jc w:val="both"/>
            </w:pPr>
          </w:p>
        </w:tc>
        <w:tc>
          <w:tcPr>
            <w:tcW w:w="1450" w:type="dxa"/>
            <w:gridSpan w:val="2"/>
          </w:tcPr>
          <w:p w:rsidR="000A0517" w:rsidRPr="00D342DF" w:rsidRDefault="000A0517" w:rsidP="00EC26E9">
            <w:pPr>
              <w:widowControl w:val="0"/>
              <w:jc w:val="center"/>
            </w:pPr>
            <w:r w:rsidRPr="00D342DF">
              <w:t>2013-2015 годы</w:t>
            </w:r>
          </w:p>
          <w:p w:rsidR="000A0517" w:rsidRPr="00D342DF" w:rsidRDefault="000A0517" w:rsidP="00EC26E9">
            <w:pPr>
              <w:widowControl w:val="0"/>
              <w:jc w:val="center"/>
            </w:pP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473F68">
            <w:pPr>
              <w:widowControl w:val="0"/>
              <w:spacing w:line="235" w:lineRule="auto"/>
              <w:jc w:val="both"/>
            </w:pPr>
            <w:r w:rsidRPr="00D342DF">
              <w:t>4. Создание и обеспеч</w:t>
            </w:r>
            <w:r w:rsidRPr="00D342DF">
              <w:t>е</w:t>
            </w:r>
            <w:r w:rsidRPr="00D342DF">
              <w:t xml:space="preserve">ние </w:t>
            </w:r>
            <w:r w:rsidR="00A4325B">
              <w:t>функционирования</w:t>
            </w:r>
            <w:r w:rsidRPr="00D342DF">
              <w:t xml:space="preserve"> на территории Ульяно</w:t>
            </w:r>
            <w:r w:rsidRPr="00D342DF">
              <w:t>в</w:t>
            </w:r>
            <w:r w:rsidRPr="00D342DF">
              <w:t>ской области трёхуро</w:t>
            </w:r>
            <w:r w:rsidRPr="00D342DF">
              <w:t>в</w:t>
            </w:r>
            <w:r w:rsidRPr="00D342DF">
              <w:t>невой системы оказания медицинской помощи женщинам в период б</w:t>
            </w:r>
            <w:r w:rsidRPr="00D342DF">
              <w:t>е</w:t>
            </w:r>
            <w:r w:rsidRPr="00D342DF">
              <w:t xml:space="preserve">ременности и родов и детям, включающей в себя открытие и </w:t>
            </w:r>
            <w:r w:rsidR="00A4325B">
              <w:t>обесп</w:t>
            </w:r>
            <w:r w:rsidR="00A4325B">
              <w:t>е</w:t>
            </w:r>
            <w:r w:rsidR="00A4325B">
              <w:t>чение функциониров</w:t>
            </w:r>
            <w:r w:rsidR="00A4325B">
              <w:t>а</w:t>
            </w:r>
            <w:r w:rsidR="00A4325B">
              <w:t>ния</w:t>
            </w:r>
            <w:r w:rsidRPr="00D342DF">
              <w:t xml:space="preserve"> на базе госуда</w:t>
            </w:r>
            <w:r w:rsidRPr="00D342DF">
              <w:t>р</w:t>
            </w:r>
            <w:r w:rsidRPr="00D342DF">
              <w:t xml:space="preserve">ственного учреждения </w:t>
            </w:r>
            <w:r w:rsidRPr="00D342DF">
              <w:lastRenderedPageBreak/>
              <w:t>здравоохранения Уль</w:t>
            </w:r>
            <w:r w:rsidRPr="00D342DF">
              <w:t>я</w:t>
            </w:r>
            <w:r w:rsidRPr="00D342DF">
              <w:t>новская областная кл</w:t>
            </w:r>
            <w:r w:rsidRPr="00D342DF">
              <w:t>и</w:t>
            </w:r>
            <w:r w:rsidRPr="00D342DF">
              <w:t>ническая больница рег</w:t>
            </w:r>
            <w:r w:rsidRPr="00D342DF">
              <w:t>и</w:t>
            </w:r>
            <w:r w:rsidRPr="00D342DF">
              <w:t>онального перинатал</w:t>
            </w:r>
            <w:r w:rsidRPr="00D342DF">
              <w:t>ь</w:t>
            </w:r>
            <w:r w:rsidRPr="00D342DF">
              <w:t>ного центра, межрайо</w:t>
            </w:r>
            <w:r w:rsidRPr="00D342DF">
              <w:t>н</w:t>
            </w:r>
            <w:r w:rsidRPr="00D342DF">
              <w:t>ных акушерско-гинекологических це</w:t>
            </w:r>
            <w:r w:rsidRPr="00D342DF">
              <w:t>н</w:t>
            </w:r>
            <w:r w:rsidRPr="00D342DF">
              <w:t>тров</w:t>
            </w:r>
          </w:p>
        </w:tc>
        <w:tc>
          <w:tcPr>
            <w:tcW w:w="2709" w:type="dxa"/>
            <w:gridSpan w:val="3"/>
          </w:tcPr>
          <w:p w:rsidR="000A0517" w:rsidRPr="00D342DF" w:rsidRDefault="000A0517" w:rsidP="00473F68">
            <w:pPr>
              <w:widowControl w:val="0"/>
              <w:spacing w:line="235" w:lineRule="auto"/>
              <w:jc w:val="both"/>
            </w:pPr>
            <w:r w:rsidRPr="00D342DF">
              <w:lastRenderedPageBreak/>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tc>
        <w:tc>
          <w:tcPr>
            <w:tcW w:w="1450" w:type="dxa"/>
            <w:gridSpan w:val="2"/>
          </w:tcPr>
          <w:p w:rsidR="000A0517" w:rsidRPr="00D342DF" w:rsidRDefault="000A0517" w:rsidP="00473F68">
            <w:pPr>
              <w:widowControl w:val="0"/>
              <w:spacing w:line="235" w:lineRule="auto"/>
              <w:jc w:val="center"/>
            </w:pPr>
            <w:r w:rsidRPr="00D342DF">
              <w:lastRenderedPageBreak/>
              <w:t>2013-2015 годы</w:t>
            </w: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473F68">
            <w:pPr>
              <w:widowControl w:val="0"/>
              <w:spacing w:line="235" w:lineRule="auto"/>
              <w:jc w:val="both"/>
            </w:pPr>
            <w:r w:rsidRPr="00D342DF">
              <w:t>5. Реализация на терр</w:t>
            </w:r>
            <w:r w:rsidRPr="00D342DF">
              <w:t>и</w:t>
            </w:r>
            <w:r w:rsidRPr="00D342DF">
              <w:t>тории Ульяновской о</w:t>
            </w:r>
            <w:r w:rsidRPr="00D342DF">
              <w:t>б</w:t>
            </w:r>
            <w:r w:rsidRPr="00D342DF">
              <w:t>ласти проекта</w:t>
            </w:r>
            <w:r>
              <w:t xml:space="preserve"> по</w:t>
            </w:r>
            <w:r w:rsidRPr="00D342DF">
              <w:t xml:space="preserve"> </w:t>
            </w:r>
            <w:r w:rsidR="00A4325B">
              <w:t>созд</w:t>
            </w:r>
            <w:r w:rsidR="00A4325B">
              <w:t>а</w:t>
            </w:r>
            <w:r w:rsidR="00A4325B">
              <w:t>нию</w:t>
            </w:r>
            <w:r w:rsidRPr="00D342DF">
              <w:t xml:space="preserve"> федерального пер</w:t>
            </w:r>
            <w:r w:rsidRPr="00D342DF">
              <w:t>и</w:t>
            </w:r>
            <w:r w:rsidRPr="00D342DF">
              <w:t>натального центра</w:t>
            </w:r>
          </w:p>
        </w:tc>
        <w:tc>
          <w:tcPr>
            <w:tcW w:w="2709" w:type="dxa"/>
            <w:gridSpan w:val="3"/>
          </w:tcPr>
          <w:p w:rsidR="000A0517" w:rsidRPr="00D342DF" w:rsidRDefault="000A0517"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яновской области</w:t>
            </w:r>
          </w:p>
        </w:tc>
        <w:tc>
          <w:tcPr>
            <w:tcW w:w="1450" w:type="dxa"/>
            <w:gridSpan w:val="2"/>
          </w:tcPr>
          <w:p w:rsidR="000A0517" w:rsidRPr="00D342DF" w:rsidRDefault="000A0517" w:rsidP="00473F68">
            <w:pPr>
              <w:widowControl w:val="0"/>
              <w:spacing w:line="235" w:lineRule="auto"/>
              <w:jc w:val="center"/>
            </w:pPr>
            <w:r w:rsidRPr="00D342DF">
              <w:t>2013-2015 годы</w:t>
            </w: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473F68">
            <w:pPr>
              <w:widowControl w:val="0"/>
              <w:spacing w:line="235" w:lineRule="auto"/>
              <w:jc w:val="both"/>
            </w:pPr>
            <w:r w:rsidRPr="00D342DF">
              <w:t xml:space="preserve">6. Обеспечение </w:t>
            </w:r>
            <w:r w:rsidR="00A4325B">
              <w:t>функц</w:t>
            </w:r>
            <w:r w:rsidR="00A4325B">
              <w:t>и</w:t>
            </w:r>
            <w:r w:rsidR="00A4325B">
              <w:t>онирования</w:t>
            </w:r>
            <w:r w:rsidRPr="00D342DF">
              <w:t xml:space="preserve"> действу</w:t>
            </w:r>
            <w:r w:rsidRPr="00D342DF">
              <w:t>ю</w:t>
            </w:r>
            <w:r w:rsidRPr="00D342DF">
              <w:t xml:space="preserve">щих и планируемых к </w:t>
            </w:r>
            <w:r w:rsidR="00A4325B">
              <w:t>созданию</w:t>
            </w:r>
            <w:r w:rsidRPr="00D342DF">
              <w:t xml:space="preserve"> на территории Ульяновской области региональных центров: сосудистого, травмат</w:t>
            </w:r>
            <w:r w:rsidRPr="00D342DF">
              <w:t>о</w:t>
            </w:r>
            <w:r w:rsidRPr="00D342DF">
              <w:t>логического, онколог</w:t>
            </w:r>
            <w:r w:rsidRPr="00D342DF">
              <w:t>и</w:t>
            </w:r>
            <w:r w:rsidRPr="00D342DF">
              <w:t>ческого, перинатального, реабилитации наркол</w:t>
            </w:r>
            <w:r w:rsidRPr="00D342DF">
              <w:t>о</w:t>
            </w:r>
            <w:r w:rsidRPr="00D342DF">
              <w:t>гических больных, пр</w:t>
            </w:r>
            <w:r w:rsidRPr="00D342DF">
              <w:t>о</w:t>
            </w:r>
            <w:r w:rsidRPr="00D342DF">
              <w:t>тивотуберкулёзного и здоровья</w:t>
            </w:r>
          </w:p>
        </w:tc>
        <w:tc>
          <w:tcPr>
            <w:tcW w:w="2709" w:type="dxa"/>
            <w:gridSpan w:val="3"/>
          </w:tcPr>
          <w:p w:rsidR="000A0517" w:rsidRPr="00D342DF" w:rsidRDefault="000A0517"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яновской области</w:t>
            </w:r>
          </w:p>
        </w:tc>
        <w:tc>
          <w:tcPr>
            <w:tcW w:w="1450" w:type="dxa"/>
            <w:gridSpan w:val="2"/>
          </w:tcPr>
          <w:p w:rsidR="000A0517" w:rsidRPr="00D342DF" w:rsidRDefault="000A0517" w:rsidP="00473F68">
            <w:pPr>
              <w:widowControl w:val="0"/>
              <w:spacing w:line="235" w:lineRule="auto"/>
              <w:jc w:val="center"/>
            </w:pPr>
            <w:r w:rsidRPr="00D342DF">
              <w:t>2013-2015 годы</w:t>
            </w: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473F68">
            <w:pPr>
              <w:widowControl w:val="0"/>
              <w:spacing w:line="235" w:lineRule="auto"/>
              <w:jc w:val="both"/>
            </w:pPr>
            <w:r w:rsidRPr="00D342DF">
              <w:t>7. Подготовка проектной документации стро</w:t>
            </w:r>
            <w:r w:rsidRPr="00D342DF">
              <w:t>и</w:t>
            </w:r>
            <w:r w:rsidRPr="00D342DF">
              <w:t>тельств</w:t>
            </w:r>
            <w:r w:rsidR="00A4325B">
              <w:t>а здания</w:t>
            </w:r>
            <w:r w:rsidRPr="00D342DF">
              <w:t xml:space="preserve"> нового перинатального центра </w:t>
            </w:r>
          </w:p>
        </w:tc>
        <w:tc>
          <w:tcPr>
            <w:tcW w:w="2709" w:type="dxa"/>
            <w:gridSpan w:val="3"/>
          </w:tcPr>
          <w:p w:rsidR="000A0517" w:rsidRPr="00D342DF" w:rsidRDefault="000A0517"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tc>
        <w:tc>
          <w:tcPr>
            <w:tcW w:w="1450" w:type="dxa"/>
            <w:gridSpan w:val="2"/>
          </w:tcPr>
          <w:p w:rsidR="000A0517" w:rsidRPr="00D342DF" w:rsidRDefault="000A0517" w:rsidP="00473F68">
            <w:pPr>
              <w:widowControl w:val="0"/>
              <w:spacing w:line="235" w:lineRule="auto"/>
              <w:jc w:val="center"/>
            </w:pPr>
            <w:r w:rsidRPr="00D342DF">
              <w:t>2014 год</w:t>
            </w:r>
          </w:p>
        </w:tc>
      </w:tr>
      <w:tr w:rsidR="000A0517" w:rsidRPr="00DE0936">
        <w:trPr>
          <w:trHeight w:val="57"/>
        </w:trPr>
        <w:tc>
          <w:tcPr>
            <w:tcW w:w="674" w:type="dxa"/>
            <w:vMerge/>
          </w:tcPr>
          <w:p w:rsidR="000A0517" w:rsidRPr="00D342DF" w:rsidRDefault="000A0517" w:rsidP="00EC26E9">
            <w:pPr>
              <w:widowControl w:val="0"/>
              <w:snapToGrid w:val="0"/>
              <w:jc w:val="both"/>
              <w:rPr>
                <w:sz w:val="16"/>
                <w:szCs w:val="16"/>
              </w:rPr>
            </w:pPr>
          </w:p>
        </w:tc>
        <w:tc>
          <w:tcPr>
            <w:tcW w:w="2267" w:type="dxa"/>
            <w:vMerge/>
          </w:tcPr>
          <w:p w:rsidR="000A0517" w:rsidRPr="00D342DF" w:rsidRDefault="000A0517" w:rsidP="00EC26E9">
            <w:pPr>
              <w:widowControl w:val="0"/>
              <w:snapToGrid w:val="0"/>
              <w:jc w:val="both"/>
            </w:pPr>
          </w:p>
        </w:tc>
        <w:tc>
          <w:tcPr>
            <w:tcW w:w="2821" w:type="dxa"/>
          </w:tcPr>
          <w:p w:rsidR="000A0517" w:rsidRPr="00D342DF" w:rsidRDefault="000A0517" w:rsidP="00473F68">
            <w:pPr>
              <w:widowControl w:val="0"/>
              <w:spacing w:line="235" w:lineRule="auto"/>
              <w:jc w:val="both"/>
            </w:pPr>
            <w:r w:rsidRPr="00D342DF">
              <w:t>8. Разработка и реализ</w:t>
            </w:r>
            <w:r w:rsidRPr="00D342DF">
              <w:t>а</w:t>
            </w:r>
            <w:r w:rsidRPr="00D342DF">
              <w:t>ция плана мероприятий по созданию в Ульяно</w:t>
            </w:r>
            <w:r w:rsidRPr="00D342DF">
              <w:t>в</w:t>
            </w:r>
            <w:r w:rsidRPr="00D342DF">
              <w:t>ской области травмат</w:t>
            </w:r>
            <w:r w:rsidRPr="00D342DF">
              <w:t>о</w:t>
            </w:r>
            <w:r w:rsidRPr="00D342DF">
              <w:t xml:space="preserve">логических центров II и III уровня на основных </w:t>
            </w:r>
            <w:r w:rsidR="00A4325B">
              <w:t>автомобильных дорогах федерального значения, находящихся на терр</w:t>
            </w:r>
            <w:r w:rsidR="00A4325B">
              <w:t>и</w:t>
            </w:r>
            <w:r w:rsidR="00A4325B">
              <w:t>тории Ульяновской о</w:t>
            </w:r>
            <w:r w:rsidR="00A4325B">
              <w:t>б</w:t>
            </w:r>
            <w:r w:rsidR="00A4325B">
              <w:t xml:space="preserve">ласти, </w:t>
            </w:r>
            <w:r w:rsidRPr="00D342DF">
              <w:t>как сегмента ф</w:t>
            </w:r>
            <w:r w:rsidRPr="00D342DF">
              <w:t>е</w:t>
            </w:r>
            <w:r w:rsidRPr="00D342DF">
              <w:t>деральных мероприятий по совершенствованию медицинской помощи пострадавшим в доро</w:t>
            </w:r>
            <w:r w:rsidRPr="00D342DF">
              <w:t>ж</w:t>
            </w:r>
            <w:r w:rsidRPr="00D342DF">
              <w:t>но-транспортных пр</w:t>
            </w:r>
            <w:r w:rsidRPr="00D342DF">
              <w:t>о</w:t>
            </w:r>
            <w:r w:rsidRPr="00D342DF">
              <w:t>исшествиях</w:t>
            </w:r>
          </w:p>
        </w:tc>
        <w:tc>
          <w:tcPr>
            <w:tcW w:w="2709" w:type="dxa"/>
            <w:gridSpan w:val="3"/>
          </w:tcPr>
          <w:p w:rsidR="000A0517" w:rsidRPr="00D342DF" w:rsidRDefault="000A0517" w:rsidP="00473F68">
            <w:pPr>
              <w:widowControl w:val="0"/>
              <w:spacing w:line="235" w:lineRule="auto"/>
              <w:jc w:val="both"/>
            </w:pPr>
            <w:r w:rsidRPr="00D342DF">
              <w:t>Министерство здрав</w:t>
            </w:r>
            <w:r w:rsidRPr="00D342DF">
              <w:t>о</w:t>
            </w:r>
            <w:r w:rsidRPr="00D342DF">
              <w:t>охранения, социального развития и спорта Ул</w:t>
            </w:r>
            <w:r w:rsidRPr="00D342DF">
              <w:t>ь</w:t>
            </w:r>
            <w:r w:rsidRPr="00D342DF">
              <w:t xml:space="preserve">яновской области </w:t>
            </w: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p w:rsidR="000A0517" w:rsidRPr="00D342DF" w:rsidRDefault="000A0517" w:rsidP="00473F68">
            <w:pPr>
              <w:widowControl w:val="0"/>
              <w:spacing w:line="235" w:lineRule="auto"/>
              <w:jc w:val="both"/>
            </w:pPr>
          </w:p>
        </w:tc>
        <w:tc>
          <w:tcPr>
            <w:tcW w:w="1450" w:type="dxa"/>
            <w:gridSpan w:val="2"/>
          </w:tcPr>
          <w:p w:rsidR="000A0517" w:rsidRPr="00D342DF" w:rsidRDefault="000A0517" w:rsidP="00473F68">
            <w:pPr>
              <w:widowControl w:val="0"/>
              <w:spacing w:line="235" w:lineRule="auto"/>
              <w:jc w:val="center"/>
            </w:pPr>
            <w:r w:rsidRPr="00D342DF">
              <w:t>2015 год</w:t>
            </w: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pPr>
          </w:p>
          <w:p w:rsidR="000A0517" w:rsidRPr="00D342DF" w:rsidRDefault="000A0517" w:rsidP="00473F68">
            <w:pPr>
              <w:widowControl w:val="0"/>
              <w:spacing w:line="235" w:lineRule="auto"/>
              <w:jc w:val="center"/>
              <w:rPr>
                <w:lang w:val="en-US"/>
              </w:rPr>
            </w:pPr>
          </w:p>
          <w:p w:rsidR="000A0517" w:rsidRPr="00D342DF" w:rsidRDefault="000A0517" w:rsidP="00473F68">
            <w:pPr>
              <w:widowControl w:val="0"/>
              <w:spacing w:line="235" w:lineRule="auto"/>
              <w:jc w:val="center"/>
            </w:pPr>
          </w:p>
        </w:tc>
      </w:tr>
      <w:tr w:rsidR="000A0517" w:rsidRPr="00DE0936">
        <w:trPr>
          <w:trHeight w:val="57"/>
        </w:trPr>
        <w:tc>
          <w:tcPr>
            <w:tcW w:w="674" w:type="dxa"/>
          </w:tcPr>
          <w:p w:rsidR="000A0517" w:rsidRPr="00DE0936" w:rsidRDefault="000A0517" w:rsidP="00EC26E9">
            <w:pPr>
              <w:widowControl w:val="0"/>
              <w:ind w:left="-142" w:right="-109"/>
              <w:jc w:val="center"/>
            </w:pPr>
            <w:r>
              <w:t>10.3.</w:t>
            </w:r>
          </w:p>
        </w:tc>
        <w:tc>
          <w:tcPr>
            <w:tcW w:w="2267" w:type="dxa"/>
          </w:tcPr>
          <w:p w:rsidR="000A0517" w:rsidRPr="00DE0936" w:rsidRDefault="000A0517" w:rsidP="00EC26E9">
            <w:pPr>
              <w:widowControl w:val="0"/>
              <w:autoSpaceDE w:val="0"/>
              <w:autoSpaceDN w:val="0"/>
              <w:adjustRightInd w:val="0"/>
              <w:jc w:val="both"/>
            </w:pPr>
            <w:r w:rsidRPr="00DE0936">
              <w:t>Обеспечить дал</w:t>
            </w:r>
            <w:r w:rsidRPr="00DE0936">
              <w:t>ь</w:t>
            </w:r>
            <w:r w:rsidRPr="00DE0936">
              <w:t xml:space="preserve">нейшую </w:t>
            </w:r>
            <w:r w:rsidR="00A4325B">
              <w:t>реализ</w:t>
            </w:r>
            <w:r w:rsidR="00A4325B">
              <w:t>а</w:t>
            </w:r>
            <w:r w:rsidR="00A4325B">
              <w:t>цию мероприятий</w:t>
            </w:r>
            <w:r w:rsidRPr="00DE0936">
              <w:t xml:space="preserve">, </w:t>
            </w:r>
            <w:r w:rsidR="00A4325B">
              <w:t>связанных с фо</w:t>
            </w:r>
            <w:r w:rsidR="00A4325B">
              <w:t>р</w:t>
            </w:r>
            <w:r w:rsidR="00A4325B">
              <w:t>мированием</w:t>
            </w:r>
            <w:r w:rsidRPr="00DE0936">
              <w:t xml:space="preserve"> здор</w:t>
            </w:r>
            <w:r w:rsidRPr="00DE0936">
              <w:t>о</w:t>
            </w:r>
            <w:r w:rsidRPr="00DE0936">
              <w:lastRenderedPageBreak/>
              <w:t>вого образа жизни</w:t>
            </w:r>
            <w:r w:rsidR="00A4325B">
              <w:t>,</w:t>
            </w:r>
            <w:r w:rsidRPr="00DE0936">
              <w:t xml:space="preserve"> </w:t>
            </w:r>
            <w:r w:rsidR="00A4325B">
              <w:t>в том числе со снижением потре</w:t>
            </w:r>
            <w:r w:rsidR="00A4325B">
              <w:t>б</w:t>
            </w:r>
            <w:r w:rsidR="00A4325B">
              <w:t>ления алкоголя и табака,  предупр</w:t>
            </w:r>
            <w:r w:rsidR="00A4325B">
              <w:t>е</w:t>
            </w:r>
            <w:r w:rsidR="00A4325B">
              <w:t xml:space="preserve">ждением и борьбой с немедицинским  </w:t>
            </w:r>
            <w:r w:rsidR="00AB4B81">
              <w:t>потреблением наркотических средств и псих</w:t>
            </w:r>
            <w:r w:rsidR="00AB4B81">
              <w:t>о</w:t>
            </w:r>
            <w:r w:rsidR="00AB4B81">
              <w:t>тропных веществ, популяризацией культуры здоров</w:t>
            </w:r>
            <w:r w:rsidR="00AB4B81">
              <w:t>о</w:t>
            </w:r>
            <w:r w:rsidR="00AB4B81">
              <w:t>го питания, занятий физической кул</w:t>
            </w:r>
            <w:r w:rsidR="00AB4B81">
              <w:t>ь</w:t>
            </w:r>
            <w:r w:rsidR="00AB4B81">
              <w:t>турой и спортом</w:t>
            </w:r>
          </w:p>
        </w:tc>
        <w:tc>
          <w:tcPr>
            <w:tcW w:w="2821" w:type="dxa"/>
          </w:tcPr>
          <w:p w:rsidR="000A0517" w:rsidRPr="00DE0936" w:rsidRDefault="00AB4B81" w:rsidP="00EC26E9">
            <w:pPr>
              <w:widowControl w:val="0"/>
              <w:jc w:val="both"/>
            </w:pPr>
            <w:r>
              <w:lastRenderedPageBreak/>
              <w:t>Подготовка проекта утверждаемой Прав</w:t>
            </w:r>
            <w:r>
              <w:t>и</w:t>
            </w:r>
            <w:r>
              <w:t xml:space="preserve">тельством Ульяновской области комплексной программы </w:t>
            </w:r>
            <w:r w:rsidR="000A0517">
              <w:t>ф</w:t>
            </w:r>
            <w:r w:rsidR="000A0517" w:rsidRPr="00DE0936">
              <w:t>ормиров</w:t>
            </w:r>
            <w:r w:rsidR="000A0517" w:rsidRPr="00DE0936">
              <w:t>а</w:t>
            </w:r>
            <w:r w:rsidR="000A0517">
              <w:lastRenderedPageBreak/>
              <w:t>ни</w:t>
            </w:r>
            <w:r>
              <w:t>я</w:t>
            </w:r>
            <w:r w:rsidR="000A0517" w:rsidRPr="00DE0936">
              <w:t xml:space="preserve"> здорового образа жизни населения Уль</w:t>
            </w:r>
            <w:r w:rsidR="000A0517" w:rsidRPr="00DE0936">
              <w:t>я</w:t>
            </w:r>
            <w:r w:rsidR="000A0517" w:rsidRPr="00DE0936">
              <w:t>новской области</w:t>
            </w:r>
            <w:r w:rsidR="000A0517">
              <w:t>, обе</w:t>
            </w:r>
            <w:r w:rsidR="000A0517">
              <w:t>с</w:t>
            </w:r>
            <w:r w:rsidR="000A0517">
              <w:t xml:space="preserve">печение реализации </w:t>
            </w:r>
            <w:r>
              <w:t>ук</w:t>
            </w:r>
            <w:r>
              <w:t>а</w:t>
            </w:r>
            <w:r>
              <w:t>занной программы</w:t>
            </w:r>
          </w:p>
        </w:tc>
        <w:tc>
          <w:tcPr>
            <w:tcW w:w="2709" w:type="dxa"/>
            <w:gridSpan w:val="3"/>
          </w:tcPr>
          <w:p w:rsidR="000A0517" w:rsidRPr="00DE0936" w:rsidRDefault="000A0517" w:rsidP="00EC26E9">
            <w:pPr>
              <w:widowControl w:val="0"/>
              <w:jc w:val="both"/>
            </w:pPr>
            <w:r>
              <w:lastRenderedPageBreak/>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EC26E9">
            <w:pPr>
              <w:widowControl w:val="0"/>
              <w:jc w:val="center"/>
            </w:pPr>
            <w:r w:rsidRPr="00DE0936">
              <w:t>2013-201</w:t>
            </w:r>
            <w:r>
              <w:t>5</w:t>
            </w:r>
            <w:r w:rsidRPr="00DE0936">
              <w:t xml:space="preserve"> годы</w:t>
            </w:r>
          </w:p>
        </w:tc>
      </w:tr>
      <w:tr w:rsidR="000A0517" w:rsidRPr="00DE0936">
        <w:trPr>
          <w:trHeight w:val="57"/>
        </w:trPr>
        <w:tc>
          <w:tcPr>
            <w:tcW w:w="674" w:type="dxa"/>
          </w:tcPr>
          <w:p w:rsidR="000A0517" w:rsidRPr="00DE0936" w:rsidRDefault="000A0517" w:rsidP="00473F68">
            <w:pPr>
              <w:widowControl w:val="0"/>
              <w:spacing w:line="245" w:lineRule="auto"/>
              <w:ind w:left="-142" w:right="-109"/>
              <w:jc w:val="center"/>
            </w:pPr>
            <w:r>
              <w:lastRenderedPageBreak/>
              <w:t>10.4.</w:t>
            </w:r>
          </w:p>
        </w:tc>
        <w:tc>
          <w:tcPr>
            <w:tcW w:w="2267" w:type="dxa"/>
          </w:tcPr>
          <w:p w:rsidR="000A0517" w:rsidRPr="00DE0936" w:rsidRDefault="000A0517" w:rsidP="00473F68">
            <w:pPr>
              <w:widowControl w:val="0"/>
              <w:spacing w:line="245" w:lineRule="auto"/>
              <w:jc w:val="both"/>
            </w:pPr>
            <w:r w:rsidRPr="00DE0936">
              <w:t xml:space="preserve">Разработать </w:t>
            </w:r>
            <w:r w:rsidR="00AB4B81">
              <w:t>и ре</w:t>
            </w:r>
            <w:r w:rsidR="00AB4B81">
              <w:t>а</w:t>
            </w:r>
            <w:r w:rsidR="00AB4B81">
              <w:t xml:space="preserve">лизовать </w:t>
            </w:r>
            <w:r w:rsidRPr="00DE0936">
              <w:t>комплекс мер</w:t>
            </w:r>
            <w:r w:rsidR="00AB4B81">
              <w:t>, предусматр</w:t>
            </w:r>
            <w:r w:rsidR="00AB4B81">
              <w:t>и</w:t>
            </w:r>
            <w:r w:rsidR="00AB4B81">
              <w:t>вающих обеспеч</w:t>
            </w:r>
            <w:r w:rsidR="00AB4B81">
              <w:t>е</w:t>
            </w:r>
            <w:r w:rsidR="00AB4B81">
              <w:t>ние медицинских организаций, нах</w:t>
            </w:r>
            <w:r w:rsidR="00AB4B81">
              <w:t>о</w:t>
            </w:r>
            <w:r w:rsidR="00AB4B81">
              <w:t>дящихся в ведении Ульяновской обл</w:t>
            </w:r>
            <w:r w:rsidR="00AB4B81">
              <w:t>а</w:t>
            </w:r>
            <w:r w:rsidR="00AB4B81">
              <w:t xml:space="preserve">сти, </w:t>
            </w:r>
            <w:r w:rsidRPr="00DE0936">
              <w:t xml:space="preserve"> квалифи</w:t>
            </w:r>
            <w:r w:rsidR="00AB4B81">
              <w:t>цир</w:t>
            </w:r>
            <w:r w:rsidR="00AB4B81">
              <w:t>о</w:t>
            </w:r>
            <w:r w:rsidR="00AB4B81">
              <w:t>ванными</w:t>
            </w:r>
            <w:r w:rsidRPr="00DE0936">
              <w:t xml:space="preserve"> медици</w:t>
            </w:r>
            <w:r w:rsidRPr="00DE0936">
              <w:t>н</w:t>
            </w:r>
            <w:r w:rsidRPr="00DE0936">
              <w:t>ски</w:t>
            </w:r>
            <w:r w:rsidR="00AB4B81">
              <w:t>ми</w:t>
            </w:r>
            <w:r w:rsidRPr="00DE0936">
              <w:t xml:space="preserve"> </w:t>
            </w:r>
            <w:r w:rsidR="00AB4B81">
              <w:t>работниками</w:t>
            </w:r>
          </w:p>
        </w:tc>
        <w:tc>
          <w:tcPr>
            <w:tcW w:w="2821" w:type="dxa"/>
          </w:tcPr>
          <w:p w:rsidR="000A0517" w:rsidRPr="00DE0936" w:rsidRDefault="00AB4B81" w:rsidP="00473F68">
            <w:pPr>
              <w:widowControl w:val="0"/>
              <w:spacing w:line="245" w:lineRule="auto"/>
              <w:jc w:val="both"/>
            </w:pPr>
            <w:r>
              <w:t>Обеспечение утвержд</w:t>
            </w:r>
            <w:r>
              <w:t>е</w:t>
            </w:r>
            <w:r>
              <w:t>ния и реализации пр</w:t>
            </w:r>
            <w:r>
              <w:t>о</w:t>
            </w:r>
            <w:r>
              <w:t xml:space="preserve">граммы, направленной на проведение оценки </w:t>
            </w:r>
            <w:r w:rsidR="000A0517" w:rsidRPr="00DE0936">
              <w:t>уровня квалификации</w:t>
            </w:r>
            <w:r>
              <w:t xml:space="preserve"> медицинских работн</w:t>
            </w:r>
            <w:r>
              <w:t>и</w:t>
            </w:r>
            <w:r>
              <w:t>ков медицинских орг</w:t>
            </w:r>
            <w:r>
              <w:t>а</w:t>
            </w:r>
            <w:r>
              <w:t>низаций, находящихся в ведении Ульяновской области, повышение их квалификации, поэта</w:t>
            </w:r>
            <w:r>
              <w:t>п</w:t>
            </w:r>
            <w:r>
              <w:t>ное устранение недост</w:t>
            </w:r>
            <w:r>
              <w:t>а</w:t>
            </w:r>
            <w:r>
              <w:t>точной штатной числе</w:t>
            </w:r>
            <w:r>
              <w:t>н</w:t>
            </w:r>
            <w:r>
              <w:t>ности медицинских р</w:t>
            </w:r>
            <w:r>
              <w:t>а</w:t>
            </w:r>
            <w:r>
              <w:t>ботников</w:t>
            </w:r>
            <w:r w:rsidR="000A0517" w:rsidRPr="00DE0936">
              <w:t xml:space="preserve"> </w:t>
            </w:r>
            <w:r>
              <w:t>медицинских организаций, наход</w:t>
            </w:r>
            <w:r>
              <w:t>я</w:t>
            </w:r>
            <w:r>
              <w:t>щихся в ведении Уль</w:t>
            </w:r>
            <w:r>
              <w:t>я</w:t>
            </w:r>
            <w:r>
              <w:t xml:space="preserve">новской области, </w:t>
            </w:r>
            <w:r w:rsidR="001D78C6">
              <w:t>а также поэтапное установление дифференцированных мер социальной по</w:t>
            </w:r>
            <w:r w:rsidR="001D78C6">
              <w:t>д</w:t>
            </w:r>
            <w:r w:rsidR="001D78C6">
              <w:t>держки указанных р</w:t>
            </w:r>
            <w:r w:rsidR="001D78C6">
              <w:t>а</w:t>
            </w:r>
            <w:r w:rsidR="001D78C6">
              <w:t>ботников</w:t>
            </w:r>
          </w:p>
        </w:tc>
        <w:tc>
          <w:tcPr>
            <w:tcW w:w="2709" w:type="dxa"/>
            <w:gridSpan w:val="3"/>
          </w:tcPr>
          <w:p w:rsidR="000A0517" w:rsidRPr="00DE0936" w:rsidRDefault="000A0517" w:rsidP="00EC26E9">
            <w:pPr>
              <w:widowControl w:val="0"/>
              <w:jc w:val="both"/>
            </w:pPr>
            <w:r>
              <w:t>Министерство здрав</w:t>
            </w:r>
            <w:r>
              <w:t>о</w:t>
            </w:r>
            <w:r>
              <w:t>охранения, социального развития и спорта Ул</w:t>
            </w:r>
            <w:r>
              <w:t>ь</w:t>
            </w:r>
            <w:r>
              <w:t>яновской области</w:t>
            </w:r>
            <w:r w:rsidRPr="00DE0936">
              <w:t xml:space="preserve"> </w:t>
            </w:r>
          </w:p>
          <w:p w:rsidR="000A0517" w:rsidRPr="00DE0936" w:rsidRDefault="000A0517" w:rsidP="00EC26E9">
            <w:pPr>
              <w:widowControl w:val="0"/>
              <w:jc w:val="both"/>
            </w:pPr>
          </w:p>
          <w:p w:rsidR="000A0517" w:rsidRPr="00DE0936" w:rsidRDefault="000A0517" w:rsidP="00EC26E9">
            <w:pPr>
              <w:widowControl w:val="0"/>
              <w:jc w:val="both"/>
            </w:pPr>
          </w:p>
          <w:p w:rsidR="000A0517" w:rsidRPr="00DE0936" w:rsidRDefault="000A0517" w:rsidP="00EC26E9">
            <w:pPr>
              <w:widowControl w:val="0"/>
              <w:jc w:val="both"/>
            </w:pPr>
          </w:p>
          <w:p w:rsidR="000A0517" w:rsidRPr="00DE0936" w:rsidRDefault="000A0517" w:rsidP="00EC26E9">
            <w:pPr>
              <w:widowControl w:val="0"/>
              <w:jc w:val="both"/>
            </w:pPr>
          </w:p>
          <w:p w:rsidR="000A0517" w:rsidRPr="00DE0936" w:rsidRDefault="000A0517" w:rsidP="00EC26E9">
            <w:pPr>
              <w:widowControl w:val="0"/>
              <w:jc w:val="both"/>
            </w:pPr>
          </w:p>
          <w:p w:rsidR="000A0517" w:rsidRPr="00DE0936" w:rsidRDefault="000A0517" w:rsidP="00EC26E9">
            <w:pPr>
              <w:widowControl w:val="0"/>
              <w:jc w:val="both"/>
            </w:pPr>
          </w:p>
          <w:p w:rsidR="000A0517" w:rsidRPr="00DE0936" w:rsidRDefault="000A0517" w:rsidP="00EC26E9">
            <w:pPr>
              <w:widowControl w:val="0"/>
              <w:jc w:val="both"/>
            </w:pPr>
          </w:p>
        </w:tc>
        <w:tc>
          <w:tcPr>
            <w:tcW w:w="1450" w:type="dxa"/>
            <w:gridSpan w:val="2"/>
          </w:tcPr>
          <w:p w:rsidR="000A0517" w:rsidRPr="00DE0936" w:rsidRDefault="000A0517" w:rsidP="00EC26E9">
            <w:pPr>
              <w:widowControl w:val="0"/>
              <w:jc w:val="center"/>
            </w:pPr>
            <w:r w:rsidRPr="00DE0936">
              <w:t>2013-201</w:t>
            </w:r>
            <w:r>
              <w:t>5</w:t>
            </w:r>
            <w:r w:rsidRPr="00DE0936">
              <w:t xml:space="preserve"> годы</w:t>
            </w: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p w:rsidR="000A0517" w:rsidRPr="00DE0936" w:rsidRDefault="000A0517" w:rsidP="00EC26E9">
            <w:pPr>
              <w:widowControl w:val="0"/>
              <w:jc w:val="center"/>
            </w:pPr>
          </w:p>
        </w:tc>
      </w:tr>
      <w:tr w:rsidR="000A0517" w:rsidRPr="00DE0936">
        <w:trPr>
          <w:trHeight w:val="57"/>
        </w:trPr>
        <w:tc>
          <w:tcPr>
            <w:tcW w:w="674" w:type="dxa"/>
            <w:vMerge w:val="restart"/>
          </w:tcPr>
          <w:p w:rsidR="000A0517" w:rsidRPr="00DE0936" w:rsidRDefault="000A0517" w:rsidP="00473F68">
            <w:pPr>
              <w:widowControl w:val="0"/>
              <w:tabs>
                <w:tab w:val="left" w:pos="567"/>
              </w:tabs>
              <w:spacing w:line="245" w:lineRule="auto"/>
              <w:ind w:left="-142" w:right="-109"/>
              <w:jc w:val="center"/>
            </w:pPr>
            <w:r>
              <w:t>10.5.</w:t>
            </w:r>
          </w:p>
        </w:tc>
        <w:tc>
          <w:tcPr>
            <w:tcW w:w="2267" w:type="dxa"/>
            <w:vMerge w:val="restart"/>
          </w:tcPr>
          <w:p w:rsidR="000A0517" w:rsidRPr="00DE0936" w:rsidRDefault="000A0517" w:rsidP="00473F68">
            <w:pPr>
              <w:widowControl w:val="0"/>
              <w:spacing w:line="245" w:lineRule="auto"/>
              <w:jc w:val="both"/>
            </w:pPr>
            <w:r w:rsidRPr="00A336BE">
              <w:t>Завершить до 1 я</w:t>
            </w:r>
            <w:r w:rsidRPr="00A336BE">
              <w:t>н</w:t>
            </w:r>
            <w:r w:rsidRPr="00A336BE">
              <w:t>варя 2016 года м</w:t>
            </w:r>
            <w:r w:rsidRPr="00A336BE">
              <w:t>о</w:t>
            </w:r>
            <w:r w:rsidRPr="00A336BE">
              <w:t>дернизацию нарк</w:t>
            </w:r>
            <w:r w:rsidRPr="00A336BE">
              <w:t>о</w:t>
            </w:r>
            <w:r w:rsidRPr="00A336BE">
              <w:t>логической службы</w:t>
            </w:r>
            <w:r>
              <w:t xml:space="preserve"> </w:t>
            </w:r>
          </w:p>
        </w:tc>
        <w:tc>
          <w:tcPr>
            <w:tcW w:w="2821" w:type="dxa"/>
          </w:tcPr>
          <w:p w:rsidR="000A0517" w:rsidRPr="00DE0936" w:rsidRDefault="000A0517" w:rsidP="00473F68">
            <w:pPr>
              <w:widowControl w:val="0"/>
              <w:spacing w:line="245" w:lineRule="auto"/>
              <w:jc w:val="both"/>
            </w:pPr>
            <w:r>
              <w:t xml:space="preserve">1. </w:t>
            </w:r>
            <w:r w:rsidRPr="00DE0936">
              <w:t>Прове</w:t>
            </w:r>
            <w:r>
              <w:t>дение</w:t>
            </w:r>
            <w:r w:rsidRPr="00DE0936">
              <w:t xml:space="preserve"> меропр</w:t>
            </w:r>
            <w:r w:rsidRPr="00DE0936">
              <w:t>и</w:t>
            </w:r>
            <w:r w:rsidRPr="00DE0936">
              <w:t>яти</w:t>
            </w:r>
            <w:r>
              <w:t>й</w:t>
            </w:r>
            <w:r w:rsidRPr="00DE0936">
              <w:t xml:space="preserve"> по укреплению м</w:t>
            </w:r>
            <w:r w:rsidRPr="00DE0936">
              <w:t>а</w:t>
            </w:r>
            <w:r w:rsidRPr="00DE0936">
              <w:t xml:space="preserve">териально-технической базы </w:t>
            </w:r>
            <w:r w:rsidRPr="00470F81">
              <w:t>госу</w:t>
            </w:r>
            <w:r>
              <w:t>дарственного казё</w:t>
            </w:r>
            <w:r w:rsidRPr="00470F81">
              <w:t>нного учреждения здравоохранения</w:t>
            </w:r>
            <w:r w:rsidRPr="00DE0936">
              <w:t xml:space="preserve"> </w:t>
            </w:r>
            <w:r>
              <w:t>«</w:t>
            </w:r>
            <w:r w:rsidRPr="00520E89">
              <w:t>Уль</w:t>
            </w:r>
            <w:r w:rsidRPr="00520E89">
              <w:t>я</w:t>
            </w:r>
            <w:r w:rsidRPr="00520E89">
              <w:t>новская областная кл</w:t>
            </w:r>
            <w:r w:rsidRPr="00520E89">
              <w:t>и</w:t>
            </w:r>
            <w:r w:rsidRPr="00520E89">
              <w:t>ническая наркологич</w:t>
            </w:r>
            <w:r w:rsidRPr="00520E89">
              <w:t>е</w:t>
            </w:r>
            <w:r w:rsidRPr="00520E89">
              <w:t>ская боль</w:t>
            </w:r>
            <w:r>
              <w:t>ница»</w:t>
            </w:r>
            <w:r w:rsidRPr="00DE0936">
              <w:t>, пров</w:t>
            </w:r>
            <w:r w:rsidRPr="00DE0936">
              <w:t>е</w:t>
            </w:r>
            <w:r w:rsidRPr="00DE0936">
              <w:t>дени</w:t>
            </w:r>
            <w:r>
              <w:t>е</w:t>
            </w:r>
            <w:r w:rsidRPr="00DE0936">
              <w:t xml:space="preserve"> капитального р</w:t>
            </w:r>
            <w:r w:rsidRPr="00DE0936">
              <w:t>е</w:t>
            </w:r>
            <w:r w:rsidRPr="00DE0936">
              <w:t>монта и открыти</w:t>
            </w:r>
            <w:r>
              <w:t>е</w:t>
            </w:r>
            <w:r w:rsidRPr="00DE0936">
              <w:t xml:space="preserve"> отд</w:t>
            </w:r>
            <w:r w:rsidRPr="00DE0936">
              <w:t>е</w:t>
            </w:r>
            <w:r w:rsidRPr="00DE0936">
              <w:lastRenderedPageBreak/>
              <w:t>ления реабилитации наркологических бол</w:t>
            </w:r>
            <w:r w:rsidRPr="00DE0936">
              <w:t>ь</w:t>
            </w:r>
            <w:r>
              <w:t>ных</w:t>
            </w:r>
          </w:p>
        </w:tc>
        <w:tc>
          <w:tcPr>
            <w:tcW w:w="2709" w:type="dxa"/>
            <w:gridSpan w:val="3"/>
          </w:tcPr>
          <w:p w:rsidR="000A0517" w:rsidRPr="00DE0936" w:rsidRDefault="000A0517" w:rsidP="00EC26E9">
            <w:pPr>
              <w:widowControl w:val="0"/>
              <w:jc w:val="both"/>
            </w:pPr>
            <w:r>
              <w:lastRenderedPageBreak/>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EC26E9">
            <w:pPr>
              <w:widowControl w:val="0"/>
              <w:jc w:val="center"/>
            </w:pPr>
            <w:r w:rsidRPr="00DE0936">
              <w:t>2013-2015 годы</w:t>
            </w:r>
          </w:p>
          <w:p w:rsidR="000A0517" w:rsidRPr="00DE0936" w:rsidRDefault="000A0517" w:rsidP="00EC26E9">
            <w:pPr>
              <w:widowControl w:val="0"/>
              <w:jc w:val="cente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DE0936" w:rsidRDefault="000A0517" w:rsidP="008831DD">
            <w:pPr>
              <w:widowControl w:val="0"/>
              <w:spacing w:line="238" w:lineRule="auto"/>
              <w:jc w:val="both"/>
            </w:pPr>
            <w:r>
              <w:t>2. Выполнение</w:t>
            </w:r>
            <w:r w:rsidRPr="00DE0936">
              <w:t xml:space="preserve"> План</w:t>
            </w:r>
            <w:r>
              <w:t>а</w:t>
            </w:r>
            <w:r w:rsidRPr="00DE0936">
              <w:t xml:space="preserve"> реализации мероприятий по созданию госуда</w:t>
            </w:r>
            <w:r w:rsidRPr="00DE0936">
              <w:t>р</w:t>
            </w:r>
            <w:r w:rsidRPr="00DE0936">
              <w:t>ственной системы пр</w:t>
            </w:r>
            <w:r w:rsidRPr="00DE0936">
              <w:t>о</w:t>
            </w:r>
            <w:r w:rsidRPr="00DE0936">
              <w:t>филактики немедици</w:t>
            </w:r>
            <w:r w:rsidRPr="00DE0936">
              <w:t>н</w:t>
            </w:r>
            <w:r w:rsidRPr="00DE0936">
              <w:t xml:space="preserve">ского потребления </w:t>
            </w:r>
            <w:r w:rsidR="00A336BE">
              <w:t xml:space="preserve">наркотических средств и психотропных веществ </w:t>
            </w:r>
            <w:r w:rsidRPr="00DE0936">
              <w:t xml:space="preserve"> и совершенствованию системы наркологич</w:t>
            </w:r>
            <w:r w:rsidRPr="00DE0936">
              <w:t>е</w:t>
            </w:r>
            <w:r w:rsidRPr="00DE0936">
              <w:t>ской медицинской п</w:t>
            </w:r>
            <w:r w:rsidRPr="00DE0936">
              <w:t>о</w:t>
            </w:r>
            <w:r w:rsidRPr="00DE0936">
              <w:t>мощи и реабилитации больных наркоманией на территории Ульяновской об</w:t>
            </w:r>
            <w:r>
              <w:t xml:space="preserve">ласти </w:t>
            </w:r>
            <w:r w:rsidRPr="00DE0936">
              <w:t>на 2012-2020 годы</w:t>
            </w:r>
            <w:r>
              <w:t xml:space="preserve">, </w:t>
            </w:r>
            <w:r w:rsidRPr="00516221">
              <w:t>утвержд</w:t>
            </w:r>
            <w:r>
              <w:t>ё</w:t>
            </w:r>
            <w:r w:rsidRPr="00516221">
              <w:t>нно</w:t>
            </w:r>
            <w:r>
              <w:t>го</w:t>
            </w:r>
            <w:r w:rsidRPr="00516221">
              <w:t xml:space="preserve"> Губернатором</w:t>
            </w:r>
            <w:r>
              <w:t xml:space="preserve"> Ульяно</w:t>
            </w:r>
            <w:r>
              <w:t>в</w:t>
            </w:r>
            <w:r>
              <w:t>ской области</w:t>
            </w:r>
          </w:p>
        </w:tc>
        <w:tc>
          <w:tcPr>
            <w:tcW w:w="2709" w:type="dxa"/>
            <w:gridSpan w:val="3"/>
          </w:tcPr>
          <w:p w:rsidR="000A0517" w:rsidRPr="00DE0936" w:rsidRDefault="000A0517" w:rsidP="00EC26E9">
            <w:pPr>
              <w:widowControl w:val="0"/>
              <w:jc w:val="both"/>
            </w:pPr>
            <w:r>
              <w:t>Министерство здрав</w:t>
            </w:r>
            <w:r>
              <w:t>о</w:t>
            </w:r>
            <w:r>
              <w:t>охранения, социального развития и спорта Ул</w:t>
            </w:r>
            <w:r>
              <w:t>ь</w:t>
            </w:r>
            <w:r>
              <w:t>яновской области</w:t>
            </w:r>
          </w:p>
        </w:tc>
        <w:tc>
          <w:tcPr>
            <w:tcW w:w="1450" w:type="dxa"/>
            <w:gridSpan w:val="2"/>
          </w:tcPr>
          <w:p w:rsidR="000A0517" w:rsidRPr="00DE0936" w:rsidRDefault="000A0517" w:rsidP="00EC26E9">
            <w:pPr>
              <w:widowControl w:val="0"/>
              <w:jc w:val="center"/>
            </w:pPr>
            <w:r w:rsidRPr="00DE0936">
              <w:t>2013-2015 годы</w:t>
            </w:r>
          </w:p>
          <w:p w:rsidR="000A0517" w:rsidRPr="00DE0936" w:rsidRDefault="000A0517" w:rsidP="00EC26E9">
            <w:pPr>
              <w:widowControl w:val="0"/>
              <w:jc w:val="center"/>
            </w:pPr>
          </w:p>
        </w:tc>
      </w:tr>
      <w:tr w:rsidR="000A0517" w:rsidRPr="00DE0936">
        <w:trPr>
          <w:trHeight w:val="57"/>
        </w:trPr>
        <w:tc>
          <w:tcPr>
            <w:tcW w:w="674" w:type="dxa"/>
          </w:tcPr>
          <w:p w:rsidR="000A0517" w:rsidRPr="00DE0936" w:rsidRDefault="000A0517" w:rsidP="008831DD">
            <w:pPr>
              <w:widowControl w:val="0"/>
              <w:spacing w:line="235" w:lineRule="auto"/>
              <w:ind w:left="-142" w:right="-109"/>
              <w:jc w:val="center"/>
            </w:pPr>
            <w:r>
              <w:t>10.6.</w:t>
            </w:r>
          </w:p>
        </w:tc>
        <w:tc>
          <w:tcPr>
            <w:tcW w:w="2267" w:type="dxa"/>
          </w:tcPr>
          <w:p w:rsidR="000A0517" w:rsidRPr="00DE0936" w:rsidRDefault="000A0517" w:rsidP="00E22DB2">
            <w:pPr>
              <w:widowControl w:val="0"/>
              <w:spacing w:line="235" w:lineRule="auto"/>
              <w:jc w:val="both"/>
            </w:pPr>
            <w:r w:rsidRPr="00E22DB2">
              <w:rPr>
                <w:spacing w:val="-4"/>
              </w:rPr>
              <w:t>Разработать и утвердить комплекс мер, направленных на совершенствов</w:t>
            </w:r>
            <w:r w:rsidRPr="00E22DB2">
              <w:rPr>
                <w:spacing w:val="-4"/>
              </w:rPr>
              <w:t>а</w:t>
            </w:r>
            <w:r w:rsidRPr="00E22DB2">
              <w:rPr>
                <w:spacing w:val="-4"/>
              </w:rPr>
              <w:t>ние оказания мед</w:t>
            </w:r>
            <w:r w:rsidRPr="00E22DB2">
              <w:rPr>
                <w:spacing w:val="-4"/>
              </w:rPr>
              <w:t>и</w:t>
            </w:r>
            <w:r w:rsidRPr="00E22DB2">
              <w:rPr>
                <w:spacing w:val="-4"/>
              </w:rPr>
              <w:t>цинской помощи населению</w:t>
            </w:r>
            <w:r w:rsidR="004372D5" w:rsidRPr="00E22DB2">
              <w:rPr>
                <w:spacing w:val="-4"/>
              </w:rPr>
              <w:t>,</w:t>
            </w:r>
            <w:r w:rsidRPr="00E22DB2">
              <w:rPr>
                <w:spacing w:val="-4"/>
              </w:rPr>
              <w:t xml:space="preserve"> на осн</w:t>
            </w:r>
            <w:r w:rsidRPr="00E22DB2">
              <w:rPr>
                <w:spacing w:val="-4"/>
              </w:rPr>
              <w:t>о</w:t>
            </w:r>
            <w:r w:rsidRPr="00E22DB2">
              <w:rPr>
                <w:spacing w:val="-4"/>
              </w:rPr>
              <w:t>ве г</w:t>
            </w:r>
            <w:r w:rsidR="00E22DB2" w:rsidRPr="00E22DB2">
              <w:rPr>
                <w:spacing w:val="-4"/>
              </w:rPr>
              <w:t>о</w:t>
            </w:r>
            <w:r w:rsidRPr="00E22DB2">
              <w:rPr>
                <w:spacing w:val="-4"/>
              </w:rPr>
              <w:t>сударственной</w:t>
            </w:r>
            <w:r w:rsidRPr="00DE0936">
              <w:t xml:space="preserve"> программы Росси</w:t>
            </w:r>
            <w:r w:rsidRPr="00DE0936">
              <w:t>й</w:t>
            </w:r>
            <w:r w:rsidRPr="00DE0936">
              <w:t>ской Федерации «Развитие здрав</w:t>
            </w:r>
            <w:r w:rsidRPr="00DE0936">
              <w:t>о</w:t>
            </w:r>
            <w:r w:rsidRPr="00DE0936">
              <w:t>охране</w:t>
            </w:r>
            <w:r>
              <w:t>ния», утве</w:t>
            </w:r>
            <w:r>
              <w:t>р</w:t>
            </w:r>
            <w:r>
              <w:t xml:space="preserve">ждённой </w:t>
            </w:r>
            <w:proofErr w:type="spellStart"/>
            <w:r>
              <w:t>распо</w:t>
            </w:r>
            <w:r w:rsidR="00E22DB2">
              <w:t>-</w:t>
            </w:r>
            <w:r>
              <w:t>ряжением</w:t>
            </w:r>
            <w:proofErr w:type="spellEnd"/>
            <w:r>
              <w:t xml:space="preserve"> Прав</w:t>
            </w:r>
            <w:r>
              <w:t>и</w:t>
            </w:r>
            <w:r>
              <w:t>тельства Росси</w:t>
            </w:r>
            <w:r>
              <w:t>й</w:t>
            </w:r>
            <w:r>
              <w:t>ской Федерации от 24</w:t>
            </w:r>
            <w:r w:rsidR="00A336BE">
              <w:t xml:space="preserve"> декабря </w:t>
            </w:r>
            <w:r>
              <w:t>2012</w:t>
            </w:r>
            <w:r w:rsidR="00A336BE">
              <w:t xml:space="preserve"> года </w:t>
            </w:r>
            <w:r>
              <w:t>№ 2511-р</w:t>
            </w:r>
          </w:p>
        </w:tc>
        <w:tc>
          <w:tcPr>
            <w:tcW w:w="2821" w:type="dxa"/>
          </w:tcPr>
          <w:p w:rsidR="000A0517" w:rsidRPr="00DE0936" w:rsidRDefault="000A0517" w:rsidP="008831DD">
            <w:pPr>
              <w:widowControl w:val="0"/>
              <w:spacing w:line="235" w:lineRule="auto"/>
              <w:jc w:val="both"/>
            </w:pPr>
            <w:r>
              <w:t>Реализация мероприятий государственной пр</w:t>
            </w:r>
            <w:r>
              <w:t>о</w:t>
            </w:r>
            <w:r>
              <w:t xml:space="preserve">граммы Ульяновской области </w:t>
            </w:r>
            <w:r w:rsidRPr="00DE0936">
              <w:t>«Развитие здр</w:t>
            </w:r>
            <w:r w:rsidRPr="00DE0936">
              <w:t>а</w:t>
            </w:r>
            <w:r w:rsidRPr="00DE0936">
              <w:t xml:space="preserve">воохранения </w:t>
            </w:r>
            <w:r>
              <w:t xml:space="preserve">в </w:t>
            </w:r>
            <w:r w:rsidRPr="00DE0936">
              <w:t>Ульяно</w:t>
            </w:r>
            <w:r w:rsidRPr="00DE0936">
              <w:t>в</w:t>
            </w:r>
            <w:r w:rsidRPr="00DE0936">
              <w:t>ской области</w:t>
            </w:r>
            <w:r>
              <w:t>»</w:t>
            </w:r>
            <w:r w:rsidRPr="00DE0936">
              <w:t xml:space="preserve"> </w:t>
            </w:r>
            <w:r>
              <w:t>на 2014</w:t>
            </w:r>
            <w:r w:rsidRPr="008B2FF6">
              <w:t>-2020 годы</w:t>
            </w:r>
          </w:p>
        </w:tc>
        <w:tc>
          <w:tcPr>
            <w:tcW w:w="2709" w:type="dxa"/>
            <w:gridSpan w:val="3"/>
          </w:tcPr>
          <w:p w:rsidR="000A0517" w:rsidRPr="00DE0936" w:rsidRDefault="000A0517" w:rsidP="008831DD">
            <w:pPr>
              <w:widowControl w:val="0"/>
              <w:spacing w:line="235" w:lineRule="auto"/>
              <w:jc w:val="both"/>
            </w:pPr>
            <w:r>
              <w:t>Министерство здрав</w:t>
            </w:r>
            <w:r>
              <w:t>о</w:t>
            </w:r>
            <w:r>
              <w:t>охранения, социального развития и спорта Ул</w:t>
            </w:r>
            <w:r>
              <w:t>ь</w:t>
            </w:r>
            <w:r>
              <w:t>яновской области</w:t>
            </w:r>
            <w:r w:rsidRPr="00DE0936">
              <w:t xml:space="preserve"> </w:t>
            </w:r>
          </w:p>
        </w:tc>
        <w:tc>
          <w:tcPr>
            <w:tcW w:w="1450" w:type="dxa"/>
            <w:gridSpan w:val="2"/>
          </w:tcPr>
          <w:p w:rsidR="000A0517" w:rsidRPr="00DE0936" w:rsidRDefault="000A0517" w:rsidP="008831DD">
            <w:pPr>
              <w:widowControl w:val="0"/>
              <w:spacing w:line="235" w:lineRule="auto"/>
              <w:jc w:val="center"/>
            </w:pPr>
            <w:r>
              <w:t>2014-</w:t>
            </w:r>
            <w:r w:rsidRPr="008B2FF6">
              <w:t>20</w:t>
            </w:r>
            <w:r>
              <w:t>15</w:t>
            </w:r>
            <w:r w:rsidRPr="008B2FF6">
              <w:t xml:space="preserve"> годы</w:t>
            </w:r>
          </w:p>
        </w:tc>
      </w:tr>
      <w:tr w:rsidR="004372D5" w:rsidRPr="00DE0936">
        <w:trPr>
          <w:trHeight w:val="57"/>
        </w:trPr>
        <w:tc>
          <w:tcPr>
            <w:tcW w:w="674" w:type="dxa"/>
          </w:tcPr>
          <w:p w:rsidR="004372D5" w:rsidRPr="000A07D7" w:rsidRDefault="004372D5" w:rsidP="008831DD">
            <w:pPr>
              <w:widowControl w:val="0"/>
              <w:spacing w:line="235" w:lineRule="auto"/>
              <w:jc w:val="center"/>
              <w:rPr>
                <w:b/>
              </w:rPr>
            </w:pPr>
            <w:r>
              <w:rPr>
                <w:b/>
              </w:rPr>
              <w:t>11.</w:t>
            </w:r>
          </w:p>
        </w:tc>
        <w:tc>
          <w:tcPr>
            <w:tcW w:w="9247" w:type="dxa"/>
            <w:gridSpan w:val="7"/>
          </w:tcPr>
          <w:p w:rsidR="004372D5" w:rsidRPr="000A07D7" w:rsidRDefault="00F675E2" w:rsidP="008831DD">
            <w:pPr>
              <w:widowControl w:val="0"/>
              <w:spacing w:line="235" w:lineRule="auto"/>
              <w:ind w:left="45"/>
              <w:jc w:val="center"/>
              <w:rPr>
                <w:b/>
              </w:rPr>
            </w:pPr>
            <w:r>
              <w:rPr>
                <w:b/>
              </w:rPr>
              <w:t xml:space="preserve">В сфере культуры, </w:t>
            </w:r>
            <w:r w:rsidR="004372D5" w:rsidRPr="000A07D7">
              <w:rPr>
                <w:b/>
              </w:rPr>
              <w:t>спорта</w:t>
            </w:r>
            <w:r>
              <w:rPr>
                <w:b/>
              </w:rPr>
              <w:t xml:space="preserve"> и туризма</w:t>
            </w:r>
          </w:p>
        </w:tc>
      </w:tr>
      <w:tr w:rsidR="000A0517" w:rsidRPr="00DE0936">
        <w:trPr>
          <w:trHeight w:val="57"/>
        </w:trPr>
        <w:tc>
          <w:tcPr>
            <w:tcW w:w="674" w:type="dxa"/>
            <w:vMerge w:val="restart"/>
          </w:tcPr>
          <w:p w:rsidR="000A0517" w:rsidRDefault="000A0517" w:rsidP="008831DD">
            <w:pPr>
              <w:widowControl w:val="0"/>
              <w:snapToGrid w:val="0"/>
              <w:spacing w:line="235" w:lineRule="auto"/>
              <w:ind w:left="-142" w:right="-109"/>
              <w:jc w:val="center"/>
            </w:pPr>
            <w:r>
              <w:t>11.1.</w:t>
            </w:r>
          </w:p>
        </w:tc>
        <w:tc>
          <w:tcPr>
            <w:tcW w:w="2267" w:type="dxa"/>
            <w:vMerge w:val="restart"/>
          </w:tcPr>
          <w:p w:rsidR="000A0517" w:rsidRPr="000A07D7" w:rsidRDefault="00B2783D" w:rsidP="008831DD">
            <w:pPr>
              <w:widowControl w:val="0"/>
              <w:snapToGrid w:val="0"/>
              <w:spacing w:line="235" w:lineRule="auto"/>
              <w:jc w:val="both"/>
              <w:rPr>
                <w:bCs/>
              </w:rPr>
            </w:pPr>
            <w:r>
              <w:t>С</w:t>
            </w:r>
            <w:r w:rsidR="000A0517" w:rsidRPr="00DE0936">
              <w:t>оздать не</w:t>
            </w:r>
            <w:r w:rsidR="000A0517">
              <w:t>обхо</w:t>
            </w:r>
            <w:r w:rsidR="000A0517" w:rsidRPr="00DE0936">
              <w:t>д</w:t>
            </w:r>
            <w:r w:rsidR="000A0517" w:rsidRPr="00DE0936">
              <w:t>и</w:t>
            </w:r>
            <w:r w:rsidR="000A0517" w:rsidRPr="00DE0936">
              <w:t xml:space="preserve">мые </w:t>
            </w:r>
            <w:r w:rsidR="000A0517">
              <w:t>условия для при</w:t>
            </w:r>
            <w:r w:rsidR="000A0517" w:rsidRPr="00DE0936">
              <w:t>общения гра</w:t>
            </w:r>
            <w:r w:rsidR="000A0517" w:rsidRPr="00DE0936">
              <w:t>ж</w:t>
            </w:r>
            <w:r w:rsidR="000A0517" w:rsidRPr="00DE0936">
              <w:t>дан к истокам национальной культуры</w:t>
            </w:r>
            <w:r w:rsidR="00F675E2">
              <w:t xml:space="preserve"> </w:t>
            </w:r>
          </w:p>
        </w:tc>
        <w:tc>
          <w:tcPr>
            <w:tcW w:w="2821" w:type="dxa"/>
          </w:tcPr>
          <w:p w:rsidR="000A0517" w:rsidRPr="000A07D7" w:rsidRDefault="000A0517" w:rsidP="008831DD">
            <w:pPr>
              <w:widowControl w:val="0"/>
              <w:autoSpaceDE w:val="0"/>
              <w:autoSpaceDN w:val="0"/>
              <w:adjustRightInd w:val="0"/>
              <w:spacing w:line="235" w:lineRule="auto"/>
              <w:jc w:val="both"/>
              <w:rPr>
                <w:rFonts w:ascii="Times New Roman CYR" w:hAnsi="Times New Roman CYR" w:cs="Times New Roman CYR"/>
              </w:rPr>
            </w:pPr>
            <w:r>
              <w:rPr>
                <w:rFonts w:ascii="Times New Roman CYR" w:hAnsi="Times New Roman CYR" w:cs="Times New Roman CYR"/>
              </w:rPr>
              <w:t>1</w:t>
            </w:r>
            <w:r w:rsidRPr="000A07D7">
              <w:rPr>
                <w:rFonts w:ascii="Times New Roman CYR" w:hAnsi="Times New Roman CYR" w:cs="Times New Roman CYR"/>
              </w:rPr>
              <w:t>.</w:t>
            </w:r>
            <w:r w:rsidRPr="008831DD">
              <w:rPr>
                <w:rFonts w:ascii="Times New Roman CYR" w:hAnsi="Times New Roman CYR" w:cs="Times New Roman CYR"/>
                <w:spacing w:val="-4"/>
              </w:rPr>
              <w:t xml:space="preserve"> Реализация плана де</w:t>
            </w:r>
            <w:r w:rsidRPr="008831DD">
              <w:rPr>
                <w:rFonts w:ascii="Times New Roman CYR" w:hAnsi="Times New Roman CYR" w:cs="Times New Roman CYR"/>
                <w:spacing w:val="-4"/>
              </w:rPr>
              <w:t>й</w:t>
            </w:r>
            <w:r w:rsidRPr="008831DD">
              <w:rPr>
                <w:rFonts w:ascii="Times New Roman CYR" w:hAnsi="Times New Roman CYR" w:cs="Times New Roman CYR"/>
                <w:spacing w:val="-4"/>
              </w:rPr>
              <w:t>ствий по гармонизации межэтнических отнош</w:t>
            </w:r>
            <w:r w:rsidRPr="008831DD">
              <w:rPr>
                <w:rFonts w:ascii="Times New Roman CYR" w:hAnsi="Times New Roman CYR" w:cs="Times New Roman CYR"/>
                <w:spacing w:val="-4"/>
              </w:rPr>
              <w:t>е</w:t>
            </w:r>
            <w:r w:rsidRPr="008831DD">
              <w:rPr>
                <w:rFonts w:ascii="Times New Roman CYR" w:hAnsi="Times New Roman CYR" w:cs="Times New Roman CYR"/>
                <w:spacing w:val="-4"/>
              </w:rPr>
              <w:t>ний в Ульяновской обл</w:t>
            </w:r>
            <w:r w:rsidRPr="008831DD">
              <w:rPr>
                <w:rFonts w:ascii="Times New Roman CYR" w:hAnsi="Times New Roman CYR" w:cs="Times New Roman CYR"/>
                <w:spacing w:val="-4"/>
              </w:rPr>
              <w:t>а</w:t>
            </w:r>
            <w:r w:rsidRPr="008831DD">
              <w:rPr>
                <w:rFonts w:ascii="Times New Roman CYR" w:hAnsi="Times New Roman CYR" w:cs="Times New Roman CYR"/>
                <w:spacing w:val="-4"/>
              </w:rPr>
              <w:t xml:space="preserve">сти </w:t>
            </w:r>
          </w:p>
        </w:tc>
        <w:tc>
          <w:tcPr>
            <w:tcW w:w="2709" w:type="dxa"/>
            <w:gridSpan w:val="3"/>
          </w:tcPr>
          <w:p w:rsidR="000A0517" w:rsidRPr="000A07D7" w:rsidRDefault="000A0517" w:rsidP="00070534">
            <w:pPr>
              <w:widowControl w:val="0"/>
              <w:autoSpaceDE w:val="0"/>
              <w:autoSpaceDN w:val="0"/>
              <w:adjustRightInd w:val="0"/>
              <w:spacing w:line="235"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sidR="00070534">
              <w:rPr>
                <w:rFonts w:ascii="Times New Roman CYR" w:hAnsi="Times New Roman CYR" w:cs="Times New Roman CYR"/>
              </w:rPr>
              <w:t>образ</w:t>
            </w:r>
            <w:r w:rsidR="00070534">
              <w:rPr>
                <w:rFonts w:ascii="Times New Roman CYR" w:hAnsi="Times New Roman CYR" w:cs="Times New Roman CYR"/>
              </w:rPr>
              <w:t>о</w:t>
            </w:r>
            <w:r w:rsidR="00070534">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sidR="00070534">
              <w:rPr>
                <w:rFonts w:ascii="Times New Roman CYR" w:hAnsi="Times New Roman CYR" w:cs="Times New Roman CYR"/>
              </w:rPr>
              <w:t>, Прав</w:t>
            </w:r>
            <w:r w:rsidR="00070534">
              <w:rPr>
                <w:rFonts w:ascii="Times New Roman CYR" w:hAnsi="Times New Roman CYR" w:cs="Times New Roman CYR"/>
              </w:rPr>
              <w:t>и</w:t>
            </w:r>
            <w:r w:rsidR="00070534">
              <w:rPr>
                <w:rFonts w:ascii="Times New Roman CYR" w:hAnsi="Times New Roman CYR" w:cs="Times New Roman CYR"/>
              </w:rPr>
              <w:t>тельство Ульяновской области</w:t>
            </w:r>
          </w:p>
        </w:tc>
        <w:tc>
          <w:tcPr>
            <w:tcW w:w="1450" w:type="dxa"/>
            <w:gridSpan w:val="2"/>
          </w:tcPr>
          <w:p w:rsidR="000A0517" w:rsidRPr="000A07D7" w:rsidRDefault="000A0517" w:rsidP="008831DD">
            <w:pPr>
              <w:widowControl w:val="0"/>
              <w:autoSpaceDE w:val="0"/>
              <w:autoSpaceDN w:val="0"/>
              <w:adjustRightInd w:val="0"/>
              <w:spacing w:line="235" w:lineRule="auto"/>
              <w:jc w:val="center"/>
              <w:rPr>
                <w:rFonts w:ascii="Times New Roman CYR" w:hAnsi="Times New Roman CYR" w:cs="Times New Roman CYR"/>
              </w:rPr>
            </w:pPr>
            <w:r w:rsidRPr="000A07D7">
              <w:rPr>
                <w:rFonts w:ascii="Times New Roman CYR" w:hAnsi="Times New Roman CYR" w:cs="Times New Roman CYR"/>
              </w:rPr>
              <w:t>2013 год</w:t>
            </w:r>
          </w:p>
          <w:p w:rsidR="000A0517" w:rsidRPr="000A07D7" w:rsidRDefault="000A0517" w:rsidP="008831DD">
            <w:pPr>
              <w:widowControl w:val="0"/>
              <w:autoSpaceDE w:val="0"/>
              <w:autoSpaceDN w:val="0"/>
              <w:adjustRightInd w:val="0"/>
              <w:spacing w:line="235" w:lineRule="auto"/>
              <w:jc w:val="center"/>
              <w:rPr>
                <w:rFonts w:ascii="Times New Roman CYR" w:hAnsi="Times New Roman CYR" w:cs="Times New Roman CYR"/>
              </w:rPr>
            </w:pPr>
          </w:p>
          <w:p w:rsidR="000A0517" w:rsidRPr="000A07D7" w:rsidRDefault="000A0517" w:rsidP="008831DD">
            <w:pPr>
              <w:widowControl w:val="0"/>
              <w:autoSpaceDE w:val="0"/>
              <w:autoSpaceDN w:val="0"/>
              <w:adjustRightInd w:val="0"/>
              <w:spacing w:line="235" w:lineRule="auto"/>
              <w:rPr>
                <w:rFonts w:ascii="Times New Roman CYR" w:hAnsi="Times New Roman CYR" w:cs="Times New Roman CYR"/>
              </w:rPr>
            </w:pPr>
          </w:p>
          <w:p w:rsidR="000A0517" w:rsidRPr="000A07D7" w:rsidRDefault="000A0517" w:rsidP="008831DD">
            <w:pPr>
              <w:widowControl w:val="0"/>
              <w:autoSpaceDE w:val="0"/>
              <w:autoSpaceDN w:val="0"/>
              <w:adjustRightInd w:val="0"/>
              <w:spacing w:line="235" w:lineRule="auto"/>
              <w:rPr>
                <w:rFonts w:ascii="Times New Roman CYR" w:hAnsi="Times New Roman CYR" w:cs="Times New Roman CYR"/>
              </w:rPr>
            </w:pPr>
          </w:p>
          <w:p w:rsidR="000A0517" w:rsidRPr="000A07D7" w:rsidRDefault="000A0517" w:rsidP="008831DD">
            <w:pPr>
              <w:widowControl w:val="0"/>
              <w:autoSpaceDE w:val="0"/>
              <w:autoSpaceDN w:val="0"/>
              <w:adjustRightInd w:val="0"/>
              <w:spacing w:line="235"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8831DD">
            <w:pPr>
              <w:widowControl w:val="0"/>
              <w:snapToGrid w:val="0"/>
              <w:spacing w:line="235" w:lineRule="auto"/>
              <w:ind w:left="-142" w:right="-109"/>
              <w:jc w:val="center"/>
            </w:pPr>
          </w:p>
        </w:tc>
        <w:tc>
          <w:tcPr>
            <w:tcW w:w="2267" w:type="dxa"/>
            <w:vMerge/>
          </w:tcPr>
          <w:p w:rsidR="000A0517" w:rsidRPr="00DE0936" w:rsidRDefault="000A0517" w:rsidP="008831DD">
            <w:pPr>
              <w:widowControl w:val="0"/>
              <w:snapToGrid w:val="0"/>
              <w:spacing w:line="235" w:lineRule="auto"/>
              <w:jc w:val="both"/>
            </w:pPr>
          </w:p>
        </w:tc>
        <w:tc>
          <w:tcPr>
            <w:tcW w:w="2821" w:type="dxa"/>
          </w:tcPr>
          <w:p w:rsidR="000A0517" w:rsidRPr="00DE0936" w:rsidRDefault="000A0517" w:rsidP="008831DD">
            <w:pPr>
              <w:pStyle w:val="aff"/>
              <w:suppressLineNumbers w:val="0"/>
              <w:suppressAutoHyphens w:val="0"/>
              <w:spacing w:line="235" w:lineRule="auto"/>
              <w:jc w:val="both"/>
            </w:pPr>
            <w:r>
              <w:t xml:space="preserve">2. </w:t>
            </w:r>
            <w:r w:rsidR="00B2783D">
              <w:t>Реализация меропри</w:t>
            </w:r>
            <w:r w:rsidR="00B2783D">
              <w:t>я</w:t>
            </w:r>
            <w:r w:rsidR="00B2783D">
              <w:t xml:space="preserve">тий проекта </w:t>
            </w:r>
            <w:r w:rsidRPr="00DE0936">
              <w:t>«Ульяно</w:t>
            </w:r>
            <w:r>
              <w:t xml:space="preserve">вск – культурная столица Европы – </w:t>
            </w:r>
            <w:r w:rsidRPr="00DE0936">
              <w:t>2020» со</w:t>
            </w:r>
            <w:r w:rsidRPr="00DE0936">
              <w:t>в</w:t>
            </w:r>
            <w:r w:rsidRPr="00DE0936">
              <w:t>местно с Советом Евр</w:t>
            </w:r>
            <w:r w:rsidRPr="00DE0936">
              <w:t>о</w:t>
            </w:r>
            <w:r w:rsidRPr="00DE0936">
              <w:t>пы и Фондом имени Р</w:t>
            </w:r>
            <w:r w:rsidRPr="00DE0936">
              <w:t>о</w:t>
            </w:r>
            <w:r w:rsidRPr="00DE0936">
              <w:t>берта Боша</w:t>
            </w:r>
          </w:p>
        </w:tc>
        <w:tc>
          <w:tcPr>
            <w:tcW w:w="2709" w:type="dxa"/>
            <w:gridSpan w:val="3"/>
          </w:tcPr>
          <w:p w:rsidR="000A0517" w:rsidRPr="00DE0936" w:rsidRDefault="000A0517" w:rsidP="008831DD">
            <w:pPr>
              <w:widowControl w:val="0"/>
              <w:snapToGrid w:val="0"/>
              <w:spacing w:line="235" w:lineRule="auto"/>
              <w:jc w:val="both"/>
            </w:pPr>
            <w:r w:rsidRPr="00E22DB2">
              <w:rPr>
                <w:spacing w:val="-4"/>
              </w:rPr>
              <w:t>Министерство искусства и культурной политики Ульяновской области, областное государстве</w:t>
            </w:r>
            <w:r w:rsidRPr="00E22DB2">
              <w:rPr>
                <w:spacing w:val="-4"/>
              </w:rPr>
              <w:t>н</w:t>
            </w:r>
            <w:r w:rsidRPr="00E22DB2">
              <w:rPr>
                <w:spacing w:val="-4"/>
              </w:rPr>
              <w:t>ное учреждение</w:t>
            </w:r>
            <w:r w:rsidRPr="00CB508E">
              <w:t xml:space="preserve"> культ</w:t>
            </w:r>
            <w:r w:rsidRPr="00CB508E">
              <w:t>у</w:t>
            </w:r>
            <w:r w:rsidRPr="00CB508E">
              <w:t xml:space="preserve">ры «Центр народной культуры» </w:t>
            </w:r>
          </w:p>
        </w:tc>
        <w:tc>
          <w:tcPr>
            <w:tcW w:w="1450" w:type="dxa"/>
            <w:gridSpan w:val="2"/>
          </w:tcPr>
          <w:p w:rsidR="000A0517" w:rsidRPr="00DE0936" w:rsidRDefault="000A0517" w:rsidP="008831DD">
            <w:pPr>
              <w:widowControl w:val="0"/>
              <w:snapToGrid w:val="0"/>
              <w:spacing w:line="235" w:lineRule="auto"/>
              <w:jc w:val="center"/>
            </w:pPr>
            <w:r w:rsidRPr="00DE0936">
              <w:t>201</w:t>
            </w:r>
            <w:r>
              <w:t>3</w:t>
            </w:r>
            <w:r w:rsidRPr="00DE0936">
              <w:t>-20</w:t>
            </w:r>
            <w:r>
              <w:t>15</w:t>
            </w:r>
          </w:p>
          <w:p w:rsidR="000A0517" w:rsidRPr="00DE0936" w:rsidRDefault="000A0517" w:rsidP="008831DD">
            <w:pPr>
              <w:widowControl w:val="0"/>
              <w:snapToGrid w:val="0"/>
              <w:spacing w:line="235" w:lineRule="auto"/>
              <w:jc w:val="center"/>
            </w:pPr>
            <w:r w:rsidRPr="00DE0936">
              <w:t xml:space="preserve">годы </w:t>
            </w:r>
          </w:p>
          <w:p w:rsidR="000A0517" w:rsidRPr="00DE0936" w:rsidRDefault="000A0517" w:rsidP="008831DD">
            <w:pPr>
              <w:widowControl w:val="0"/>
              <w:snapToGrid w:val="0"/>
              <w:spacing w:line="235" w:lineRule="auto"/>
              <w:jc w:val="center"/>
            </w:pPr>
          </w:p>
          <w:p w:rsidR="000A0517" w:rsidRPr="00DE0936" w:rsidRDefault="000A0517" w:rsidP="008831DD">
            <w:pPr>
              <w:widowControl w:val="0"/>
              <w:snapToGrid w:val="0"/>
              <w:spacing w:line="235" w:lineRule="auto"/>
              <w:jc w:val="center"/>
            </w:pPr>
          </w:p>
          <w:p w:rsidR="000A0517" w:rsidRPr="00DE0936" w:rsidRDefault="000A0517" w:rsidP="008831DD">
            <w:pPr>
              <w:widowControl w:val="0"/>
              <w:snapToGrid w:val="0"/>
              <w:spacing w:line="235" w:lineRule="auto"/>
              <w:jc w:val="center"/>
            </w:pPr>
          </w:p>
        </w:tc>
      </w:tr>
      <w:tr w:rsidR="000A0517" w:rsidRPr="00DE0936">
        <w:trPr>
          <w:trHeight w:val="57"/>
        </w:trPr>
        <w:tc>
          <w:tcPr>
            <w:tcW w:w="674" w:type="dxa"/>
            <w:vMerge/>
          </w:tcPr>
          <w:p w:rsidR="000A0517" w:rsidRPr="00DE0936" w:rsidRDefault="000A0517" w:rsidP="008831DD">
            <w:pPr>
              <w:widowControl w:val="0"/>
              <w:spacing w:line="235" w:lineRule="auto"/>
            </w:pPr>
          </w:p>
        </w:tc>
        <w:tc>
          <w:tcPr>
            <w:tcW w:w="2267" w:type="dxa"/>
            <w:vMerge/>
          </w:tcPr>
          <w:p w:rsidR="000A0517" w:rsidRPr="00DE0936" w:rsidRDefault="000A0517" w:rsidP="008831DD">
            <w:pPr>
              <w:widowControl w:val="0"/>
              <w:spacing w:line="235" w:lineRule="auto"/>
              <w:jc w:val="both"/>
            </w:pPr>
          </w:p>
        </w:tc>
        <w:tc>
          <w:tcPr>
            <w:tcW w:w="2821" w:type="dxa"/>
          </w:tcPr>
          <w:p w:rsidR="000A0517" w:rsidRPr="00C25A7D" w:rsidRDefault="000A0517" w:rsidP="00A410BC">
            <w:pPr>
              <w:pStyle w:val="aff"/>
              <w:suppressLineNumbers w:val="0"/>
              <w:suppressAutoHyphens w:val="0"/>
              <w:snapToGrid w:val="0"/>
              <w:spacing w:line="233" w:lineRule="auto"/>
              <w:jc w:val="both"/>
            </w:pPr>
            <w:r>
              <w:t xml:space="preserve">3. </w:t>
            </w:r>
            <w:r w:rsidRPr="00C25A7D">
              <w:t xml:space="preserve">Разработка концепции развития национальных культур на территории Ульяновской области </w:t>
            </w:r>
          </w:p>
        </w:tc>
        <w:tc>
          <w:tcPr>
            <w:tcW w:w="2709" w:type="dxa"/>
            <w:gridSpan w:val="3"/>
          </w:tcPr>
          <w:p w:rsidR="000A0517" w:rsidRPr="00DE0936" w:rsidRDefault="000A0517" w:rsidP="00A410BC">
            <w:pPr>
              <w:widowControl w:val="0"/>
              <w:snapToGrid w:val="0"/>
              <w:spacing w:line="233" w:lineRule="auto"/>
              <w:jc w:val="both"/>
            </w:pPr>
            <w:r w:rsidRPr="00DE0936">
              <w:t>Министерство иску</w:t>
            </w:r>
            <w:r w:rsidRPr="00DE0936">
              <w:t>с</w:t>
            </w:r>
            <w:r w:rsidRPr="00DE0936">
              <w:t>ства и культурной п</w:t>
            </w:r>
            <w:r w:rsidRPr="00DE0936">
              <w:t>о</w:t>
            </w:r>
            <w:r w:rsidRPr="00DE0936">
              <w:t>литики Ульяновской области</w:t>
            </w:r>
          </w:p>
        </w:tc>
        <w:tc>
          <w:tcPr>
            <w:tcW w:w="1450" w:type="dxa"/>
            <w:gridSpan w:val="2"/>
          </w:tcPr>
          <w:p w:rsidR="000A0517" w:rsidRPr="00DE0936" w:rsidRDefault="000A0517" w:rsidP="00A410BC">
            <w:pPr>
              <w:widowControl w:val="0"/>
              <w:snapToGrid w:val="0"/>
              <w:spacing w:line="233" w:lineRule="auto"/>
              <w:jc w:val="center"/>
            </w:pPr>
            <w:r w:rsidRPr="00DE0936">
              <w:t>201</w:t>
            </w:r>
            <w:r>
              <w:t>3</w:t>
            </w:r>
            <w:r w:rsidRPr="00DE0936">
              <w:t>-20</w:t>
            </w:r>
            <w:r>
              <w:t>15</w:t>
            </w:r>
          </w:p>
          <w:p w:rsidR="000A0517" w:rsidRPr="00DE0936" w:rsidRDefault="000A0517" w:rsidP="00A410BC">
            <w:pPr>
              <w:widowControl w:val="0"/>
              <w:snapToGrid w:val="0"/>
              <w:spacing w:line="233" w:lineRule="auto"/>
              <w:jc w:val="center"/>
            </w:pPr>
            <w:r w:rsidRPr="00DE0936">
              <w:t xml:space="preserve">годы </w:t>
            </w:r>
          </w:p>
          <w:p w:rsidR="000A0517" w:rsidRPr="00DE0936" w:rsidRDefault="000A0517" w:rsidP="00A410BC">
            <w:pPr>
              <w:widowControl w:val="0"/>
              <w:snapToGrid w:val="0"/>
              <w:spacing w:line="233" w:lineRule="auto"/>
              <w:jc w:val="center"/>
            </w:pPr>
          </w:p>
          <w:p w:rsidR="000A0517" w:rsidRPr="00DE0936" w:rsidRDefault="000A0517" w:rsidP="00A410BC">
            <w:pPr>
              <w:widowControl w:val="0"/>
              <w:snapToGrid w:val="0"/>
              <w:spacing w:line="233" w:lineRule="auto"/>
              <w:jc w:val="center"/>
            </w:pPr>
          </w:p>
        </w:tc>
      </w:tr>
      <w:tr w:rsidR="000A0517" w:rsidRPr="00DE0936">
        <w:trPr>
          <w:trHeight w:val="57"/>
        </w:trPr>
        <w:tc>
          <w:tcPr>
            <w:tcW w:w="674" w:type="dxa"/>
            <w:vMerge/>
          </w:tcPr>
          <w:p w:rsidR="000A0517" w:rsidRPr="00DE0936" w:rsidRDefault="000A0517" w:rsidP="008831DD">
            <w:pPr>
              <w:widowControl w:val="0"/>
              <w:spacing w:line="235" w:lineRule="auto"/>
            </w:pPr>
          </w:p>
        </w:tc>
        <w:tc>
          <w:tcPr>
            <w:tcW w:w="2267" w:type="dxa"/>
            <w:vMerge/>
          </w:tcPr>
          <w:p w:rsidR="000A0517" w:rsidRPr="00DE0936" w:rsidRDefault="000A0517" w:rsidP="008831DD">
            <w:pPr>
              <w:widowControl w:val="0"/>
              <w:spacing w:line="235" w:lineRule="auto"/>
              <w:jc w:val="both"/>
            </w:pPr>
          </w:p>
        </w:tc>
        <w:tc>
          <w:tcPr>
            <w:tcW w:w="2821" w:type="dxa"/>
          </w:tcPr>
          <w:p w:rsidR="000A0517" w:rsidRPr="000A07D7" w:rsidRDefault="000A0517"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4. Проведение </w:t>
            </w:r>
            <w:r>
              <w:rPr>
                <w:rFonts w:ascii="Times New Roman CYR" w:hAnsi="Times New Roman CYR" w:cs="Times New Roman CYR"/>
              </w:rPr>
              <w:t>д</w:t>
            </w:r>
            <w:r w:rsidRPr="000A07D7">
              <w:rPr>
                <w:rFonts w:ascii="Times New Roman CYR" w:hAnsi="Times New Roman CYR" w:cs="Times New Roman CYR"/>
              </w:rPr>
              <w:t>ней т</w:t>
            </w:r>
            <w:r w:rsidRPr="000A07D7">
              <w:rPr>
                <w:rFonts w:ascii="Times New Roman CYR" w:hAnsi="Times New Roman CYR" w:cs="Times New Roman CYR"/>
              </w:rPr>
              <w:t>о</w:t>
            </w:r>
            <w:r w:rsidRPr="000A07D7">
              <w:rPr>
                <w:rFonts w:ascii="Times New Roman CYR" w:hAnsi="Times New Roman CYR" w:cs="Times New Roman CYR"/>
              </w:rPr>
              <w:t>лерантности на террит</w:t>
            </w:r>
            <w:r w:rsidRPr="000A07D7">
              <w:rPr>
                <w:rFonts w:ascii="Times New Roman CYR" w:hAnsi="Times New Roman CYR" w:cs="Times New Roman CYR"/>
              </w:rPr>
              <w:t>о</w:t>
            </w:r>
            <w:r w:rsidRPr="000A07D7">
              <w:rPr>
                <w:rFonts w:ascii="Times New Roman CYR" w:hAnsi="Times New Roman CYR" w:cs="Times New Roman CYR"/>
              </w:rPr>
              <w:t>рии Ульяновской обл</w:t>
            </w:r>
            <w:r w:rsidRPr="000A07D7">
              <w:rPr>
                <w:rFonts w:ascii="Times New Roman CYR" w:hAnsi="Times New Roman CYR" w:cs="Times New Roman CYR"/>
              </w:rPr>
              <w:t>а</w:t>
            </w:r>
            <w:r w:rsidRPr="000A07D7">
              <w:rPr>
                <w:rFonts w:ascii="Times New Roman CYR" w:hAnsi="Times New Roman CYR" w:cs="Times New Roman CYR"/>
              </w:rPr>
              <w:t>сти</w:t>
            </w:r>
          </w:p>
        </w:tc>
        <w:tc>
          <w:tcPr>
            <w:tcW w:w="2709" w:type="dxa"/>
            <w:gridSpan w:val="3"/>
          </w:tcPr>
          <w:p w:rsidR="000A0517" w:rsidRPr="000A07D7" w:rsidRDefault="00070534"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Pr>
                <w:rFonts w:ascii="Times New Roman CYR" w:hAnsi="Times New Roman CYR" w:cs="Times New Roman CYR"/>
              </w:rPr>
              <w:t>, Прав</w:t>
            </w:r>
            <w:r>
              <w:rPr>
                <w:rFonts w:ascii="Times New Roman CYR" w:hAnsi="Times New Roman CYR" w:cs="Times New Roman CYR"/>
              </w:rPr>
              <w:t>и</w:t>
            </w:r>
            <w:r>
              <w:rPr>
                <w:rFonts w:ascii="Times New Roman CYR" w:hAnsi="Times New Roman CYR" w:cs="Times New Roman CYR"/>
              </w:rPr>
              <w:t>тельство Ульяновской области</w:t>
            </w:r>
          </w:p>
        </w:tc>
        <w:tc>
          <w:tcPr>
            <w:tcW w:w="1450" w:type="dxa"/>
            <w:gridSpan w:val="2"/>
          </w:tcPr>
          <w:p w:rsidR="000A0517" w:rsidRPr="00DE0936" w:rsidRDefault="000A0517" w:rsidP="00A410BC">
            <w:pPr>
              <w:widowControl w:val="0"/>
              <w:snapToGrid w:val="0"/>
              <w:spacing w:line="233" w:lineRule="auto"/>
              <w:jc w:val="center"/>
            </w:pPr>
            <w:r w:rsidRPr="00DE0936">
              <w:t>201</w:t>
            </w:r>
            <w:r>
              <w:t>3</w:t>
            </w:r>
            <w:r w:rsidRPr="00DE0936">
              <w:t>-20</w:t>
            </w:r>
            <w:r>
              <w:t>15</w:t>
            </w:r>
          </w:p>
          <w:p w:rsidR="000A0517" w:rsidRPr="00DE0936" w:rsidRDefault="000A0517" w:rsidP="00A410BC">
            <w:pPr>
              <w:widowControl w:val="0"/>
              <w:snapToGrid w:val="0"/>
              <w:spacing w:line="233" w:lineRule="auto"/>
              <w:jc w:val="center"/>
            </w:pPr>
            <w:r w:rsidRPr="00DE0936">
              <w:t xml:space="preserve">годы </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roofErr w:type="spellStart"/>
            <w:r>
              <w:rPr>
                <w:rFonts w:ascii="Times New Roman CYR" w:hAnsi="Times New Roman CYR" w:cs="Times New Roman CYR"/>
              </w:rPr>
              <w:t>е</w:t>
            </w:r>
            <w:r w:rsidRPr="000A07D7">
              <w:rPr>
                <w:rFonts w:ascii="Times New Roman CYR" w:hAnsi="Times New Roman CYR" w:cs="Times New Roman CYR"/>
              </w:rPr>
              <w:t>жеквар-тально</w:t>
            </w:r>
            <w:proofErr w:type="spellEnd"/>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0A07D7" w:rsidRDefault="000A0517" w:rsidP="00A410BC">
            <w:pPr>
              <w:widowControl w:val="0"/>
              <w:tabs>
                <w:tab w:val="left" w:pos="460"/>
              </w:tabs>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5. </w:t>
            </w:r>
            <w:r w:rsidRPr="000A07D7">
              <w:rPr>
                <w:rFonts w:ascii="Times New Roman CYR" w:hAnsi="Times New Roman CYR" w:cs="Times New Roman CYR"/>
              </w:rPr>
              <w:t xml:space="preserve">Проведение </w:t>
            </w:r>
            <w:r>
              <w:rPr>
                <w:rFonts w:ascii="Times New Roman CYR" w:hAnsi="Times New Roman CYR" w:cs="Times New Roman CYR"/>
              </w:rPr>
              <w:t>н</w:t>
            </w:r>
            <w:r w:rsidRPr="000A07D7">
              <w:rPr>
                <w:rFonts w:ascii="Times New Roman CYR" w:hAnsi="Times New Roman CYR" w:cs="Times New Roman CYR"/>
              </w:rPr>
              <w:t>аци</w:t>
            </w:r>
            <w:r w:rsidRPr="000A07D7">
              <w:rPr>
                <w:rFonts w:ascii="Times New Roman CYR" w:hAnsi="Times New Roman CYR" w:cs="Times New Roman CYR"/>
              </w:rPr>
              <w:t>о</w:t>
            </w:r>
            <w:r w:rsidRPr="000A07D7">
              <w:rPr>
                <w:rFonts w:ascii="Times New Roman CYR" w:hAnsi="Times New Roman CYR" w:cs="Times New Roman CYR"/>
              </w:rPr>
              <w:t>нальных праздников на территории Ульяновской области</w:t>
            </w:r>
          </w:p>
        </w:tc>
        <w:tc>
          <w:tcPr>
            <w:tcW w:w="2709" w:type="dxa"/>
            <w:gridSpan w:val="3"/>
          </w:tcPr>
          <w:p w:rsidR="000A0517" w:rsidRPr="000A07D7" w:rsidRDefault="00070534"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r>
              <w:rPr>
                <w:rFonts w:ascii="Times New Roman CYR" w:hAnsi="Times New Roman CYR" w:cs="Times New Roman CYR"/>
              </w:rPr>
              <w:t>, Прав</w:t>
            </w:r>
            <w:r>
              <w:rPr>
                <w:rFonts w:ascii="Times New Roman CYR" w:hAnsi="Times New Roman CYR" w:cs="Times New Roman CYR"/>
              </w:rPr>
              <w:t>и</w:t>
            </w:r>
            <w:r>
              <w:rPr>
                <w:rFonts w:ascii="Times New Roman CYR" w:hAnsi="Times New Roman CYR" w:cs="Times New Roman CYR"/>
              </w:rPr>
              <w:t>тельство Ульяновской области</w:t>
            </w:r>
          </w:p>
        </w:tc>
        <w:tc>
          <w:tcPr>
            <w:tcW w:w="1450" w:type="dxa"/>
            <w:gridSpan w:val="2"/>
          </w:tcPr>
          <w:p w:rsidR="000A0517" w:rsidRPr="00DE0936" w:rsidRDefault="000A0517" w:rsidP="00A410BC">
            <w:pPr>
              <w:widowControl w:val="0"/>
              <w:snapToGrid w:val="0"/>
              <w:spacing w:line="233" w:lineRule="auto"/>
              <w:jc w:val="center"/>
            </w:pPr>
            <w:r w:rsidRPr="00DE0936">
              <w:t>201</w:t>
            </w:r>
            <w:r>
              <w:t>3</w:t>
            </w:r>
            <w:r w:rsidRPr="00DE0936">
              <w:t>-20</w:t>
            </w:r>
            <w:r>
              <w:t>15</w:t>
            </w:r>
          </w:p>
          <w:p w:rsidR="000A0517" w:rsidRPr="00DE0936" w:rsidRDefault="000A0517" w:rsidP="00A410BC">
            <w:pPr>
              <w:widowControl w:val="0"/>
              <w:snapToGrid w:val="0"/>
              <w:spacing w:line="233" w:lineRule="auto"/>
              <w:jc w:val="center"/>
            </w:pPr>
            <w:r w:rsidRPr="00DE0936">
              <w:t xml:space="preserve">годы </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0A07D7" w:rsidRDefault="000A0517" w:rsidP="00A410BC">
            <w:pPr>
              <w:widowControl w:val="0"/>
              <w:tabs>
                <w:tab w:val="left" w:pos="358"/>
              </w:tabs>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 xml:space="preserve">6. </w:t>
            </w:r>
            <w:r w:rsidR="00B2783D">
              <w:rPr>
                <w:rFonts w:ascii="Times New Roman CYR" w:hAnsi="Times New Roman CYR" w:cs="Times New Roman CYR"/>
              </w:rPr>
              <w:t>Обеспечение публик</w:t>
            </w:r>
            <w:r w:rsidR="00B2783D">
              <w:rPr>
                <w:rFonts w:ascii="Times New Roman CYR" w:hAnsi="Times New Roman CYR" w:cs="Times New Roman CYR"/>
              </w:rPr>
              <w:t>а</w:t>
            </w:r>
            <w:r w:rsidR="00364111">
              <w:rPr>
                <w:rFonts w:ascii="Times New Roman CYR" w:hAnsi="Times New Roman CYR" w:cs="Times New Roman CYR"/>
              </w:rPr>
              <w:t>ци</w:t>
            </w:r>
            <w:r w:rsidR="00A47D93">
              <w:rPr>
                <w:rFonts w:ascii="Times New Roman CYR" w:hAnsi="Times New Roman CYR" w:cs="Times New Roman CYR"/>
              </w:rPr>
              <w:t>и</w:t>
            </w:r>
            <w:r w:rsidR="00B2783D">
              <w:rPr>
                <w:rFonts w:ascii="Times New Roman CYR" w:hAnsi="Times New Roman CYR" w:cs="Times New Roman CYR"/>
              </w:rPr>
              <w:t xml:space="preserve"> в</w:t>
            </w:r>
            <w:r w:rsidRPr="000A07D7">
              <w:rPr>
                <w:rFonts w:ascii="Times New Roman CYR" w:hAnsi="Times New Roman CYR" w:cs="Times New Roman CYR"/>
              </w:rPr>
              <w:t>ыступлени</w:t>
            </w:r>
            <w:r w:rsidR="00B2783D">
              <w:rPr>
                <w:rFonts w:ascii="Times New Roman CYR" w:hAnsi="Times New Roman CYR" w:cs="Times New Roman CYR"/>
              </w:rPr>
              <w:t>й</w:t>
            </w:r>
            <w:r w:rsidRPr="000A07D7">
              <w:rPr>
                <w:rFonts w:ascii="Times New Roman CYR" w:hAnsi="Times New Roman CYR" w:cs="Times New Roman CYR"/>
              </w:rPr>
              <w:t xml:space="preserve"> пре</w:t>
            </w:r>
            <w:r w:rsidRPr="000A07D7">
              <w:rPr>
                <w:rFonts w:ascii="Times New Roman CYR" w:hAnsi="Times New Roman CYR" w:cs="Times New Roman CYR"/>
              </w:rPr>
              <w:t>д</w:t>
            </w:r>
            <w:r w:rsidRPr="000A07D7">
              <w:rPr>
                <w:rFonts w:ascii="Times New Roman CYR" w:hAnsi="Times New Roman CYR" w:cs="Times New Roman CYR"/>
              </w:rPr>
              <w:t>ставителей национал</w:t>
            </w:r>
            <w:r w:rsidRPr="000A07D7">
              <w:rPr>
                <w:rFonts w:ascii="Times New Roman CYR" w:hAnsi="Times New Roman CYR" w:cs="Times New Roman CYR"/>
              </w:rPr>
              <w:t>ь</w:t>
            </w:r>
            <w:r w:rsidRPr="000A07D7">
              <w:rPr>
                <w:rFonts w:ascii="Times New Roman CYR" w:hAnsi="Times New Roman CYR" w:cs="Times New Roman CYR"/>
              </w:rPr>
              <w:t xml:space="preserve">ных объединений в </w:t>
            </w:r>
            <w:r>
              <w:rPr>
                <w:rFonts w:ascii="Times New Roman CYR" w:hAnsi="Times New Roman CYR" w:cs="Times New Roman CYR"/>
              </w:rPr>
              <w:t>средствах массовой и</w:t>
            </w:r>
            <w:r>
              <w:rPr>
                <w:rFonts w:ascii="Times New Roman CYR" w:hAnsi="Times New Roman CYR" w:cs="Times New Roman CYR"/>
              </w:rPr>
              <w:t>н</w:t>
            </w:r>
            <w:r>
              <w:rPr>
                <w:rFonts w:ascii="Times New Roman CYR" w:hAnsi="Times New Roman CYR" w:cs="Times New Roman CYR"/>
              </w:rPr>
              <w:t>формации</w:t>
            </w:r>
            <w:r w:rsidRPr="000A07D7">
              <w:rPr>
                <w:rFonts w:ascii="Times New Roman CYR" w:hAnsi="Times New Roman CYR" w:cs="Times New Roman CYR"/>
              </w:rPr>
              <w:t>, информир</w:t>
            </w:r>
            <w:r w:rsidRPr="000A07D7">
              <w:rPr>
                <w:rFonts w:ascii="Times New Roman CYR" w:hAnsi="Times New Roman CYR" w:cs="Times New Roman CYR"/>
              </w:rPr>
              <w:t>о</w:t>
            </w:r>
            <w:r w:rsidRPr="000A07D7">
              <w:rPr>
                <w:rFonts w:ascii="Times New Roman CYR" w:hAnsi="Times New Roman CYR" w:cs="Times New Roman CYR"/>
              </w:rPr>
              <w:t xml:space="preserve">вание населения </w:t>
            </w:r>
            <w:r>
              <w:rPr>
                <w:rFonts w:ascii="Times New Roman CYR" w:hAnsi="Times New Roman CYR" w:cs="Times New Roman CYR"/>
              </w:rPr>
              <w:t>Уль</w:t>
            </w:r>
            <w:r>
              <w:rPr>
                <w:rFonts w:ascii="Times New Roman CYR" w:hAnsi="Times New Roman CYR" w:cs="Times New Roman CYR"/>
              </w:rPr>
              <w:t>я</w:t>
            </w:r>
            <w:r>
              <w:rPr>
                <w:rFonts w:ascii="Times New Roman CYR" w:hAnsi="Times New Roman CYR" w:cs="Times New Roman CYR"/>
              </w:rPr>
              <w:t xml:space="preserve">новской </w:t>
            </w:r>
            <w:r w:rsidRPr="000A07D7">
              <w:rPr>
                <w:rFonts w:ascii="Times New Roman CYR" w:hAnsi="Times New Roman CYR" w:cs="Times New Roman CYR"/>
              </w:rPr>
              <w:t>области о де</w:t>
            </w:r>
            <w:r w:rsidRPr="000A07D7">
              <w:rPr>
                <w:rFonts w:ascii="Times New Roman CYR" w:hAnsi="Times New Roman CYR" w:cs="Times New Roman CYR"/>
              </w:rPr>
              <w:t>я</w:t>
            </w:r>
            <w:r w:rsidRPr="000A07D7">
              <w:rPr>
                <w:rFonts w:ascii="Times New Roman CYR" w:hAnsi="Times New Roman CYR" w:cs="Times New Roman CYR"/>
              </w:rPr>
              <w:t>тельности национальных объединений</w:t>
            </w:r>
          </w:p>
        </w:tc>
        <w:tc>
          <w:tcPr>
            <w:tcW w:w="2709" w:type="dxa"/>
            <w:gridSpan w:val="3"/>
          </w:tcPr>
          <w:p w:rsidR="000A0517" w:rsidRPr="000A07D7" w:rsidRDefault="00070534"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0A0517" w:rsidRPr="00DE0936" w:rsidRDefault="000A0517" w:rsidP="00A410BC">
            <w:pPr>
              <w:widowControl w:val="0"/>
              <w:snapToGrid w:val="0"/>
              <w:spacing w:line="233" w:lineRule="auto"/>
              <w:jc w:val="center"/>
            </w:pPr>
            <w:r w:rsidRPr="00DE0936">
              <w:t>201</w:t>
            </w:r>
            <w:r>
              <w:t>3</w:t>
            </w:r>
            <w:r w:rsidRPr="00DE0936">
              <w:t>-20</w:t>
            </w:r>
            <w:r>
              <w:t>15</w:t>
            </w:r>
          </w:p>
          <w:p w:rsidR="000A0517" w:rsidRPr="00DE0936" w:rsidRDefault="000A0517" w:rsidP="00A410BC">
            <w:pPr>
              <w:widowControl w:val="0"/>
              <w:snapToGrid w:val="0"/>
              <w:spacing w:line="233" w:lineRule="auto"/>
              <w:jc w:val="center"/>
            </w:pPr>
            <w:r w:rsidRPr="00DE0936">
              <w:t xml:space="preserve">годы </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0A07D7" w:rsidRDefault="000A0517"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7. Осуществление тесн</w:t>
            </w:r>
            <w:r>
              <w:rPr>
                <w:rFonts w:ascii="Times New Roman CYR" w:hAnsi="Times New Roman CYR" w:cs="Times New Roman CYR"/>
              </w:rPr>
              <w:t>о</w:t>
            </w:r>
            <w:r>
              <w:rPr>
                <w:rFonts w:ascii="Times New Roman CYR" w:hAnsi="Times New Roman CYR" w:cs="Times New Roman CYR"/>
              </w:rPr>
              <w:t>го вза</w:t>
            </w:r>
            <w:r w:rsidRPr="000A07D7">
              <w:rPr>
                <w:rFonts w:ascii="Times New Roman CYR" w:hAnsi="Times New Roman CYR" w:cs="Times New Roman CYR"/>
              </w:rPr>
              <w:t>имодействия с</w:t>
            </w:r>
            <w:r>
              <w:rPr>
                <w:rFonts w:ascii="Times New Roman CYR" w:hAnsi="Times New Roman CYR" w:cs="Times New Roman CYR"/>
              </w:rPr>
              <w:t xml:space="preserve"> </w:t>
            </w:r>
            <w:r w:rsidRPr="000A07D7">
              <w:rPr>
                <w:rFonts w:ascii="Times New Roman CYR" w:hAnsi="Times New Roman CYR" w:cs="Times New Roman CYR"/>
              </w:rPr>
              <w:t>национально-</w:t>
            </w:r>
            <w:r>
              <w:rPr>
                <w:rFonts w:ascii="Times New Roman CYR" w:hAnsi="Times New Roman CYR" w:cs="Times New Roman CYR"/>
              </w:rPr>
              <w:t>к</w:t>
            </w:r>
            <w:r w:rsidRPr="000A07D7">
              <w:rPr>
                <w:rFonts w:ascii="Times New Roman CYR" w:hAnsi="Times New Roman CYR" w:cs="Times New Roman CYR"/>
              </w:rPr>
              <w:t>ультурны</w:t>
            </w:r>
            <w:r>
              <w:rPr>
                <w:rFonts w:ascii="Times New Roman CYR" w:hAnsi="Times New Roman CYR" w:cs="Times New Roman CYR"/>
              </w:rPr>
              <w:t>-</w:t>
            </w:r>
            <w:r w:rsidRPr="000A07D7">
              <w:rPr>
                <w:rFonts w:ascii="Times New Roman CYR" w:hAnsi="Times New Roman CYR" w:cs="Times New Roman CYR"/>
              </w:rPr>
              <w:t>ми автономиями, разр</w:t>
            </w:r>
            <w:r w:rsidRPr="000A07D7">
              <w:rPr>
                <w:rFonts w:ascii="Times New Roman CYR" w:hAnsi="Times New Roman CYR" w:cs="Times New Roman CYR"/>
              </w:rPr>
              <w:t>а</w:t>
            </w:r>
            <w:r w:rsidRPr="000A07D7">
              <w:rPr>
                <w:rFonts w:ascii="Times New Roman CYR" w:hAnsi="Times New Roman CYR" w:cs="Times New Roman CYR"/>
              </w:rPr>
              <w:t>ботка планов совместной деятельности</w:t>
            </w:r>
          </w:p>
        </w:tc>
        <w:tc>
          <w:tcPr>
            <w:tcW w:w="2709" w:type="dxa"/>
            <w:gridSpan w:val="3"/>
          </w:tcPr>
          <w:p w:rsidR="000A0517" w:rsidRPr="000A07D7" w:rsidRDefault="00070534" w:rsidP="00A410BC">
            <w:pPr>
              <w:widowControl w:val="0"/>
              <w:autoSpaceDE w:val="0"/>
              <w:autoSpaceDN w:val="0"/>
              <w:adjustRightInd w:val="0"/>
              <w:spacing w:line="233" w:lineRule="auto"/>
              <w:rPr>
                <w:rFonts w:ascii="Times New Roman CYR" w:hAnsi="Times New Roman CYR" w:cs="Times New Roman CYR"/>
              </w:rPr>
            </w:pPr>
            <w:r>
              <w:rPr>
                <w:rFonts w:ascii="Times New Roman CYR" w:hAnsi="Times New Roman CYR" w:cs="Times New Roman CYR"/>
              </w:rPr>
              <w:t>Правительство Уль</w:t>
            </w:r>
            <w:r>
              <w:rPr>
                <w:rFonts w:ascii="Times New Roman CYR" w:hAnsi="Times New Roman CYR" w:cs="Times New Roman CYR"/>
              </w:rPr>
              <w:t>я</w:t>
            </w:r>
            <w:r>
              <w:rPr>
                <w:rFonts w:ascii="Times New Roman CYR" w:hAnsi="Times New Roman CYR" w:cs="Times New Roman CYR"/>
              </w:rPr>
              <w:t>новской области</w:t>
            </w:r>
          </w:p>
        </w:tc>
        <w:tc>
          <w:tcPr>
            <w:tcW w:w="1450" w:type="dxa"/>
            <w:gridSpan w:val="2"/>
          </w:tcPr>
          <w:p w:rsidR="000A0517" w:rsidRPr="00DE0936" w:rsidRDefault="000A0517" w:rsidP="00A410BC">
            <w:pPr>
              <w:widowControl w:val="0"/>
              <w:snapToGrid w:val="0"/>
              <w:spacing w:line="233" w:lineRule="auto"/>
              <w:jc w:val="center"/>
            </w:pPr>
            <w:r w:rsidRPr="00DE0936">
              <w:t>201</w:t>
            </w:r>
            <w:r>
              <w:t>3</w:t>
            </w:r>
            <w:r w:rsidRPr="00DE0936">
              <w:t>-20</w:t>
            </w:r>
            <w:r>
              <w:t>15</w:t>
            </w:r>
          </w:p>
          <w:p w:rsidR="000A0517" w:rsidRPr="00DE0936" w:rsidRDefault="000A0517" w:rsidP="00A410BC">
            <w:pPr>
              <w:widowControl w:val="0"/>
              <w:snapToGrid w:val="0"/>
              <w:spacing w:line="233" w:lineRule="auto"/>
              <w:jc w:val="center"/>
            </w:pPr>
            <w:r w:rsidRPr="00DE0936">
              <w:t xml:space="preserve">годы </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0A07D7" w:rsidRDefault="000A0517" w:rsidP="00A410BC">
            <w:pPr>
              <w:pStyle w:val="aff"/>
              <w:suppressLineNumbers w:val="0"/>
              <w:suppressAutoHyphens w:val="0"/>
              <w:spacing w:line="233" w:lineRule="auto"/>
              <w:jc w:val="both"/>
              <w:rPr>
                <w:rFonts w:ascii="Times New Roman CYR" w:hAnsi="Times New Roman CYR" w:cs="Times New Roman CYR"/>
              </w:rPr>
            </w:pPr>
            <w:r>
              <w:t xml:space="preserve">8. </w:t>
            </w:r>
            <w:r w:rsidRPr="005D07E0">
              <w:t>Проведение</w:t>
            </w:r>
            <w:r>
              <w:t xml:space="preserve"> </w:t>
            </w:r>
            <w:r w:rsidRPr="005D07E0">
              <w:t xml:space="preserve"> ежег</w:t>
            </w:r>
            <w:r>
              <w:t>о</w:t>
            </w:r>
            <w:r>
              <w:t>д</w:t>
            </w:r>
            <w:r>
              <w:t>ной Международной м</w:t>
            </w:r>
            <w:r>
              <w:t>о</w:t>
            </w:r>
            <w:r>
              <w:t>лодёж</w:t>
            </w:r>
            <w:r w:rsidRPr="005D07E0">
              <w:t>ной ассамблеи национальных культур</w:t>
            </w:r>
          </w:p>
        </w:tc>
        <w:tc>
          <w:tcPr>
            <w:tcW w:w="2709" w:type="dxa"/>
            <w:gridSpan w:val="3"/>
          </w:tcPr>
          <w:p w:rsidR="000A0517" w:rsidRPr="000A07D7" w:rsidRDefault="00070534" w:rsidP="00A410BC">
            <w:pPr>
              <w:widowControl w:val="0"/>
              <w:shd w:val="clear" w:color="auto" w:fill="FFFFFF"/>
              <w:snapToGrid w:val="0"/>
              <w:spacing w:line="233" w:lineRule="auto"/>
              <w:rPr>
                <w:color w:val="000000"/>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 год</w:t>
            </w:r>
            <w:r w:rsidR="00461E1C">
              <w:rPr>
                <w:rFonts w:ascii="Times New Roman CYR" w:hAnsi="Times New Roman CYR" w:cs="Times New Roman CYR"/>
              </w:rPr>
              <w:t>ы</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Default="000A0517" w:rsidP="00A410BC">
            <w:pPr>
              <w:widowControl w:val="0"/>
              <w:autoSpaceDE w:val="0"/>
              <w:autoSpaceDN w:val="0"/>
              <w:adjustRightInd w:val="0"/>
              <w:spacing w:line="233" w:lineRule="auto"/>
              <w:ind w:right="17"/>
              <w:jc w:val="both"/>
            </w:pPr>
            <w:r>
              <w:t xml:space="preserve">9. </w:t>
            </w:r>
            <w:r w:rsidRPr="005D07E0">
              <w:t xml:space="preserve">Реализация программ и проектов </w:t>
            </w:r>
            <w:r w:rsidR="00B2783D">
              <w:t xml:space="preserve">в сфере </w:t>
            </w:r>
            <w:r w:rsidRPr="005D07E0">
              <w:t xml:space="preserve"> межкультурно</w:t>
            </w:r>
            <w:r w:rsidR="00B2783D">
              <w:t>го</w:t>
            </w:r>
            <w:r w:rsidRPr="005D07E0">
              <w:t xml:space="preserve"> восп</w:t>
            </w:r>
            <w:r w:rsidRPr="005D07E0">
              <w:t>и</w:t>
            </w:r>
            <w:r w:rsidRPr="005D07E0">
              <w:t>тани</w:t>
            </w:r>
            <w:r w:rsidR="00B2783D">
              <w:t>я</w:t>
            </w:r>
            <w:r w:rsidRPr="005D07E0">
              <w:t xml:space="preserve"> и профилактик</w:t>
            </w:r>
            <w:r w:rsidR="00B2783D">
              <w:t>и</w:t>
            </w:r>
            <w:r w:rsidRPr="005D07E0">
              <w:t xml:space="preserve"> экстремизма в молодё</w:t>
            </w:r>
            <w:r w:rsidRPr="005D07E0">
              <w:t>ж</w:t>
            </w:r>
            <w:r w:rsidRPr="005D07E0">
              <w:t>ной среде</w:t>
            </w:r>
          </w:p>
        </w:tc>
        <w:tc>
          <w:tcPr>
            <w:tcW w:w="2709" w:type="dxa"/>
            <w:gridSpan w:val="3"/>
          </w:tcPr>
          <w:p w:rsidR="000A0517" w:rsidRPr="000A07D7" w:rsidRDefault="00070534" w:rsidP="00A410BC">
            <w:pPr>
              <w:widowControl w:val="0"/>
              <w:shd w:val="clear" w:color="auto" w:fill="FFFFFF"/>
              <w:snapToGrid w:val="0"/>
              <w:spacing w:line="233" w:lineRule="auto"/>
              <w:rPr>
                <w:color w:val="000000"/>
              </w:rPr>
            </w:pPr>
            <w:r w:rsidRPr="000A07D7">
              <w:rPr>
                <w:rFonts w:ascii="Times New Roman CYR" w:hAnsi="Times New Roman CYR" w:cs="Times New Roman CYR"/>
              </w:rPr>
              <w:t xml:space="preserve">Министерство </w:t>
            </w:r>
            <w:r>
              <w:rPr>
                <w:rFonts w:ascii="Times New Roman CYR" w:hAnsi="Times New Roman CYR" w:cs="Times New Roman CYR"/>
              </w:rPr>
              <w:t>образ</w:t>
            </w:r>
            <w:r>
              <w:rPr>
                <w:rFonts w:ascii="Times New Roman CYR" w:hAnsi="Times New Roman CYR" w:cs="Times New Roman CYR"/>
              </w:rPr>
              <w:t>о</w:t>
            </w:r>
            <w:r>
              <w:rPr>
                <w:rFonts w:ascii="Times New Roman CYR" w:hAnsi="Times New Roman CYR" w:cs="Times New Roman CYR"/>
              </w:rPr>
              <w:t xml:space="preserve">вания и науки </w:t>
            </w:r>
            <w:r w:rsidRPr="000A07D7">
              <w:rPr>
                <w:rFonts w:ascii="Times New Roman CYR" w:hAnsi="Times New Roman CYR" w:cs="Times New Roman CYR"/>
              </w:rPr>
              <w:t>Ульян</w:t>
            </w:r>
            <w:r>
              <w:rPr>
                <w:rFonts w:ascii="Times New Roman CYR" w:hAnsi="Times New Roman CYR" w:cs="Times New Roman CYR"/>
              </w:rPr>
              <w:t>о</w:t>
            </w:r>
            <w:r w:rsidRPr="000A07D7">
              <w:rPr>
                <w:rFonts w:ascii="Times New Roman CYR" w:hAnsi="Times New Roman CYR" w:cs="Times New Roman CYR"/>
              </w:rPr>
              <w:t>в</w:t>
            </w:r>
            <w:r w:rsidRPr="000A07D7">
              <w:rPr>
                <w:rFonts w:ascii="Times New Roman CYR" w:hAnsi="Times New Roman CYR" w:cs="Times New Roman CYR"/>
              </w:rPr>
              <w:t>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 год</w:t>
            </w:r>
            <w:r w:rsidR="00461E1C">
              <w:rPr>
                <w:rFonts w:ascii="Times New Roman CYR" w:hAnsi="Times New Roman CYR" w:cs="Times New Roman CYR"/>
              </w:rPr>
              <w:t>ы</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Pr="00364111" w:rsidRDefault="000A0517" w:rsidP="00A410BC">
            <w:pPr>
              <w:widowControl w:val="0"/>
              <w:tabs>
                <w:tab w:val="left" w:pos="718"/>
              </w:tabs>
              <w:autoSpaceDE w:val="0"/>
              <w:autoSpaceDN w:val="0"/>
              <w:adjustRightInd w:val="0"/>
              <w:spacing w:line="233" w:lineRule="auto"/>
              <w:ind w:right="17"/>
              <w:jc w:val="both"/>
              <w:rPr>
                <w:spacing w:val="-4"/>
              </w:rPr>
            </w:pPr>
            <w:r w:rsidRPr="00364111">
              <w:rPr>
                <w:spacing w:val="-4"/>
              </w:rPr>
              <w:t xml:space="preserve">10. Проведение </w:t>
            </w:r>
            <w:r w:rsidRPr="00364111">
              <w:rPr>
                <w:spacing w:val="-4"/>
                <w:lang w:val="en-US"/>
              </w:rPr>
              <w:t>IV</w:t>
            </w:r>
            <w:r w:rsidRPr="00364111">
              <w:rPr>
                <w:spacing w:val="-4"/>
              </w:rPr>
              <w:t xml:space="preserve"> </w:t>
            </w:r>
            <w:proofErr w:type="spellStart"/>
            <w:r w:rsidRPr="00364111">
              <w:rPr>
                <w:spacing w:val="-4"/>
              </w:rPr>
              <w:t>Уль</w:t>
            </w:r>
            <w:r w:rsidR="00364111">
              <w:rPr>
                <w:spacing w:val="-4"/>
              </w:rPr>
              <w:t>-</w:t>
            </w:r>
            <w:r w:rsidRPr="00364111">
              <w:rPr>
                <w:spacing w:val="-4"/>
              </w:rPr>
              <w:t>яновского</w:t>
            </w:r>
            <w:proofErr w:type="spellEnd"/>
            <w:r w:rsidRPr="00364111">
              <w:rPr>
                <w:spacing w:val="-4"/>
              </w:rPr>
              <w:t xml:space="preserve"> междунаро</w:t>
            </w:r>
            <w:r w:rsidRPr="00364111">
              <w:rPr>
                <w:spacing w:val="-4"/>
              </w:rPr>
              <w:t>д</w:t>
            </w:r>
            <w:r w:rsidRPr="00364111">
              <w:rPr>
                <w:spacing w:val="-4"/>
              </w:rPr>
              <w:t xml:space="preserve">ного симпозиума </w:t>
            </w:r>
            <w:proofErr w:type="spellStart"/>
            <w:r w:rsidRPr="00364111">
              <w:rPr>
                <w:spacing w:val="-4"/>
              </w:rPr>
              <w:t>скульп</w:t>
            </w:r>
            <w:proofErr w:type="spellEnd"/>
            <w:r w:rsidR="00364111" w:rsidRPr="00364111">
              <w:rPr>
                <w:spacing w:val="-4"/>
              </w:rPr>
              <w:t>-</w:t>
            </w:r>
            <w:r w:rsidRPr="00364111">
              <w:rPr>
                <w:spacing w:val="-4"/>
              </w:rPr>
              <w:t>торов</w:t>
            </w:r>
          </w:p>
        </w:tc>
        <w:tc>
          <w:tcPr>
            <w:tcW w:w="2709" w:type="dxa"/>
            <w:gridSpan w:val="3"/>
          </w:tcPr>
          <w:p w:rsidR="000A0517" w:rsidRPr="000A07D7" w:rsidRDefault="000A0517" w:rsidP="00A410BC">
            <w:pPr>
              <w:widowControl w:val="0"/>
              <w:autoSpaceDE w:val="0"/>
              <w:autoSpaceDN w:val="0"/>
              <w:adjustRightInd w:val="0"/>
              <w:spacing w:line="233" w:lineRule="auto"/>
              <w:jc w:val="both"/>
              <w:rPr>
                <w:rFonts w:ascii="Times New Roman CYR" w:hAnsi="Times New Roman CYR" w:cs="Times New Roman CYR"/>
              </w:rPr>
            </w:pPr>
            <w:r w:rsidRPr="000A07D7">
              <w:rPr>
                <w:color w:val="000000"/>
              </w:rPr>
              <w:t xml:space="preserve">Министерство </w:t>
            </w:r>
            <w:r>
              <w:rPr>
                <w:color w:val="000000"/>
              </w:rPr>
              <w:t>с</w:t>
            </w:r>
            <w:r w:rsidRPr="000A07D7">
              <w:rPr>
                <w:color w:val="000000"/>
              </w:rPr>
              <w:t>трои</w:t>
            </w:r>
            <w:r>
              <w:rPr>
                <w:color w:val="000000"/>
              </w:rPr>
              <w:t>-</w:t>
            </w:r>
            <w:proofErr w:type="spellStart"/>
            <w:r w:rsidRPr="000A07D7">
              <w:rPr>
                <w:color w:val="000000"/>
              </w:rPr>
              <w:t>тельства</w:t>
            </w:r>
            <w:proofErr w:type="spellEnd"/>
            <w:r>
              <w:rPr>
                <w:color w:val="000000"/>
              </w:rPr>
              <w:t>, жилищно-коммунального ком-</w:t>
            </w:r>
            <w:proofErr w:type="spellStart"/>
            <w:r>
              <w:rPr>
                <w:color w:val="000000"/>
              </w:rPr>
              <w:t>плекса</w:t>
            </w:r>
            <w:proofErr w:type="spellEnd"/>
            <w:r>
              <w:rPr>
                <w:color w:val="000000"/>
              </w:rPr>
              <w:t xml:space="preserve"> и транспорта</w:t>
            </w:r>
            <w:r w:rsidRPr="000A07D7">
              <w:rPr>
                <w:color w:val="000000"/>
              </w:rPr>
              <w:t xml:space="preserve"> Ульяновской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Pr>
                <w:rFonts w:ascii="Times New Roman CYR" w:hAnsi="Times New Roman CYR" w:cs="Times New Roman CYR"/>
              </w:rPr>
              <w:t>2013-</w:t>
            </w:r>
            <w:r w:rsidRPr="000A07D7">
              <w:rPr>
                <w:rFonts w:ascii="Times New Roman CYR" w:hAnsi="Times New Roman CYR" w:cs="Times New Roman CYR"/>
              </w:rPr>
              <w:t>2015 годы</w:t>
            </w: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Default="000A0517" w:rsidP="00A410BC">
            <w:pPr>
              <w:widowControl w:val="0"/>
              <w:autoSpaceDE w:val="0"/>
              <w:autoSpaceDN w:val="0"/>
              <w:adjustRightInd w:val="0"/>
              <w:spacing w:line="233" w:lineRule="auto"/>
              <w:jc w:val="both"/>
            </w:pPr>
            <w:r>
              <w:t xml:space="preserve">11. </w:t>
            </w:r>
            <w:r w:rsidR="00B2783D">
              <w:t>Обеспечение с</w:t>
            </w:r>
            <w:r w:rsidRPr="006F21ED">
              <w:t>озд</w:t>
            </w:r>
            <w:r w:rsidRPr="006F21ED">
              <w:t>а</w:t>
            </w:r>
            <w:r w:rsidRPr="006F21ED">
              <w:t>н</w:t>
            </w:r>
            <w:r>
              <w:t>и</w:t>
            </w:r>
            <w:r w:rsidR="00461E1C">
              <w:t>я</w:t>
            </w:r>
            <w:r w:rsidRPr="006F21ED">
              <w:t xml:space="preserve"> кластер</w:t>
            </w:r>
            <w:r>
              <w:t>а</w:t>
            </w:r>
            <w:r w:rsidRPr="006F21ED">
              <w:t xml:space="preserve"> творческих индустрий</w:t>
            </w:r>
          </w:p>
        </w:tc>
        <w:tc>
          <w:tcPr>
            <w:tcW w:w="2709" w:type="dxa"/>
            <w:gridSpan w:val="3"/>
          </w:tcPr>
          <w:p w:rsidR="000A0517" w:rsidRPr="000A07D7" w:rsidRDefault="000A0517" w:rsidP="00A410BC">
            <w:pPr>
              <w:widowControl w:val="0"/>
              <w:spacing w:line="233" w:lineRule="auto"/>
              <w:jc w:val="both"/>
              <w:rPr>
                <w:rFonts w:ascii="Times New Roman CYR" w:hAnsi="Times New Roman CYR" w:cs="Times New Roman CYR"/>
              </w:rPr>
            </w:pPr>
            <w:r w:rsidRPr="00DE0936">
              <w:t>Министерство иску</w:t>
            </w:r>
            <w:r w:rsidRPr="00DE0936">
              <w:t>с</w:t>
            </w:r>
            <w:r w:rsidRPr="00DE0936">
              <w:t>ства и культурной п</w:t>
            </w:r>
            <w:r w:rsidRPr="00DE0936">
              <w:t>о</w:t>
            </w:r>
            <w:r w:rsidRPr="00DE0936">
              <w:t>литики Ульяновской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Default="000A0517" w:rsidP="00A410BC">
            <w:pPr>
              <w:widowControl w:val="0"/>
              <w:autoSpaceDE w:val="0"/>
              <w:autoSpaceDN w:val="0"/>
              <w:adjustRightInd w:val="0"/>
              <w:spacing w:line="233" w:lineRule="auto"/>
              <w:jc w:val="both"/>
            </w:pPr>
            <w:r>
              <w:t>12. Подготовка к пров</w:t>
            </w:r>
            <w:r>
              <w:t>е</w:t>
            </w:r>
            <w:r>
              <w:t>дению в Ульяновской области чемпионата м</w:t>
            </w:r>
            <w:r>
              <w:t>и</w:t>
            </w:r>
            <w:r>
              <w:lastRenderedPageBreak/>
              <w:t>ра по хоккею с мячом в 2016 году</w:t>
            </w:r>
          </w:p>
        </w:tc>
        <w:tc>
          <w:tcPr>
            <w:tcW w:w="2709" w:type="dxa"/>
            <w:gridSpan w:val="3"/>
          </w:tcPr>
          <w:p w:rsidR="000A0517" w:rsidRPr="00DE0936" w:rsidRDefault="000A0517" w:rsidP="00A410BC">
            <w:pPr>
              <w:widowControl w:val="0"/>
              <w:autoSpaceDE w:val="0"/>
              <w:autoSpaceDN w:val="0"/>
              <w:adjustRightInd w:val="0"/>
              <w:spacing w:line="233" w:lineRule="auto"/>
              <w:jc w:val="both"/>
            </w:pPr>
            <w:r>
              <w:lastRenderedPageBreak/>
              <w:t>Министерство здраво-охранения, социального развития и спорта Ул</w:t>
            </w:r>
            <w:r>
              <w:t>ь</w:t>
            </w:r>
            <w:r>
              <w:lastRenderedPageBreak/>
              <w:t>яновской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lastRenderedPageBreak/>
              <w:t>2013-2015 годы</w:t>
            </w:r>
          </w:p>
        </w:tc>
      </w:tr>
      <w:tr w:rsidR="000A0517" w:rsidRPr="00DE0936">
        <w:trPr>
          <w:trHeight w:val="57"/>
        </w:trPr>
        <w:tc>
          <w:tcPr>
            <w:tcW w:w="674" w:type="dxa"/>
            <w:vMerge/>
          </w:tcPr>
          <w:p w:rsidR="000A0517" w:rsidRPr="00DE0936" w:rsidRDefault="000A0517" w:rsidP="00EC26E9">
            <w:pPr>
              <w:widowControl w:val="0"/>
            </w:pPr>
          </w:p>
        </w:tc>
        <w:tc>
          <w:tcPr>
            <w:tcW w:w="2267" w:type="dxa"/>
            <w:vMerge/>
          </w:tcPr>
          <w:p w:rsidR="000A0517" w:rsidRPr="00DE0936" w:rsidRDefault="000A0517" w:rsidP="00EC26E9">
            <w:pPr>
              <w:widowControl w:val="0"/>
              <w:jc w:val="both"/>
            </w:pPr>
          </w:p>
        </w:tc>
        <w:tc>
          <w:tcPr>
            <w:tcW w:w="2821" w:type="dxa"/>
          </w:tcPr>
          <w:p w:rsidR="000A0517" w:rsidRDefault="000A0517" w:rsidP="00A410BC">
            <w:pPr>
              <w:widowControl w:val="0"/>
              <w:autoSpaceDE w:val="0"/>
              <w:autoSpaceDN w:val="0"/>
              <w:adjustRightInd w:val="0"/>
              <w:spacing w:line="233" w:lineRule="auto"/>
              <w:jc w:val="both"/>
            </w:pPr>
            <w:r>
              <w:t xml:space="preserve">13. </w:t>
            </w:r>
            <w:r w:rsidR="00B2783D">
              <w:t>Реализация меропр</w:t>
            </w:r>
            <w:r w:rsidR="00B2783D">
              <w:t>и</w:t>
            </w:r>
            <w:r w:rsidR="00B2783D">
              <w:t xml:space="preserve">ятий, направленных на </w:t>
            </w:r>
            <w:r>
              <w:t>подготовк</w:t>
            </w:r>
            <w:r w:rsidR="00B2783D">
              <w:t>у</w:t>
            </w:r>
            <w:r>
              <w:t xml:space="preserve"> </w:t>
            </w:r>
            <w:r w:rsidRPr="00B72001">
              <w:t>участи</w:t>
            </w:r>
            <w:r>
              <w:t>я Ул</w:t>
            </w:r>
            <w:r>
              <w:t>ь</w:t>
            </w:r>
            <w:r>
              <w:t xml:space="preserve">яновской области </w:t>
            </w:r>
            <w:r w:rsidRPr="00B72001">
              <w:t>в че</w:t>
            </w:r>
            <w:r w:rsidRPr="00B72001">
              <w:t>м</w:t>
            </w:r>
            <w:r w:rsidRPr="00B72001">
              <w:t>пионат</w:t>
            </w:r>
            <w:r>
              <w:t>е</w:t>
            </w:r>
            <w:r w:rsidRPr="00B72001">
              <w:t xml:space="preserve"> мира по футб</w:t>
            </w:r>
            <w:r w:rsidRPr="00B72001">
              <w:t>о</w:t>
            </w:r>
            <w:r w:rsidRPr="00B72001">
              <w:t xml:space="preserve">лу </w:t>
            </w:r>
            <w:r w:rsidR="00E02586">
              <w:t xml:space="preserve">в </w:t>
            </w:r>
            <w:r w:rsidRPr="00B72001">
              <w:t>2018</w:t>
            </w:r>
            <w:r>
              <w:t xml:space="preserve"> год</w:t>
            </w:r>
            <w:r w:rsidR="00E02586">
              <w:t>у</w:t>
            </w:r>
          </w:p>
        </w:tc>
        <w:tc>
          <w:tcPr>
            <w:tcW w:w="2709" w:type="dxa"/>
            <w:gridSpan w:val="3"/>
          </w:tcPr>
          <w:p w:rsidR="000A0517" w:rsidRDefault="000A0517" w:rsidP="00A410BC">
            <w:pPr>
              <w:widowControl w:val="0"/>
              <w:autoSpaceDE w:val="0"/>
              <w:autoSpaceDN w:val="0"/>
              <w:adjustRightInd w:val="0"/>
              <w:spacing w:line="233" w:lineRule="auto"/>
              <w:jc w:val="both"/>
            </w:pPr>
            <w:r>
              <w:t xml:space="preserve">Министерство </w:t>
            </w:r>
            <w:proofErr w:type="spellStart"/>
            <w:r>
              <w:t>экономи-ки</w:t>
            </w:r>
            <w:proofErr w:type="spellEnd"/>
            <w:r>
              <w:t xml:space="preserve"> и п</w:t>
            </w:r>
            <w:r w:rsidR="00461E1C">
              <w:t xml:space="preserve">ланирования Ульяновской области и иные </w:t>
            </w:r>
            <w:r>
              <w:t>исполнительные органы государстве</w:t>
            </w:r>
            <w:r>
              <w:t>н</w:t>
            </w:r>
            <w:r>
              <w:t>ной власти Ульяно</w:t>
            </w:r>
            <w:r>
              <w:t>в</w:t>
            </w:r>
            <w:r>
              <w:t>ской области</w:t>
            </w:r>
          </w:p>
        </w:tc>
        <w:tc>
          <w:tcPr>
            <w:tcW w:w="1450" w:type="dxa"/>
            <w:gridSpan w:val="2"/>
          </w:tcPr>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 xml:space="preserve">2013-2015 </w:t>
            </w:r>
          </w:p>
          <w:p w:rsidR="000A0517" w:rsidRPr="000A07D7" w:rsidRDefault="000A0517"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001C39" w:rsidRPr="00DE0936">
        <w:trPr>
          <w:trHeight w:val="57"/>
        </w:trPr>
        <w:tc>
          <w:tcPr>
            <w:tcW w:w="674" w:type="dxa"/>
            <w:vMerge w:val="restart"/>
          </w:tcPr>
          <w:p w:rsidR="00001C39" w:rsidRPr="00DE0936" w:rsidRDefault="00001C39" w:rsidP="00A410BC">
            <w:pPr>
              <w:widowControl w:val="0"/>
              <w:spacing w:line="233" w:lineRule="auto"/>
              <w:ind w:left="-142" w:right="-109"/>
              <w:jc w:val="center"/>
            </w:pPr>
            <w:r>
              <w:t>11.2.</w:t>
            </w:r>
          </w:p>
        </w:tc>
        <w:tc>
          <w:tcPr>
            <w:tcW w:w="2267" w:type="dxa"/>
            <w:vMerge w:val="restart"/>
          </w:tcPr>
          <w:p w:rsidR="00001C39" w:rsidRPr="000A07D7" w:rsidRDefault="00001C39" w:rsidP="00A410BC">
            <w:pPr>
              <w:widowControl w:val="0"/>
              <w:autoSpaceDE w:val="0"/>
              <w:autoSpaceDN w:val="0"/>
              <w:adjustRightInd w:val="0"/>
              <w:spacing w:line="233" w:lineRule="auto"/>
              <w:rPr>
                <w:rFonts w:ascii="Times New Roman CYR" w:hAnsi="Times New Roman CYR" w:cs="Times New Roman CYR"/>
                <w:color w:val="000000"/>
              </w:rPr>
            </w:pPr>
            <w:r>
              <w:rPr>
                <w:rFonts w:ascii="Times New Roman CYR" w:hAnsi="Times New Roman CYR" w:cs="Times New Roman CYR"/>
                <w:color w:val="000000"/>
              </w:rPr>
              <w:t>Реализовать проект  «М</w:t>
            </w:r>
            <w:r w:rsidRPr="000A07D7">
              <w:rPr>
                <w:rFonts w:ascii="Times New Roman CYR" w:hAnsi="Times New Roman CYR" w:cs="Times New Roman CYR"/>
                <w:color w:val="000000"/>
              </w:rPr>
              <w:t>узе</w:t>
            </w:r>
            <w:r>
              <w:rPr>
                <w:rFonts w:ascii="Times New Roman CYR" w:hAnsi="Times New Roman CYR" w:cs="Times New Roman CYR"/>
                <w:color w:val="000000"/>
              </w:rPr>
              <w:t>й</w:t>
            </w:r>
            <w:r w:rsidRPr="000A07D7">
              <w:rPr>
                <w:rFonts w:ascii="Times New Roman CYR" w:hAnsi="Times New Roman CYR" w:cs="Times New Roman CYR"/>
                <w:color w:val="000000"/>
              </w:rPr>
              <w:t xml:space="preserve"> СССР в</w:t>
            </w:r>
            <w:r>
              <w:rPr>
                <w:rFonts w:ascii="Times New Roman CYR" w:hAnsi="Times New Roman CYR" w:cs="Times New Roman CYR"/>
                <w:color w:val="000000"/>
              </w:rPr>
              <w:t xml:space="preserve"> г</w:t>
            </w:r>
            <w:r>
              <w:rPr>
                <w:rFonts w:ascii="Times New Roman CYR" w:hAnsi="Times New Roman CYR" w:cs="Times New Roman CYR"/>
                <w:color w:val="000000"/>
              </w:rPr>
              <w:t>о</w:t>
            </w:r>
            <w:r>
              <w:rPr>
                <w:rFonts w:ascii="Times New Roman CYR" w:hAnsi="Times New Roman CYR" w:cs="Times New Roman CYR"/>
                <w:color w:val="000000"/>
              </w:rPr>
              <w:t xml:space="preserve">роде </w:t>
            </w:r>
            <w:r w:rsidRPr="000A07D7">
              <w:rPr>
                <w:rFonts w:ascii="Times New Roman CYR" w:hAnsi="Times New Roman CYR" w:cs="Times New Roman CYR"/>
                <w:color w:val="000000"/>
              </w:rPr>
              <w:t xml:space="preserve"> Ульяновске</w:t>
            </w:r>
            <w:r>
              <w:rPr>
                <w:rFonts w:ascii="Times New Roman CYR" w:hAnsi="Times New Roman CYR" w:cs="Times New Roman CYR"/>
                <w:color w:val="000000"/>
              </w:rPr>
              <w:t xml:space="preserve">». </w:t>
            </w:r>
            <w:r w:rsidR="00A410BC">
              <w:t>Обеспечить разв</w:t>
            </w:r>
            <w:r w:rsidR="00A410BC">
              <w:t>и</w:t>
            </w:r>
            <w:r w:rsidR="00A410BC">
              <w:t xml:space="preserve">тие </w:t>
            </w:r>
            <w:r>
              <w:t>туризма в Ул</w:t>
            </w:r>
            <w:r>
              <w:t>ь</w:t>
            </w:r>
            <w:r>
              <w:t>яновской области</w:t>
            </w:r>
          </w:p>
        </w:tc>
        <w:tc>
          <w:tcPr>
            <w:tcW w:w="2821" w:type="dxa"/>
          </w:tcPr>
          <w:p w:rsidR="00001C39" w:rsidRPr="000A07D7" w:rsidRDefault="00001C39"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1. Разработка концепции создания музейного комплекса</w:t>
            </w:r>
          </w:p>
        </w:tc>
        <w:tc>
          <w:tcPr>
            <w:tcW w:w="2709" w:type="dxa"/>
            <w:gridSpan w:val="3"/>
          </w:tcPr>
          <w:p w:rsidR="00001C39" w:rsidRPr="000A07D7" w:rsidRDefault="00001C39"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 xml:space="preserve">Областное </w:t>
            </w:r>
            <w:proofErr w:type="spellStart"/>
            <w:r>
              <w:rPr>
                <w:rFonts w:ascii="Times New Roman CYR" w:hAnsi="Times New Roman CYR" w:cs="Times New Roman CYR"/>
              </w:rPr>
              <w:t>государст</w:t>
            </w:r>
            <w:proofErr w:type="spellEnd"/>
            <w:r>
              <w:rPr>
                <w:rFonts w:ascii="Times New Roman CYR" w:hAnsi="Times New Roman CYR" w:cs="Times New Roman CYR"/>
              </w:rPr>
              <w:t>-венное учреждение</w:t>
            </w:r>
            <w:r w:rsidRPr="000A07D7">
              <w:rPr>
                <w:rFonts w:ascii="Times New Roman CYR" w:hAnsi="Times New Roman CYR" w:cs="Times New Roman CYR"/>
              </w:rPr>
              <w:t xml:space="preserve"> «Ульяновский </w:t>
            </w:r>
            <w:proofErr w:type="spellStart"/>
            <w:r w:rsidRPr="000A07D7">
              <w:rPr>
                <w:rFonts w:ascii="Times New Roman CYR" w:hAnsi="Times New Roman CYR" w:cs="Times New Roman CYR"/>
              </w:rPr>
              <w:t>област</w:t>
            </w:r>
            <w:proofErr w:type="spellEnd"/>
            <w:r>
              <w:rPr>
                <w:rFonts w:ascii="Times New Roman CYR" w:hAnsi="Times New Roman CYR" w:cs="Times New Roman CYR"/>
              </w:rPr>
              <w:t>-</w:t>
            </w:r>
            <w:r w:rsidRPr="000A07D7">
              <w:rPr>
                <w:rFonts w:ascii="Times New Roman CYR" w:hAnsi="Times New Roman CYR" w:cs="Times New Roman CYR"/>
              </w:rPr>
              <w:t>ной ресурсный центр развития туризма и се</w:t>
            </w:r>
            <w:r w:rsidRPr="000A07D7">
              <w:rPr>
                <w:rFonts w:ascii="Times New Roman CYR" w:hAnsi="Times New Roman CYR" w:cs="Times New Roman CYR"/>
              </w:rPr>
              <w:t>р</w:t>
            </w:r>
            <w:r w:rsidRPr="000A07D7">
              <w:rPr>
                <w:rFonts w:ascii="Times New Roman CYR" w:hAnsi="Times New Roman CYR" w:cs="Times New Roman CYR"/>
              </w:rPr>
              <w:t>виса»,</w:t>
            </w:r>
            <w:r>
              <w:rPr>
                <w:rFonts w:ascii="Times New Roman CYR" w:hAnsi="Times New Roman CYR" w:cs="Times New Roman CYR"/>
              </w:rPr>
              <w:t xml:space="preserve"> Министерст</w:t>
            </w:r>
            <w:r w:rsidRPr="000A07D7">
              <w:rPr>
                <w:rFonts w:ascii="Times New Roman CYR" w:hAnsi="Times New Roman CYR" w:cs="Times New Roman CYR"/>
              </w:rPr>
              <w:t xml:space="preserve">во экономики </w:t>
            </w:r>
            <w:r>
              <w:rPr>
                <w:rFonts w:ascii="Times New Roman CYR" w:hAnsi="Times New Roman CYR" w:cs="Times New Roman CYR"/>
              </w:rPr>
              <w:t>и планир</w:t>
            </w:r>
            <w:r>
              <w:rPr>
                <w:rFonts w:ascii="Times New Roman CYR" w:hAnsi="Times New Roman CYR" w:cs="Times New Roman CYR"/>
              </w:rPr>
              <w:t>о</w:t>
            </w:r>
            <w:r>
              <w:rPr>
                <w:rFonts w:ascii="Times New Roman CYR" w:hAnsi="Times New Roman CYR" w:cs="Times New Roman CYR"/>
              </w:rPr>
              <w:t xml:space="preserve">вания </w:t>
            </w:r>
            <w:r w:rsidRPr="000A07D7">
              <w:rPr>
                <w:rFonts w:ascii="Times New Roman CYR" w:hAnsi="Times New Roman CYR" w:cs="Times New Roman CYR"/>
              </w:rPr>
              <w:t>Ульяновской о</w:t>
            </w:r>
            <w:r w:rsidRPr="000A07D7">
              <w:rPr>
                <w:rFonts w:ascii="Times New Roman CYR" w:hAnsi="Times New Roman CYR" w:cs="Times New Roman CYR"/>
              </w:rPr>
              <w:t>б</w:t>
            </w:r>
            <w:r w:rsidRPr="000A07D7">
              <w:rPr>
                <w:rFonts w:ascii="Times New Roman CYR" w:hAnsi="Times New Roman CYR" w:cs="Times New Roman CYR"/>
              </w:rPr>
              <w:t>ласти,</w:t>
            </w:r>
            <w:r>
              <w:rPr>
                <w:rFonts w:ascii="Times New Roman CYR" w:hAnsi="Times New Roman CYR" w:cs="Times New Roman CYR"/>
              </w:rPr>
              <w:t xml:space="preserve"> </w:t>
            </w:r>
            <w:r w:rsidRPr="00DE0936">
              <w:t>Министерство искусства и культурной политики Ульяновской области</w:t>
            </w:r>
          </w:p>
        </w:tc>
        <w:tc>
          <w:tcPr>
            <w:tcW w:w="1450" w:type="dxa"/>
            <w:gridSpan w:val="2"/>
          </w:tcPr>
          <w:p w:rsidR="00001C39" w:rsidRPr="000A07D7" w:rsidRDefault="00001C39"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 год</w:t>
            </w:r>
          </w:p>
        </w:tc>
      </w:tr>
      <w:tr w:rsidR="00001C39" w:rsidRPr="00DE0936">
        <w:trPr>
          <w:trHeight w:val="57"/>
        </w:trPr>
        <w:tc>
          <w:tcPr>
            <w:tcW w:w="674" w:type="dxa"/>
            <w:vMerge/>
          </w:tcPr>
          <w:p w:rsidR="00001C39" w:rsidRPr="00DE0936" w:rsidRDefault="00001C39" w:rsidP="00A410BC">
            <w:pPr>
              <w:widowControl w:val="0"/>
              <w:spacing w:line="233" w:lineRule="auto"/>
            </w:pPr>
          </w:p>
        </w:tc>
        <w:tc>
          <w:tcPr>
            <w:tcW w:w="2267" w:type="dxa"/>
            <w:vMerge/>
          </w:tcPr>
          <w:p w:rsidR="00001C39" w:rsidRPr="000A07D7" w:rsidRDefault="00001C39" w:rsidP="00A410BC">
            <w:pPr>
              <w:widowControl w:val="0"/>
              <w:autoSpaceDE w:val="0"/>
              <w:autoSpaceDN w:val="0"/>
              <w:adjustRightInd w:val="0"/>
              <w:spacing w:line="233" w:lineRule="auto"/>
              <w:rPr>
                <w:rFonts w:ascii="Times New Roman CYR" w:hAnsi="Times New Roman CYR" w:cs="Times New Roman CYR"/>
                <w:color w:val="000000"/>
              </w:rPr>
            </w:pPr>
          </w:p>
        </w:tc>
        <w:tc>
          <w:tcPr>
            <w:tcW w:w="2821" w:type="dxa"/>
          </w:tcPr>
          <w:p w:rsidR="00001C39" w:rsidRPr="000A07D7" w:rsidRDefault="00001C39" w:rsidP="00A410BC">
            <w:pPr>
              <w:widowControl w:val="0"/>
              <w:autoSpaceDE w:val="0"/>
              <w:autoSpaceDN w:val="0"/>
              <w:adjustRightInd w:val="0"/>
              <w:spacing w:line="233" w:lineRule="auto"/>
              <w:jc w:val="both"/>
              <w:rPr>
                <w:rFonts w:ascii="Times New Roman CYR" w:hAnsi="Times New Roman CYR" w:cs="Times New Roman CYR"/>
              </w:rPr>
            </w:pPr>
            <w:r w:rsidRPr="000A07D7">
              <w:rPr>
                <w:rFonts w:ascii="Times New Roman CYR" w:hAnsi="Times New Roman CYR" w:cs="Times New Roman CYR"/>
              </w:rPr>
              <w:t xml:space="preserve">2. </w:t>
            </w:r>
            <w:r>
              <w:rPr>
                <w:rFonts w:ascii="Times New Roman CYR" w:hAnsi="Times New Roman CYR" w:cs="Times New Roman CYR"/>
              </w:rPr>
              <w:t>Осуществление мер</w:t>
            </w:r>
            <w:r>
              <w:rPr>
                <w:rFonts w:ascii="Times New Roman CYR" w:hAnsi="Times New Roman CYR" w:cs="Times New Roman CYR"/>
              </w:rPr>
              <w:t>о</w:t>
            </w:r>
            <w:r>
              <w:rPr>
                <w:rFonts w:ascii="Times New Roman CYR" w:hAnsi="Times New Roman CYR" w:cs="Times New Roman CYR"/>
              </w:rPr>
              <w:t>приятий, связанных с реализацией проекта</w:t>
            </w:r>
            <w:r w:rsidRPr="000A07D7">
              <w:rPr>
                <w:rFonts w:ascii="Times New Roman CYR" w:hAnsi="Times New Roman CYR" w:cs="Times New Roman CYR"/>
              </w:rPr>
              <w:t xml:space="preserve"> </w:t>
            </w:r>
            <w:r>
              <w:rPr>
                <w:rFonts w:ascii="Times New Roman CYR" w:hAnsi="Times New Roman CYR" w:cs="Times New Roman CYR"/>
              </w:rPr>
              <w:t>«М</w:t>
            </w:r>
            <w:r w:rsidRPr="000A07D7">
              <w:rPr>
                <w:rFonts w:ascii="Times New Roman CYR" w:hAnsi="Times New Roman CYR" w:cs="Times New Roman CYR"/>
                <w:color w:val="000000"/>
              </w:rPr>
              <w:t>узе</w:t>
            </w:r>
            <w:r>
              <w:rPr>
                <w:rFonts w:ascii="Times New Roman CYR" w:hAnsi="Times New Roman CYR" w:cs="Times New Roman CYR"/>
                <w:color w:val="000000"/>
              </w:rPr>
              <w:t>й</w:t>
            </w:r>
            <w:r w:rsidRPr="000A07D7">
              <w:rPr>
                <w:rFonts w:ascii="Times New Roman CYR" w:hAnsi="Times New Roman CYR" w:cs="Times New Roman CYR"/>
                <w:color w:val="000000"/>
              </w:rPr>
              <w:t xml:space="preserve"> СССР в</w:t>
            </w:r>
            <w:r>
              <w:rPr>
                <w:rFonts w:ascii="Times New Roman CYR" w:hAnsi="Times New Roman CYR" w:cs="Times New Roman CYR"/>
                <w:color w:val="000000"/>
              </w:rPr>
              <w:t xml:space="preserve"> городе</w:t>
            </w:r>
            <w:r w:rsidRPr="000A07D7">
              <w:rPr>
                <w:rFonts w:ascii="Times New Roman CYR" w:hAnsi="Times New Roman CYR" w:cs="Times New Roman CYR"/>
                <w:color w:val="000000"/>
              </w:rPr>
              <w:t xml:space="preserve"> Ульяновске</w:t>
            </w:r>
            <w:r>
              <w:rPr>
                <w:rFonts w:ascii="Times New Roman CYR" w:hAnsi="Times New Roman CYR" w:cs="Times New Roman CYR"/>
                <w:color w:val="000000"/>
              </w:rPr>
              <w:t>»</w:t>
            </w:r>
          </w:p>
        </w:tc>
        <w:tc>
          <w:tcPr>
            <w:tcW w:w="2709" w:type="dxa"/>
            <w:gridSpan w:val="3"/>
          </w:tcPr>
          <w:p w:rsidR="00001C39" w:rsidRPr="000A07D7" w:rsidRDefault="00001C39"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Областное госуда</w:t>
            </w:r>
            <w:r>
              <w:rPr>
                <w:rFonts w:ascii="Times New Roman CYR" w:hAnsi="Times New Roman CYR" w:cs="Times New Roman CYR"/>
              </w:rPr>
              <w:t>р</w:t>
            </w:r>
            <w:r>
              <w:rPr>
                <w:rFonts w:ascii="Times New Roman CYR" w:hAnsi="Times New Roman CYR" w:cs="Times New Roman CYR"/>
              </w:rPr>
              <w:t>ственное учреждение</w:t>
            </w:r>
            <w:r w:rsidRPr="000A07D7">
              <w:rPr>
                <w:rFonts w:ascii="Times New Roman CYR" w:hAnsi="Times New Roman CYR" w:cs="Times New Roman CYR"/>
              </w:rPr>
              <w:t xml:space="preserve"> «Ульяновский облас</w:t>
            </w:r>
            <w:r w:rsidRPr="000A07D7">
              <w:rPr>
                <w:rFonts w:ascii="Times New Roman CYR" w:hAnsi="Times New Roman CYR" w:cs="Times New Roman CYR"/>
              </w:rPr>
              <w:t>т</w:t>
            </w:r>
            <w:r w:rsidRPr="000A07D7">
              <w:rPr>
                <w:rFonts w:ascii="Times New Roman CYR" w:hAnsi="Times New Roman CYR" w:cs="Times New Roman CYR"/>
              </w:rPr>
              <w:t>ной ресурсный центр развития туризма и се</w:t>
            </w:r>
            <w:r w:rsidRPr="000A07D7">
              <w:rPr>
                <w:rFonts w:ascii="Times New Roman CYR" w:hAnsi="Times New Roman CYR" w:cs="Times New Roman CYR"/>
              </w:rPr>
              <w:t>р</w:t>
            </w:r>
            <w:r w:rsidRPr="000A07D7">
              <w:rPr>
                <w:rFonts w:ascii="Times New Roman CYR" w:hAnsi="Times New Roman CYR" w:cs="Times New Roman CYR"/>
              </w:rPr>
              <w:t>виса»,</w:t>
            </w:r>
            <w:r>
              <w:rPr>
                <w:rFonts w:ascii="Times New Roman CYR" w:hAnsi="Times New Roman CYR" w:cs="Times New Roman CYR"/>
              </w:rPr>
              <w:t xml:space="preserve"> </w:t>
            </w:r>
            <w:r w:rsidRPr="000A07D7">
              <w:rPr>
                <w:rFonts w:ascii="Times New Roman CYR" w:hAnsi="Times New Roman CYR" w:cs="Times New Roman CYR"/>
              </w:rPr>
              <w:t xml:space="preserve">Министерство экономики </w:t>
            </w:r>
            <w:r>
              <w:rPr>
                <w:rFonts w:ascii="Times New Roman CYR" w:hAnsi="Times New Roman CYR" w:cs="Times New Roman CYR"/>
              </w:rPr>
              <w:t>и планир</w:t>
            </w:r>
            <w:r>
              <w:rPr>
                <w:rFonts w:ascii="Times New Roman CYR" w:hAnsi="Times New Roman CYR" w:cs="Times New Roman CYR"/>
              </w:rPr>
              <w:t>о</w:t>
            </w:r>
            <w:r>
              <w:rPr>
                <w:rFonts w:ascii="Times New Roman CYR" w:hAnsi="Times New Roman CYR" w:cs="Times New Roman CYR"/>
              </w:rPr>
              <w:t xml:space="preserve">вания </w:t>
            </w:r>
            <w:r w:rsidRPr="000A07D7">
              <w:rPr>
                <w:rFonts w:ascii="Times New Roman CYR" w:hAnsi="Times New Roman CYR" w:cs="Times New Roman CYR"/>
              </w:rPr>
              <w:t>Ульяновской о</w:t>
            </w:r>
            <w:r w:rsidRPr="000A07D7">
              <w:rPr>
                <w:rFonts w:ascii="Times New Roman CYR" w:hAnsi="Times New Roman CYR" w:cs="Times New Roman CYR"/>
              </w:rPr>
              <w:t>б</w:t>
            </w:r>
            <w:r w:rsidRPr="000A07D7">
              <w:rPr>
                <w:rFonts w:ascii="Times New Roman CYR" w:hAnsi="Times New Roman CYR" w:cs="Times New Roman CYR"/>
              </w:rPr>
              <w:t>ласти,</w:t>
            </w:r>
            <w:r>
              <w:rPr>
                <w:rFonts w:ascii="Times New Roman CYR" w:hAnsi="Times New Roman CYR" w:cs="Times New Roman CYR"/>
              </w:rPr>
              <w:t xml:space="preserve"> </w:t>
            </w:r>
            <w:r w:rsidRPr="00DE0936">
              <w:t>Министерство искусства и культурной политики Ульяновской области</w:t>
            </w:r>
            <w:r>
              <w:t xml:space="preserve">, </w:t>
            </w:r>
            <w:r w:rsidRPr="000A07D7">
              <w:rPr>
                <w:color w:val="000000"/>
              </w:rPr>
              <w:t>Министерство строительства</w:t>
            </w:r>
            <w:r>
              <w:rPr>
                <w:color w:val="000000"/>
              </w:rPr>
              <w:t>, жили</w:t>
            </w:r>
            <w:r>
              <w:rPr>
                <w:color w:val="000000"/>
              </w:rPr>
              <w:t>щ</w:t>
            </w:r>
            <w:r>
              <w:rPr>
                <w:color w:val="000000"/>
              </w:rPr>
              <w:t>но-коммунального комплекса и транспорта</w:t>
            </w:r>
            <w:r w:rsidRPr="000A07D7">
              <w:rPr>
                <w:color w:val="000000"/>
              </w:rPr>
              <w:t xml:space="preserve"> Ульяновской области</w:t>
            </w:r>
          </w:p>
        </w:tc>
        <w:tc>
          <w:tcPr>
            <w:tcW w:w="1450" w:type="dxa"/>
            <w:gridSpan w:val="2"/>
          </w:tcPr>
          <w:p w:rsidR="00001C39" w:rsidRPr="000A07D7" w:rsidRDefault="00001C39"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2013-2015</w:t>
            </w:r>
          </w:p>
          <w:p w:rsidR="00001C39" w:rsidRPr="000A07D7" w:rsidRDefault="00001C39"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001C39" w:rsidRPr="00DE0936">
        <w:trPr>
          <w:trHeight w:val="57"/>
        </w:trPr>
        <w:tc>
          <w:tcPr>
            <w:tcW w:w="674" w:type="dxa"/>
            <w:vMerge/>
          </w:tcPr>
          <w:p w:rsidR="00001C39" w:rsidRPr="00DE0936" w:rsidRDefault="00001C39" w:rsidP="00A410BC">
            <w:pPr>
              <w:widowControl w:val="0"/>
              <w:spacing w:line="233" w:lineRule="auto"/>
            </w:pPr>
          </w:p>
        </w:tc>
        <w:tc>
          <w:tcPr>
            <w:tcW w:w="2267" w:type="dxa"/>
            <w:vMerge/>
          </w:tcPr>
          <w:p w:rsidR="00001C39" w:rsidRPr="000A07D7" w:rsidRDefault="00001C39" w:rsidP="00A410BC">
            <w:pPr>
              <w:widowControl w:val="0"/>
              <w:autoSpaceDE w:val="0"/>
              <w:autoSpaceDN w:val="0"/>
              <w:adjustRightInd w:val="0"/>
              <w:spacing w:line="233" w:lineRule="auto"/>
              <w:rPr>
                <w:rFonts w:ascii="Times New Roman CYR" w:hAnsi="Times New Roman CYR" w:cs="Times New Roman CYR"/>
                <w:color w:val="000000"/>
              </w:rPr>
            </w:pPr>
          </w:p>
        </w:tc>
        <w:tc>
          <w:tcPr>
            <w:tcW w:w="2821" w:type="dxa"/>
          </w:tcPr>
          <w:p w:rsidR="00001C39" w:rsidRPr="000A07D7" w:rsidRDefault="00001C39" w:rsidP="00A410BC">
            <w:pPr>
              <w:widowControl w:val="0"/>
              <w:autoSpaceDE w:val="0"/>
              <w:autoSpaceDN w:val="0"/>
              <w:adjustRightInd w:val="0"/>
              <w:spacing w:line="233" w:lineRule="auto"/>
              <w:jc w:val="both"/>
              <w:rPr>
                <w:rFonts w:ascii="Times New Roman CYR" w:hAnsi="Times New Roman CYR" w:cs="Times New Roman CYR"/>
              </w:rPr>
            </w:pPr>
            <w:r>
              <w:rPr>
                <w:rFonts w:ascii="Times New Roman CYR" w:hAnsi="Times New Roman CYR" w:cs="Times New Roman CYR"/>
              </w:rPr>
              <w:t xml:space="preserve">3. </w:t>
            </w:r>
            <w:r w:rsidRPr="00731F15">
              <w:rPr>
                <w:rFonts w:ascii="Times New Roman CYR" w:hAnsi="Times New Roman CYR" w:cs="Times New Roman CYR"/>
              </w:rPr>
              <w:t>Реализация госуда</w:t>
            </w:r>
            <w:r w:rsidRPr="00731F15">
              <w:rPr>
                <w:rFonts w:ascii="Times New Roman CYR" w:hAnsi="Times New Roman CYR" w:cs="Times New Roman CYR"/>
              </w:rPr>
              <w:t>р</w:t>
            </w:r>
            <w:r w:rsidRPr="00731F15">
              <w:rPr>
                <w:rFonts w:ascii="Times New Roman CYR" w:hAnsi="Times New Roman CYR" w:cs="Times New Roman CYR"/>
              </w:rPr>
              <w:t>ственной программы Ульяновской области «Развитие туризма в Ульяновской области» на 2014-2018 годы</w:t>
            </w:r>
          </w:p>
        </w:tc>
        <w:tc>
          <w:tcPr>
            <w:tcW w:w="2709" w:type="dxa"/>
            <w:gridSpan w:val="3"/>
          </w:tcPr>
          <w:p w:rsidR="00001C39" w:rsidRPr="00A410BC" w:rsidRDefault="00001C39" w:rsidP="00A410BC">
            <w:pPr>
              <w:widowControl w:val="0"/>
              <w:autoSpaceDE w:val="0"/>
              <w:autoSpaceDN w:val="0"/>
              <w:adjustRightInd w:val="0"/>
              <w:spacing w:line="233" w:lineRule="auto"/>
              <w:jc w:val="both"/>
              <w:rPr>
                <w:rFonts w:ascii="Times New Roman CYR" w:hAnsi="Times New Roman CYR" w:cs="Times New Roman CYR"/>
                <w:spacing w:val="-4"/>
              </w:rPr>
            </w:pPr>
            <w:r w:rsidRPr="00A410BC">
              <w:rPr>
                <w:rFonts w:ascii="Times New Roman CYR" w:hAnsi="Times New Roman CYR" w:cs="Times New Roman CYR"/>
                <w:spacing w:val="-4"/>
              </w:rPr>
              <w:t>Областное госуда</w:t>
            </w:r>
            <w:r w:rsidRPr="00A410BC">
              <w:rPr>
                <w:rFonts w:ascii="Times New Roman CYR" w:hAnsi="Times New Roman CYR" w:cs="Times New Roman CYR"/>
                <w:spacing w:val="-4"/>
              </w:rPr>
              <w:t>р</w:t>
            </w:r>
            <w:r w:rsidRPr="00A410BC">
              <w:rPr>
                <w:rFonts w:ascii="Times New Roman CYR" w:hAnsi="Times New Roman CYR" w:cs="Times New Roman CYR"/>
                <w:spacing w:val="-4"/>
              </w:rPr>
              <w:t>ственное учреждение «Ульяновский облас</w:t>
            </w:r>
            <w:r w:rsidRPr="00A410BC">
              <w:rPr>
                <w:rFonts w:ascii="Times New Roman CYR" w:hAnsi="Times New Roman CYR" w:cs="Times New Roman CYR"/>
                <w:spacing w:val="-4"/>
              </w:rPr>
              <w:t>т</w:t>
            </w:r>
            <w:r w:rsidRPr="00A410BC">
              <w:rPr>
                <w:rFonts w:ascii="Times New Roman CYR" w:hAnsi="Times New Roman CYR" w:cs="Times New Roman CYR"/>
                <w:spacing w:val="-4"/>
              </w:rPr>
              <w:t>ной ресурсный центр развития туризма и се</w:t>
            </w:r>
            <w:r w:rsidRPr="00A410BC">
              <w:rPr>
                <w:rFonts w:ascii="Times New Roman CYR" w:hAnsi="Times New Roman CYR" w:cs="Times New Roman CYR"/>
                <w:spacing w:val="-4"/>
              </w:rPr>
              <w:t>р</w:t>
            </w:r>
            <w:r w:rsidRPr="00A410BC">
              <w:rPr>
                <w:rFonts w:ascii="Times New Roman CYR" w:hAnsi="Times New Roman CYR" w:cs="Times New Roman CYR"/>
                <w:spacing w:val="-4"/>
              </w:rPr>
              <w:t>виса», Министерство экономики и планиров</w:t>
            </w:r>
            <w:r w:rsidRPr="00A410BC">
              <w:rPr>
                <w:rFonts w:ascii="Times New Roman CYR" w:hAnsi="Times New Roman CYR" w:cs="Times New Roman CYR"/>
                <w:spacing w:val="-4"/>
              </w:rPr>
              <w:t>а</w:t>
            </w:r>
            <w:r w:rsidRPr="00A410BC">
              <w:rPr>
                <w:rFonts w:ascii="Times New Roman CYR" w:hAnsi="Times New Roman CYR" w:cs="Times New Roman CYR"/>
                <w:spacing w:val="-4"/>
              </w:rPr>
              <w:t>ния Ульяновской обл</w:t>
            </w:r>
            <w:r w:rsidRPr="00A410BC">
              <w:rPr>
                <w:rFonts w:ascii="Times New Roman CYR" w:hAnsi="Times New Roman CYR" w:cs="Times New Roman CYR"/>
                <w:spacing w:val="-4"/>
              </w:rPr>
              <w:t>а</w:t>
            </w:r>
            <w:r w:rsidRPr="00A410BC">
              <w:rPr>
                <w:rFonts w:ascii="Times New Roman CYR" w:hAnsi="Times New Roman CYR" w:cs="Times New Roman CYR"/>
                <w:spacing w:val="-4"/>
              </w:rPr>
              <w:t>сти</w:t>
            </w:r>
          </w:p>
        </w:tc>
        <w:tc>
          <w:tcPr>
            <w:tcW w:w="1450" w:type="dxa"/>
            <w:gridSpan w:val="2"/>
          </w:tcPr>
          <w:p w:rsidR="00001C39" w:rsidRPr="000A07D7" w:rsidRDefault="00001C39"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201</w:t>
            </w:r>
            <w:r>
              <w:rPr>
                <w:rFonts w:ascii="Times New Roman CYR" w:hAnsi="Times New Roman CYR" w:cs="Times New Roman CYR"/>
              </w:rPr>
              <w:t>4</w:t>
            </w:r>
            <w:r w:rsidRPr="000A07D7">
              <w:rPr>
                <w:rFonts w:ascii="Times New Roman CYR" w:hAnsi="Times New Roman CYR" w:cs="Times New Roman CYR"/>
              </w:rPr>
              <w:t>-2015</w:t>
            </w:r>
          </w:p>
          <w:p w:rsidR="00001C39" w:rsidRPr="000A07D7" w:rsidRDefault="00001C39" w:rsidP="00A410BC">
            <w:pPr>
              <w:widowControl w:val="0"/>
              <w:autoSpaceDE w:val="0"/>
              <w:autoSpaceDN w:val="0"/>
              <w:adjustRightInd w:val="0"/>
              <w:spacing w:line="233" w:lineRule="auto"/>
              <w:jc w:val="center"/>
              <w:rPr>
                <w:rFonts w:ascii="Times New Roman CYR" w:hAnsi="Times New Roman CYR" w:cs="Times New Roman CYR"/>
              </w:rPr>
            </w:pPr>
            <w:r w:rsidRPr="000A07D7">
              <w:rPr>
                <w:rFonts w:ascii="Times New Roman CYR" w:hAnsi="Times New Roman CYR" w:cs="Times New Roman CYR"/>
              </w:rPr>
              <w:t>годы</w:t>
            </w:r>
          </w:p>
        </w:tc>
      </w:tr>
      <w:tr w:rsidR="000A0517" w:rsidRPr="00DE0936">
        <w:trPr>
          <w:trHeight w:val="57"/>
        </w:trPr>
        <w:tc>
          <w:tcPr>
            <w:tcW w:w="674" w:type="dxa"/>
          </w:tcPr>
          <w:p w:rsidR="000A0517" w:rsidRPr="00DE0936" w:rsidRDefault="000A0517" w:rsidP="00A410BC">
            <w:pPr>
              <w:widowControl w:val="0"/>
              <w:spacing w:line="233" w:lineRule="auto"/>
              <w:ind w:left="-142" w:right="-109"/>
              <w:jc w:val="center"/>
            </w:pPr>
            <w:r>
              <w:t>11.3.</w:t>
            </w:r>
          </w:p>
        </w:tc>
        <w:tc>
          <w:tcPr>
            <w:tcW w:w="2267" w:type="dxa"/>
          </w:tcPr>
          <w:p w:rsidR="000A0517" w:rsidRPr="000A07D7" w:rsidRDefault="000A0517" w:rsidP="00A410BC">
            <w:pPr>
              <w:widowControl w:val="0"/>
              <w:snapToGrid w:val="0"/>
              <w:spacing w:line="233" w:lineRule="auto"/>
              <w:jc w:val="both"/>
              <w:rPr>
                <w:bCs/>
              </w:rPr>
            </w:pPr>
            <w:r>
              <w:rPr>
                <w:bCs/>
              </w:rPr>
              <w:t>Осуществить п</w:t>
            </w:r>
            <w:r w:rsidRPr="000A07D7">
              <w:rPr>
                <w:bCs/>
              </w:rPr>
              <w:t>о</w:t>
            </w:r>
            <w:r w:rsidRPr="000A07D7">
              <w:rPr>
                <w:bCs/>
              </w:rPr>
              <w:t>д</w:t>
            </w:r>
            <w:r w:rsidRPr="000A07D7">
              <w:rPr>
                <w:bCs/>
              </w:rPr>
              <w:t>готов</w:t>
            </w:r>
            <w:r>
              <w:rPr>
                <w:bCs/>
              </w:rPr>
              <w:t xml:space="preserve">ку </w:t>
            </w:r>
            <w:r w:rsidRPr="000A07D7">
              <w:rPr>
                <w:bCs/>
              </w:rPr>
              <w:t>празднов</w:t>
            </w:r>
            <w:r w:rsidRPr="000A07D7">
              <w:rPr>
                <w:bCs/>
              </w:rPr>
              <w:t>а</w:t>
            </w:r>
            <w:r w:rsidRPr="000A07D7">
              <w:rPr>
                <w:bCs/>
              </w:rPr>
              <w:t>ни</w:t>
            </w:r>
            <w:r>
              <w:rPr>
                <w:bCs/>
              </w:rPr>
              <w:t>я</w:t>
            </w:r>
            <w:r w:rsidRPr="000A07D7">
              <w:rPr>
                <w:bCs/>
              </w:rPr>
              <w:t xml:space="preserve"> 250-летия со дня рождения Н</w:t>
            </w:r>
            <w:r w:rsidRPr="000A07D7">
              <w:rPr>
                <w:bCs/>
              </w:rPr>
              <w:t>и</w:t>
            </w:r>
            <w:r w:rsidRPr="000A07D7">
              <w:rPr>
                <w:bCs/>
              </w:rPr>
              <w:t xml:space="preserve">колая Михайловича Карамзина </w:t>
            </w:r>
          </w:p>
          <w:p w:rsidR="000A0517" w:rsidRPr="000A07D7" w:rsidRDefault="000A0517" w:rsidP="00A410BC">
            <w:pPr>
              <w:widowControl w:val="0"/>
              <w:snapToGrid w:val="0"/>
              <w:spacing w:line="233" w:lineRule="auto"/>
              <w:jc w:val="both"/>
              <w:rPr>
                <w:bCs/>
              </w:rPr>
            </w:pPr>
          </w:p>
          <w:p w:rsidR="000A0517" w:rsidRPr="001039D1" w:rsidRDefault="000A0517" w:rsidP="00A410BC">
            <w:pPr>
              <w:widowControl w:val="0"/>
              <w:spacing w:line="233" w:lineRule="auto"/>
              <w:jc w:val="both"/>
            </w:pPr>
          </w:p>
        </w:tc>
        <w:tc>
          <w:tcPr>
            <w:tcW w:w="2821" w:type="dxa"/>
          </w:tcPr>
          <w:p w:rsidR="000A0517" w:rsidRPr="001039D1" w:rsidRDefault="000A0517" w:rsidP="00A410BC">
            <w:pPr>
              <w:widowControl w:val="0"/>
              <w:spacing w:line="233" w:lineRule="auto"/>
              <w:jc w:val="both"/>
            </w:pPr>
            <w:r w:rsidRPr="00DE0936">
              <w:lastRenderedPageBreak/>
              <w:t xml:space="preserve">Разработка </w:t>
            </w:r>
            <w:r>
              <w:t xml:space="preserve">проекта </w:t>
            </w:r>
            <w:r w:rsidRPr="00DE0936">
              <w:t>Ук</w:t>
            </w:r>
            <w:r w:rsidRPr="00DE0936">
              <w:t>а</w:t>
            </w:r>
            <w:r w:rsidRPr="00DE0936">
              <w:t>за Президента Росси</w:t>
            </w:r>
            <w:r w:rsidRPr="00DE0936">
              <w:t>й</w:t>
            </w:r>
            <w:r w:rsidRPr="00DE0936">
              <w:t>ской Федерации «О праздновании</w:t>
            </w:r>
            <w:r w:rsidR="00461E1C">
              <w:t xml:space="preserve"> </w:t>
            </w:r>
            <w:r w:rsidR="004372D5">
              <w:t xml:space="preserve">250-летия </w:t>
            </w:r>
            <w:proofErr w:type="spellStart"/>
            <w:r w:rsidRPr="00DE0936">
              <w:t>Н.М.Карамзина</w:t>
            </w:r>
            <w:proofErr w:type="spellEnd"/>
            <w:r w:rsidRPr="00DE0936">
              <w:t>» и плана основных мероприятий по подготовке к праз</w:t>
            </w:r>
            <w:r w:rsidRPr="00DE0936">
              <w:t>д</w:t>
            </w:r>
            <w:r w:rsidR="004372D5">
              <w:lastRenderedPageBreak/>
              <w:t xml:space="preserve">нованию </w:t>
            </w:r>
            <w:r w:rsidRPr="00DE0936">
              <w:t>250-летия</w:t>
            </w:r>
            <w:r w:rsidR="004372D5">
              <w:t xml:space="preserve"> </w:t>
            </w:r>
            <w:proofErr w:type="spellStart"/>
            <w:r w:rsidRPr="00DE0936">
              <w:t>Н.М.Карамзина</w:t>
            </w:r>
            <w:proofErr w:type="spellEnd"/>
          </w:p>
        </w:tc>
        <w:tc>
          <w:tcPr>
            <w:tcW w:w="2709" w:type="dxa"/>
            <w:gridSpan w:val="3"/>
          </w:tcPr>
          <w:p w:rsidR="000A0517" w:rsidRDefault="000A0517" w:rsidP="00A410BC">
            <w:pPr>
              <w:widowControl w:val="0"/>
              <w:snapToGrid w:val="0"/>
              <w:spacing w:line="233" w:lineRule="auto"/>
              <w:jc w:val="both"/>
            </w:pPr>
            <w:r w:rsidRPr="00DE0936">
              <w:lastRenderedPageBreak/>
              <w:t>Министерство иску</w:t>
            </w:r>
            <w:r w:rsidRPr="00DE0936">
              <w:t>с</w:t>
            </w:r>
            <w:r w:rsidRPr="00DE0936">
              <w:t>ства и культурной п</w:t>
            </w:r>
            <w:r w:rsidRPr="00DE0936">
              <w:t>о</w:t>
            </w:r>
            <w:r w:rsidRPr="00DE0936">
              <w:t>литики Ульяновской области</w:t>
            </w:r>
          </w:p>
          <w:p w:rsidR="000A0517" w:rsidRDefault="000A0517" w:rsidP="00A410BC">
            <w:pPr>
              <w:widowControl w:val="0"/>
              <w:snapToGrid w:val="0"/>
              <w:spacing w:line="233" w:lineRule="auto"/>
              <w:jc w:val="both"/>
            </w:pPr>
          </w:p>
          <w:p w:rsidR="000A0517" w:rsidRDefault="000A0517" w:rsidP="00A410BC">
            <w:pPr>
              <w:widowControl w:val="0"/>
              <w:snapToGrid w:val="0"/>
              <w:spacing w:line="233" w:lineRule="auto"/>
              <w:jc w:val="both"/>
            </w:pPr>
          </w:p>
          <w:p w:rsidR="000A0517" w:rsidRDefault="000A0517" w:rsidP="00A410BC">
            <w:pPr>
              <w:widowControl w:val="0"/>
              <w:snapToGrid w:val="0"/>
              <w:spacing w:line="233" w:lineRule="auto"/>
              <w:jc w:val="both"/>
            </w:pPr>
          </w:p>
          <w:p w:rsidR="000A0517" w:rsidRDefault="000A0517" w:rsidP="00A410BC">
            <w:pPr>
              <w:widowControl w:val="0"/>
              <w:snapToGrid w:val="0"/>
              <w:spacing w:line="233" w:lineRule="auto"/>
              <w:jc w:val="both"/>
            </w:pPr>
          </w:p>
          <w:p w:rsidR="000A0517" w:rsidRPr="001039D1" w:rsidRDefault="000A0517" w:rsidP="00A410BC">
            <w:pPr>
              <w:widowControl w:val="0"/>
              <w:snapToGrid w:val="0"/>
              <w:spacing w:line="233" w:lineRule="auto"/>
              <w:jc w:val="both"/>
            </w:pPr>
          </w:p>
        </w:tc>
        <w:tc>
          <w:tcPr>
            <w:tcW w:w="1450" w:type="dxa"/>
            <w:gridSpan w:val="2"/>
          </w:tcPr>
          <w:p w:rsidR="000A0517" w:rsidRPr="00DE0936" w:rsidRDefault="000A0517" w:rsidP="00A410BC">
            <w:pPr>
              <w:widowControl w:val="0"/>
              <w:snapToGrid w:val="0"/>
              <w:spacing w:line="233" w:lineRule="auto"/>
              <w:jc w:val="center"/>
            </w:pPr>
            <w:r w:rsidRPr="00DE0936">
              <w:lastRenderedPageBreak/>
              <w:t>201</w:t>
            </w:r>
            <w:r>
              <w:t>3</w:t>
            </w:r>
            <w:r w:rsidRPr="00DE0936">
              <w:t>-201</w:t>
            </w:r>
            <w:r>
              <w:t>5</w:t>
            </w:r>
          </w:p>
          <w:p w:rsidR="000A0517" w:rsidRDefault="000A0517" w:rsidP="00A410BC">
            <w:pPr>
              <w:widowControl w:val="0"/>
              <w:snapToGrid w:val="0"/>
              <w:spacing w:line="233" w:lineRule="auto"/>
              <w:jc w:val="center"/>
            </w:pPr>
            <w:r>
              <w:t>г</w:t>
            </w:r>
            <w:r w:rsidRPr="00DE0936">
              <w:t>оды</w:t>
            </w:r>
          </w:p>
          <w:p w:rsidR="000A0517" w:rsidRDefault="000A0517" w:rsidP="00A410BC">
            <w:pPr>
              <w:widowControl w:val="0"/>
              <w:snapToGrid w:val="0"/>
              <w:spacing w:line="233" w:lineRule="auto"/>
              <w:jc w:val="center"/>
            </w:pPr>
          </w:p>
          <w:p w:rsidR="000A0517" w:rsidRDefault="000A0517" w:rsidP="00A410BC">
            <w:pPr>
              <w:widowControl w:val="0"/>
              <w:snapToGrid w:val="0"/>
              <w:spacing w:line="233" w:lineRule="auto"/>
              <w:jc w:val="center"/>
            </w:pPr>
          </w:p>
          <w:p w:rsidR="000A0517" w:rsidRDefault="000A0517" w:rsidP="00A410BC">
            <w:pPr>
              <w:widowControl w:val="0"/>
              <w:snapToGrid w:val="0"/>
              <w:spacing w:line="233" w:lineRule="auto"/>
              <w:jc w:val="center"/>
            </w:pPr>
          </w:p>
          <w:p w:rsidR="000A0517" w:rsidRDefault="000A0517" w:rsidP="00A410BC">
            <w:pPr>
              <w:widowControl w:val="0"/>
              <w:snapToGrid w:val="0"/>
              <w:spacing w:line="233" w:lineRule="auto"/>
              <w:jc w:val="center"/>
            </w:pPr>
          </w:p>
          <w:p w:rsidR="000A0517" w:rsidRDefault="000A0517" w:rsidP="00A410BC">
            <w:pPr>
              <w:widowControl w:val="0"/>
              <w:snapToGrid w:val="0"/>
              <w:spacing w:line="233" w:lineRule="auto"/>
              <w:jc w:val="center"/>
            </w:pPr>
          </w:p>
          <w:p w:rsidR="000A0517" w:rsidRDefault="000A0517" w:rsidP="00A410BC">
            <w:pPr>
              <w:widowControl w:val="0"/>
              <w:snapToGrid w:val="0"/>
              <w:spacing w:line="233" w:lineRule="auto"/>
              <w:jc w:val="center"/>
            </w:pPr>
          </w:p>
          <w:p w:rsidR="000A0517" w:rsidRPr="001039D1" w:rsidRDefault="000A0517" w:rsidP="00A410BC">
            <w:pPr>
              <w:widowControl w:val="0"/>
              <w:snapToGrid w:val="0"/>
              <w:spacing w:line="233" w:lineRule="auto"/>
              <w:jc w:val="center"/>
            </w:pPr>
          </w:p>
        </w:tc>
      </w:tr>
      <w:tr w:rsidR="000A0517" w:rsidRPr="00DE0936">
        <w:trPr>
          <w:trHeight w:val="57"/>
        </w:trPr>
        <w:tc>
          <w:tcPr>
            <w:tcW w:w="674" w:type="dxa"/>
          </w:tcPr>
          <w:p w:rsidR="000A0517" w:rsidRPr="00DE0936" w:rsidRDefault="000A0517" w:rsidP="00A410BC">
            <w:pPr>
              <w:widowControl w:val="0"/>
              <w:spacing w:line="233" w:lineRule="auto"/>
              <w:ind w:left="-142" w:right="-109"/>
              <w:jc w:val="center"/>
            </w:pPr>
            <w:r>
              <w:lastRenderedPageBreak/>
              <w:t>11.4.</w:t>
            </w:r>
          </w:p>
        </w:tc>
        <w:tc>
          <w:tcPr>
            <w:tcW w:w="2267" w:type="dxa"/>
          </w:tcPr>
          <w:p w:rsidR="000A0517" w:rsidRPr="000A07D7" w:rsidRDefault="000A0517" w:rsidP="00A410BC">
            <w:pPr>
              <w:widowControl w:val="0"/>
              <w:snapToGrid w:val="0"/>
              <w:spacing w:line="233" w:lineRule="auto"/>
              <w:jc w:val="both"/>
              <w:rPr>
                <w:bCs/>
              </w:rPr>
            </w:pPr>
            <w:r>
              <w:rPr>
                <w:bCs/>
              </w:rPr>
              <w:t>Осуществить по</w:t>
            </w:r>
            <w:r>
              <w:rPr>
                <w:bCs/>
              </w:rPr>
              <w:t>д</w:t>
            </w:r>
            <w:r>
              <w:rPr>
                <w:bCs/>
              </w:rPr>
              <w:t xml:space="preserve">готовку </w:t>
            </w:r>
            <w:r w:rsidRPr="000A07D7">
              <w:rPr>
                <w:bCs/>
              </w:rPr>
              <w:t>празднов</w:t>
            </w:r>
            <w:r w:rsidRPr="000A07D7">
              <w:rPr>
                <w:bCs/>
              </w:rPr>
              <w:t>а</w:t>
            </w:r>
            <w:r w:rsidRPr="000A07D7">
              <w:rPr>
                <w:bCs/>
              </w:rPr>
              <w:t>ни</w:t>
            </w:r>
            <w:r>
              <w:rPr>
                <w:bCs/>
              </w:rPr>
              <w:t>я</w:t>
            </w:r>
            <w:r w:rsidRPr="000A07D7">
              <w:rPr>
                <w:bCs/>
              </w:rPr>
              <w:t xml:space="preserve"> 120-летия со дня рождения </w:t>
            </w:r>
            <w:proofErr w:type="spellStart"/>
            <w:r w:rsidRPr="000A07D7">
              <w:rPr>
                <w:bCs/>
              </w:rPr>
              <w:t>А.А.Пластова</w:t>
            </w:r>
            <w:proofErr w:type="spellEnd"/>
          </w:p>
          <w:p w:rsidR="000A0517" w:rsidRPr="000A07D7" w:rsidRDefault="000A0517" w:rsidP="00A410BC">
            <w:pPr>
              <w:widowControl w:val="0"/>
              <w:snapToGrid w:val="0"/>
              <w:spacing w:line="233" w:lineRule="auto"/>
              <w:jc w:val="both"/>
              <w:rPr>
                <w:bCs/>
              </w:rPr>
            </w:pPr>
          </w:p>
          <w:p w:rsidR="000A0517" w:rsidRPr="000A07D7" w:rsidRDefault="000A0517" w:rsidP="00A410BC">
            <w:pPr>
              <w:widowControl w:val="0"/>
              <w:snapToGrid w:val="0"/>
              <w:spacing w:line="233" w:lineRule="auto"/>
              <w:jc w:val="both"/>
              <w:rPr>
                <w:bCs/>
              </w:rPr>
            </w:pPr>
          </w:p>
          <w:p w:rsidR="000A0517" w:rsidRPr="000A07D7" w:rsidRDefault="000A0517" w:rsidP="00A410BC">
            <w:pPr>
              <w:widowControl w:val="0"/>
              <w:snapToGrid w:val="0"/>
              <w:spacing w:line="233" w:lineRule="auto"/>
              <w:jc w:val="both"/>
              <w:rPr>
                <w:bCs/>
              </w:rPr>
            </w:pPr>
          </w:p>
        </w:tc>
        <w:tc>
          <w:tcPr>
            <w:tcW w:w="2821" w:type="dxa"/>
          </w:tcPr>
          <w:p w:rsidR="000A0517" w:rsidRPr="00DE0936" w:rsidRDefault="000A0517" w:rsidP="00A410BC">
            <w:pPr>
              <w:tabs>
                <w:tab w:val="left" w:pos="1140"/>
              </w:tabs>
              <w:spacing w:line="233" w:lineRule="auto"/>
              <w:jc w:val="both"/>
            </w:pPr>
            <w:r>
              <w:t>П</w:t>
            </w:r>
            <w:r>
              <w:rPr>
                <w:bCs/>
                <w:snapToGrid w:val="0"/>
              </w:rPr>
              <w:t>одготовка</w:t>
            </w:r>
            <w:r w:rsidRPr="000A07D7">
              <w:rPr>
                <w:bCs/>
                <w:snapToGrid w:val="0"/>
              </w:rPr>
              <w:t xml:space="preserve"> и прове</w:t>
            </w:r>
            <w:r>
              <w:rPr>
                <w:bCs/>
                <w:snapToGrid w:val="0"/>
              </w:rPr>
              <w:t>д</w:t>
            </w:r>
            <w:r>
              <w:rPr>
                <w:bCs/>
                <w:snapToGrid w:val="0"/>
              </w:rPr>
              <w:t>е</w:t>
            </w:r>
            <w:r>
              <w:rPr>
                <w:bCs/>
                <w:snapToGrid w:val="0"/>
              </w:rPr>
              <w:t>ние</w:t>
            </w:r>
            <w:r w:rsidRPr="000A07D7">
              <w:rPr>
                <w:bCs/>
                <w:snapToGrid w:val="0"/>
              </w:rPr>
              <w:t xml:space="preserve"> </w:t>
            </w:r>
            <w:r w:rsidR="00B2783D">
              <w:rPr>
                <w:bCs/>
                <w:snapToGrid w:val="0"/>
              </w:rPr>
              <w:t xml:space="preserve">следующих </w:t>
            </w:r>
            <w:r w:rsidRPr="000A07D7">
              <w:rPr>
                <w:bCs/>
                <w:snapToGrid w:val="0"/>
              </w:rPr>
              <w:t>мер</w:t>
            </w:r>
            <w:r w:rsidRPr="000A07D7">
              <w:rPr>
                <w:bCs/>
                <w:snapToGrid w:val="0"/>
              </w:rPr>
              <w:t>о</w:t>
            </w:r>
            <w:r w:rsidRPr="000A07D7">
              <w:rPr>
                <w:bCs/>
                <w:snapToGrid w:val="0"/>
              </w:rPr>
              <w:t>приятий, посвящённых празднованию 120-летия со дня</w:t>
            </w:r>
            <w:r w:rsidR="00235A1E">
              <w:rPr>
                <w:bCs/>
                <w:snapToGrid w:val="0"/>
              </w:rPr>
              <w:t xml:space="preserve"> р</w:t>
            </w:r>
            <w:r w:rsidRPr="000A07D7">
              <w:rPr>
                <w:bCs/>
                <w:snapToGrid w:val="0"/>
              </w:rPr>
              <w:t xml:space="preserve">ождения </w:t>
            </w:r>
            <w:proofErr w:type="spellStart"/>
            <w:r w:rsidRPr="000A07D7">
              <w:rPr>
                <w:bCs/>
                <w:snapToGrid w:val="0"/>
              </w:rPr>
              <w:t>А.А.Пластова</w:t>
            </w:r>
            <w:proofErr w:type="spellEnd"/>
            <w:r>
              <w:rPr>
                <w:bCs/>
                <w:snapToGrid w:val="0"/>
              </w:rPr>
              <w:t xml:space="preserve">: </w:t>
            </w:r>
          </w:p>
          <w:p w:rsidR="000A0517" w:rsidRPr="00DE0936" w:rsidRDefault="000A0517" w:rsidP="00A410BC">
            <w:pPr>
              <w:spacing w:line="233" w:lineRule="auto"/>
              <w:jc w:val="both"/>
            </w:pPr>
            <w:r w:rsidRPr="00DE0936">
              <w:t>строительств</w:t>
            </w:r>
            <w:r>
              <w:t>о</w:t>
            </w:r>
            <w:r w:rsidRPr="00DE0936">
              <w:t>, сохран</w:t>
            </w:r>
            <w:r w:rsidRPr="00DE0936">
              <w:t>е</w:t>
            </w:r>
            <w:r w:rsidRPr="00DE0936">
              <w:t>ни</w:t>
            </w:r>
            <w:r>
              <w:t>е</w:t>
            </w:r>
            <w:r w:rsidRPr="00DE0936">
              <w:t xml:space="preserve"> и реставраци</w:t>
            </w:r>
            <w:r>
              <w:t>я</w:t>
            </w:r>
            <w:r w:rsidRPr="00DE0936">
              <w:t xml:space="preserve"> п</w:t>
            </w:r>
            <w:r w:rsidRPr="00DE0936">
              <w:t>а</w:t>
            </w:r>
            <w:r w:rsidRPr="00DE0936">
              <w:t xml:space="preserve">мятных мест, связанных с именем </w:t>
            </w:r>
            <w:proofErr w:type="spellStart"/>
            <w:r w:rsidRPr="00DE0936">
              <w:t>А.А.Пластова</w:t>
            </w:r>
            <w:proofErr w:type="spellEnd"/>
            <w:r w:rsidRPr="00DE0936">
              <w:t>;</w:t>
            </w:r>
          </w:p>
          <w:p w:rsidR="000A0517" w:rsidRPr="00DE0936" w:rsidRDefault="000A0517" w:rsidP="00A410BC">
            <w:pPr>
              <w:spacing w:line="233" w:lineRule="auto"/>
              <w:jc w:val="both"/>
            </w:pPr>
            <w:r w:rsidRPr="00DE0936">
              <w:t>благоустройств</w:t>
            </w:r>
            <w:r>
              <w:t>о</w:t>
            </w:r>
            <w:r w:rsidRPr="00DE0936">
              <w:t xml:space="preserve"> терр</w:t>
            </w:r>
            <w:r w:rsidRPr="00DE0936">
              <w:t>и</w:t>
            </w:r>
            <w:r w:rsidRPr="00DE0936">
              <w:t>тори</w:t>
            </w:r>
            <w:r w:rsidR="00B2783D">
              <w:t>й</w:t>
            </w:r>
            <w:r w:rsidRPr="00DE0936">
              <w:t xml:space="preserve"> и </w:t>
            </w:r>
            <w:r w:rsidR="00B2783D">
              <w:t>обустройство</w:t>
            </w:r>
            <w:r w:rsidRPr="00DE0936">
              <w:t xml:space="preserve"> мест проведения юб</w:t>
            </w:r>
            <w:r w:rsidRPr="00DE0936">
              <w:t>и</w:t>
            </w:r>
            <w:r w:rsidRPr="00DE0936">
              <w:t>лейных торжеств;</w:t>
            </w:r>
          </w:p>
          <w:p w:rsidR="000A0517" w:rsidRPr="00DE0936" w:rsidRDefault="000A0517" w:rsidP="00A410BC">
            <w:pPr>
              <w:spacing w:line="233" w:lineRule="auto"/>
            </w:pPr>
            <w:r w:rsidRPr="00DE0936">
              <w:t>создани</w:t>
            </w:r>
            <w:r>
              <w:t>е</w:t>
            </w:r>
            <w:r w:rsidRPr="00DE0936">
              <w:t xml:space="preserve"> новых экспоз</w:t>
            </w:r>
            <w:r w:rsidRPr="00DE0936">
              <w:t>и</w:t>
            </w:r>
            <w:r w:rsidRPr="00DE0936">
              <w:t>ций,</w:t>
            </w:r>
            <w:r>
              <w:t xml:space="preserve"> </w:t>
            </w:r>
            <w:r w:rsidRPr="00DE0936">
              <w:t xml:space="preserve">посвящённых </w:t>
            </w:r>
            <w:r>
              <w:br/>
            </w:r>
            <w:proofErr w:type="spellStart"/>
            <w:r w:rsidRPr="00DE0936">
              <w:t>А.А.Пластову</w:t>
            </w:r>
            <w:proofErr w:type="spellEnd"/>
            <w:r w:rsidRPr="00DE0936">
              <w:t xml:space="preserve">, </w:t>
            </w:r>
            <w:r w:rsidR="00B2783D">
              <w:t>организ</w:t>
            </w:r>
            <w:r w:rsidR="00B2783D">
              <w:t>а</w:t>
            </w:r>
            <w:r w:rsidR="00B2783D">
              <w:t>ция приобретения</w:t>
            </w:r>
            <w:r w:rsidRPr="00DE0936">
              <w:t xml:space="preserve"> и р</w:t>
            </w:r>
            <w:r w:rsidRPr="00DE0936">
              <w:t>е</w:t>
            </w:r>
            <w:r w:rsidRPr="00DE0936">
              <w:t>ставраци</w:t>
            </w:r>
            <w:r w:rsidR="00B2783D">
              <w:t>и</w:t>
            </w:r>
            <w:r w:rsidRPr="00DE0936">
              <w:t xml:space="preserve"> </w:t>
            </w:r>
            <w:r>
              <w:t xml:space="preserve">его </w:t>
            </w:r>
            <w:r w:rsidRPr="00DE0936">
              <w:t>произв</w:t>
            </w:r>
            <w:r w:rsidRPr="00DE0936">
              <w:t>е</w:t>
            </w:r>
            <w:r w:rsidRPr="00DE0936">
              <w:t>дений;</w:t>
            </w:r>
          </w:p>
          <w:p w:rsidR="000A0517" w:rsidRPr="00DE0936" w:rsidRDefault="00B2783D" w:rsidP="00A410BC">
            <w:pPr>
              <w:spacing w:line="233" w:lineRule="auto"/>
              <w:jc w:val="both"/>
            </w:pPr>
            <w:r>
              <w:t>реализация проектов, связанных с популяриз</w:t>
            </w:r>
            <w:r>
              <w:t>а</w:t>
            </w:r>
            <w:r>
              <w:t xml:space="preserve">цией </w:t>
            </w:r>
            <w:r w:rsidR="000A0517" w:rsidRPr="00DE0936">
              <w:t xml:space="preserve">жизни и творчества </w:t>
            </w:r>
            <w:proofErr w:type="spellStart"/>
            <w:r w:rsidR="000A0517" w:rsidRPr="00DE0936">
              <w:t>А.А.Пластова</w:t>
            </w:r>
            <w:proofErr w:type="spellEnd"/>
            <w:r w:rsidR="000A0517" w:rsidRPr="00DE0936">
              <w:t>;</w:t>
            </w:r>
          </w:p>
          <w:p w:rsidR="000A0517" w:rsidRPr="00DE0936" w:rsidRDefault="00B2783D" w:rsidP="00A410BC">
            <w:pPr>
              <w:spacing w:line="233" w:lineRule="auto"/>
              <w:jc w:val="both"/>
            </w:pPr>
            <w:r>
              <w:t xml:space="preserve">организация выполнения </w:t>
            </w:r>
            <w:r w:rsidR="000A0517" w:rsidRPr="00DE0936">
              <w:t>исследовательск</w:t>
            </w:r>
            <w:r>
              <w:t>их</w:t>
            </w:r>
            <w:r w:rsidR="000A0517" w:rsidRPr="00DE0936">
              <w:t xml:space="preserve"> работ</w:t>
            </w:r>
            <w:r>
              <w:t xml:space="preserve"> на тему жизни и творч</w:t>
            </w:r>
            <w:r>
              <w:t>е</w:t>
            </w:r>
            <w:r>
              <w:t>ства</w:t>
            </w:r>
            <w:r w:rsidR="000A0517" w:rsidRPr="00DE0936">
              <w:t xml:space="preserve"> </w:t>
            </w:r>
            <w:proofErr w:type="spellStart"/>
            <w:r w:rsidRPr="00DE0936">
              <w:t>А.А.Пластова</w:t>
            </w:r>
            <w:proofErr w:type="spellEnd"/>
            <w:r w:rsidRPr="00DE0936">
              <w:t xml:space="preserve"> </w:t>
            </w:r>
            <w:r w:rsidR="000A0517" w:rsidRPr="00DE0936">
              <w:t xml:space="preserve">и </w:t>
            </w:r>
            <w:r w:rsidR="000A0517">
              <w:t>подготовк</w:t>
            </w:r>
            <w:r>
              <w:t>и по результ</w:t>
            </w:r>
            <w:r>
              <w:t>а</w:t>
            </w:r>
            <w:r>
              <w:t>там указанных работ</w:t>
            </w:r>
            <w:r w:rsidR="000A0517">
              <w:t xml:space="preserve"> </w:t>
            </w:r>
            <w:r w:rsidR="000A0517" w:rsidRPr="00DE0936">
              <w:t>и</w:t>
            </w:r>
            <w:r w:rsidR="000A0517" w:rsidRPr="00DE0936">
              <w:t>з</w:t>
            </w:r>
            <w:r w:rsidR="000A0517" w:rsidRPr="00DE0936">
              <w:t>дани</w:t>
            </w:r>
            <w:r w:rsidR="000A0517">
              <w:t>й</w:t>
            </w:r>
            <w:r w:rsidR="000A0517" w:rsidRPr="00DE0936">
              <w:t>, посвящённы</w:t>
            </w:r>
            <w:r w:rsidR="000A0517">
              <w:t xml:space="preserve">х </w:t>
            </w:r>
            <w:proofErr w:type="spellStart"/>
            <w:r w:rsidR="000A0517">
              <w:t>А</w:t>
            </w:r>
            <w:r w:rsidR="000A0517" w:rsidRPr="00DE0936">
              <w:t>.А.Пластову</w:t>
            </w:r>
            <w:proofErr w:type="spellEnd"/>
          </w:p>
        </w:tc>
        <w:tc>
          <w:tcPr>
            <w:tcW w:w="2709" w:type="dxa"/>
            <w:gridSpan w:val="3"/>
          </w:tcPr>
          <w:p w:rsidR="000A0517" w:rsidRPr="00DE0936" w:rsidRDefault="000A0517" w:rsidP="00235A1E">
            <w:pPr>
              <w:widowControl w:val="0"/>
              <w:snapToGrid w:val="0"/>
              <w:spacing w:line="238" w:lineRule="auto"/>
              <w:jc w:val="both"/>
            </w:pPr>
            <w:r w:rsidRPr="00DE0936">
              <w:t>Министерство иску</w:t>
            </w:r>
            <w:r w:rsidRPr="00DE0936">
              <w:t>с</w:t>
            </w:r>
            <w:r w:rsidRPr="00DE0936">
              <w:t>ства и культурной п</w:t>
            </w:r>
            <w:r w:rsidRPr="00DE0936">
              <w:t>о</w:t>
            </w:r>
            <w:r w:rsidRPr="00DE0936">
              <w:t>литики Ульяновской области</w:t>
            </w:r>
          </w:p>
          <w:p w:rsidR="000A0517" w:rsidRPr="00DE0936" w:rsidRDefault="000A0517" w:rsidP="00235A1E">
            <w:pPr>
              <w:widowControl w:val="0"/>
              <w:snapToGrid w:val="0"/>
              <w:spacing w:line="238" w:lineRule="auto"/>
              <w:jc w:val="both"/>
            </w:pPr>
          </w:p>
        </w:tc>
        <w:tc>
          <w:tcPr>
            <w:tcW w:w="1450" w:type="dxa"/>
            <w:gridSpan w:val="2"/>
          </w:tcPr>
          <w:p w:rsidR="000A0517" w:rsidRPr="00DE0936" w:rsidRDefault="000A0517" w:rsidP="00235A1E">
            <w:pPr>
              <w:widowControl w:val="0"/>
              <w:snapToGrid w:val="0"/>
              <w:spacing w:line="245" w:lineRule="auto"/>
              <w:jc w:val="center"/>
            </w:pPr>
            <w:r w:rsidRPr="00DE0936">
              <w:t>201</w:t>
            </w:r>
            <w:r>
              <w:t>3</w:t>
            </w:r>
            <w:r w:rsidRPr="00DE0936">
              <w:t>-2015 годы</w:t>
            </w:r>
          </w:p>
          <w:p w:rsidR="000A0517" w:rsidRPr="00DE0936" w:rsidRDefault="000A0517" w:rsidP="00235A1E">
            <w:pPr>
              <w:widowControl w:val="0"/>
              <w:snapToGrid w:val="0"/>
              <w:spacing w:line="245" w:lineRule="auto"/>
              <w:jc w:val="center"/>
            </w:pPr>
          </w:p>
        </w:tc>
      </w:tr>
      <w:tr w:rsidR="000A0517" w:rsidRPr="00DE0936">
        <w:trPr>
          <w:trHeight w:val="57"/>
        </w:trPr>
        <w:tc>
          <w:tcPr>
            <w:tcW w:w="674" w:type="dxa"/>
          </w:tcPr>
          <w:p w:rsidR="000A0517" w:rsidRPr="00DE0936" w:rsidRDefault="000A0517" w:rsidP="00A410BC">
            <w:pPr>
              <w:widowControl w:val="0"/>
              <w:spacing w:line="233" w:lineRule="auto"/>
              <w:ind w:left="-142" w:right="-109"/>
              <w:jc w:val="center"/>
            </w:pPr>
            <w:r>
              <w:t>11.5.</w:t>
            </w:r>
          </w:p>
        </w:tc>
        <w:tc>
          <w:tcPr>
            <w:tcW w:w="2267" w:type="dxa"/>
          </w:tcPr>
          <w:p w:rsidR="000A0517" w:rsidRPr="00A410BC" w:rsidRDefault="00A410BC" w:rsidP="00A410BC">
            <w:pPr>
              <w:widowControl w:val="0"/>
              <w:snapToGrid w:val="0"/>
              <w:spacing w:line="233" w:lineRule="auto"/>
              <w:jc w:val="both"/>
              <w:rPr>
                <w:spacing w:val="-2"/>
              </w:rPr>
            </w:pPr>
            <w:r w:rsidRPr="00A410BC">
              <w:rPr>
                <w:spacing w:val="-2"/>
              </w:rPr>
              <w:t>Создать условия</w:t>
            </w:r>
            <w:r w:rsidR="00B2783D" w:rsidRPr="00A410BC">
              <w:rPr>
                <w:spacing w:val="-2"/>
              </w:rPr>
              <w:t xml:space="preserve"> для доведения </w:t>
            </w:r>
            <w:r w:rsidR="000A0517" w:rsidRPr="00A410BC">
              <w:rPr>
                <w:spacing w:val="-2"/>
              </w:rPr>
              <w:t xml:space="preserve">к 2018 году </w:t>
            </w:r>
            <w:r w:rsidR="00B2783D" w:rsidRPr="00A410BC">
              <w:rPr>
                <w:spacing w:val="-2"/>
              </w:rPr>
              <w:t xml:space="preserve">размера средней заработной платы работников </w:t>
            </w:r>
            <w:r w:rsidR="000A0517" w:rsidRPr="00A410BC">
              <w:rPr>
                <w:spacing w:val="-2"/>
              </w:rPr>
              <w:t xml:space="preserve"> </w:t>
            </w:r>
            <w:r w:rsidR="00BB28F2" w:rsidRPr="00A410BC">
              <w:rPr>
                <w:spacing w:val="-2"/>
              </w:rPr>
              <w:t xml:space="preserve">государственных </w:t>
            </w:r>
            <w:proofErr w:type="spellStart"/>
            <w:r w:rsidR="000A0517" w:rsidRPr="00A410BC">
              <w:rPr>
                <w:spacing w:val="-2"/>
              </w:rPr>
              <w:t>уч</w:t>
            </w:r>
            <w:r w:rsidRPr="00A410BC">
              <w:rPr>
                <w:spacing w:val="-2"/>
              </w:rPr>
              <w:t>-</w:t>
            </w:r>
            <w:r w:rsidR="000A0517" w:rsidRPr="00A410BC">
              <w:rPr>
                <w:spacing w:val="-2"/>
              </w:rPr>
              <w:t>реждений</w:t>
            </w:r>
            <w:proofErr w:type="spellEnd"/>
            <w:r w:rsidR="000A0517" w:rsidRPr="00A410BC">
              <w:rPr>
                <w:spacing w:val="-2"/>
              </w:rPr>
              <w:t xml:space="preserve"> кул</w:t>
            </w:r>
            <w:r w:rsidR="000A0517" w:rsidRPr="00A410BC">
              <w:rPr>
                <w:spacing w:val="-2"/>
              </w:rPr>
              <w:t>ь</w:t>
            </w:r>
            <w:r w:rsidR="000A0517" w:rsidRPr="00A410BC">
              <w:rPr>
                <w:spacing w:val="-2"/>
              </w:rPr>
              <w:t xml:space="preserve">туры </w:t>
            </w:r>
            <w:r w:rsidR="00BB28F2" w:rsidRPr="00A410BC">
              <w:rPr>
                <w:spacing w:val="-2"/>
              </w:rPr>
              <w:t xml:space="preserve">Ульяновской области </w:t>
            </w:r>
            <w:r w:rsidR="000A0517" w:rsidRPr="00A410BC">
              <w:rPr>
                <w:spacing w:val="-2"/>
              </w:rPr>
              <w:t xml:space="preserve">до </w:t>
            </w:r>
            <w:r w:rsidR="00BB28F2" w:rsidRPr="00A410BC">
              <w:rPr>
                <w:spacing w:val="-2"/>
              </w:rPr>
              <w:t>велич</w:t>
            </w:r>
            <w:r w:rsidR="00BB28F2" w:rsidRPr="00A410BC">
              <w:rPr>
                <w:spacing w:val="-2"/>
              </w:rPr>
              <w:t>и</w:t>
            </w:r>
            <w:r w:rsidR="00BB28F2" w:rsidRPr="00A410BC">
              <w:rPr>
                <w:spacing w:val="-2"/>
              </w:rPr>
              <w:t xml:space="preserve">ны </w:t>
            </w:r>
            <w:r w:rsidR="000A0517" w:rsidRPr="00A410BC">
              <w:rPr>
                <w:spacing w:val="-2"/>
              </w:rPr>
              <w:t>средней зар</w:t>
            </w:r>
            <w:r w:rsidR="000A0517" w:rsidRPr="00A410BC">
              <w:rPr>
                <w:spacing w:val="-2"/>
              </w:rPr>
              <w:t>а</w:t>
            </w:r>
            <w:r w:rsidR="000A0517" w:rsidRPr="00A410BC">
              <w:rPr>
                <w:spacing w:val="-2"/>
              </w:rPr>
              <w:t xml:space="preserve">ботной платы в </w:t>
            </w:r>
            <w:r w:rsidR="00BB28F2" w:rsidRPr="00A410BC">
              <w:rPr>
                <w:spacing w:val="-2"/>
              </w:rPr>
              <w:t>Ульяновской обл</w:t>
            </w:r>
            <w:r w:rsidR="00BB28F2" w:rsidRPr="00A410BC">
              <w:rPr>
                <w:spacing w:val="-2"/>
              </w:rPr>
              <w:t>а</w:t>
            </w:r>
            <w:r w:rsidR="00BB28F2" w:rsidRPr="00A410BC">
              <w:rPr>
                <w:spacing w:val="-2"/>
              </w:rPr>
              <w:t>сти</w:t>
            </w:r>
          </w:p>
        </w:tc>
        <w:tc>
          <w:tcPr>
            <w:tcW w:w="2821" w:type="dxa"/>
          </w:tcPr>
          <w:p w:rsidR="000A0517" w:rsidRPr="00DE0936" w:rsidRDefault="00A410BC" w:rsidP="00A410BC">
            <w:pPr>
              <w:widowControl w:val="0"/>
              <w:spacing w:line="233" w:lineRule="auto"/>
              <w:ind w:firstLine="77"/>
              <w:jc w:val="both"/>
            </w:pPr>
            <w:r w:rsidRPr="00DE0936">
              <w:t>Реализация</w:t>
            </w:r>
            <w:r>
              <w:t xml:space="preserve"> постановл</w:t>
            </w:r>
            <w:r>
              <w:t>е</w:t>
            </w:r>
            <w:r>
              <w:t>ния Правительства Ул</w:t>
            </w:r>
            <w:r>
              <w:t>ь</w:t>
            </w:r>
            <w:r>
              <w:t>яновской области по в</w:t>
            </w:r>
            <w:r>
              <w:t>о</w:t>
            </w:r>
            <w:r>
              <w:t>просу поэтапного пов</w:t>
            </w:r>
            <w:r>
              <w:t>ы</w:t>
            </w:r>
            <w:r>
              <w:t>шения размера зарабо</w:t>
            </w:r>
            <w:r>
              <w:t>т</w:t>
            </w:r>
            <w:r>
              <w:t>ной платы работников государственных учр</w:t>
            </w:r>
            <w:r>
              <w:t>е</w:t>
            </w:r>
            <w:r>
              <w:t>ждений культуры Уль</w:t>
            </w:r>
            <w:r>
              <w:t>я</w:t>
            </w:r>
            <w:r>
              <w:t>новской области</w:t>
            </w:r>
          </w:p>
        </w:tc>
        <w:tc>
          <w:tcPr>
            <w:tcW w:w="2709" w:type="dxa"/>
            <w:gridSpan w:val="3"/>
          </w:tcPr>
          <w:p w:rsidR="000A0517" w:rsidRPr="00DE0936" w:rsidRDefault="000A0517" w:rsidP="00EC26E9">
            <w:pPr>
              <w:widowControl w:val="0"/>
              <w:snapToGrid w:val="0"/>
              <w:jc w:val="both"/>
            </w:pPr>
            <w:r w:rsidRPr="00DE0936">
              <w:t>Правительство Уль</w:t>
            </w:r>
            <w:r w:rsidRPr="00DE0936">
              <w:t>я</w:t>
            </w:r>
            <w:r w:rsidRPr="00DE0936">
              <w:t>новской области</w:t>
            </w:r>
            <w:r>
              <w:t xml:space="preserve">, </w:t>
            </w:r>
            <w:r w:rsidRPr="00DE0936">
              <w:t>М</w:t>
            </w:r>
            <w:r w:rsidRPr="00DE0936">
              <w:t>и</w:t>
            </w:r>
            <w:r w:rsidRPr="00DE0936">
              <w:t>нистерство искусства и культурной политики Ульяновской области</w:t>
            </w:r>
          </w:p>
        </w:tc>
        <w:tc>
          <w:tcPr>
            <w:tcW w:w="1450" w:type="dxa"/>
            <w:gridSpan w:val="2"/>
          </w:tcPr>
          <w:p w:rsidR="000A0517" w:rsidRPr="00DE0936" w:rsidRDefault="000A0517" w:rsidP="00EC26E9">
            <w:pPr>
              <w:widowControl w:val="0"/>
              <w:snapToGrid w:val="0"/>
              <w:jc w:val="center"/>
            </w:pPr>
            <w:r w:rsidRPr="00741C68">
              <w:t>2013-2015</w:t>
            </w:r>
            <w:r w:rsidRPr="00DE0936">
              <w:t xml:space="preserve"> годы</w:t>
            </w:r>
          </w:p>
        </w:tc>
      </w:tr>
      <w:tr w:rsidR="000A0517" w:rsidRPr="00DE0936">
        <w:trPr>
          <w:trHeight w:val="57"/>
        </w:trPr>
        <w:tc>
          <w:tcPr>
            <w:tcW w:w="674" w:type="dxa"/>
          </w:tcPr>
          <w:p w:rsidR="000A0517" w:rsidRPr="00DE0936" w:rsidRDefault="000A0517" w:rsidP="00A410BC">
            <w:pPr>
              <w:widowControl w:val="0"/>
              <w:snapToGrid w:val="0"/>
              <w:spacing w:line="233" w:lineRule="auto"/>
              <w:ind w:left="-142" w:right="-109"/>
              <w:jc w:val="center"/>
            </w:pPr>
            <w:r>
              <w:t>11.6.</w:t>
            </w:r>
          </w:p>
        </w:tc>
        <w:tc>
          <w:tcPr>
            <w:tcW w:w="2267" w:type="dxa"/>
          </w:tcPr>
          <w:p w:rsidR="000A0517" w:rsidRPr="00DE0936" w:rsidRDefault="000A0517" w:rsidP="00A410BC">
            <w:pPr>
              <w:widowControl w:val="0"/>
              <w:snapToGrid w:val="0"/>
              <w:spacing w:line="233" w:lineRule="auto"/>
              <w:jc w:val="both"/>
            </w:pPr>
            <w:r>
              <w:t>П</w:t>
            </w:r>
            <w:r w:rsidRPr="00DE0936">
              <w:t>ровести модерн</w:t>
            </w:r>
            <w:r w:rsidRPr="00DE0936">
              <w:t>и</w:t>
            </w:r>
            <w:r w:rsidRPr="00DE0936">
              <w:t>зацию материал</w:t>
            </w:r>
            <w:r w:rsidRPr="00DE0936">
              <w:t>ь</w:t>
            </w:r>
            <w:r w:rsidRPr="00DE0936">
              <w:t>но-технической б</w:t>
            </w:r>
            <w:r w:rsidRPr="00DE0936">
              <w:t>а</w:t>
            </w:r>
            <w:r w:rsidRPr="00DE0936">
              <w:t>зы  государстве</w:t>
            </w:r>
            <w:r w:rsidRPr="00DE0936">
              <w:t>н</w:t>
            </w:r>
            <w:r w:rsidRPr="00DE0936">
              <w:t>ных учреждений культуры</w:t>
            </w:r>
            <w:r w:rsidR="00590C66">
              <w:t xml:space="preserve"> Ульяно</w:t>
            </w:r>
            <w:r w:rsidR="00590C66">
              <w:t>в</w:t>
            </w:r>
            <w:r w:rsidR="00590C66">
              <w:lastRenderedPageBreak/>
              <w:t>ской области</w:t>
            </w:r>
            <w:r w:rsidRPr="00DE0936">
              <w:t xml:space="preserve">, </w:t>
            </w:r>
            <w:r w:rsidRPr="009465FC">
              <w:rPr>
                <w:spacing w:val="-2"/>
              </w:rPr>
              <w:t>ре</w:t>
            </w:r>
            <w:r w:rsidRPr="009465FC">
              <w:rPr>
                <w:spacing w:val="-2"/>
              </w:rPr>
              <w:t>а</w:t>
            </w:r>
            <w:r w:rsidRPr="009465FC">
              <w:rPr>
                <w:spacing w:val="-2"/>
              </w:rPr>
              <w:t>лизовать приор</w:t>
            </w:r>
            <w:r w:rsidRPr="009465FC">
              <w:rPr>
                <w:spacing w:val="-2"/>
              </w:rPr>
              <w:t>и</w:t>
            </w:r>
            <w:r w:rsidRPr="009465FC">
              <w:rPr>
                <w:spacing w:val="-2"/>
              </w:rPr>
              <w:t>тетные проекты культурной пол</w:t>
            </w:r>
            <w:r w:rsidRPr="009465FC">
              <w:rPr>
                <w:spacing w:val="-2"/>
              </w:rPr>
              <w:t>и</w:t>
            </w:r>
            <w:r w:rsidRPr="009465FC">
              <w:rPr>
                <w:spacing w:val="-2"/>
              </w:rPr>
              <w:t>тики Ульяновской области, в том чи</w:t>
            </w:r>
            <w:r w:rsidRPr="009465FC">
              <w:rPr>
                <w:spacing w:val="-2"/>
              </w:rPr>
              <w:t>с</w:t>
            </w:r>
            <w:r w:rsidRPr="009465FC">
              <w:rPr>
                <w:spacing w:val="-2"/>
              </w:rPr>
              <w:t>ле в муниципал</w:t>
            </w:r>
            <w:r w:rsidRPr="009465FC">
              <w:rPr>
                <w:spacing w:val="-2"/>
              </w:rPr>
              <w:t>ь</w:t>
            </w:r>
            <w:r w:rsidRPr="009465FC">
              <w:rPr>
                <w:spacing w:val="-2"/>
              </w:rPr>
              <w:t>ных образованиях Ульяновской обл</w:t>
            </w:r>
            <w:r w:rsidRPr="009465FC">
              <w:rPr>
                <w:spacing w:val="-2"/>
              </w:rPr>
              <w:t>а</w:t>
            </w:r>
            <w:r w:rsidRPr="009465FC">
              <w:rPr>
                <w:spacing w:val="-2"/>
              </w:rPr>
              <w:t>сти</w:t>
            </w:r>
          </w:p>
        </w:tc>
        <w:tc>
          <w:tcPr>
            <w:tcW w:w="2821" w:type="dxa"/>
          </w:tcPr>
          <w:p w:rsidR="000A0517" w:rsidRPr="00DE0936" w:rsidRDefault="000A0517" w:rsidP="00A410BC">
            <w:pPr>
              <w:widowControl w:val="0"/>
              <w:tabs>
                <w:tab w:val="left" w:pos="1140"/>
              </w:tabs>
              <w:spacing w:line="233" w:lineRule="auto"/>
              <w:jc w:val="both"/>
            </w:pPr>
            <w:r w:rsidRPr="00DE0936">
              <w:lastRenderedPageBreak/>
              <w:t xml:space="preserve">Реализация </w:t>
            </w:r>
            <w:r>
              <w:t>госуда</w:t>
            </w:r>
            <w:r>
              <w:t>р</w:t>
            </w:r>
            <w:r>
              <w:t>ственной программы</w:t>
            </w:r>
            <w:r w:rsidRPr="000A07D7">
              <w:rPr>
                <w:bCs/>
                <w:snapToGrid w:val="0"/>
              </w:rPr>
              <w:t xml:space="preserve"> Ульяновской области</w:t>
            </w:r>
            <w:r w:rsidRPr="00DE0936">
              <w:t xml:space="preserve"> «Культура </w:t>
            </w:r>
            <w:r>
              <w:t xml:space="preserve">в </w:t>
            </w:r>
            <w:r w:rsidRPr="00DE0936">
              <w:t>Ульяно</w:t>
            </w:r>
            <w:r w:rsidRPr="00DE0936">
              <w:t>в</w:t>
            </w:r>
            <w:r w:rsidRPr="00DE0936">
              <w:t>ской области»</w:t>
            </w:r>
            <w:r>
              <w:t xml:space="preserve"> на 2014-2018 годы</w:t>
            </w:r>
          </w:p>
          <w:p w:rsidR="000A0517" w:rsidRPr="00DE0936" w:rsidRDefault="000A0517" w:rsidP="00A410BC">
            <w:pPr>
              <w:widowControl w:val="0"/>
              <w:spacing w:line="233" w:lineRule="auto"/>
              <w:jc w:val="both"/>
            </w:pPr>
          </w:p>
        </w:tc>
        <w:tc>
          <w:tcPr>
            <w:tcW w:w="2709" w:type="dxa"/>
            <w:gridSpan w:val="3"/>
          </w:tcPr>
          <w:p w:rsidR="000A0517" w:rsidRPr="00DE0936" w:rsidRDefault="000A0517" w:rsidP="00EC26E9">
            <w:pPr>
              <w:widowControl w:val="0"/>
              <w:snapToGrid w:val="0"/>
              <w:jc w:val="both"/>
            </w:pPr>
            <w:r w:rsidRPr="00DE0936">
              <w:lastRenderedPageBreak/>
              <w:t>Министерство иску</w:t>
            </w:r>
            <w:r w:rsidRPr="00DE0936">
              <w:t>с</w:t>
            </w:r>
            <w:r w:rsidRPr="00DE0936">
              <w:t>ства и культурной п</w:t>
            </w:r>
            <w:r w:rsidRPr="00DE0936">
              <w:t>о</w:t>
            </w:r>
            <w:r w:rsidRPr="00DE0936">
              <w:t>литики Ульяновской области</w:t>
            </w:r>
          </w:p>
        </w:tc>
        <w:tc>
          <w:tcPr>
            <w:tcW w:w="1450" w:type="dxa"/>
            <w:gridSpan w:val="2"/>
          </w:tcPr>
          <w:p w:rsidR="000A0517" w:rsidRPr="00DE0936" w:rsidRDefault="000A0517" w:rsidP="00EC26E9">
            <w:pPr>
              <w:widowControl w:val="0"/>
              <w:jc w:val="center"/>
            </w:pPr>
            <w:r w:rsidRPr="00DE0936">
              <w:t>201</w:t>
            </w:r>
            <w:r>
              <w:t>4</w:t>
            </w:r>
            <w:r w:rsidRPr="00DE0936">
              <w:t>-201</w:t>
            </w:r>
            <w:r>
              <w:t>5</w:t>
            </w:r>
            <w:r w:rsidRPr="00DE0936">
              <w:t xml:space="preserve"> годы</w:t>
            </w:r>
          </w:p>
        </w:tc>
      </w:tr>
      <w:tr w:rsidR="004372D5" w:rsidRPr="00DE0936">
        <w:trPr>
          <w:trHeight w:val="57"/>
        </w:trPr>
        <w:tc>
          <w:tcPr>
            <w:tcW w:w="674" w:type="dxa"/>
          </w:tcPr>
          <w:p w:rsidR="004372D5" w:rsidRPr="000A07D7" w:rsidRDefault="004372D5" w:rsidP="009465FC">
            <w:pPr>
              <w:widowControl w:val="0"/>
              <w:autoSpaceDE w:val="0"/>
              <w:autoSpaceDN w:val="0"/>
              <w:adjustRightInd w:val="0"/>
              <w:jc w:val="center"/>
              <w:rPr>
                <w:rFonts w:ascii="Times New Roman CYR" w:hAnsi="Times New Roman CYR" w:cs="Times New Roman CYR"/>
                <w:b/>
              </w:rPr>
            </w:pPr>
            <w:r>
              <w:rPr>
                <w:rFonts w:ascii="Times New Roman CYR" w:hAnsi="Times New Roman CYR" w:cs="Times New Roman CYR"/>
                <w:b/>
              </w:rPr>
              <w:lastRenderedPageBreak/>
              <w:t>12.</w:t>
            </w:r>
          </w:p>
        </w:tc>
        <w:tc>
          <w:tcPr>
            <w:tcW w:w="9247" w:type="dxa"/>
            <w:gridSpan w:val="7"/>
          </w:tcPr>
          <w:p w:rsidR="004372D5" w:rsidRPr="000A07D7" w:rsidRDefault="004372D5" w:rsidP="009465FC">
            <w:pPr>
              <w:widowControl w:val="0"/>
              <w:autoSpaceDE w:val="0"/>
              <w:autoSpaceDN w:val="0"/>
              <w:adjustRightInd w:val="0"/>
              <w:ind w:left="45"/>
              <w:jc w:val="center"/>
              <w:rPr>
                <w:rFonts w:ascii="Times New Roman CYR" w:hAnsi="Times New Roman CYR" w:cs="Times New Roman CYR"/>
                <w:b/>
              </w:rPr>
            </w:pPr>
            <w:r w:rsidRPr="000A07D7">
              <w:rPr>
                <w:b/>
              </w:rPr>
              <w:t>В сфере развития правовой грамотности и правосознания граждан</w:t>
            </w:r>
          </w:p>
        </w:tc>
      </w:tr>
      <w:tr w:rsidR="00AC0E0D" w:rsidRPr="00DE0936">
        <w:trPr>
          <w:trHeight w:val="57"/>
        </w:trPr>
        <w:tc>
          <w:tcPr>
            <w:tcW w:w="674" w:type="dxa"/>
            <w:vMerge w:val="restart"/>
          </w:tcPr>
          <w:p w:rsidR="00AC0E0D" w:rsidRPr="00DE0936" w:rsidRDefault="00AC0E0D" w:rsidP="009465FC">
            <w:pPr>
              <w:widowControl w:val="0"/>
              <w:ind w:left="-142" w:right="-109"/>
              <w:jc w:val="center"/>
            </w:pPr>
            <w:r>
              <w:t>12.1.</w:t>
            </w:r>
          </w:p>
        </w:tc>
        <w:tc>
          <w:tcPr>
            <w:tcW w:w="2267" w:type="dxa"/>
            <w:vMerge w:val="restart"/>
          </w:tcPr>
          <w:p w:rsidR="00AC0E0D" w:rsidRPr="00961D0C" w:rsidRDefault="00AC0E0D" w:rsidP="009465FC">
            <w:pPr>
              <w:widowControl w:val="0"/>
              <w:jc w:val="both"/>
            </w:pPr>
            <w:r w:rsidRPr="001B6DF4">
              <w:t>Упро</w:t>
            </w:r>
            <w:r>
              <w:t>стить</w:t>
            </w:r>
            <w:r w:rsidRPr="001B6DF4">
              <w:t xml:space="preserve"> для граждан процедур</w:t>
            </w:r>
            <w:r>
              <w:t>у</w:t>
            </w:r>
            <w:r w:rsidRPr="001B6DF4">
              <w:t xml:space="preserve"> подачи документов для получения бе</w:t>
            </w:r>
            <w:r w:rsidRPr="001B6DF4">
              <w:t>с</w:t>
            </w:r>
            <w:r w:rsidRPr="001B6DF4">
              <w:t>платной юридич</w:t>
            </w:r>
            <w:r w:rsidRPr="001B6DF4">
              <w:t>е</w:t>
            </w:r>
            <w:r w:rsidRPr="001B6DF4">
              <w:t>ской помощи в рамках госуда</w:t>
            </w:r>
            <w:r w:rsidRPr="001B6DF4">
              <w:t>р</w:t>
            </w:r>
            <w:r w:rsidRPr="001B6DF4">
              <w:t>ственной системы бесплатной юрид</w:t>
            </w:r>
            <w:r w:rsidRPr="001B6DF4">
              <w:t>и</w:t>
            </w:r>
            <w:r w:rsidRPr="001B6DF4">
              <w:t>ческой помощи на территории Уль</w:t>
            </w:r>
            <w:r w:rsidRPr="001B6DF4">
              <w:t>я</w:t>
            </w:r>
            <w:r w:rsidRPr="001B6DF4">
              <w:t>новской области,</w:t>
            </w:r>
            <w:r>
              <w:t xml:space="preserve"> обеспечить </w:t>
            </w:r>
            <w:r w:rsidRPr="001B6DF4">
              <w:t>пр</w:t>
            </w:r>
            <w:r w:rsidRPr="001B6DF4">
              <w:t>и</w:t>
            </w:r>
            <w:r w:rsidRPr="001B6DF4">
              <w:t xml:space="preserve">ближение к </w:t>
            </w:r>
            <w:r w:rsidRPr="00027854">
              <w:rPr>
                <w:spacing w:val="-4"/>
              </w:rPr>
              <w:t>насел</w:t>
            </w:r>
            <w:r w:rsidRPr="00027854">
              <w:rPr>
                <w:spacing w:val="-4"/>
              </w:rPr>
              <w:t>е</w:t>
            </w:r>
            <w:r w:rsidRPr="00027854">
              <w:rPr>
                <w:spacing w:val="-4"/>
              </w:rPr>
              <w:t>нию пунктов оказ</w:t>
            </w:r>
            <w:r w:rsidRPr="00027854">
              <w:rPr>
                <w:spacing w:val="-4"/>
              </w:rPr>
              <w:t>а</w:t>
            </w:r>
            <w:r w:rsidRPr="00027854">
              <w:rPr>
                <w:spacing w:val="-4"/>
              </w:rPr>
              <w:t>ния бесплатной юридической п</w:t>
            </w:r>
            <w:r w:rsidRPr="00027854">
              <w:rPr>
                <w:spacing w:val="-4"/>
              </w:rPr>
              <w:t>о</w:t>
            </w:r>
            <w:r w:rsidRPr="00027854">
              <w:rPr>
                <w:spacing w:val="-4"/>
              </w:rPr>
              <w:t xml:space="preserve">мощи в рамках </w:t>
            </w:r>
            <w:proofErr w:type="spellStart"/>
            <w:r w:rsidRPr="00027854">
              <w:rPr>
                <w:spacing w:val="-4"/>
              </w:rPr>
              <w:t>госу</w:t>
            </w:r>
            <w:proofErr w:type="spellEnd"/>
            <w:r w:rsidR="00027854">
              <w:rPr>
                <w:spacing w:val="-4"/>
              </w:rPr>
              <w:t>-</w:t>
            </w:r>
            <w:r w:rsidRPr="00027854">
              <w:rPr>
                <w:spacing w:val="-4"/>
              </w:rPr>
              <w:t>дарственной сист</w:t>
            </w:r>
            <w:r w:rsidRPr="00027854">
              <w:rPr>
                <w:spacing w:val="-4"/>
              </w:rPr>
              <w:t>е</w:t>
            </w:r>
            <w:r w:rsidRPr="00027854">
              <w:rPr>
                <w:spacing w:val="-4"/>
              </w:rPr>
              <w:t>мы</w:t>
            </w:r>
            <w:r w:rsidRPr="001B6DF4">
              <w:t xml:space="preserve"> бесплатной юридической п</w:t>
            </w:r>
            <w:r w:rsidRPr="001B6DF4">
              <w:t>о</w:t>
            </w:r>
            <w:r w:rsidRPr="001B6DF4">
              <w:t>мощи на террит</w:t>
            </w:r>
            <w:r w:rsidRPr="001B6DF4">
              <w:t>о</w:t>
            </w:r>
            <w:r w:rsidRPr="001B6DF4">
              <w:t>рии Ульяновской области</w:t>
            </w:r>
          </w:p>
        </w:tc>
        <w:tc>
          <w:tcPr>
            <w:tcW w:w="2821" w:type="dxa"/>
          </w:tcPr>
          <w:p w:rsidR="00AC0E0D" w:rsidRPr="001B6DF4" w:rsidRDefault="00AC0E0D" w:rsidP="009465FC">
            <w:pPr>
              <w:widowControl w:val="0"/>
              <w:jc w:val="both"/>
            </w:pPr>
            <w:r>
              <w:t xml:space="preserve">1. </w:t>
            </w:r>
            <w:r w:rsidRPr="001B6DF4">
              <w:t>Организация оказания бесплатной юридич</w:t>
            </w:r>
            <w:r w:rsidRPr="001B6DF4">
              <w:t>е</w:t>
            </w:r>
            <w:r w:rsidRPr="001B6DF4">
              <w:t>ской помощи в рамках государственной сист</w:t>
            </w:r>
            <w:r w:rsidRPr="001B6DF4">
              <w:t>е</w:t>
            </w:r>
            <w:r w:rsidRPr="001B6DF4">
              <w:t>мы бесплатной юрид</w:t>
            </w:r>
            <w:r w:rsidRPr="001B6DF4">
              <w:t>и</w:t>
            </w:r>
            <w:r w:rsidRPr="001B6DF4">
              <w:t>ческой помощи на те</w:t>
            </w:r>
            <w:r w:rsidRPr="001B6DF4">
              <w:t>р</w:t>
            </w:r>
            <w:r w:rsidRPr="001B6DF4">
              <w:t>ритории Ульяновской области на базе облас</w:t>
            </w:r>
            <w:r w:rsidRPr="001B6DF4">
              <w:t>т</w:t>
            </w:r>
            <w:r w:rsidRPr="001B6DF4">
              <w:t>ного государственного автономного учреждения «Многофункциональный центр предоставления государственных и м</w:t>
            </w:r>
            <w:r w:rsidRPr="001B6DF4">
              <w:t>у</w:t>
            </w:r>
            <w:r w:rsidRPr="001B6DF4">
              <w:t>ниципальных услуг в Ульяновской области»</w:t>
            </w:r>
          </w:p>
        </w:tc>
        <w:tc>
          <w:tcPr>
            <w:tcW w:w="2709" w:type="dxa"/>
            <w:gridSpan w:val="3"/>
          </w:tcPr>
          <w:p w:rsidR="00AC0E0D" w:rsidRPr="004372D5" w:rsidRDefault="00AC0E0D" w:rsidP="009465FC">
            <w:pPr>
              <w:widowControl w:val="0"/>
              <w:jc w:val="both"/>
              <w:rPr>
                <w:spacing w:val="-4"/>
              </w:rPr>
            </w:pPr>
            <w:r w:rsidRPr="004372D5">
              <w:rPr>
                <w:spacing w:val="-4"/>
              </w:rPr>
              <w:t>Правительство Ульяно</w:t>
            </w:r>
            <w:r w:rsidRPr="004372D5">
              <w:rPr>
                <w:spacing w:val="-4"/>
              </w:rPr>
              <w:t>в</w:t>
            </w:r>
            <w:r w:rsidRPr="004372D5">
              <w:rPr>
                <w:spacing w:val="-4"/>
              </w:rPr>
              <w:t>ской области, областное государственное казё</w:t>
            </w:r>
            <w:r w:rsidRPr="004372D5">
              <w:rPr>
                <w:spacing w:val="-4"/>
              </w:rPr>
              <w:t>н</w:t>
            </w:r>
            <w:r w:rsidRPr="004372D5">
              <w:rPr>
                <w:spacing w:val="-4"/>
              </w:rPr>
              <w:t>ное учреждение «Гос</w:t>
            </w:r>
            <w:r w:rsidRPr="004372D5">
              <w:rPr>
                <w:spacing w:val="-4"/>
              </w:rPr>
              <w:t>у</w:t>
            </w:r>
            <w:r w:rsidRPr="004372D5">
              <w:rPr>
                <w:spacing w:val="-4"/>
              </w:rPr>
              <w:t>дарственное юридич</w:t>
            </w:r>
            <w:r w:rsidRPr="004372D5">
              <w:rPr>
                <w:spacing w:val="-4"/>
              </w:rPr>
              <w:t>е</w:t>
            </w:r>
            <w:r w:rsidRPr="004372D5">
              <w:rPr>
                <w:spacing w:val="-4"/>
              </w:rPr>
              <w:t xml:space="preserve">ское бюро Ульяновской области», областное </w:t>
            </w:r>
            <w:r w:rsidR="00027854">
              <w:rPr>
                <w:spacing w:val="-4"/>
              </w:rPr>
              <w:br/>
            </w:r>
            <w:r w:rsidRPr="004372D5">
              <w:rPr>
                <w:spacing w:val="-4"/>
              </w:rPr>
              <w:t>государственное авт</w:t>
            </w:r>
            <w:r w:rsidRPr="004372D5">
              <w:rPr>
                <w:spacing w:val="-4"/>
              </w:rPr>
              <w:t>о</w:t>
            </w:r>
            <w:r w:rsidRPr="004372D5">
              <w:rPr>
                <w:spacing w:val="-4"/>
              </w:rPr>
              <w:t>номное учреждение «Многофункционал</w:t>
            </w:r>
            <w:r w:rsidRPr="004372D5">
              <w:rPr>
                <w:spacing w:val="-4"/>
              </w:rPr>
              <w:t>ь</w:t>
            </w:r>
            <w:r w:rsidRPr="004372D5">
              <w:rPr>
                <w:spacing w:val="-4"/>
              </w:rPr>
              <w:t>ны</w:t>
            </w:r>
            <w:r>
              <w:rPr>
                <w:spacing w:val="-4"/>
              </w:rPr>
              <w:t xml:space="preserve">й </w:t>
            </w:r>
            <w:r w:rsidRPr="004372D5">
              <w:rPr>
                <w:spacing w:val="-4"/>
              </w:rPr>
              <w:t>центр предоставл</w:t>
            </w:r>
            <w:r w:rsidRPr="004372D5">
              <w:rPr>
                <w:spacing w:val="-4"/>
              </w:rPr>
              <w:t>е</w:t>
            </w:r>
            <w:r w:rsidRPr="004372D5">
              <w:rPr>
                <w:spacing w:val="-4"/>
              </w:rPr>
              <w:t xml:space="preserve">ния государственных и муниципальных услуг в Ульяновской области» </w:t>
            </w:r>
          </w:p>
        </w:tc>
        <w:tc>
          <w:tcPr>
            <w:tcW w:w="1450" w:type="dxa"/>
            <w:gridSpan w:val="2"/>
          </w:tcPr>
          <w:p w:rsidR="00AC0E0D" w:rsidRPr="001B6DF4" w:rsidRDefault="00AC0E0D" w:rsidP="009465FC">
            <w:pPr>
              <w:widowControl w:val="0"/>
              <w:jc w:val="center"/>
            </w:pPr>
            <w:r w:rsidRPr="001B6DF4">
              <w:t>2013 год</w:t>
            </w:r>
          </w:p>
          <w:p w:rsidR="00AC0E0D" w:rsidRPr="000A07D7" w:rsidRDefault="00AC0E0D" w:rsidP="009465FC">
            <w:pPr>
              <w:widowControl w:val="0"/>
              <w:jc w:val="center"/>
              <w:rPr>
                <w:b/>
              </w:rPr>
            </w:pPr>
          </w:p>
        </w:tc>
      </w:tr>
      <w:tr w:rsidR="00AC0E0D" w:rsidRPr="00DE0936">
        <w:trPr>
          <w:trHeight w:val="57"/>
        </w:trPr>
        <w:tc>
          <w:tcPr>
            <w:tcW w:w="674" w:type="dxa"/>
            <w:vMerge/>
          </w:tcPr>
          <w:p w:rsidR="00AC0E0D" w:rsidRDefault="00AC0E0D" w:rsidP="009465FC">
            <w:pPr>
              <w:widowControl w:val="0"/>
              <w:ind w:left="-142" w:right="-109"/>
              <w:jc w:val="center"/>
            </w:pPr>
          </w:p>
        </w:tc>
        <w:tc>
          <w:tcPr>
            <w:tcW w:w="2267" w:type="dxa"/>
            <w:vMerge/>
          </w:tcPr>
          <w:p w:rsidR="00AC0E0D" w:rsidRPr="001B6DF4" w:rsidRDefault="00AC0E0D" w:rsidP="009465FC">
            <w:pPr>
              <w:widowControl w:val="0"/>
              <w:autoSpaceDE w:val="0"/>
              <w:autoSpaceDN w:val="0"/>
              <w:adjustRightInd w:val="0"/>
              <w:jc w:val="both"/>
            </w:pPr>
          </w:p>
        </w:tc>
        <w:tc>
          <w:tcPr>
            <w:tcW w:w="2821" w:type="dxa"/>
          </w:tcPr>
          <w:p w:rsidR="00AC0E0D" w:rsidRPr="000A07D7" w:rsidRDefault="00AC0E0D" w:rsidP="009465FC">
            <w:pPr>
              <w:widowControl w:val="0"/>
              <w:autoSpaceDE w:val="0"/>
              <w:autoSpaceDN w:val="0"/>
              <w:adjustRightInd w:val="0"/>
              <w:jc w:val="both"/>
              <w:rPr>
                <w:rFonts w:ascii="Times New Roman CYR" w:hAnsi="Times New Roman CYR" w:cs="Times New Roman CYR"/>
              </w:rPr>
            </w:pPr>
            <w:r>
              <w:t>2.  </w:t>
            </w:r>
            <w:r w:rsidRPr="001B6DF4">
              <w:t xml:space="preserve">Увеличение </w:t>
            </w:r>
            <w:proofErr w:type="spellStart"/>
            <w:r>
              <w:t>к</w:t>
            </w:r>
            <w:r w:rsidRPr="001B6DF4">
              <w:t>оличест</w:t>
            </w:r>
            <w:r>
              <w:t>-</w:t>
            </w:r>
            <w:r w:rsidRPr="001B6DF4">
              <w:t>ва</w:t>
            </w:r>
            <w:proofErr w:type="spellEnd"/>
            <w:r w:rsidRPr="001B6DF4">
              <w:t xml:space="preserve"> обособленных </w:t>
            </w:r>
            <w:proofErr w:type="spellStart"/>
            <w:r>
              <w:t>р</w:t>
            </w:r>
            <w:r w:rsidRPr="001B6DF4">
              <w:t>або</w:t>
            </w:r>
            <w:proofErr w:type="spellEnd"/>
            <w:r>
              <w:t>-</w:t>
            </w:r>
            <w:r w:rsidRPr="001B6DF4">
              <w:t xml:space="preserve">чих мест </w:t>
            </w:r>
            <w:r>
              <w:t xml:space="preserve">в </w:t>
            </w:r>
            <w:r w:rsidRPr="001B6DF4">
              <w:t>областно</w:t>
            </w:r>
            <w:r>
              <w:t>м</w:t>
            </w:r>
            <w:r w:rsidRPr="001B6DF4">
              <w:t xml:space="preserve"> государственно</w:t>
            </w:r>
            <w:r>
              <w:t>м</w:t>
            </w:r>
            <w:r w:rsidRPr="001B6DF4">
              <w:t xml:space="preserve"> казё</w:t>
            </w:r>
            <w:r w:rsidRPr="001B6DF4">
              <w:t>н</w:t>
            </w:r>
            <w:r w:rsidRPr="001B6DF4">
              <w:t>но</w:t>
            </w:r>
            <w:r>
              <w:t>м</w:t>
            </w:r>
            <w:r w:rsidRPr="001B6DF4">
              <w:t xml:space="preserve"> учреждени</w:t>
            </w:r>
            <w:r>
              <w:t>и</w:t>
            </w:r>
            <w:r w:rsidRPr="001B6DF4">
              <w:t xml:space="preserve"> «Гос</w:t>
            </w:r>
            <w:r w:rsidRPr="001B6DF4">
              <w:t>у</w:t>
            </w:r>
            <w:r w:rsidRPr="001B6DF4">
              <w:t>дарственное юридич</w:t>
            </w:r>
            <w:r w:rsidRPr="001B6DF4">
              <w:t>е</w:t>
            </w:r>
            <w:r w:rsidRPr="001B6DF4">
              <w:t xml:space="preserve">ское бюро Ульяновской области» </w:t>
            </w:r>
            <w:r>
              <w:t xml:space="preserve">на территориях </w:t>
            </w:r>
            <w:r w:rsidRPr="001B6DF4">
              <w:t>муниципальных образ</w:t>
            </w:r>
            <w:r w:rsidRPr="001B6DF4">
              <w:t>о</w:t>
            </w:r>
            <w:r w:rsidRPr="001B6DF4">
              <w:t>вани</w:t>
            </w:r>
            <w:r>
              <w:t>й</w:t>
            </w:r>
            <w:r w:rsidR="009465FC">
              <w:t xml:space="preserve"> </w:t>
            </w:r>
            <w:r w:rsidRPr="001B6DF4">
              <w:t>Ульяновской о</w:t>
            </w:r>
            <w:r w:rsidRPr="001B6DF4">
              <w:t>б</w:t>
            </w:r>
            <w:r w:rsidRPr="001B6DF4">
              <w:t>ласти</w:t>
            </w:r>
          </w:p>
        </w:tc>
        <w:tc>
          <w:tcPr>
            <w:tcW w:w="2709" w:type="dxa"/>
            <w:gridSpan w:val="3"/>
          </w:tcPr>
          <w:p w:rsidR="00AC0E0D" w:rsidRPr="00CB508E" w:rsidRDefault="00AC0E0D" w:rsidP="009465FC">
            <w:pPr>
              <w:widowControl w:val="0"/>
              <w:jc w:val="both"/>
            </w:pPr>
            <w:r w:rsidRPr="001B6DF4">
              <w:t xml:space="preserve">Правительство </w:t>
            </w:r>
            <w:r w:rsidRPr="00CB508E">
              <w:t>Уль</w:t>
            </w:r>
            <w:r w:rsidRPr="00CB508E">
              <w:t>я</w:t>
            </w:r>
            <w:r w:rsidRPr="00CB508E">
              <w:t>новской области,</w:t>
            </w:r>
          </w:p>
          <w:p w:rsidR="00AC0E0D" w:rsidRPr="000A07D7" w:rsidRDefault="00AC0E0D" w:rsidP="009465FC">
            <w:pPr>
              <w:widowControl w:val="0"/>
              <w:jc w:val="both"/>
              <w:rPr>
                <w:rFonts w:ascii="Times New Roman CYR" w:hAnsi="Times New Roman CYR" w:cs="Times New Roman CYR"/>
              </w:rPr>
            </w:pPr>
            <w:r>
              <w:t>о</w:t>
            </w:r>
            <w:r w:rsidRPr="00CB508E">
              <w:t xml:space="preserve">бластное </w:t>
            </w:r>
            <w:proofErr w:type="spellStart"/>
            <w:r w:rsidRPr="00CB508E">
              <w:t>государст</w:t>
            </w:r>
            <w:proofErr w:type="spellEnd"/>
            <w:r>
              <w:t>-</w:t>
            </w:r>
            <w:r w:rsidRPr="00CB508E">
              <w:t>венное</w:t>
            </w:r>
            <w:r>
              <w:t xml:space="preserve"> </w:t>
            </w:r>
            <w:r w:rsidRPr="00CB508E">
              <w:t>казённое учр</w:t>
            </w:r>
            <w:r w:rsidRPr="00CB508E">
              <w:t>е</w:t>
            </w:r>
            <w:r w:rsidRPr="00CB508E">
              <w:t>ждение «Государстве</w:t>
            </w:r>
            <w:r w:rsidRPr="00CB508E">
              <w:t>н</w:t>
            </w:r>
            <w:r w:rsidRPr="00CB508E">
              <w:t>ное юридическое бюро Ульяновской области</w:t>
            </w:r>
            <w:r w:rsidRPr="001B6DF4">
              <w:t xml:space="preserve">» </w:t>
            </w:r>
          </w:p>
        </w:tc>
        <w:tc>
          <w:tcPr>
            <w:tcW w:w="1450" w:type="dxa"/>
            <w:gridSpan w:val="2"/>
          </w:tcPr>
          <w:p w:rsidR="00AC0E0D" w:rsidRPr="00685EE0" w:rsidRDefault="00AC0E0D" w:rsidP="009465FC">
            <w:pPr>
              <w:widowControl w:val="0"/>
              <w:jc w:val="center"/>
            </w:pPr>
            <w:r w:rsidRPr="00685EE0">
              <w:t>2013-2015 годы</w:t>
            </w:r>
          </w:p>
          <w:p w:rsidR="00AC0E0D" w:rsidRPr="001B6DF4" w:rsidRDefault="00AC0E0D" w:rsidP="009465FC">
            <w:pPr>
              <w:widowControl w:val="0"/>
              <w:jc w:val="center"/>
            </w:pPr>
          </w:p>
        </w:tc>
      </w:tr>
      <w:tr w:rsidR="00AC0E0D" w:rsidRPr="00DE0936">
        <w:trPr>
          <w:trHeight w:val="57"/>
        </w:trPr>
        <w:tc>
          <w:tcPr>
            <w:tcW w:w="674" w:type="dxa"/>
            <w:vMerge/>
          </w:tcPr>
          <w:p w:rsidR="00AC0E0D" w:rsidRDefault="00AC0E0D" w:rsidP="009465FC">
            <w:pPr>
              <w:widowControl w:val="0"/>
              <w:ind w:left="-142" w:right="-109"/>
              <w:jc w:val="center"/>
            </w:pPr>
          </w:p>
        </w:tc>
        <w:tc>
          <w:tcPr>
            <w:tcW w:w="2267" w:type="dxa"/>
            <w:vMerge/>
          </w:tcPr>
          <w:p w:rsidR="00AC0E0D" w:rsidRPr="001B6DF4" w:rsidRDefault="00AC0E0D" w:rsidP="009465FC">
            <w:pPr>
              <w:widowControl w:val="0"/>
              <w:autoSpaceDE w:val="0"/>
              <w:autoSpaceDN w:val="0"/>
              <w:adjustRightInd w:val="0"/>
              <w:jc w:val="both"/>
            </w:pPr>
          </w:p>
        </w:tc>
        <w:tc>
          <w:tcPr>
            <w:tcW w:w="2821" w:type="dxa"/>
          </w:tcPr>
          <w:p w:rsidR="00AC0E0D" w:rsidRPr="000A07D7" w:rsidRDefault="00AC0E0D" w:rsidP="009465FC">
            <w:pPr>
              <w:widowControl w:val="0"/>
              <w:jc w:val="both"/>
              <w:rPr>
                <w:b/>
              </w:rPr>
            </w:pPr>
            <w:r>
              <w:t xml:space="preserve">3. </w:t>
            </w:r>
            <w:r w:rsidRPr="00961D0C">
              <w:t>Разработка проекта за</w:t>
            </w:r>
            <w:r>
              <w:t>-</w:t>
            </w:r>
            <w:r w:rsidRPr="00961D0C">
              <w:t>кона Ульяновской обл</w:t>
            </w:r>
            <w:r w:rsidRPr="00961D0C">
              <w:t>а</w:t>
            </w:r>
            <w:r w:rsidRPr="00961D0C">
              <w:t>сти «О внесении измен</w:t>
            </w:r>
            <w:r w:rsidRPr="00961D0C">
              <w:t>е</w:t>
            </w:r>
            <w:r w:rsidRPr="00961D0C">
              <w:t>ний в Закон Ульяно</w:t>
            </w:r>
            <w:r w:rsidRPr="00961D0C">
              <w:t>в</w:t>
            </w:r>
            <w:r w:rsidRPr="00961D0C">
              <w:t>ской области «О бе</w:t>
            </w:r>
            <w:r w:rsidRPr="00961D0C">
              <w:t>с</w:t>
            </w:r>
            <w:r w:rsidRPr="00961D0C">
              <w:t>платной юридической помощи на территории Ульяновской области»</w:t>
            </w:r>
          </w:p>
        </w:tc>
        <w:tc>
          <w:tcPr>
            <w:tcW w:w="2709" w:type="dxa"/>
            <w:gridSpan w:val="3"/>
          </w:tcPr>
          <w:p w:rsidR="00AC0E0D" w:rsidRPr="00961D0C" w:rsidRDefault="00AC0E0D" w:rsidP="009465FC">
            <w:pPr>
              <w:widowControl w:val="0"/>
              <w:jc w:val="both"/>
            </w:pPr>
            <w:r w:rsidRPr="00961D0C">
              <w:t>Правительство Уль</w:t>
            </w:r>
            <w:r w:rsidRPr="00961D0C">
              <w:t>я</w:t>
            </w:r>
            <w:r w:rsidRPr="00961D0C">
              <w:t>новской области</w:t>
            </w:r>
          </w:p>
        </w:tc>
        <w:tc>
          <w:tcPr>
            <w:tcW w:w="1450" w:type="dxa"/>
            <w:gridSpan w:val="2"/>
          </w:tcPr>
          <w:p w:rsidR="00AC0E0D" w:rsidRPr="000A07D7" w:rsidRDefault="00AC0E0D" w:rsidP="009465FC">
            <w:pPr>
              <w:widowControl w:val="0"/>
              <w:jc w:val="center"/>
              <w:rPr>
                <w:b/>
              </w:rPr>
            </w:pPr>
            <w:r w:rsidRPr="00961D0C">
              <w:t>2014 год</w:t>
            </w:r>
          </w:p>
        </w:tc>
      </w:tr>
      <w:tr w:rsidR="00AC0E0D" w:rsidRPr="00DE0936">
        <w:trPr>
          <w:trHeight w:val="57"/>
        </w:trPr>
        <w:tc>
          <w:tcPr>
            <w:tcW w:w="674" w:type="dxa"/>
          </w:tcPr>
          <w:p w:rsidR="00AC0E0D" w:rsidRPr="00DE0936" w:rsidRDefault="00AC0E0D" w:rsidP="009465FC">
            <w:pPr>
              <w:widowControl w:val="0"/>
              <w:spacing w:line="235" w:lineRule="auto"/>
              <w:ind w:left="-142" w:right="-109"/>
              <w:jc w:val="center"/>
            </w:pPr>
            <w:r>
              <w:t>12.2.</w:t>
            </w:r>
          </w:p>
        </w:tc>
        <w:tc>
          <w:tcPr>
            <w:tcW w:w="2267" w:type="dxa"/>
          </w:tcPr>
          <w:p w:rsidR="00AC0E0D" w:rsidRPr="00685EE0" w:rsidRDefault="00AC0E0D" w:rsidP="009465FC">
            <w:pPr>
              <w:widowControl w:val="0"/>
              <w:spacing w:line="233" w:lineRule="auto"/>
              <w:jc w:val="both"/>
            </w:pPr>
            <w:r w:rsidRPr="00685EE0">
              <w:t>Обеспеч</w:t>
            </w:r>
            <w:r>
              <w:t>ить</w:t>
            </w:r>
            <w:r w:rsidRPr="00685EE0">
              <w:t xml:space="preserve"> прав</w:t>
            </w:r>
            <w:r w:rsidRPr="00685EE0">
              <w:t>о</w:t>
            </w:r>
            <w:r w:rsidRPr="00685EE0">
              <w:t>в</w:t>
            </w:r>
            <w:r>
              <w:t>ое</w:t>
            </w:r>
            <w:r w:rsidRPr="00685EE0">
              <w:t xml:space="preserve"> информиров</w:t>
            </w:r>
            <w:r w:rsidRPr="00685EE0">
              <w:t>а</w:t>
            </w:r>
            <w:r w:rsidRPr="00685EE0">
              <w:t>ни</w:t>
            </w:r>
            <w:r>
              <w:t>е</w:t>
            </w:r>
            <w:r w:rsidRPr="00685EE0">
              <w:t xml:space="preserve"> и правово</w:t>
            </w:r>
            <w:r>
              <w:t>е</w:t>
            </w:r>
            <w:r w:rsidRPr="00685EE0">
              <w:t xml:space="preserve"> просвещени</w:t>
            </w:r>
            <w:r>
              <w:t>е</w:t>
            </w:r>
            <w:r w:rsidRPr="00685EE0">
              <w:t xml:space="preserve"> нас</w:t>
            </w:r>
            <w:r w:rsidRPr="00685EE0">
              <w:t>е</w:t>
            </w:r>
            <w:r w:rsidRPr="00685EE0">
              <w:t>ления исполн</w:t>
            </w:r>
            <w:r w:rsidRPr="00685EE0">
              <w:t>и</w:t>
            </w:r>
            <w:r w:rsidRPr="00685EE0">
              <w:t xml:space="preserve">тельными органами </w:t>
            </w:r>
            <w:r w:rsidRPr="00473F68">
              <w:rPr>
                <w:spacing w:val="-4"/>
              </w:rPr>
              <w:t xml:space="preserve">государственной </w:t>
            </w:r>
            <w:r w:rsidRPr="00473F68">
              <w:rPr>
                <w:spacing w:val="-4"/>
              </w:rPr>
              <w:lastRenderedPageBreak/>
              <w:t>власти Ульяновской области и подв</w:t>
            </w:r>
            <w:r w:rsidRPr="00473F68">
              <w:rPr>
                <w:spacing w:val="-4"/>
              </w:rPr>
              <w:t>е</w:t>
            </w:r>
            <w:r w:rsidRPr="00473F68">
              <w:rPr>
                <w:spacing w:val="-4"/>
              </w:rPr>
              <w:t>домственными им учреждениями в с</w:t>
            </w:r>
            <w:r w:rsidRPr="00473F68">
              <w:rPr>
                <w:spacing w:val="-4"/>
              </w:rPr>
              <w:t>о</w:t>
            </w:r>
            <w:r w:rsidRPr="00473F68">
              <w:rPr>
                <w:spacing w:val="-4"/>
              </w:rPr>
              <w:t>ответствии с Фед</w:t>
            </w:r>
            <w:r w:rsidRPr="00473F68">
              <w:rPr>
                <w:spacing w:val="-4"/>
              </w:rPr>
              <w:t>е</w:t>
            </w:r>
            <w:r w:rsidRPr="00473F68">
              <w:rPr>
                <w:spacing w:val="-4"/>
              </w:rPr>
              <w:t xml:space="preserve">ральным законом от 21 ноября 2011 года № 324-ФЗ </w:t>
            </w:r>
            <w:r w:rsidRPr="00685EE0">
              <w:t>«О бе</w:t>
            </w:r>
            <w:r w:rsidRPr="00685EE0">
              <w:t>с</w:t>
            </w:r>
            <w:r w:rsidRPr="00685EE0">
              <w:t>платной юридич</w:t>
            </w:r>
            <w:r w:rsidRPr="00685EE0">
              <w:t>е</w:t>
            </w:r>
            <w:r w:rsidRPr="00685EE0">
              <w:t>ской помощи в Российской Фед</w:t>
            </w:r>
            <w:r w:rsidRPr="00685EE0">
              <w:t>е</w:t>
            </w:r>
            <w:r w:rsidRPr="00685EE0">
              <w:t>рации»</w:t>
            </w:r>
          </w:p>
        </w:tc>
        <w:tc>
          <w:tcPr>
            <w:tcW w:w="2821" w:type="dxa"/>
          </w:tcPr>
          <w:p w:rsidR="00AC0E0D" w:rsidRDefault="00AC0E0D" w:rsidP="009465FC">
            <w:pPr>
              <w:widowControl w:val="0"/>
              <w:spacing w:line="233" w:lineRule="auto"/>
              <w:jc w:val="both"/>
            </w:pPr>
            <w:r w:rsidRPr="00685EE0">
              <w:lastRenderedPageBreak/>
              <w:t>Размещение в местах, доступных для граждан, в средствах массовой информации, в</w:t>
            </w:r>
            <w:r>
              <w:t xml:space="preserve"> </w:t>
            </w:r>
            <w:r w:rsidRPr="00685EE0">
              <w:t>инфо</w:t>
            </w:r>
            <w:r w:rsidRPr="00685EE0">
              <w:t>р</w:t>
            </w:r>
            <w:r w:rsidRPr="00685EE0">
              <w:t>мационно-</w:t>
            </w:r>
            <w:proofErr w:type="spellStart"/>
            <w:r w:rsidRPr="00685EE0">
              <w:t>телекоммуни</w:t>
            </w:r>
            <w:proofErr w:type="spellEnd"/>
            <w:r>
              <w:t>-</w:t>
            </w:r>
            <w:proofErr w:type="spellStart"/>
            <w:r w:rsidRPr="00685EE0">
              <w:t>кационной</w:t>
            </w:r>
            <w:proofErr w:type="spellEnd"/>
            <w:r w:rsidRPr="00685EE0">
              <w:t xml:space="preserve"> сети «Инте</w:t>
            </w:r>
            <w:r w:rsidRPr="00685EE0">
              <w:t>р</w:t>
            </w:r>
            <w:r w:rsidRPr="00685EE0">
              <w:t xml:space="preserve">нет» либо доведение до </w:t>
            </w:r>
            <w:r w:rsidRPr="00685EE0">
              <w:lastRenderedPageBreak/>
              <w:t>граждан иным способом следующей информации:</w:t>
            </w:r>
          </w:p>
          <w:p w:rsidR="00AC0E0D" w:rsidRPr="00685EE0" w:rsidRDefault="00AC0E0D" w:rsidP="009465FC">
            <w:pPr>
              <w:widowControl w:val="0"/>
              <w:spacing w:line="233" w:lineRule="auto"/>
              <w:jc w:val="both"/>
            </w:pPr>
            <w:r w:rsidRPr="00685EE0">
              <w:t xml:space="preserve">1) </w:t>
            </w:r>
            <w:r>
              <w:t xml:space="preserve">о </w:t>
            </w:r>
            <w:r w:rsidRPr="00685EE0">
              <w:t>порядк</w:t>
            </w:r>
            <w:r>
              <w:t>е</w:t>
            </w:r>
            <w:r w:rsidRPr="00685EE0">
              <w:t xml:space="preserve"> и случа</w:t>
            </w:r>
            <w:r>
              <w:t>ях</w:t>
            </w:r>
            <w:r w:rsidRPr="00685EE0">
              <w:t xml:space="preserve"> оказания бесплатной юридической помощи;</w:t>
            </w:r>
          </w:p>
          <w:p w:rsidR="00AC0E0D" w:rsidRPr="00685EE0" w:rsidRDefault="00AC0E0D" w:rsidP="009465FC">
            <w:pPr>
              <w:widowControl w:val="0"/>
              <w:spacing w:line="233" w:lineRule="auto"/>
              <w:jc w:val="both"/>
            </w:pPr>
            <w:r w:rsidRPr="00685EE0">
              <w:t xml:space="preserve">2) </w:t>
            </w:r>
            <w:r>
              <w:t>о содержании</w:t>
            </w:r>
            <w:r w:rsidRPr="00685EE0">
              <w:t>, пред</w:t>
            </w:r>
            <w:r w:rsidRPr="00685EE0">
              <w:t>е</w:t>
            </w:r>
            <w:r>
              <w:t>лах</w:t>
            </w:r>
            <w:r w:rsidRPr="00685EE0">
              <w:t xml:space="preserve"> осуществления, сп</w:t>
            </w:r>
            <w:r w:rsidRPr="00685EE0">
              <w:t>о</w:t>
            </w:r>
            <w:r w:rsidRPr="00685EE0">
              <w:t>соб</w:t>
            </w:r>
            <w:r>
              <w:t>ах</w:t>
            </w:r>
            <w:r w:rsidRPr="00685EE0">
              <w:t xml:space="preserve"> реализации и з</w:t>
            </w:r>
            <w:r w:rsidRPr="00685EE0">
              <w:t>а</w:t>
            </w:r>
            <w:r w:rsidRPr="00685EE0">
              <w:t>щиты гарантированных законодательством Ро</w:t>
            </w:r>
            <w:r w:rsidRPr="00685EE0">
              <w:t>с</w:t>
            </w:r>
            <w:r w:rsidRPr="00685EE0">
              <w:t>сийской Федерации прав, свобод и законных интересов граждан, прав и законных интересов юридических лиц, с</w:t>
            </w:r>
            <w:r w:rsidRPr="00685EE0">
              <w:t>о</w:t>
            </w:r>
            <w:r w:rsidRPr="00685EE0">
              <w:t>держани</w:t>
            </w:r>
            <w:r>
              <w:t>и</w:t>
            </w:r>
            <w:r w:rsidRPr="00685EE0">
              <w:t xml:space="preserve"> обязанностей граждан и юридических лиц и предел</w:t>
            </w:r>
            <w:r>
              <w:t>ах</w:t>
            </w:r>
            <w:r w:rsidRPr="00685EE0">
              <w:t xml:space="preserve"> исполн</w:t>
            </w:r>
            <w:r w:rsidRPr="00685EE0">
              <w:t>е</w:t>
            </w:r>
            <w:r w:rsidRPr="00685EE0">
              <w:t>ния таких обязанностей;</w:t>
            </w:r>
          </w:p>
          <w:p w:rsidR="00AC0E0D" w:rsidRPr="00685EE0" w:rsidRDefault="00AC0E0D" w:rsidP="009465FC">
            <w:pPr>
              <w:widowControl w:val="0"/>
              <w:spacing w:line="233" w:lineRule="auto"/>
              <w:jc w:val="both"/>
            </w:pPr>
            <w:r w:rsidRPr="00685EE0">
              <w:t xml:space="preserve">3) </w:t>
            </w:r>
            <w:r>
              <w:t xml:space="preserve">о </w:t>
            </w:r>
            <w:r w:rsidRPr="00685EE0">
              <w:t>компетенци</w:t>
            </w:r>
            <w:r>
              <w:t>и</w:t>
            </w:r>
            <w:r w:rsidRPr="00685EE0">
              <w:t xml:space="preserve"> и п</w:t>
            </w:r>
            <w:r w:rsidRPr="00685EE0">
              <w:t>о</w:t>
            </w:r>
            <w:r w:rsidRPr="00685EE0">
              <w:t>рядк</w:t>
            </w:r>
            <w:r>
              <w:t>е</w:t>
            </w:r>
            <w:r w:rsidRPr="00685EE0">
              <w:t xml:space="preserve"> деятельности и</w:t>
            </w:r>
            <w:r w:rsidRPr="00685EE0">
              <w:t>с</w:t>
            </w:r>
            <w:r w:rsidRPr="00685EE0">
              <w:t>полнительных органов государственной власти Ульяновской области и подведомственных им учреждений, органов управления госуда</w:t>
            </w:r>
            <w:r w:rsidRPr="00685EE0">
              <w:t>р</w:t>
            </w:r>
            <w:r w:rsidRPr="00685EE0">
              <w:t>ственных внебюджетных фондов, полномочия</w:t>
            </w:r>
            <w:r>
              <w:t>х</w:t>
            </w:r>
            <w:r w:rsidRPr="00685EE0">
              <w:t xml:space="preserve"> их должностных лиц;</w:t>
            </w:r>
          </w:p>
          <w:p w:rsidR="00AC0E0D" w:rsidRDefault="00AC0E0D" w:rsidP="009465FC">
            <w:pPr>
              <w:widowControl w:val="0"/>
              <w:autoSpaceDE w:val="0"/>
              <w:autoSpaceDN w:val="0"/>
              <w:adjustRightInd w:val="0"/>
              <w:spacing w:line="233" w:lineRule="auto"/>
              <w:jc w:val="both"/>
            </w:pPr>
            <w:r w:rsidRPr="00685EE0">
              <w:t xml:space="preserve">4) </w:t>
            </w:r>
            <w:r>
              <w:t xml:space="preserve">о </w:t>
            </w:r>
            <w:r w:rsidRPr="00685EE0">
              <w:t>правила</w:t>
            </w:r>
            <w:r>
              <w:t>х</w:t>
            </w:r>
            <w:r w:rsidRPr="00685EE0">
              <w:t xml:space="preserve"> оказания государственных услуг;</w:t>
            </w:r>
          </w:p>
          <w:p w:rsidR="00AC0E0D" w:rsidRPr="00685EE0" w:rsidRDefault="00AC0E0D" w:rsidP="009465FC">
            <w:pPr>
              <w:widowControl w:val="0"/>
              <w:autoSpaceDE w:val="0"/>
              <w:autoSpaceDN w:val="0"/>
              <w:adjustRightInd w:val="0"/>
              <w:spacing w:line="233" w:lineRule="auto"/>
              <w:jc w:val="both"/>
            </w:pPr>
            <w:r w:rsidRPr="00685EE0">
              <w:t xml:space="preserve">5) </w:t>
            </w:r>
            <w:r>
              <w:t xml:space="preserve">об </w:t>
            </w:r>
            <w:r w:rsidRPr="00685EE0">
              <w:t>основания</w:t>
            </w:r>
            <w:r>
              <w:t>х</w:t>
            </w:r>
            <w:r w:rsidRPr="00685EE0">
              <w:t>, усл</w:t>
            </w:r>
            <w:r w:rsidRPr="00685EE0">
              <w:t>о</w:t>
            </w:r>
            <w:r w:rsidRPr="00685EE0">
              <w:t>вия</w:t>
            </w:r>
            <w:r>
              <w:t>х</w:t>
            </w:r>
            <w:r w:rsidRPr="00685EE0">
              <w:t xml:space="preserve"> и порядк</w:t>
            </w:r>
            <w:r>
              <w:t>е</w:t>
            </w:r>
            <w:r w:rsidRPr="00685EE0">
              <w:t xml:space="preserve"> обжал</w:t>
            </w:r>
            <w:r w:rsidRPr="00685EE0">
              <w:t>о</w:t>
            </w:r>
            <w:r w:rsidRPr="00685EE0">
              <w:t>вания решений и де</w:t>
            </w:r>
            <w:r w:rsidRPr="00685EE0">
              <w:t>й</w:t>
            </w:r>
            <w:r w:rsidRPr="00685EE0">
              <w:t>ствий государственных органов, органов упра</w:t>
            </w:r>
            <w:r w:rsidRPr="00685EE0">
              <w:t>в</w:t>
            </w:r>
            <w:r w:rsidRPr="00685EE0">
              <w:t>ления государственных внебюджетных фондов,  подведомственных им учреждений и их дол</w:t>
            </w:r>
            <w:r w:rsidRPr="00685EE0">
              <w:t>ж</w:t>
            </w:r>
            <w:r w:rsidRPr="00685EE0">
              <w:t>ностных лиц;</w:t>
            </w:r>
          </w:p>
          <w:p w:rsidR="00AC0E0D" w:rsidRPr="00685EE0" w:rsidRDefault="00AC0E0D" w:rsidP="009465FC">
            <w:pPr>
              <w:widowControl w:val="0"/>
              <w:spacing w:line="233" w:lineRule="auto"/>
              <w:jc w:val="both"/>
            </w:pPr>
            <w:r w:rsidRPr="00685EE0">
              <w:t xml:space="preserve">6) </w:t>
            </w:r>
            <w:r>
              <w:t xml:space="preserve">о </w:t>
            </w:r>
            <w:r w:rsidRPr="00685EE0">
              <w:t>порядк</w:t>
            </w:r>
            <w:r>
              <w:t>е</w:t>
            </w:r>
            <w:r w:rsidRPr="00685EE0">
              <w:t xml:space="preserve"> совершения гражданами юридически значимых действий и типичны</w:t>
            </w:r>
            <w:r>
              <w:t>х</w:t>
            </w:r>
            <w:r w:rsidRPr="00685EE0">
              <w:t xml:space="preserve"> юридически</w:t>
            </w:r>
            <w:r>
              <w:t>х</w:t>
            </w:r>
            <w:r w:rsidRPr="00685EE0">
              <w:t xml:space="preserve"> ошибк</w:t>
            </w:r>
            <w:r>
              <w:t>ах</w:t>
            </w:r>
            <w:r w:rsidRPr="00685EE0">
              <w:t xml:space="preserve"> при соверш</w:t>
            </w:r>
            <w:r w:rsidRPr="00685EE0">
              <w:t>е</w:t>
            </w:r>
            <w:r w:rsidRPr="00685EE0">
              <w:t>нии таких действий</w:t>
            </w:r>
          </w:p>
        </w:tc>
        <w:tc>
          <w:tcPr>
            <w:tcW w:w="2709" w:type="dxa"/>
            <w:gridSpan w:val="3"/>
          </w:tcPr>
          <w:p w:rsidR="00AC0E0D" w:rsidRPr="00685EE0" w:rsidRDefault="00AC0E0D" w:rsidP="009465FC">
            <w:pPr>
              <w:widowControl w:val="0"/>
              <w:spacing w:line="235" w:lineRule="auto"/>
              <w:jc w:val="both"/>
            </w:pPr>
            <w:r w:rsidRPr="00685EE0">
              <w:lastRenderedPageBreak/>
              <w:t>Исполнительные орг</w:t>
            </w:r>
            <w:r w:rsidRPr="00685EE0">
              <w:t>а</w:t>
            </w:r>
            <w:r w:rsidRPr="00685EE0">
              <w:t>ны государственной власти Ульяновской об</w:t>
            </w:r>
            <w:r>
              <w:t>ласти, г</w:t>
            </w:r>
            <w:r w:rsidRPr="00685EE0">
              <w:t>осударстве</w:t>
            </w:r>
            <w:r w:rsidRPr="00685EE0">
              <w:t>н</w:t>
            </w:r>
            <w:r w:rsidRPr="00685EE0">
              <w:t>ные учреждения Уль</w:t>
            </w:r>
            <w:r w:rsidRPr="00685EE0">
              <w:t>я</w:t>
            </w:r>
            <w:r w:rsidRPr="00685EE0">
              <w:t>новской области</w:t>
            </w:r>
            <w:r>
              <w:t xml:space="preserve">, </w:t>
            </w:r>
            <w:r w:rsidRPr="00685EE0">
              <w:t>Те</w:t>
            </w:r>
            <w:r w:rsidRPr="00685EE0">
              <w:t>р</w:t>
            </w:r>
            <w:r w:rsidRPr="00685EE0">
              <w:lastRenderedPageBreak/>
              <w:t>риториальный фонд обязательного мед</w:t>
            </w:r>
            <w:r w:rsidRPr="00685EE0">
              <w:t>и</w:t>
            </w:r>
            <w:r w:rsidRPr="00685EE0">
              <w:t>цинского страхования</w:t>
            </w:r>
            <w:r>
              <w:t xml:space="preserve"> Ульяновской области</w:t>
            </w:r>
          </w:p>
        </w:tc>
        <w:tc>
          <w:tcPr>
            <w:tcW w:w="1450" w:type="dxa"/>
            <w:gridSpan w:val="2"/>
          </w:tcPr>
          <w:p w:rsidR="00AC0E0D" w:rsidRPr="00685EE0" w:rsidRDefault="00AC0E0D" w:rsidP="009465FC">
            <w:pPr>
              <w:widowControl w:val="0"/>
              <w:jc w:val="center"/>
            </w:pPr>
            <w:r w:rsidRPr="00685EE0">
              <w:lastRenderedPageBreak/>
              <w:t>2013-2015 годы</w:t>
            </w:r>
          </w:p>
          <w:p w:rsidR="00AC0E0D" w:rsidRPr="000A07D7" w:rsidRDefault="00AC0E0D" w:rsidP="009465FC">
            <w:pPr>
              <w:widowControl w:val="0"/>
              <w:jc w:val="center"/>
              <w:rPr>
                <w:b/>
              </w:rPr>
            </w:pPr>
          </w:p>
        </w:tc>
      </w:tr>
      <w:tr w:rsidR="00AC0E0D" w:rsidRPr="00DE0936">
        <w:trPr>
          <w:trHeight w:val="57"/>
        </w:trPr>
        <w:tc>
          <w:tcPr>
            <w:tcW w:w="674" w:type="dxa"/>
          </w:tcPr>
          <w:p w:rsidR="00AC0E0D" w:rsidRPr="00DE0936" w:rsidRDefault="00AC0E0D" w:rsidP="00EC26E9">
            <w:pPr>
              <w:widowControl w:val="0"/>
              <w:ind w:left="-142" w:right="-109"/>
              <w:jc w:val="center"/>
            </w:pPr>
            <w:r>
              <w:lastRenderedPageBreak/>
              <w:t>12.3.</w:t>
            </w:r>
          </w:p>
        </w:tc>
        <w:tc>
          <w:tcPr>
            <w:tcW w:w="2267" w:type="dxa"/>
          </w:tcPr>
          <w:p w:rsidR="00AC0E0D" w:rsidRPr="00685EE0" w:rsidRDefault="00AC0E0D" w:rsidP="009465FC">
            <w:pPr>
              <w:widowControl w:val="0"/>
              <w:spacing w:line="233" w:lineRule="auto"/>
              <w:jc w:val="both"/>
            </w:pPr>
            <w:r>
              <w:t>О</w:t>
            </w:r>
            <w:r w:rsidRPr="00685EE0">
              <w:t>риентирова</w:t>
            </w:r>
            <w:r>
              <w:t>ть лиц</w:t>
            </w:r>
            <w:r w:rsidRPr="00685EE0">
              <w:t>, обучающихся по</w:t>
            </w:r>
            <w:r>
              <w:t xml:space="preserve"> специальностям и направлениям подготовки в обл</w:t>
            </w:r>
            <w:r>
              <w:t>а</w:t>
            </w:r>
            <w:r>
              <w:lastRenderedPageBreak/>
              <w:t>сти юриспруденции в образовательных организациях</w:t>
            </w:r>
            <w:r w:rsidRPr="00685EE0">
              <w:t xml:space="preserve"> вы</w:t>
            </w:r>
            <w:r w:rsidRPr="00685EE0">
              <w:t>с</w:t>
            </w:r>
            <w:r w:rsidRPr="00685EE0">
              <w:t>шего образования, и молодых юристов на оказание бе</w:t>
            </w:r>
            <w:r w:rsidRPr="00685EE0">
              <w:t>с</w:t>
            </w:r>
            <w:r w:rsidRPr="00685EE0">
              <w:t>платной юридич</w:t>
            </w:r>
            <w:r w:rsidRPr="00685EE0">
              <w:t>е</w:t>
            </w:r>
            <w:r w:rsidRPr="00685EE0">
              <w:t>ской помощи нас</w:t>
            </w:r>
            <w:r w:rsidRPr="00685EE0">
              <w:t>е</w:t>
            </w:r>
            <w:r w:rsidRPr="00685EE0">
              <w:t>лению и правовое просвещение нас</w:t>
            </w:r>
            <w:r w:rsidRPr="00685EE0">
              <w:t>е</w:t>
            </w:r>
            <w:r w:rsidRPr="00685EE0">
              <w:t>ления на террит</w:t>
            </w:r>
            <w:r w:rsidRPr="00685EE0">
              <w:t>о</w:t>
            </w:r>
            <w:r w:rsidRPr="00685EE0">
              <w:t>рии Ульяновской области</w:t>
            </w:r>
          </w:p>
        </w:tc>
        <w:tc>
          <w:tcPr>
            <w:tcW w:w="2821" w:type="dxa"/>
          </w:tcPr>
          <w:p w:rsidR="00AC0E0D" w:rsidRPr="00685EE0" w:rsidRDefault="00AC0E0D" w:rsidP="009465FC">
            <w:pPr>
              <w:widowControl w:val="0"/>
              <w:autoSpaceDE w:val="0"/>
              <w:autoSpaceDN w:val="0"/>
              <w:adjustRightInd w:val="0"/>
              <w:spacing w:line="233" w:lineRule="auto"/>
              <w:jc w:val="both"/>
            </w:pPr>
            <w:r w:rsidRPr="00685EE0">
              <w:lastRenderedPageBreak/>
              <w:t>Проведение летнего м</w:t>
            </w:r>
            <w:r w:rsidRPr="00685EE0">
              <w:t>о</w:t>
            </w:r>
            <w:r w:rsidRPr="00685EE0">
              <w:t>лодёжного юридическ</w:t>
            </w:r>
            <w:r w:rsidRPr="00685EE0">
              <w:t>о</w:t>
            </w:r>
            <w:r w:rsidRPr="00685EE0">
              <w:t>го лагеря-форума «</w:t>
            </w:r>
            <w:proofErr w:type="spellStart"/>
            <w:r w:rsidRPr="00685EE0">
              <w:t>Ю</w:t>
            </w:r>
            <w:r w:rsidRPr="00685EE0">
              <w:t>р</w:t>
            </w:r>
            <w:r w:rsidRPr="00685EE0">
              <w:t>Волга</w:t>
            </w:r>
            <w:proofErr w:type="spellEnd"/>
            <w:r w:rsidRPr="00685EE0">
              <w:t>»</w:t>
            </w:r>
          </w:p>
        </w:tc>
        <w:tc>
          <w:tcPr>
            <w:tcW w:w="2709" w:type="dxa"/>
            <w:gridSpan w:val="3"/>
          </w:tcPr>
          <w:p w:rsidR="00AC0E0D" w:rsidRPr="00685EE0" w:rsidRDefault="00AC0E0D" w:rsidP="00473F68">
            <w:pPr>
              <w:widowControl w:val="0"/>
              <w:spacing w:line="233" w:lineRule="auto"/>
              <w:jc w:val="both"/>
            </w:pPr>
            <w:r w:rsidRPr="00685EE0">
              <w:t>Правительство Уль</w:t>
            </w:r>
            <w:r w:rsidRPr="00685EE0">
              <w:t>я</w:t>
            </w:r>
            <w:r w:rsidRPr="00685EE0">
              <w:t>новской области</w:t>
            </w:r>
          </w:p>
        </w:tc>
        <w:tc>
          <w:tcPr>
            <w:tcW w:w="1450" w:type="dxa"/>
            <w:gridSpan w:val="2"/>
          </w:tcPr>
          <w:p w:rsidR="00AC0E0D" w:rsidRDefault="00AC0E0D" w:rsidP="00473F68">
            <w:pPr>
              <w:widowControl w:val="0"/>
              <w:spacing w:line="233" w:lineRule="auto"/>
              <w:jc w:val="center"/>
            </w:pPr>
            <w:r>
              <w:t>2014-2015</w:t>
            </w:r>
          </w:p>
          <w:p w:rsidR="00AC0E0D" w:rsidRPr="00685EE0" w:rsidRDefault="00AC0E0D" w:rsidP="00473F68">
            <w:pPr>
              <w:widowControl w:val="0"/>
              <w:spacing w:line="233" w:lineRule="auto"/>
              <w:jc w:val="center"/>
            </w:pPr>
            <w:r>
              <w:t>годы</w:t>
            </w:r>
          </w:p>
        </w:tc>
      </w:tr>
    </w:tbl>
    <w:p w:rsidR="00BC3783" w:rsidRDefault="00BC3783" w:rsidP="00EA0615">
      <w:pPr>
        <w:widowControl w:val="0"/>
        <w:spacing w:line="360" w:lineRule="auto"/>
        <w:jc w:val="center"/>
      </w:pPr>
    </w:p>
    <w:p w:rsidR="00473F68" w:rsidRDefault="00473F68" w:rsidP="00EA0615">
      <w:pPr>
        <w:widowControl w:val="0"/>
        <w:spacing w:line="360" w:lineRule="auto"/>
        <w:jc w:val="center"/>
      </w:pPr>
    </w:p>
    <w:p w:rsidR="00BC3783" w:rsidRDefault="00BC3783" w:rsidP="00EA0615">
      <w:pPr>
        <w:widowControl w:val="0"/>
        <w:spacing w:line="360" w:lineRule="auto"/>
        <w:jc w:val="center"/>
      </w:pPr>
      <w:r>
        <w:t>____________________</w:t>
      </w:r>
    </w:p>
    <w:p w:rsidR="00BC3783" w:rsidRDefault="00BC3783" w:rsidP="00EA0615">
      <w:pPr>
        <w:widowControl w:val="0"/>
        <w:spacing w:line="360" w:lineRule="auto"/>
        <w:jc w:val="center"/>
      </w:pPr>
    </w:p>
    <w:p w:rsidR="00BC3783" w:rsidRDefault="00BC3783" w:rsidP="00EA0615">
      <w:pPr>
        <w:widowControl w:val="0"/>
        <w:spacing w:line="360" w:lineRule="auto"/>
        <w:jc w:val="center"/>
      </w:pPr>
    </w:p>
    <w:p w:rsidR="00BC3783" w:rsidRDefault="00BC3783" w:rsidP="00EA0615">
      <w:pPr>
        <w:widowControl w:val="0"/>
        <w:spacing w:line="360" w:lineRule="auto"/>
        <w:jc w:val="center"/>
        <w:sectPr w:rsidR="00BC3783" w:rsidSect="00F36B3B">
          <w:pgSz w:w="11906" w:h="16838"/>
          <w:pgMar w:top="1134" w:right="567" w:bottom="1134" w:left="1701" w:header="709" w:footer="709" w:gutter="0"/>
          <w:pgNumType w:start="1"/>
          <w:cols w:space="708"/>
          <w:titlePg/>
          <w:docGrid w:linePitch="360"/>
        </w:sectPr>
      </w:pPr>
    </w:p>
    <w:p w:rsidR="00BC3783" w:rsidRPr="00B93B99" w:rsidRDefault="00BC3783" w:rsidP="00EA0615">
      <w:pPr>
        <w:widowControl w:val="0"/>
        <w:spacing w:line="360" w:lineRule="auto"/>
        <w:ind w:left="4678"/>
        <w:jc w:val="center"/>
        <w:rPr>
          <w:sz w:val="28"/>
          <w:szCs w:val="28"/>
        </w:rPr>
      </w:pPr>
      <w:r w:rsidRPr="00B93B99">
        <w:rPr>
          <w:sz w:val="28"/>
          <w:szCs w:val="28"/>
        </w:rPr>
        <w:lastRenderedPageBreak/>
        <w:t>П</w:t>
      </w:r>
      <w:r>
        <w:rPr>
          <w:sz w:val="28"/>
          <w:szCs w:val="28"/>
        </w:rPr>
        <w:t xml:space="preserve">РИЛОЖЕНИЕ </w:t>
      </w:r>
      <w:r w:rsidRPr="00B93B99">
        <w:rPr>
          <w:sz w:val="28"/>
          <w:szCs w:val="28"/>
        </w:rPr>
        <w:t>2</w:t>
      </w:r>
    </w:p>
    <w:p w:rsidR="00BC3783" w:rsidRPr="00B93B99" w:rsidRDefault="00BC3783" w:rsidP="00EA0615">
      <w:pPr>
        <w:widowControl w:val="0"/>
        <w:ind w:left="4678"/>
        <w:jc w:val="center"/>
        <w:rPr>
          <w:sz w:val="28"/>
          <w:szCs w:val="28"/>
        </w:rPr>
      </w:pPr>
      <w:r w:rsidRPr="00B93B99">
        <w:rPr>
          <w:sz w:val="28"/>
          <w:szCs w:val="28"/>
        </w:rPr>
        <w:t>к Программе социально-экономического</w:t>
      </w:r>
    </w:p>
    <w:p w:rsidR="00BC3783" w:rsidRPr="00B93B99" w:rsidRDefault="00BC3783" w:rsidP="00EA0615">
      <w:pPr>
        <w:widowControl w:val="0"/>
        <w:ind w:left="4678"/>
        <w:jc w:val="center"/>
        <w:rPr>
          <w:sz w:val="28"/>
          <w:szCs w:val="28"/>
        </w:rPr>
      </w:pPr>
      <w:r w:rsidRPr="00B93B99">
        <w:rPr>
          <w:sz w:val="28"/>
          <w:szCs w:val="28"/>
        </w:rPr>
        <w:t>развития Ульяновской области</w:t>
      </w:r>
    </w:p>
    <w:p w:rsidR="00BC3783" w:rsidRPr="00B93B99" w:rsidRDefault="00BC3783" w:rsidP="00EA0615">
      <w:pPr>
        <w:widowControl w:val="0"/>
        <w:ind w:left="4678"/>
        <w:jc w:val="center"/>
        <w:rPr>
          <w:sz w:val="28"/>
          <w:szCs w:val="28"/>
        </w:rPr>
      </w:pPr>
      <w:r w:rsidRPr="00B93B99">
        <w:rPr>
          <w:sz w:val="28"/>
          <w:szCs w:val="28"/>
        </w:rPr>
        <w:t>на 2013-2015 годы</w:t>
      </w:r>
    </w:p>
    <w:p w:rsidR="00BC3783" w:rsidRDefault="00BC3783" w:rsidP="00EA0615">
      <w:pPr>
        <w:widowControl w:val="0"/>
        <w:rPr>
          <w:b/>
          <w:sz w:val="28"/>
          <w:szCs w:val="28"/>
        </w:rPr>
      </w:pPr>
    </w:p>
    <w:p w:rsidR="00BC3783" w:rsidRDefault="00BC3783" w:rsidP="00EA0615">
      <w:pPr>
        <w:widowControl w:val="0"/>
        <w:rPr>
          <w:b/>
          <w:sz w:val="28"/>
          <w:szCs w:val="28"/>
        </w:rPr>
      </w:pPr>
    </w:p>
    <w:p w:rsidR="00BC3783" w:rsidRDefault="00BC3783" w:rsidP="00EA0615">
      <w:pPr>
        <w:widowControl w:val="0"/>
        <w:rPr>
          <w:b/>
          <w:sz w:val="28"/>
          <w:szCs w:val="28"/>
        </w:rPr>
      </w:pPr>
    </w:p>
    <w:p w:rsidR="00BC3783" w:rsidRDefault="00BC3783" w:rsidP="00EA0615">
      <w:pPr>
        <w:widowControl w:val="0"/>
        <w:jc w:val="center"/>
        <w:rPr>
          <w:b/>
          <w:sz w:val="28"/>
          <w:szCs w:val="28"/>
        </w:rPr>
      </w:pPr>
      <w:r w:rsidRPr="00CD4B46">
        <w:rPr>
          <w:b/>
          <w:sz w:val="28"/>
          <w:szCs w:val="28"/>
        </w:rPr>
        <w:t>Ц</w:t>
      </w:r>
      <w:r>
        <w:rPr>
          <w:b/>
          <w:sz w:val="28"/>
          <w:szCs w:val="28"/>
        </w:rPr>
        <w:t>ЕЛЕВЫЕ</w:t>
      </w:r>
      <w:r w:rsidRPr="00CD4B46">
        <w:rPr>
          <w:b/>
          <w:sz w:val="28"/>
          <w:szCs w:val="28"/>
        </w:rPr>
        <w:t xml:space="preserve"> </w:t>
      </w:r>
      <w:r>
        <w:rPr>
          <w:b/>
          <w:sz w:val="28"/>
          <w:szCs w:val="28"/>
        </w:rPr>
        <w:t>ПАРАМЕТРЫ</w:t>
      </w:r>
      <w:r w:rsidRPr="00CD4B46">
        <w:rPr>
          <w:b/>
          <w:sz w:val="28"/>
          <w:szCs w:val="28"/>
        </w:rPr>
        <w:t xml:space="preserve"> </w:t>
      </w:r>
    </w:p>
    <w:p w:rsidR="00BC3783" w:rsidRPr="00CD4B46" w:rsidRDefault="00BC3783" w:rsidP="00EA0615">
      <w:pPr>
        <w:widowControl w:val="0"/>
        <w:jc w:val="center"/>
        <w:rPr>
          <w:b/>
          <w:sz w:val="28"/>
          <w:szCs w:val="28"/>
        </w:rPr>
      </w:pPr>
      <w:r w:rsidRPr="00CD4B46">
        <w:rPr>
          <w:b/>
          <w:sz w:val="28"/>
          <w:szCs w:val="28"/>
        </w:rPr>
        <w:t>социально-экономического развития</w:t>
      </w:r>
    </w:p>
    <w:p w:rsidR="00BC3783" w:rsidRDefault="00BC3783" w:rsidP="00EA0615">
      <w:pPr>
        <w:widowControl w:val="0"/>
        <w:jc w:val="center"/>
        <w:rPr>
          <w:b/>
          <w:sz w:val="28"/>
          <w:szCs w:val="28"/>
        </w:rPr>
      </w:pPr>
      <w:r w:rsidRPr="00CD4B46">
        <w:rPr>
          <w:b/>
          <w:sz w:val="28"/>
          <w:szCs w:val="28"/>
        </w:rPr>
        <w:t xml:space="preserve">Ульяновской области </w:t>
      </w:r>
      <w:r w:rsidR="00EE6023">
        <w:rPr>
          <w:b/>
          <w:sz w:val="28"/>
          <w:szCs w:val="28"/>
        </w:rPr>
        <w:t xml:space="preserve">в </w:t>
      </w:r>
      <w:r w:rsidR="00E00BA7">
        <w:rPr>
          <w:b/>
          <w:sz w:val="28"/>
          <w:szCs w:val="28"/>
        </w:rPr>
        <w:t>2013-</w:t>
      </w:r>
      <w:r w:rsidRPr="00CD4B46">
        <w:rPr>
          <w:b/>
          <w:sz w:val="28"/>
          <w:szCs w:val="28"/>
        </w:rPr>
        <w:t>201</w:t>
      </w:r>
      <w:r w:rsidRPr="009F4FBF">
        <w:rPr>
          <w:b/>
          <w:sz w:val="28"/>
          <w:szCs w:val="28"/>
        </w:rPr>
        <w:t>5</w:t>
      </w:r>
      <w:r w:rsidRPr="00CD4B46">
        <w:rPr>
          <w:b/>
          <w:sz w:val="28"/>
          <w:szCs w:val="28"/>
        </w:rPr>
        <w:t xml:space="preserve"> года</w:t>
      </w:r>
      <w:r w:rsidR="00EE6023">
        <w:rPr>
          <w:b/>
          <w:sz w:val="28"/>
          <w:szCs w:val="28"/>
        </w:rPr>
        <w:t>х</w:t>
      </w:r>
    </w:p>
    <w:p w:rsidR="00BC3783" w:rsidRPr="00CD4B46" w:rsidRDefault="00BC3783" w:rsidP="00EA0615">
      <w:pPr>
        <w:widowControl w:val="0"/>
        <w:jc w:val="center"/>
        <w:rPr>
          <w:sz w:val="28"/>
          <w:szCs w:val="28"/>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0"/>
        <w:gridCol w:w="6108"/>
        <w:gridCol w:w="18"/>
        <w:gridCol w:w="1379"/>
        <w:gridCol w:w="16"/>
        <w:gridCol w:w="1080"/>
        <w:gridCol w:w="876"/>
      </w:tblGrid>
      <w:tr w:rsidR="00BC3783" w:rsidRPr="00A37D69">
        <w:trPr>
          <w:tblHeader/>
        </w:trPr>
        <w:tc>
          <w:tcPr>
            <w:tcW w:w="660" w:type="dxa"/>
            <w:vMerge w:val="restart"/>
          </w:tcPr>
          <w:p w:rsidR="00BC3783" w:rsidRDefault="00BC3783" w:rsidP="00EA0615">
            <w:pPr>
              <w:widowControl w:val="0"/>
              <w:jc w:val="center"/>
            </w:pPr>
            <w:r>
              <w:t>№</w:t>
            </w:r>
          </w:p>
          <w:p w:rsidR="00BC3783" w:rsidRDefault="00BC3783" w:rsidP="00EA0615">
            <w:pPr>
              <w:widowControl w:val="0"/>
              <w:jc w:val="center"/>
            </w:pPr>
            <w:r>
              <w:t>п/п</w:t>
            </w:r>
          </w:p>
        </w:tc>
        <w:tc>
          <w:tcPr>
            <w:tcW w:w="6108" w:type="dxa"/>
            <w:vMerge w:val="restart"/>
            <w:vAlign w:val="center"/>
          </w:tcPr>
          <w:p w:rsidR="00BC3783" w:rsidRDefault="00BC3783" w:rsidP="00EA0615">
            <w:pPr>
              <w:widowControl w:val="0"/>
              <w:jc w:val="center"/>
            </w:pPr>
            <w:r>
              <w:t>Наименование п</w:t>
            </w:r>
            <w:r w:rsidRPr="00A37D69">
              <w:t>оказател</w:t>
            </w:r>
            <w:r w:rsidR="00EE6023">
              <w:t>я</w:t>
            </w:r>
          </w:p>
        </w:tc>
        <w:tc>
          <w:tcPr>
            <w:tcW w:w="3369" w:type="dxa"/>
            <w:gridSpan w:val="5"/>
            <w:vAlign w:val="center"/>
          </w:tcPr>
          <w:p w:rsidR="00BC3783" w:rsidRDefault="00BC3783" w:rsidP="00EA0615">
            <w:pPr>
              <w:widowControl w:val="0"/>
              <w:jc w:val="center"/>
            </w:pPr>
            <w:r>
              <w:t>Значения показател</w:t>
            </w:r>
            <w:r w:rsidR="00EE6023">
              <w:t>я</w:t>
            </w:r>
            <w:r>
              <w:t xml:space="preserve"> </w:t>
            </w:r>
          </w:p>
          <w:p w:rsidR="00BC3783" w:rsidRPr="00A37D69" w:rsidRDefault="00BC3783" w:rsidP="00EA0615">
            <w:pPr>
              <w:widowControl w:val="0"/>
              <w:jc w:val="center"/>
            </w:pPr>
            <w:r>
              <w:t>по годам</w:t>
            </w:r>
          </w:p>
        </w:tc>
      </w:tr>
      <w:tr w:rsidR="00BC3783" w:rsidRPr="00A37D69">
        <w:trPr>
          <w:tblHeader/>
        </w:trPr>
        <w:tc>
          <w:tcPr>
            <w:tcW w:w="660" w:type="dxa"/>
            <w:vMerge/>
          </w:tcPr>
          <w:p w:rsidR="00BC3783" w:rsidRPr="00A37D69" w:rsidRDefault="00BC3783" w:rsidP="00EA0615">
            <w:pPr>
              <w:widowControl w:val="0"/>
              <w:jc w:val="center"/>
            </w:pPr>
          </w:p>
        </w:tc>
        <w:tc>
          <w:tcPr>
            <w:tcW w:w="6108" w:type="dxa"/>
            <w:vMerge/>
          </w:tcPr>
          <w:p w:rsidR="00BC3783" w:rsidRPr="00A37D69" w:rsidRDefault="00BC3783" w:rsidP="00EA0615">
            <w:pPr>
              <w:widowControl w:val="0"/>
              <w:jc w:val="center"/>
            </w:pPr>
          </w:p>
        </w:tc>
        <w:tc>
          <w:tcPr>
            <w:tcW w:w="1413" w:type="dxa"/>
            <w:gridSpan w:val="3"/>
            <w:vAlign w:val="center"/>
          </w:tcPr>
          <w:p w:rsidR="00BC3783" w:rsidRPr="00317649" w:rsidRDefault="00BC3783" w:rsidP="00EA0615">
            <w:pPr>
              <w:widowControl w:val="0"/>
              <w:jc w:val="center"/>
            </w:pPr>
            <w:r w:rsidRPr="00A37D69">
              <w:t>20</w:t>
            </w:r>
            <w:r w:rsidRPr="007F633B">
              <w:rPr>
                <w:lang w:val="en-US"/>
              </w:rPr>
              <w:t>13</w:t>
            </w:r>
          </w:p>
        </w:tc>
        <w:tc>
          <w:tcPr>
            <w:tcW w:w="1080" w:type="dxa"/>
            <w:vAlign w:val="center"/>
          </w:tcPr>
          <w:p w:rsidR="00BC3783" w:rsidRPr="00317649" w:rsidRDefault="00BC3783" w:rsidP="00EA0615">
            <w:pPr>
              <w:widowControl w:val="0"/>
              <w:jc w:val="center"/>
            </w:pPr>
            <w:r w:rsidRPr="00A37D69">
              <w:t>201</w:t>
            </w:r>
            <w:r w:rsidRPr="007F633B">
              <w:rPr>
                <w:lang w:val="en-US"/>
              </w:rPr>
              <w:t>4</w:t>
            </w:r>
          </w:p>
        </w:tc>
        <w:tc>
          <w:tcPr>
            <w:tcW w:w="876" w:type="dxa"/>
            <w:vAlign w:val="center"/>
          </w:tcPr>
          <w:p w:rsidR="00BC3783" w:rsidRPr="00317649" w:rsidRDefault="00BC3783" w:rsidP="00EA0615">
            <w:pPr>
              <w:widowControl w:val="0"/>
              <w:jc w:val="center"/>
            </w:pPr>
            <w:r w:rsidRPr="00A37D69">
              <w:t>201</w:t>
            </w:r>
            <w:r w:rsidRPr="007F633B">
              <w:rPr>
                <w:lang w:val="en-US"/>
              </w:rPr>
              <w:t>5</w:t>
            </w:r>
          </w:p>
        </w:tc>
      </w:tr>
      <w:tr w:rsidR="00BC3783" w:rsidRPr="00A37D69">
        <w:trPr>
          <w:tblHeader/>
        </w:trPr>
        <w:tc>
          <w:tcPr>
            <w:tcW w:w="660" w:type="dxa"/>
          </w:tcPr>
          <w:p w:rsidR="00BC3783" w:rsidRPr="007F633B" w:rsidRDefault="00BC3783" w:rsidP="00301162">
            <w:pPr>
              <w:widowControl w:val="0"/>
              <w:ind w:leftChars="-2" w:left="-5" w:firstLineChars="1" w:firstLine="2"/>
              <w:jc w:val="center"/>
              <w:rPr>
                <w:bCs/>
              </w:rPr>
            </w:pPr>
            <w:r>
              <w:rPr>
                <w:bCs/>
              </w:rPr>
              <w:t>1.</w:t>
            </w:r>
          </w:p>
        </w:tc>
        <w:tc>
          <w:tcPr>
            <w:tcW w:w="9477" w:type="dxa"/>
            <w:gridSpan w:val="6"/>
            <w:vAlign w:val="bottom"/>
          </w:tcPr>
          <w:p w:rsidR="00BC3783" w:rsidRPr="007F633B" w:rsidRDefault="00BC3783" w:rsidP="00EA0615">
            <w:pPr>
              <w:widowControl w:val="0"/>
              <w:jc w:val="center"/>
              <w:rPr>
                <w:bCs/>
              </w:rPr>
            </w:pPr>
            <w:r w:rsidRPr="007F633B">
              <w:rPr>
                <w:bCs/>
              </w:rPr>
              <w:t>Уровень жизни</w:t>
            </w:r>
          </w:p>
        </w:tc>
      </w:tr>
      <w:tr w:rsidR="00BC3783" w:rsidRPr="00A37D69">
        <w:trPr>
          <w:tblHeader/>
        </w:trPr>
        <w:tc>
          <w:tcPr>
            <w:tcW w:w="660" w:type="dxa"/>
          </w:tcPr>
          <w:p w:rsidR="00BC3783" w:rsidRPr="007F633B" w:rsidRDefault="00BC3783" w:rsidP="00301162">
            <w:pPr>
              <w:widowControl w:val="0"/>
              <w:ind w:leftChars="-2" w:left="-5" w:firstLineChars="1" w:firstLine="2"/>
              <w:rPr>
                <w:bCs/>
              </w:rPr>
            </w:pPr>
            <w:r>
              <w:rPr>
                <w:bCs/>
              </w:rPr>
              <w:t>1.1.</w:t>
            </w:r>
          </w:p>
        </w:tc>
        <w:tc>
          <w:tcPr>
            <w:tcW w:w="6126" w:type="dxa"/>
            <w:gridSpan w:val="2"/>
            <w:vAlign w:val="bottom"/>
          </w:tcPr>
          <w:p w:rsidR="00BC3783" w:rsidRPr="007F633B" w:rsidRDefault="00BC3783" w:rsidP="00301162">
            <w:pPr>
              <w:widowControl w:val="0"/>
              <w:ind w:leftChars="-2" w:left="-5" w:firstLineChars="1" w:firstLine="2"/>
              <w:jc w:val="both"/>
              <w:rPr>
                <w:bCs/>
              </w:rPr>
            </w:pPr>
            <w:r w:rsidRPr="007F633B">
              <w:rPr>
                <w:bCs/>
              </w:rPr>
              <w:t>Средняя продолжительность жизни, лет</w:t>
            </w:r>
          </w:p>
        </w:tc>
        <w:tc>
          <w:tcPr>
            <w:tcW w:w="1379" w:type="dxa"/>
          </w:tcPr>
          <w:p w:rsidR="00BC3783" w:rsidRPr="007F633B" w:rsidRDefault="00BC3783" w:rsidP="00EA0615">
            <w:pPr>
              <w:widowControl w:val="0"/>
              <w:jc w:val="center"/>
              <w:rPr>
                <w:bCs/>
              </w:rPr>
            </w:pPr>
            <w:r w:rsidRPr="007F633B">
              <w:rPr>
                <w:bCs/>
                <w:lang w:val="en-US"/>
              </w:rPr>
              <w:t>70</w:t>
            </w:r>
            <w:r w:rsidRPr="007F633B">
              <w:rPr>
                <w:bCs/>
              </w:rPr>
              <w:t>,0</w:t>
            </w:r>
          </w:p>
        </w:tc>
        <w:tc>
          <w:tcPr>
            <w:tcW w:w="1096" w:type="dxa"/>
            <w:gridSpan w:val="2"/>
          </w:tcPr>
          <w:p w:rsidR="00BC3783" w:rsidRPr="007F633B" w:rsidRDefault="00BC3783" w:rsidP="00EA0615">
            <w:pPr>
              <w:widowControl w:val="0"/>
              <w:jc w:val="center"/>
              <w:rPr>
                <w:bCs/>
              </w:rPr>
            </w:pPr>
            <w:r w:rsidRPr="007F633B">
              <w:rPr>
                <w:bCs/>
              </w:rPr>
              <w:t>70,5</w:t>
            </w:r>
          </w:p>
        </w:tc>
        <w:tc>
          <w:tcPr>
            <w:tcW w:w="876" w:type="dxa"/>
          </w:tcPr>
          <w:p w:rsidR="00BC3783" w:rsidRPr="007F633B" w:rsidRDefault="00BC3783" w:rsidP="00EA0615">
            <w:pPr>
              <w:widowControl w:val="0"/>
              <w:jc w:val="center"/>
              <w:rPr>
                <w:bCs/>
              </w:rPr>
            </w:pPr>
            <w:r w:rsidRPr="007F633B">
              <w:rPr>
                <w:bCs/>
              </w:rPr>
              <w:t>71</w:t>
            </w:r>
            <w:r>
              <w:rPr>
                <w:bCs/>
              </w:rPr>
              <w:t>,0</w:t>
            </w:r>
          </w:p>
        </w:tc>
      </w:tr>
      <w:tr w:rsidR="00BC3783" w:rsidRPr="00A37D69">
        <w:trPr>
          <w:trHeight w:val="813"/>
          <w:tblHeader/>
        </w:trPr>
        <w:tc>
          <w:tcPr>
            <w:tcW w:w="660" w:type="dxa"/>
          </w:tcPr>
          <w:p w:rsidR="00BC3783" w:rsidRPr="0030135F" w:rsidRDefault="00BC3783" w:rsidP="00EA0615">
            <w:pPr>
              <w:pStyle w:val="a6"/>
              <w:widowControl w:val="0"/>
              <w:jc w:val="both"/>
              <w:rPr>
                <w:bCs/>
                <w:szCs w:val="24"/>
              </w:rPr>
            </w:pPr>
            <w:r w:rsidRPr="0030135F">
              <w:rPr>
                <w:bCs/>
                <w:szCs w:val="24"/>
              </w:rPr>
              <w:t>1.2.</w:t>
            </w:r>
          </w:p>
        </w:tc>
        <w:tc>
          <w:tcPr>
            <w:tcW w:w="6126" w:type="dxa"/>
            <w:gridSpan w:val="2"/>
          </w:tcPr>
          <w:p w:rsidR="00BC3783" w:rsidRPr="0030135F" w:rsidRDefault="00BC3783" w:rsidP="00EA0615">
            <w:pPr>
              <w:pStyle w:val="a6"/>
              <w:widowControl w:val="0"/>
              <w:spacing w:after="0"/>
              <w:jc w:val="both"/>
              <w:rPr>
                <w:bCs/>
                <w:szCs w:val="24"/>
              </w:rPr>
            </w:pPr>
            <w:r w:rsidRPr="0030135F">
              <w:rPr>
                <w:bCs/>
                <w:szCs w:val="24"/>
              </w:rPr>
              <w:t>Доля населения с доходами ниже величины прожиточн</w:t>
            </w:r>
            <w:r w:rsidRPr="0030135F">
              <w:rPr>
                <w:bCs/>
                <w:szCs w:val="24"/>
              </w:rPr>
              <w:t>о</w:t>
            </w:r>
            <w:r w:rsidRPr="0030135F">
              <w:rPr>
                <w:bCs/>
                <w:szCs w:val="24"/>
              </w:rPr>
              <w:t xml:space="preserve">го минимума </w:t>
            </w:r>
            <w:r w:rsidR="00A54D39">
              <w:rPr>
                <w:bCs/>
                <w:szCs w:val="24"/>
              </w:rPr>
              <w:t>на душу населения, установленной в Уль</w:t>
            </w:r>
            <w:r w:rsidR="00A54D39">
              <w:rPr>
                <w:bCs/>
                <w:szCs w:val="24"/>
              </w:rPr>
              <w:t>я</w:t>
            </w:r>
            <w:r w:rsidR="00A54D39">
              <w:rPr>
                <w:bCs/>
                <w:szCs w:val="24"/>
              </w:rPr>
              <w:t>новской области, в</w:t>
            </w:r>
            <w:r w:rsidRPr="0030135F">
              <w:rPr>
                <w:bCs/>
                <w:szCs w:val="24"/>
              </w:rPr>
              <w:t xml:space="preserve"> общей численности населения, пр</w:t>
            </w:r>
            <w:r w:rsidRPr="0030135F">
              <w:rPr>
                <w:bCs/>
                <w:szCs w:val="24"/>
              </w:rPr>
              <w:t>о</w:t>
            </w:r>
            <w:r w:rsidRPr="0030135F">
              <w:rPr>
                <w:bCs/>
                <w:szCs w:val="24"/>
              </w:rPr>
              <w:t>центов</w:t>
            </w:r>
          </w:p>
        </w:tc>
        <w:tc>
          <w:tcPr>
            <w:tcW w:w="1379" w:type="dxa"/>
          </w:tcPr>
          <w:p w:rsidR="00BC3783" w:rsidRPr="007F633B" w:rsidRDefault="00BC3783" w:rsidP="00EA0615">
            <w:pPr>
              <w:widowControl w:val="0"/>
              <w:jc w:val="center"/>
              <w:rPr>
                <w:bCs/>
              </w:rPr>
            </w:pPr>
            <w:r w:rsidRPr="007F633B">
              <w:rPr>
                <w:bCs/>
              </w:rPr>
              <w:t>15,0</w:t>
            </w:r>
          </w:p>
        </w:tc>
        <w:tc>
          <w:tcPr>
            <w:tcW w:w="1096" w:type="dxa"/>
            <w:gridSpan w:val="2"/>
          </w:tcPr>
          <w:p w:rsidR="00BC3783" w:rsidRPr="007F633B" w:rsidRDefault="00BC3783" w:rsidP="00EA0615">
            <w:pPr>
              <w:widowControl w:val="0"/>
              <w:jc w:val="center"/>
              <w:rPr>
                <w:bCs/>
              </w:rPr>
            </w:pPr>
            <w:r w:rsidRPr="007F633B">
              <w:rPr>
                <w:bCs/>
              </w:rPr>
              <w:t>14,8</w:t>
            </w:r>
          </w:p>
        </w:tc>
        <w:tc>
          <w:tcPr>
            <w:tcW w:w="876" w:type="dxa"/>
          </w:tcPr>
          <w:p w:rsidR="00BC3783" w:rsidRPr="007F633B" w:rsidRDefault="00BC3783" w:rsidP="00EA0615">
            <w:pPr>
              <w:widowControl w:val="0"/>
              <w:jc w:val="center"/>
              <w:rPr>
                <w:bCs/>
              </w:rPr>
            </w:pPr>
            <w:r w:rsidRPr="007F633B">
              <w:rPr>
                <w:bCs/>
              </w:rPr>
              <w:t>14,5</w:t>
            </w:r>
          </w:p>
        </w:tc>
      </w:tr>
      <w:tr w:rsidR="00BC3783" w:rsidRPr="00A37D69">
        <w:trPr>
          <w:tblHeader/>
        </w:trPr>
        <w:tc>
          <w:tcPr>
            <w:tcW w:w="660" w:type="dxa"/>
          </w:tcPr>
          <w:p w:rsidR="00BC3783" w:rsidRPr="007F633B" w:rsidRDefault="00BC3783" w:rsidP="00EA0615">
            <w:pPr>
              <w:widowControl w:val="0"/>
              <w:rPr>
                <w:bCs/>
              </w:rPr>
            </w:pPr>
            <w:r>
              <w:rPr>
                <w:bCs/>
              </w:rPr>
              <w:t>1.3.</w:t>
            </w:r>
          </w:p>
        </w:tc>
        <w:tc>
          <w:tcPr>
            <w:tcW w:w="6126" w:type="dxa"/>
            <w:gridSpan w:val="2"/>
          </w:tcPr>
          <w:p w:rsidR="00BC3783" w:rsidRPr="007F633B" w:rsidRDefault="00A54D39" w:rsidP="00EA0615">
            <w:pPr>
              <w:widowControl w:val="0"/>
              <w:jc w:val="both"/>
              <w:rPr>
                <w:bCs/>
              </w:rPr>
            </w:pPr>
            <w:r w:rsidRPr="00A54D39">
              <w:rPr>
                <w:bCs/>
              </w:rPr>
              <w:t>Отношение среднемесячной начисленной заработной платы работников в целом по Ульяновской области к в</w:t>
            </w:r>
            <w:r w:rsidRPr="00A54D39">
              <w:rPr>
                <w:bCs/>
              </w:rPr>
              <w:t>е</w:t>
            </w:r>
            <w:r w:rsidRPr="00A54D39">
              <w:rPr>
                <w:bCs/>
              </w:rPr>
              <w:t>личине прожиточного минимума для трудоспособного населения, установленной в Ульяновской</w:t>
            </w:r>
            <w:r>
              <w:rPr>
                <w:bCs/>
              </w:rPr>
              <w:t xml:space="preserve"> области</w:t>
            </w:r>
            <w:r w:rsidRPr="007F633B">
              <w:rPr>
                <w:bCs/>
              </w:rPr>
              <w:t xml:space="preserve">, </w:t>
            </w:r>
            <w:r>
              <w:rPr>
                <w:bCs/>
              </w:rPr>
              <w:t>пр</w:t>
            </w:r>
            <w:r>
              <w:rPr>
                <w:bCs/>
              </w:rPr>
              <w:t>о</w:t>
            </w:r>
            <w:r>
              <w:rPr>
                <w:bCs/>
              </w:rPr>
              <w:t>центов</w:t>
            </w:r>
          </w:p>
        </w:tc>
        <w:tc>
          <w:tcPr>
            <w:tcW w:w="1379" w:type="dxa"/>
          </w:tcPr>
          <w:p w:rsidR="00BC3783" w:rsidRPr="007F633B" w:rsidRDefault="00BC3783" w:rsidP="00EA0615">
            <w:pPr>
              <w:widowControl w:val="0"/>
              <w:jc w:val="center"/>
              <w:rPr>
                <w:bCs/>
              </w:rPr>
            </w:pPr>
            <w:r w:rsidRPr="007F633B">
              <w:rPr>
                <w:bCs/>
              </w:rPr>
              <w:t>2,9</w:t>
            </w:r>
          </w:p>
        </w:tc>
        <w:tc>
          <w:tcPr>
            <w:tcW w:w="1096" w:type="dxa"/>
            <w:gridSpan w:val="2"/>
          </w:tcPr>
          <w:p w:rsidR="00BC3783" w:rsidRPr="007F633B" w:rsidRDefault="00BC3783" w:rsidP="00EA0615">
            <w:pPr>
              <w:widowControl w:val="0"/>
              <w:jc w:val="center"/>
              <w:rPr>
                <w:bCs/>
              </w:rPr>
            </w:pPr>
            <w:r w:rsidRPr="007F633B">
              <w:rPr>
                <w:bCs/>
              </w:rPr>
              <w:t>3</w:t>
            </w:r>
            <w:r>
              <w:rPr>
                <w:bCs/>
              </w:rPr>
              <w:t>,0</w:t>
            </w:r>
          </w:p>
        </w:tc>
        <w:tc>
          <w:tcPr>
            <w:tcW w:w="876" w:type="dxa"/>
          </w:tcPr>
          <w:p w:rsidR="00BC3783" w:rsidRPr="007F633B" w:rsidRDefault="00BC3783" w:rsidP="00EA0615">
            <w:pPr>
              <w:widowControl w:val="0"/>
              <w:jc w:val="center"/>
              <w:rPr>
                <w:bCs/>
              </w:rPr>
            </w:pPr>
            <w:r w:rsidRPr="007F633B">
              <w:rPr>
                <w:bCs/>
              </w:rPr>
              <w:t>3,1</w:t>
            </w:r>
          </w:p>
        </w:tc>
      </w:tr>
      <w:tr w:rsidR="00BC3783" w:rsidRPr="00A37D69">
        <w:trPr>
          <w:tblHeader/>
        </w:trPr>
        <w:tc>
          <w:tcPr>
            <w:tcW w:w="660" w:type="dxa"/>
          </w:tcPr>
          <w:p w:rsidR="00BC3783" w:rsidRPr="007F633B" w:rsidRDefault="00BC3783" w:rsidP="00EA0615">
            <w:pPr>
              <w:widowControl w:val="0"/>
              <w:jc w:val="both"/>
              <w:rPr>
                <w:bCs/>
              </w:rPr>
            </w:pPr>
            <w:r>
              <w:rPr>
                <w:bCs/>
              </w:rPr>
              <w:t>1.4.</w:t>
            </w:r>
          </w:p>
        </w:tc>
        <w:tc>
          <w:tcPr>
            <w:tcW w:w="6126" w:type="dxa"/>
            <w:gridSpan w:val="2"/>
          </w:tcPr>
          <w:p w:rsidR="00BC3783" w:rsidRPr="001A2474" w:rsidRDefault="00BC3783" w:rsidP="00EA0615">
            <w:pPr>
              <w:widowControl w:val="0"/>
              <w:jc w:val="both"/>
              <w:rPr>
                <w:bCs/>
              </w:rPr>
            </w:pPr>
            <w:r w:rsidRPr="007F633B">
              <w:rPr>
                <w:bCs/>
              </w:rPr>
              <w:t xml:space="preserve">Общая площадь жилых </w:t>
            </w:r>
            <w:r w:rsidR="00A54D39">
              <w:rPr>
                <w:bCs/>
              </w:rPr>
              <w:t>помещений</w:t>
            </w:r>
            <w:r w:rsidRPr="007F633B">
              <w:rPr>
                <w:bCs/>
              </w:rPr>
              <w:t xml:space="preserve">, приходящаяся на </w:t>
            </w:r>
            <w:r>
              <w:rPr>
                <w:bCs/>
              </w:rPr>
              <w:t xml:space="preserve"> одного</w:t>
            </w:r>
            <w:r w:rsidRPr="007F633B">
              <w:rPr>
                <w:bCs/>
              </w:rPr>
              <w:t xml:space="preserve"> жителя</w:t>
            </w:r>
            <w:r>
              <w:rPr>
                <w:bCs/>
              </w:rPr>
              <w:t>,</w:t>
            </w:r>
            <w:r w:rsidRPr="007F633B">
              <w:rPr>
                <w:bCs/>
              </w:rPr>
              <w:t xml:space="preserve"> на конец года, к</w:t>
            </w:r>
            <w:r>
              <w:rPr>
                <w:bCs/>
              </w:rPr>
              <w:t>в. м</w:t>
            </w:r>
            <w:r w:rsidRPr="001A2474">
              <w:rPr>
                <w:bCs/>
              </w:rPr>
              <w:t xml:space="preserve"> </w:t>
            </w:r>
          </w:p>
        </w:tc>
        <w:tc>
          <w:tcPr>
            <w:tcW w:w="1379" w:type="dxa"/>
          </w:tcPr>
          <w:p w:rsidR="00BC3783" w:rsidRPr="007F633B" w:rsidRDefault="00BC3783" w:rsidP="00EA0615">
            <w:pPr>
              <w:widowControl w:val="0"/>
              <w:jc w:val="center"/>
              <w:rPr>
                <w:bCs/>
              </w:rPr>
            </w:pPr>
            <w:r w:rsidRPr="007F633B">
              <w:rPr>
                <w:bCs/>
              </w:rPr>
              <w:t>24,3</w:t>
            </w:r>
          </w:p>
        </w:tc>
        <w:tc>
          <w:tcPr>
            <w:tcW w:w="1096" w:type="dxa"/>
            <w:gridSpan w:val="2"/>
          </w:tcPr>
          <w:p w:rsidR="00BC3783" w:rsidRPr="007F633B" w:rsidRDefault="00BC3783" w:rsidP="00EA0615">
            <w:pPr>
              <w:widowControl w:val="0"/>
              <w:jc w:val="center"/>
              <w:rPr>
                <w:bCs/>
              </w:rPr>
            </w:pPr>
            <w:r w:rsidRPr="007F633B">
              <w:rPr>
                <w:bCs/>
              </w:rPr>
              <w:t>24,7</w:t>
            </w:r>
          </w:p>
        </w:tc>
        <w:tc>
          <w:tcPr>
            <w:tcW w:w="876" w:type="dxa"/>
          </w:tcPr>
          <w:p w:rsidR="00BC3783" w:rsidRPr="007F633B" w:rsidRDefault="00BC3783" w:rsidP="00EA0615">
            <w:pPr>
              <w:widowControl w:val="0"/>
              <w:jc w:val="center"/>
              <w:rPr>
                <w:bCs/>
              </w:rPr>
            </w:pPr>
            <w:r w:rsidRPr="007F633B">
              <w:rPr>
                <w:bCs/>
              </w:rPr>
              <w:t>25,2</w:t>
            </w:r>
          </w:p>
        </w:tc>
      </w:tr>
      <w:tr w:rsidR="00BC3783" w:rsidRPr="00A37D69">
        <w:trPr>
          <w:tblHeader/>
        </w:trPr>
        <w:tc>
          <w:tcPr>
            <w:tcW w:w="660" w:type="dxa"/>
          </w:tcPr>
          <w:p w:rsidR="00BC3783" w:rsidRPr="007F633B" w:rsidRDefault="00BC3783" w:rsidP="00EA0615">
            <w:pPr>
              <w:widowControl w:val="0"/>
              <w:jc w:val="center"/>
              <w:rPr>
                <w:bCs/>
              </w:rPr>
            </w:pPr>
            <w:r>
              <w:rPr>
                <w:bCs/>
              </w:rPr>
              <w:t>2.</w:t>
            </w:r>
          </w:p>
        </w:tc>
        <w:tc>
          <w:tcPr>
            <w:tcW w:w="9477" w:type="dxa"/>
            <w:gridSpan w:val="6"/>
          </w:tcPr>
          <w:p w:rsidR="00BC3783" w:rsidRPr="007F633B" w:rsidRDefault="00BC3783" w:rsidP="00EA0615">
            <w:pPr>
              <w:widowControl w:val="0"/>
              <w:jc w:val="center"/>
              <w:rPr>
                <w:bCs/>
              </w:rPr>
            </w:pPr>
            <w:r w:rsidRPr="007F633B">
              <w:rPr>
                <w:bCs/>
              </w:rPr>
              <w:t>Уровень развития экономики</w:t>
            </w:r>
          </w:p>
        </w:tc>
      </w:tr>
      <w:tr w:rsidR="00BC3783" w:rsidRPr="00A37D69">
        <w:trPr>
          <w:tblHeader/>
        </w:trPr>
        <w:tc>
          <w:tcPr>
            <w:tcW w:w="660" w:type="dxa"/>
          </w:tcPr>
          <w:p w:rsidR="00BC3783" w:rsidRPr="007F633B" w:rsidRDefault="00BC3783" w:rsidP="00EA0615">
            <w:pPr>
              <w:widowControl w:val="0"/>
              <w:jc w:val="both"/>
              <w:rPr>
                <w:bCs/>
              </w:rPr>
            </w:pPr>
            <w:r>
              <w:rPr>
                <w:bCs/>
              </w:rPr>
              <w:t>2.1.</w:t>
            </w:r>
          </w:p>
        </w:tc>
        <w:tc>
          <w:tcPr>
            <w:tcW w:w="6126" w:type="dxa"/>
            <w:gridSpan w:val="2"/>
          </w:tcPr>
          <w:p w:rsidR="00BC3783" w:rsidRPr="007F633B" w:rsidRDefault="00BC3783" w:rsidP="00EA0615">
            <w:pPr>
              <w:widowControl w:val="0"/>
              <w:jc w:val="both"/>
              <w:rPr>
                <w:bCs/>
              </w:rPr>
            </w:pPr>
            <w:r w:rsidRPr="007F633B">
              <w:rPr>
                <w:bCs/>
              </w:rPr>
              <w:t xml:space="preserve">Рост </w:t>
            </w:r>
            <w:r>
              <w:rPr>
                <w:bCs/>
              </w:rPr>
              <w:t>валового регионального продукта</w:t>
            </w:r>
            <w:r w:rsidRPr="007F633B">
              <w:rPr>
                <w:bCs/>
              </w:rPr>
              <w:t xml:space="preserve"> к предыдущему году (в сопоставимой оценке)</w:t>
            </w:r>
            <w:r>
              <w:rPr>
                <w:bCs/>
              </w:rPr>
              <w:t>, процентов</w:t>
            </w:r>
          </w:p>
        </w:tc>
        <w:tc>
          <w:tcPr>
            <w:tcW w:w="1379" w:type="dxa"/>
          </w:tcPr>
          <w:p w:rsidR="00BC3783" w:rsidRPr="007F633B" w:rsidRDefault="00BC3783" w:rsidP="00EA0615">
            <w:pPr>
              <w:widowControl w:val="0"/>
              <w:jc w:val="center"/>
              <w:rPr>
                <w:bCs/>
              </w:rPr>
            </w:pPr>
            <w:r w:rsidRPr="007F633B">
              <w:rPr>
                <w:bCs/>
              </w:rPr>
              <w:t>104,5</w:t>
            </w:r>
          </w:p>
        </w:tc>
        <w:tc>
          <w:tcPr>
            <w:tcW w:w="1096" w:type="dxa"/>
            <w:gridSpan w:val="2"/>
          </w:tcPr>
          <w:p w:rsidR="00BC3783" w:rsidRPr="007F633B" w:rsidRDefault="00BC3783" w:rsidP="00EA0615">
            <w:pPr>
              <w:widowControl w:val="0"/>
              <w:jc w:val="center"/>
              <w:rPr>
                <w:bCs/>
              </w:rPr>
            </w:pPr>
            <w:r w:rsidRPr="007F633B">
              <w:rPr>
                <w:bCs/>
              </w:rPr>
              <w:t>105</w:t>
            </w:r>
            <w:r>
              <w:rPr>
                <w:bCs/>
              </w:rPr>
              <w:t>,0</w:t>
            </w:r>
          </w:p>
        </w:tc>
        <w:tc>
          <w:tcPr>
            <w:tcW w:w="876" w:type="dxa"/>
          </w:tcPr>
          <w:p w:rsidR="00BC3783" w:rsidRPr="007F633B" w:rsidRDefault="00BC3783" w:rsidP="00EA0615">
            <w:pPr>
              <w:widowControl w:val="0"/>
              <w:jc w:val="center"/>
              <w:rPr>
                <w:bCs/>
              </w:rPr>
            </w:pPr>
            <w:r w:rsidRPr="007F633B">
              <w:rPr>
                <w:bCs/>
              </w:rPr>
              <w:t>106</w:t>
            </w:r>
            <w:r>
              <w:rPr>
                <w:bCs/>
              </w:rPr>
              <w:t>,0</w:t>
            </w:r>
          </w:p>
        </w:tc>
      </w:tr>
      <w:tr w:rsidR="00BC3783" w:rsidRPr="00A37D69">
        <w:trPr>
          <w:tblHeader/>
        </w:trPr>
        <w:tc>
          <w:tcPr>
            <w:tcW w:w="660" w:type="dxa"/>
          </w:tcPr>
          <w:p w:rsidR="00BC3783" w:rsidRPr="007F633B" w:rsidRDefault="00BC3783" w:rsidP="00EA0615">
            <w:pPr>
              <w:widowControl w:val="0"/>
              <w:jc w:val="both"/>
              <w:rPr>
                <w:bCs/>
              </w:rPr>
            </w:pPr>
            <w:r>
              <w:rPr>
                <w:bCs/>
              </w:rPr>
              <w:t>2.2.</w:t>
            </w:r>
          </w:p>
        </w:tc>
        <w:tc>
          <w:tcPr>
            <w:tcW w:w="6126" w:type="dxa"/>
            <w:gridSpan w:val="2"/>
          </w:tcPr>
          <w:p w:rsidR="00BC3783" w:rsidRPr="007F633B" w:rsidRDefault="00BC3783" w:rsidP="00EA0615">
            <w:pPr>
              <w:widowControl w:val="0"/>
              <w:jc w:val="both"/>
              <w:rPr>
                <w:bCs/>
              </w:rPr>
            </w:pPr>
            <w:r w:rsidRPr="007F633B">
              <w:rPr>
                <w:bCs/>
              </w:rPr>
              <w:t>Индекс промышленного производства к предыдущему году (в сопоставимой оценке)</w:t>
            </w:r>
            <w:r>
              <w:rPr>
                <w:bCs/>
              </w:rPr>
              <w:t>, процентов</w:t>
            </w:r>
          </w:p>
        </w:tc>
        <w:tc>
          <w:tcPr>
            <w:tcW w:w="1379" w:type="dxa"/>
          </w:tcPr>
          <w:p w:rsidR="00BC3783" w:rsidRPr="00A37D69" w:rsidRDefault="00BC3783" w:rsidP="00EA0615">
            <w:pPr>
              <w:widowControl w:val="0"/>
              <w:jc w:val="center"/>
            </w:pPr>
            <w:r w:rsidRPr="00A37D69">
              <w:t>105</w:t>
            </w:r>
          </w:p>
        </w:tc>
        <w:tc>
          <w:tcPr>
            <w:tcW w:w="1096" w:type="dxa"/>
            <w:gridSpan w:val="2"/>
          </w:tcPr>
          <w:p w:rsidR="00BC3783" w:rsidRPr="00A37D69" w:rsidRDefault="00BC3783" w:rsidP="00EA0615">
            <w:pPr>
              <w:widowControl w:val="0"/>
              <w:jc w:val="center"/>
            </w:pPr>
            <w:r w:rsidRPr="00A37D69">
              <w:t>106</w:t>
            </w:r>
          </w:p>
        </w:tc>
        <w:tc>
          <w:tcPr>
            <w:tcW w:w="876" w:type="dxa"/>
          </w:tcPr>
          <w:p w:rsidR="00BC3783" w:rsidRPr="00A37D69" w:rsidRDefault="00BC3783" w:rsidP="00EA0615">
            <w:pPr>
              <w:widowControl w:val="0"/>
              <w:jc w:val="center"/>
            </w:pPr>
            <w:r w:rsidRPr="00A37D69">
              <w:t>108</w:t>
            </w:r>
          </w:p>
        </w:tc>
      </w:tr>
      <w:tr w:rsidR="00BC3783" w:rsidRPr="00A37D69">
        <w:trPr>
          <w:tblHeader/>
        </w:trPr>
        <w:tc>
          <w:tcPr>
            <w:tcW w:w="660" w:type="dxa"/>
          </w:tcPr>
          <w:p w:rsidR="00BC3783" w:rsidRPr="007F633B" w:rsidRDefault="00BC3783" w:rsidP="00EA0615">
            <w:pPr>
              <w:widowControl w:val="0"/>
              <w:jc w:val="both"/>
              <w:rPr>
                <w:bCs/>
              </w:rPr>
            </w:pPr>
            <w:r>
              <w:rPr>
                <w:bCs/>
              </w:rPr>
              <w:t>2.3.</w:t>
            </w:r>
          </w:p>
        </w:tc>
        <w:tc>
          <w:tcPr>
            <w:tcW w:w="6126" w:type="dxa"/>
            <w:gridSpan w:val="2"/>
          </w:tcPr>
          <w:p w:rsidR="00BC3783" w:rsidRPr="007F633B" w:rsidRDefault="00BC3783" w:rsidP="00EA0615">
            <w:pPr>
              <w:widowControl w:val="0"/>
              <w:jc w:val="both"/>
              <w:rPr>
                <w:bCs/>
              </w:rPr>
            </w:pPr>
            <w:r w:rsidRPr="007F633B">
              <w:rPr>
                <w:bCs/>
              </w:rPr>
              <w:t>Индекс физического объёма продукции сельского хозя</w:t>
            </w:r>
            <w:r w:rsidRPr="007F633B">
              <w:rPr>
                <w:bCs/>
              </w:rPr>
              <w:t>й</w:t>
            </w:r>
            <w:r w:rsidRPr="007F633B">
              <w:rPr>
                <w:bCs/>
              </w:rPr>
              <w:t>ства в хозяйствах всех категорий к предыдущему году (в сопоставимой оценке)</w:t>
            </w:r>
            <w:r>
              <w:rPr>
                <w:bCs/>
              </w:rPr>
              <w:t>, процентов</w:t>
            </w:r>
          </w:p>
        </w:tc>
        <w:tc>
          <w:tcPr>
            <w:tcW w:w="1379" w:type="dxa"/>
          </w:tcPr>
          <w:p w:rsidR="00BC3783" w:rsidRPr="007F633B" w:rsidRDefault="00BC3783" w:rsidP="00EA0615">
            <w:pPr>
              <w:widowControl w:val="0"/>
              <w:jc w:val="center"/>
              <w:rPr>
                <w:bCs/>
              </w:rPr>
            </w:pPr>
            <w:r w:rsidRPr="007F633B">
              <w:rPr>
                <w:bCs/>
              </w:rPr>
              <w:t>118</w:t>
            </w:r>
            <w:r>
              <w:rPr>
                <w:bCs/>
              </w:rPr>
              <w:t>,0</w:t>
            </w:r>
          </w:p>
        </w:tc>
        <w:tc>
          <w:tcPr>
            <w:tcW w:w="1096" w:type="dxa"/>
            <w:gridSpan w:val="2"/>
          </w:tcPr>
          <w:p w:rsidR="00BC3783" w:rsidRPr="007F633B" w:rsidRDefault="00BC3783" w:rsidP="00EA0615">
            <w:pPr>
              <w:widowControl w:val="0"/>
              <w:jc w:val="center"/>
              <w:rPr>
                <w:bCs/>
              </w:rPr>
            </w:pPr>
            <w:r w:rsidRPr="007F633B">
              <w:rPr>
                <w:bCs/>
              </w:rPr>
              <w:t>105,6</w:t>
            </w:r>
          </w:p>
        </w:tc>
        <w:tc>
          <w:tcPr>
            <w:tcW w:w="876" w:type="dxa"/>
          </w:tcPr>
          <w:p w:rsidR="00BC3783" w:rsidRPr="007F633B" w:rsidRDefault="00BC3783" w:rsidP="00EA0615">
            <w:pPr>
              <w:widowControl w:val="0"/>
              <w:jc w:val="center"/>
              <w:rPr>
                <w:bCs/>
              </w:rPr>
            </w:pPr>
            <w:r w:rsidRPr="007F633B">
              <w:rPr>
                <w:bCs/>
              </w:rPr>
              <w:t>104,7</w:t>
            </w:r>
          </w:p>
        </w:tc>
      </w:tr>
      <w:tr w:rsidR="00BC3783" w:rsidRPr="00A37D69">
        <w:trPr>
          <w:tblHeader/>
        </w:trPr>
        <w:tc>
          <w:tcPr>
            <w:tcW w:w="660" w:type="dxa"/>
          </w:tcPr>
          <w:p w:rsidR="00BC3783" w:rsidRPr="007F633B" w:rsidRDefault="00BC3783" w:rsidP="00EA0615">
            <w:pPr>
              <w:widowControl w:val="0"/>
              <w:jc w:val="both"/>
              <w:rPr>
                <w:bCs/>
              </w:rPr>
            </w:pPr>
            <w:r>
              <w:rPr>
                <w:bCs/>
              </w:rPr>
              <w:t>2.4.</w:t>
            </w:r>
          </w:p>
        </w:tc>
        <w:tc>
          <w:tcPr>
            <w:tcW w:w="6126" w:type="dxa"/>
            <w:gridSpan w:val="2"/>
            <w:vAlign w:val="bottom"/>
          </w:tcPr>
          <w:p w:rsidR="00BC3783" w:rsidRPr="007F633B" w:rsidRDefault="00BC3783" w:rsidP="00EA0615">
            <w:pPr>
              <w:widowControl w:val="0"/>
              <w:jc w:val="both"/>
              <w:rPr>
                <w:bCs/>
              </w:rPr>
            </w:pPr>
            <w:r w:rsidRPr="007F633B">
              <w:rPr>
                <w:bCs/>
              </w:rPr>
              <w:t xml:space="preserve">Удельный вес </w:t>
            </w:r>
            <w:r w:rsidR="00A54D39" w:rsidRPr="007F633B">
              <w:rPr>
                <w:bCs/>
              </w:rPr>
              <w:t>крупных и средних организаций</w:t>
            </w:r>
            <w:r w:rsidR="00A54D39">
              <w:rPr>
                <w:bCs/>
              </w:rPr>
              <w:t>, пол</w:t>
            </w:r>
            <w:r w:rsidR="00A54D39">
              <w:rPr>
                <w:bCs/>
              </w:rPr>
              <w:t>у</w:t>
            </w:r>
            <w:r w:rsidR="00A54D39">
              <w:rPr>
                <w:bCs/>
              </w:rPr>
              <w:t xml:space="preserve">чивших </w:t>
            </w:r>
            <w:r w:rsidRPr="007F633B">
              <w:rPr>
                <w:bCs/>
              </w:rPr>
              <w:t>прибыль</w:t>
            </w:r>
            <w:r w:rsidR="00A54D39">
              <w:rPr>
                <w:bCs/>
              </w:rPr>
              <w:t>,</w:t>
            </w:r>
            <w:r w:rsidRPr="007F633B">
              <w:rPr>
                <w:bCs/>
              </w:rPr>
              <w:t xml:space="preserve"> </w:t>
            </w:r>
            <w:r>
              <w:rPr>
                <w:bCs/>
              </w:rPr>
              <w:t xml:space="preserve">в </w:t>
            </w:r>
            <w:r w:rsidRPr="007F633B">
              <w:rPr>
                <w:bCs/>
              </w:rPr>
              <w:t>их обще</w:t>
            </w:r>
            <w:r>
              <w:rPr>
                <w:bCs/>
              </w:rPr>
              <w:t>й</w:t>
            </w:r>
            <w:r w:rsidRPr="007F633B">
              <w:rPr>
                <w:bCs/>
              </w:rPr>
              <w:t xml:space="preserve"> числ</w:t>
            </w:r>
            <w:r>
              <w:rPr>
                <w:bCs/>
              </w:rPr>
              <w:t>енности</w:t>
            </w:r>
            <w:r w:rsidRPr="007F633B">
              <w:rPr>
                <w:bCs/>
              </w:rPr>
              <w:t xml:space="preserve">, </w:t>
            </w:r>
            <w:r>
              <w:rPr>
                <w:bCs/>
              </w:rPr>
              <w:t>процентов</w:t>
            </w:r>
          </w:p>
        </w:tc>
        <w:tc>
          <w:tcPr>
            <w:tcW w:w="1379" w:type="dxa"/>
          </w:tcPr>
          <w:p w:rsidR="00BC3783" w:rsidRPr="007F633B" w:rsidRDefault="00BC3783" w:rsidP="00EA0615">
            <w:pPr>
              <w:widowControl w:val="0"/>
              <w:jc w:val="center"/>
              <w:rPr>
                <w:bCs/>
              </w:rPr>
            </w:pPr>
            <w:r w:rsidRPr="007F633B">
              <w:rPr>
                <w:bCs/>
              </w:rPr>
              <w:t>80</w:t>
            </w:r>
            <w:r>
              <w:rPr>
                <w:bCs/>
              </w:rPr>
              <w:t>,0</w:t>
            </w:r>
          </w:p>
        </w:tc>
        <w:tc>
          <w:tcPr>
            <w:tcW w:w="1096" w:type="dxa"/>
            <w:gridSpan w:val="2"/>
          </w:tcPr>
          <w:p w:rsidR="00BC3783" w:rsidRPr="007F633B" w:rsidRDefault="00BC3783" w:rsidP="00EA0615">
            <w:pPr>
              <w:widowControl w:val="0"/>
              <w:jc w:val="center"/>
              <w:rPr>
                <w:bCs/>
              </w:rPr>
            </w:pPr>
            <w:r w:rsidRPr="007F633B">
              <w:rPr>
                <w:bCs/>
              </w:rPr>
              <w:t>80,1</w:t>
            </w:r>
          </w:p>
        </w:tc>
        <w:tc>
          <w:tcPr>
            <w:tcW w:w="876" w:type="dxa"/>
          </w:tcPr>
          <w:p w:rsidR="00BC3783" w:rsidRPr="007F633B" w:rsidRDefault="00BC3783" w:rsidP="00EA0615">
            <w:pPr>
              <w:widowControl w:val="0"/>
              <w:jc w:val="center"/>
              <w:rPr>
                <w:bCs/>
              </w:rPr>
            </w:pPr>
            <w:r w:rsidRPr="007F633B">
              <w:rPr>
                <w:bCs/>
              </w:rPr>
              <w:t>80,2</w:t>
            </w:r>
          </w:p>
        </w:tc>
      </w:tr>
      <w:tr w:rsidR="00BC3783" w:rsidRPr="00A37D69">
        <w:trPr>
          <w:tblHeader/>
        </w:trPr>
        <w:tc>
          <w:tcPr>
            <w:tcW w:w="660" w:type="dxa"/>
          </w:tcPr>
          <w:p w:rsidR="00BC3783" w:rsidRPr="00A37D69" w:rsidRDefault="00BC3783" w:rsidP="00EA0615">
            <w:pPr>
              <w:widowControl w:val="0"/>
              <w:jc w:val="both"/>
            </w:pPr>
            <w:r>
              <w:t>2.5.</w:t>
            </w:r>
          </w:p>
        </w:tc>
        <w:tc>
          <w:tcPr>
            <w:tcW w:w="6126" w:type="dxa"/>
            <w:gridSpan w:val="2"/>
          </w:tcPr>
          <w:p w:rsidR="00BC3783" w:rsidRPr="00A37D69" w:rsidRDefault="00BC3783" w:rsidP="00EA0615">
            <w:pPr>
              <w:widowControl w:val="0"/>
              <w:jc w:val="both"/>
            </w:pPr>
            <w:r w:rsidRPr="00A37D69">
              <w:t>Индекс физического объёма инвестиций в основной к</w:t>
            </w:r>
            <w:r w:rsidRPr="00A37D69">
              <w:t>а</w:t>
            </w:r>
            <w:r w:rsidRPr="00A37D69">
              <w:t xml:space="preserve">питал к предыдущему году </w:t>
            </w:r>
            <w:r>
              <w:t>(</w:t>
            </w:r>
            <w:r w:rsidRPr="00A37D69">
              <w:t>в сопостави</w:t>
            </w:r>
            <w:r>
              <w:t>мых ценах), процентов</w:t>
            </w:r>
            <w:r w:rsidRPr="00A37D69">
              <w:t xml:space="preserve"> </w:t>
            </w:r>
          </w:p>
        </w:tc>
        <w:tc>
          <w:tcPr>
            <w:tcW w:w="1379" w:type="dxa"/>
          </w:tcPr>
          <w:p w:rsidR="00BC3783" w:rsidRPr="00A37D69" w:rsidRDefault="00BC3783" w:rsidP="00EA0615">
            <w:pPr>
              <w:widowControl w:val="0"/>
              <w:jc w:val="center"/>
            </w:pPr>
            <w:r w:rsidRPr="00A37D69">
              <w:t>108</w:t>
            </w:r>
          </w:p>
        </w:tc>
        <w:tc>
          <w:tcPr>
            <w:tcW w:w="1096" w:type="dxa"/>
            <w:gridSpan w:val="2"/>
          </w:tcPr>
          <w:p w:rsidR="00BC3783" w:rsidRPr="00A37D69" w:rsidRDefault="00BC3783" w:rsidP="00EA0615">
            <w:pPr>
              <w:widowControl w:val="0"/>
              <w:jc w:val="center"/>
            </w:pPr>
            <w:r w:rsidRPr="00A37D69">
              <w:t>110</w:t>
            </w:r>
          </w:p>
        </w:tc>
        <w:tc>
          <w:tcPr>
            <w:tcW w:w="876" w:type="dxa"/>
          </w:tcPr>
          <w:p w:rsidR="00BC3783" w:rsidRPr="00A37D69" w:rsidRDefault="00BC3783" w:rsidP="00EA0615">
            <w:pPr>
              <w:widowControl w:val="0"/>
              <w:jc w:val="center"/>
            </w:pPr>
            <w:r w:rsidRPr="00A37D69">
              <w:t>110</w:t>
            </w:r>
          </w:p>
        </w:tc>
      </w:tr>
      <w:tr w:rsidR="00BC3783" w:rsidRPr="00A37D69">
        <w:trPr>
          <w:tblHeader/>
        </w:trPr>
        <w:tc>
          <w:tcPr>
            <w:tcW w:w="660" w:type="dxa"/>
          </w:tcPr>
          <w:p w:rsidR="00BC3783" w:rsidRPr="007F633B" w:rsidRDefault="00BC3783" w:rsidP="00EA0615">
            <w:pPr>
              <w:widowControl w:val="0"/>
              <w:jc w:val="both"/>
              <w:rPr>
                <w:bCs/>
              </w:rPr>
            </w:pPr>
            <w:r>
              <w:rPr>
                <w:bCs/>
              </w:rPr>
              <w:t>2.6.</w:t>
            </w:r>
          </w:p>
        </w:tc>
        <w:tc>
          <w:tcPr>
            <w:tcW w:w="6126" w:type="dxa"/>
            <w:gridSpan w:val="2"/>
          </w:tcPr>
          <w:p w:rsidR="00BC3783" w:rsidRPr="007F633B" w:rsidRDefault="00A54D39" w:rsidP="00EA0615">
            <w:pPr>
              <w:widowControl w:val="0"/>
              <w:jc w:val="both"/>
              <w:rPr>
                <w:bCs/>
              </w:rPr>
            </w:pPr>
            <w:r>
              <w:rPr>
                <w:bCs/>
              </w:rPr>
              <w:t>Общая площадь в</w:t>
            </w:r>
            <w:r w:rsidR="00BC3783" w:rsidRPr="007F633B">
              <w:rPr>
                <w:bCs/>
              </w:rPr>
              <w:t>вод</w:t>
            </w:r>
            <w:r>
              <w:rPr>
                <w:bCs/>
              </w:rPr>
              <w:t>имых в эксплуатацию</w:t>
            </w:r>
            <w:r w:rsidR="00BC3783" w:rsidRPr="007F633B">
              <w:rPr>
                <w:bCs/>
              </w:rPr>
              <w:t xml:space="preserve"> жи</w:t>
            </w:r>
            <w:r w:rsidR="00BC3783">
              <w:rPr>
                <w:bCs/>
              </w:rPr>
              <w:t xml:space="preserve">лых </w:t>
            </w:r>
            <w:r>
              <w:rPr>
                <w:bCs/>
              </w:rPr>
              <w:t>п</w:t>
            </w:r>
            <w:r>
              <w:rPr>
                <w:bCs/>
              </w:rPr>
              <w:t>о</w:t>
            </w:r>
            <w:r>
              <w:rPr>
                <w:bCs/>
              </w:rPr>
              <w:t>мещений</w:t>
            </w:r>
            <w:r w:rsidR="00BC3783">
              <w:rPr>
                <w:bCs/>
              </w:rPr>
              <w:t xml:space="preserve">, </w:t>
            </w:r>
            <w:r w:rsidR="00BC3783" w:rsidRPr="007F633B">
              <w:rPr>
                <w:bCs/>
              </w:rPr>
              <w:t>тыс.</w:t>
            </w:r>
            <w:r w:rsidR="00BC3783">
              <w:rPr>
                <w:bCs/>
              </w:rPr>
              <w:t xml:space="preserve"> </w:t>
            </w:r>
            <w:r w:rsidR="00BC3783" w:rsidRPr="007F633B">
              <w:rPr>
                <w:bCs/>
              </w:rPr>
              <w:t>кв.</w:t>
            </w:r>
            <w:r w:rsidR="00BC3783">
              <w:rPr>
                <w:bCs/>
              </w:rPr>
              <w:t xml:space="preserve"> </w:t>
            </w:r>
            <w:r w:rsidR="00BC3783" w:rsidRPr="007F633B">
              <w:rPr>
                <w:bCs/>
              </w:rPr>
              <w:t>м</w:t>
            </w:r>
          </w:p>
        </w:tc>
        <w:tc>
          <w:tcPr>
            <w:tcW w:w="1379" w:type="dxa"/>
          </w:tcPr>
          <w:p w:rsidR="00BC3783" w:rsidRPr="007F633B" w:rsidRDefault="00BC3783" w:rsidP="00EA0615">
            <w:pPr>
              <w:widowControl w:val="0"/>
              <w:jc w:val="center"/>
              <w:rPr>
                <w:bCs/>
              </w:rPr>
            </w:pPr>
            <w:r w:rsidRPr="007F633B">
              <w:rPr>
                <w:bCs/>
              </w:rPr>
              <w:t>620</w:t>
            </w:r>
          </w:p>
        </w:tc>
        <w:tc>
          <w:tcPr>
            <w:tcW w:w="1096" w:type="dxa"/>
            <w:gridSpan w:val="2"/>
          </w:tcPr>
          <w:p w:rsidR="00BC3783" w:rsidRPr="007F633B" w:rsidRDefault="00BC3783" w:rsidP="00EA0615">
            <w:pPr>
              <w:widowControl w:val="0"/>
              <w:jc w:val="center"/>
              <w:rPr>
                <w:bCs/>
              </w:rPr>
            </w:pPr>
            <w:r w:rsidRPr="007F633B">
              <w:rPr>
                <w:bCs/>
              </w:rPr>
              <w:t>713</w:t>
            </w:r>
          </w:p>
        </w:tc>
        <w:tc>
          <w:tcPr>
            <w:tcW w:w="876" w:type="dxa"/>
          </w:tcPr>
          <w:p w:rsidR="00BC3783" w:rsidRPr="007F633B" w:rsidRDefault="00BC3783" w:rsidP="00EA0615">
            <w:pPr>
              <w:widowControl w:val="0"/>
              <w:jc w:val="center"/>
              <w:rPr>
                <w:bCs/>
              </w:rPr>
            </w:pPr>
            <w:r w:rsidRPr="007F633B">
              <w:rPr>
                <w:bCs/>
              </w:rPr>
              <w:t>920</w:t>
            </w:r>
          </w:p>
        </w:tc>
      </w:tr>
      <w:tr w:rsidR="00BC3783" w:rsidRPr="00A37D69">
        <w:trPr>
          <w:tblHeader/>
        </w:trPr>
        <w:tc>
          <w:tcPr>
            <w:tcW w:w="660" w:type="dxa"/>
          </w:tcPr>
          <w:p w:rsidR="00BC3783" w:rsidRPr="00A37D69" w:rsidRDefault="00BC3783" w:rsidP="00EA0615">
            <w:pPr>
              <w:widowControl w:val="0"/>
              <w:jc w:val="both"/>
            </w:pPr>
            <w:r>
              <w:t>2.</w:t>
            </w:r>
            <w:r w:rsidR="00110182">
              <w:t>7</w:t>
            </w:r>
            <w:r>
              <w:t>.</w:t>
            </w:r>
          </w:p>
        </w:tc>
        <w:tc>
          <w:tcPr>
            <w:tcW w:w="6126" w:type="dxa"/>
            <w:gridSpan w:val="2"/>
          </w:tcPr>
          <w:p w:rsidR="00BC3783" w:rsidRPr="00A37D69" w:rsidRDefault="00BC3783" w:rsidP="00EA0615">
            <w:pPr>
              <w:widowControl w:val="0"/>
              <w:jc w:val="both"/>
            </w:pPr>
            <w:r w:rsidRPr="00A37D69">
              <w:t>Индекс физического объёма оборота розничной торговли к предыдущему году</w:t>
            </w:r>
            <w:r>
              <w:t>, процентов</w:t>
            </w:r>
          </w:p>
        </w:tc>
        <w:tc>
          <w:tcPr>
            <w:tcW w:w="1379" w:type="dxa"/>
          </w:tcPr>
          <w:p w:rsidR="00BC3783" w:rsidRPr="00A37D69" w:rsidRDefault="00BC3783" w:rsidP="00EA0615">
            <w:pPr>
              <w:widowControl w:val="0"/>
              <w:jc w:val="center"/>
            </w:pPr>
            <w:r w:rsidRPr="00A37D69">
              <w:t>105</w:t>
            </w:r>
            <w:r>
              <w:t>,0</w:t>
            </w:r>
          </w:p>
        </w:tc>
        <w:tc>
          <w:tcPr>
            <w:tcW w:w="1096" w:type="dxa"/>
            <w:gridSpan w:val="2"/>
          </w:tcPr>
          <w:p w:rsidR="00BC3783" w:rsidRPr="00A37D69" w:rsidRDefault="00BC3783" w:rsidP="00EA0615">
            <w:pPr>
              <w:widowControl w:val="0"/>
              <w:jc w:val="center"/>
            </w:pPr>
            <w:r w:rsidRPr="00A37D69">
              <w:t>101,6</w:t>
            </w:r>
          </w:p>
        </w:tc>
        <w:tc>
          <w:tcPr>
            <w:tcW w:w="876" w:type="dxa"/>
          </w:tcPr>
          <w:p w:rsidR="00BC3783" w:rsidRPr="00A37D69" w:rsidRDefault="00BC3783" w:rsidP="00EA0615">
            <w:pPr>
              <w:widowControl w:val="0"/>
              <w:jc w:val="center"/>
            </w:pPr>
            <w:r w:rsidRPr="00A37D69">
              <w:t>102,6</w:t>
            </w:r>
          </w:p>
        </w:tc>
      </w:tr>
    </w:tbl>
    <w:p w:rsidR="00BC3783" w:rsidRDefault="00BC3783" w:rsidP="00275350">
      <w:pPr>
        <w:widowControl w:val="0"/>
        <w:spacing w:line="216" w:lineRule="auto"/>
        <w:ind w:firstLine="540"/>
        <w:rPr>
          <w:sz w:val="28"/>
          <w:szCs w:val="28"/>
        </w:rPr>
      </w:pPr>
    </w:p>
    <w:p w:rsidR="00275350" w:rsidRDefault="00275350" w:rsidP="00275350">
      <w:pPr>
        <w:widowControl w:val="0"/>
        <w:spacing w:line="216" w:lineRule="auto"/>
        <w:ind w:firstLine="540"/>
        <w:rPr>
          <w:sz w:val="28"/>
          <w:szCs w:val="28"/>
        </w:rPr>
      </w:pPr>
    </w:p>
    <w:p w:rsidR="00BC3783" w:rsidRPr="00275350" w:rsidRDefault="00275350" w:rsidP="00275350">
      <w:pPr>
        <w:widowControl w:val="0"/>
        <w:spacing w:line="216" w:lineRule="auto"/>
        <w:jc w:val="center"/>
        <w:rPr>
          <w:sz w:val="28"/>
          <w:szCs w:val="28"/>
        </w:rPr>
      </w:pPr>
      <w:r w:rsidRPr="00275350">
        <w:rPr>
          <w:sz w:val="28"/>
          <w:szCs w:val="28"/>
        </w:rPr>
        <w:t>__________</w:t>
      </w:r>
      <w:r w:rsidR="00BC3783" w:rsidRPr="00275350">
        <w:rPr>
          <w:sz w:val="28"/>
          <w:szCs w:val="28"/>
        </w:rPr>
        <w:t>________</w:t>
      </w:r>
    </w:p>
    <w:p w:rsidR="00BC3783" w:rsidRDefault="00BC3783" w:rsidP="00EA0615">
      <w:pPr>
        <w:widowControl w:val="0"/>
        <w:spacing w:line="360" w:lineRule="auto"/>
        <w:jc w:val="center"/>
        <w:sectPr w:rsidR="00BC3783" w:rsidSect="00317649">
          <w:pgSz w:w="11906" w:h="16838" w:code="9"/>
          <w:pgMar w:top="1134" w:right="567" w:bottom="1134" w:left="1418" w:header="709" w:footer="709" w:gutter="0"/>
          <w:cols w:space="708"/>
          <w:titlePg/>
          <w:docGrid w:linePitch="360"/>
        </w:sectPr>
      </w:pPr>
    </w:p>
    <w:p w:rsidR="00BC3783" w:rsidRPr="00B93B99" w:rsidRDefault="00BC3783" w:rsidP="00EA0615">
      <w:pPr>
        <w:widowControl w:val="0"/>
        <w:spacing w:line="360" w:lineRule="auto"/>
        <w:ind w:left="4678"/>
        <w:jc w:val="center"/>
        <w:rPr>
          <w:sz w:val="28"/>
          <w:szCs w:val="28"/>
        </w:rPr>
      </w:pPr>
      <w:r w:rsidRPr="00B93B99">
        <w:rPr>
          <w:sz w:val="28"/>
          <w:szCs w:val="28"/>
        </w:rPr>
        <w:lastRenderedPageBreak/>
        <w:t>П</w:t>
      </w:r>
      <w:r>
        <w:rPr>
          <w:sz w:val="28"/>
          <w:szCs w:val="28"/>
        </w:rPr>
        <w:t>РИЛОЖЕНИЕ</w:t>
      </w:r>
      <w:r w:rsidRPr="00B93B99">
        <w:rPr>
          <w:sz w:val="28"/>
          <w:szCs w:val="28"/>
        </w:rPr>
        <w:t xml:space="preserve"> </w:t>
      </w:r>
      <w:r>
        <w:rPr>
          <w:sz w:val="28"/>
          <w:szCs w:val="28"/>
        </w:rPr>
        <w:t>3</w:t>
      </w:r>
    </w:p>
    <w:p w:rsidR="00BC3783" w:rsidRPr="00B93B99" w:rsidRDefault="00BC3783" w:rsidP="00EA0615">
      <w:pPr>
        <w:widowControl w:val="0"/>
        <w:ind w:left="4678"/>
        <w:jc w:val="center"/>
        <w:rPr>
          <w:sz w:val="28"/>
          <w:szCs w:val="28"/>
        </w:rPr>
      </w:pPr>
      <w:r w:rsidRPr="00B93B99">
        <w:rPr>
          <w:sz w:val="28"/>
          <w:szCs w:val="28"/>
        </w:rPr>
        <w:t>к Программе социально-экономического</w:t>
      </w:r>
    </w:p>
    <w:p w:rsidR="00BC3783" w:rsidRPr="00B93B99" w:rsidRDefault="00BC3783" w:rsidP="00EA0615">
      <w:pPr>
        <w:widowControl w:val="0"/>
        <w:ind w:left="4678"/>
        <w:jc w:val="center"/>
        <w:rPr>
          <w:sz w:val="28"/>
          <w:szCs w:val="28"/>
        </w:rPr>
      </w:pPr>
      <w:r w:rsidRPr="00B93B99">
        <w:rPr>
          <w:sz w:val="28"/>
          <w:szCs w:val="28"/>
        </w:rPr>
        <w:t>развития Ульяновской области</w:t>
      </w:r>
    </w:p>
    <w:p w:rsidR="00BC3783" w:rsidRPr="00B93B99" w:rsidRDefault="00BC3783" w:rsidP="00EA0615">
      <w:pPr>
        <w:widowControl w:val="0"/>
        <w:ind w:left="4678"/>
        <w:jc w:val="center"/>
        <w:rPr>
          <w:sz w:val="28"/>
          <w:szCs w:val="28"/>
        </w:rPr>
      </w:pPr>
      <w:r w:rsidRPr="00B93B99">
        <w:rPr>
          <w:sz w:val="28"/>
          <w:szCs w:val="28"/>
        </w:rPr>
        <w:t>на 2013-2015 годы</w:t>
      </w:r>
    </w:p>
    <w:p w:rsidR="00BC3783" w:rsidRDefault="00BC3783" w:rsidP="00EA0615">
      <w:pPr>
        <w:widowControl w:val="0"/>
        <w:ind w:left="4678"/>
        <w:jc w:val="center"/>
        <w:rPr>
          <w:b/>
          <w:color w:val="000000"/>
          <w:sz w:val="28"/>
          <w:szCs w:val="28"/>
        </w:rPr>
      </w:pPr>
    </w:p>
    <w:p w:rsidR="00BC3783" w:rsidRPr="00EE6023" w:rsidRDefault="00EE6023" w:rsidP="00EE6023">
      <w:pPr>
        <w:widowControl w:val="0"/>
        <w:ind w:left="7800"/>
        <w:jc w:val="center"/>
        <w:rPr>
          <w:color w:val="000000"/>
          <w:sz w:val="28"/>
          <w:szCs w:val="28"/>
        </w:rPr>
      </w:pPr>
      <w:r w:rsidRPr="00EE6023">
        <w:rPr>
          <w:color w:val="000000"/>
          <w:sz w:val="28"/>
          <w:szCs w:val="28"/>
        </w:rPr>
        <w:t>Таблица 1</w:t>
      </w: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r w:rsidRPr="00EE0B24">
        <w:rPr>
          <w:b/>
          <w:color w:val="000000"/>
          <w:sz w:val="28"/>
          <w:szCs w:val="28"/>
        </w:rPr>
        <w:t>Н</w:t>
      </w:r>
      <w:r>
        <w:rPr>
          <w:b/>
          <w:color w:val="000000"/>
          <w:sz w:val="28"/>
          <w:szCs w:val="28"/>
        </w:rPr>
        <w:t>ОРМАТИВЫ</w:t>
      </w:r>
    </w:p>
    <w:p w:rsidR="00BC3783" w:rsidRPr="00EE0B24" w:rsidRDefault="00BC3783" w:rsidP="00EA0615">
      <w:pPr>
        <w:widowControl w:val="0"/>
        <w:jc w:val="center"/>
        <w:rPr>
          <w:b/>
          <w:color w:val="000000"/>
          <w:sz w:val="28"/>
          <w:szCs w:val="28"/>
        </w:rPr>
      </w:pPr>
      <w:r w:rsidRPr="00EE0B24">
        <w:rPr>
          <w:b/>
          <w:color w:val="000000"/>
          <w:sz w:val="28"/>
          <w:szCs w:val="28"/>
        </w:rPr>
        <w:t>минимальной обеспеченности населения</w:t>
      </w:r>
    </w:p>
    <w:p w:rsidR="00BC3783" w:rsidRDefault="00BC3783" w:rsidP="00EA0615">
      <w:pPr>
        <w:widowControl w:val="0"/>
        <w:jc w:val="center"/>
        <w:rPr>
          <w:b/>
          <w:color w:val="000000"/>
          <w:sz w:val="28"/>
          <w:szCs w:val="28"/>
        </w:rPr>
      </w:pPr>
      <w:r w:rsidRPr="00EE0B24">
        <w:rPr>
          <w:b/>
          <w:color w:val="000000"/>
          <w:sz w:val="28"/>
          <w:szCs w:val="28"/>
        </w:rPr>
        <w:t xml:space="preserve">площадью торговых объектов по Ульяновской области </w:t>
      </w:r>
    </w:p>
    <w:p w:rsidR="00BC3783" w:rsidRPr="00265028" w:rsidRDefault="00BC3783" w:rsidP="00EA0615">
      <w:pPr>
        <w:widowControl w:val="0"/>
        <w:jc w:val="center"/>
        <w:outlineLvl w:val="2"/>
        <w:rPr>
          <w:bCs/>
          <w:sz w:val="28"/>
          <w:szCs w:val="28"/>
        </w:rPr>
      </w:pPr>
    </w:p>
    <w:p w:rsidR="00BC3783" w:rsidRPr="00EE0B24" w:rsidRDefault="00BC3783" w:rsidP="00EA0615">
      <w:pPr>
        <w:widowControl w:val="0"/>
        <w:jc w:val="center"/>
        <w:rPr>
          <w:b/>
          <w:color w:val="000000"/>
          <w:sz w:val="28"/>
          <w:szCs w:val="28"/>
        </w:rPr>
      </w:pPr>
      <w:r w:rsidRPr="00EE0B24">
        <w:rPr>
          <w:b/>
          <w:color w:val="000000"/>
          <w:sz w:val="28"/>
          <w:szCs w:val="28"/>
        </w:rPr>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6133"/>
        <w:gridCol w:w="2790"/>
      </w:tblGrid>
      <w:tr w:rsidR="00BC3783" w:rsidRPr="00EE0B24">
        <w:tc>
          <w:tcPr>
            <w:tcW w:w="648" w:type="dxa"/>
            <w:vAlign w:val="center"/>
          </w:tcPr>
          <w:p w:rsidR="00BC3783" w:rsidRDefault="00BC3783" w:rsidP="00EA0615">
            <w:pPr>
              <w:widowControl w:val="0"/>
              <w:jc w:val="center"/>
              <w:rPr>
                <w:color w:val="000000"/>
                <w:sz w:val="28"/>
                <w:szCs w:val="28"/>
              </w:rPr>
            </w:pPr>
            <w:r>
              <w:rPr>
                <w:color w:val="000000"/>
                <w:sz w:val="28"/>
                <w:szCs w:val="28"/>
              </w:rPr>
              <w:t>№</w:t>
            </w:r>
          </w:p>
          <w:p w:rsidR="00BC3783" w:rsidRPr="00EE0B24" w:rsidRDefault="00BC3783" w:rsidP="00EA0615">
            <w:pPr>
              <w:widowControl w:val="0"/>
              <w:jc w:val="center"/>
              <w:rPr>
                <w:color w:val="000000"/>
                <w:sz w:val="28"/>
                <w:szCs w:val="28"/>
              </w:rPr>
            </w:pPr>
            <w:r>
              <w:rPr>
                <w:color w:val="000000"/>
                <w:sz w:val="28"/>
                <w:szCs w:val="28"/>
              </w:rPr>
              <w:t>п/п</w:t>
            </w:r>
          </w:p>
        </w:tc>
        <w:tc>
          <w:tcPr>
            <w:tcW w:w="6133" w:type="dxa"/>
            <w:vAlign w:val="center"/>
          </w:tcPr>
          <w:p w:rsidR="00BC3783" w:rsidRPr="00EE0B24" w:rsidRDefault="00BC3783" w:rsidP="00EA0615">
            <w:pPr>
              <w:widowControl w:val="0"/>
              <w:jc w:val="center"/>
              <w:rPr>
                <w:color w:val="000000"/>
                <w:sz w:val="28"/>
                <w:szCs w:val="28"/>
              </w:rPr>
            </w:pPr>
            <w:r>
              <w:rPr>
                <w:color w:val="000000"/>
                <w:sz w:val="28"/>
                <w:szCs w:val="28"/>
              </w:rPr>
              <w:t>Наименование норматива</w:t>
            </w:r>
          </w:p>
        </w:tc>
        <w:tc>
          <w:tcPr>
            <w:tcW w:w="2790" w:type="dxa"/>
            <w:vAlign w:val="center"/>
          </w:tcPr>
          <w:p w:rsidR="00BC3783" w:rsidRPr="00EE0B24" w:rsidRDefault="00BC3783" w:rsidP="00EA0615">
            <w:pPr>
              <w:widowControl w:val="0"/>
              <w:jc w:val="center"/>
              <w:rPr>
                <w:color w:val="000000"/>
                <w:sz w:val="28"/>
                <w:szCs w:val="28"/>
              </w:rPr>
            </w:pPr>
            <w:r>
              <w:rPr>
                <w:color w:val="000000"/>
                <w:sz w:val="28"/>
                <w:szCs w:val="28"/>
              </w:rPr>
              <w:t>Значение норматива</w:t>
            </w:r>
          </w:p>
        </w:tc>
      </w:tr>
      <w:tr w:rsidR="00BC3783" w:rsidRPr="00EE0B24">
        <w:tc>
          <w:tcPr>
            <w:tcW w:w="648" w:type="dxa"/>
          </w:tcPr>
          <w:p w:rsidR="00BC3783" w:rsidRPr="00EE0B24" w:rsidRDefault="00BC3783" w:rsidP="007F5EC5">
            <w:pPr>
              <w:widowControl w:val="0"/>
              <w:jc w:val="center"/>
              <w:rPr>
                <w:color w:val="000000"/>
                <w:sz w:val="28"/>
                <w:szCs w:val="28"/>
              </w:rPr>
            </w:pPr>
            <w:r>
              <w:rPr>
                <w:color w:val="000000"/>
                <w:sz w:val="28"/>
                <w:szCs w:val="28"/>
              </w:rPr>
              <w:t>1.</w:t>
            </w:r>
          </w:p>
        </w:tc>
        <w:tc>
          <w:tcPr>
            <w:tcW w:w="6133" w:type="dxa"/>
          </w:tcPr>
          <w:p w:rsidR="00BC3783" w:rsidRPr="00EE0B24" w:rsidRDefault="00BC3783" w:rsidP="00EA0615">
            <w:pPr>
              <w:widowControl w:val="0"/>
              <w:jc w:val="both"/>
              <w:rPr>
                <w:b/>
                <w:color w:val="000000"/>
                <w:sz w:val="28"/>
                <w:szCs w:val="28"/>
              </w:rPr>
            </w:pPr>
            <w:r w:rsidRPr="00EE0B24">
              <w:rPr>
                <w:color w:val="000000"/>
                <w:sz w:val="28"/>
                <w:szCs w:val="28"/>
              </w:rPr>
              <w:t>Суммарный норматив минимальной обеспече</w:t>
            </w:r>
            <w:r w:rsidRPr="00EE0B24">
              <w:rPr>
                <w:color w:val="000000"/>
                <w:sz w:val="28"/>
                <w:szCs w:val="28"/>
              </w:rPr>
              <w:t>н</w:t>
            </w:r>
            <w:r w:rsidRPr="00EE0B24">
              <w:rPr>
                <w:color w:val="000000"/>
                <w:sz w:val="28"/>
                <w:szCs w:val="28"/>
              </w:rPr>
              <w:t xml:space="preserve">ности населения площадью торговых объектов, </w:t>
            </w:r>
            <w:r>
              <w:rPr>
                <w:color w:val="000000"/>
                <w:sz w:val="28"/>
                <w:szCs w:val="28"/>
              </w:rPr>
              <w:t>кв. м</w:t>
            </w:r>
            <w:r w:rsidRPr="00EE0B24">
              <w:rPr>
                <w:color w:val="000000"/>
                <w:sz w:val="28"/>
                <w:szCs w:val="28"/>
              </w:rPr>
              <w:t xml:space="preserve"> на </w:t>
            </w:r>
            <w:r>
              <w:rPr>
                <w:color w:val="000000"/>
                <w:sz w:val="28"/>
                <w:szCs w:val="28"/>
              </w:rPr>
              <w:t>1</w:t>
            </w:r>
            <w:r w:rsidRPr="00EE0B24">
              <w:rPr>
                <w:color w:val="000000"/>
                <w:sz w:val="28"/>
                <w:szCs w:val="28"/>
              </w:rPr>
              <w:t xml:space="preserve"> тыс</w:t>
            </w:r>
            <w:r>
              <w:rPr>
                <w:color w:val="000000"/>
                <w:sz w:val="28"/>
                <w:szCs w:val="28"/>
              </w:rPr>
              <w:t>.</w:t>
            </w:r>
            <w:r w:rsidRPr="00EE0B24">
              <w:rPr>
                <w:color w:val="000000"/>
                <w:sz w:val="28"/>
                <w:szCs w:val="28"/>
              </w:rPr>
              <w:t xml:space="preserve"> человек</w:t>
            </w:r>
          </w:p>
        </w:tc>
        <w:tc>
          <w:tcPr>
            <w:tcW w:w="2790" w:type="dxa"/>
          </w:tcPr>
          <w:p w:rsidR="00BC3783" w:rsidRPr="00EE0B24" w:rsidRDefault="00BC3783" w:rsidP="00EA0615">
            <w:pPr>
              <w:widowControl w:val="0"/>
              <w:jc w:val="center"/>
              <w:rPr>
                <w:color w:val="000000"/>
                <w:sz w:val="28"/>
                <w:szCs w:val="28"/>
              </w:rPr>
            </w:pPr>
            <w:r w:rsidRPr="00EE0B24">
              <w:rPr>
                <w:color w:val="000000"/>
                <w:sz w:val="28"/>
                <w:szCs w:val="28"/>
              </w:rPr>
              <w:t>459</w:t>
            </w:r>
          </w:p>
        </w:tc>
      </w:tr>
      <w:tr w:rsidR="00BC3783" w:rsidRPr="00EE0B24">
        <w:tc>
          <w:tcPr>
            <w:tcW w:w="648" w:type="dxa"/>
          </w:tcPr>
          <w:p w:rsidR="00BC3783" w:rsidRPr="00EE0B24" w:rsidRDefault="00BC3783" w:rsidP="007F5EC5">
            <w:pPr>
              <w:widowControl w:val="0"/>
              <w:jc w:val="center"/>
              <w:textAlignment w:val="top"/>
              <w:rPr>
                <w:color w:val="000000"/>
                <w:sz w:val="28"/>
                <w:szCs w:val="28"/>
              </w:rPr>
            </w:pPr>
            <w:r>
              <w:rPr>
                <w:color w:val="000000"/>
                <w:sz w:val="28"/>
                <w:szCs w:val="28"/>
              </w:rPr>
              <w:t>2.</w:t>
            </w:r>
          </w:p>
        </w:tc>
        <w:tc>
          <w:tcPr>
            <w:tcW w:w="6133" w:type="dxa"/>
          </w:tcPr>
          <w:p w:rsidR="00BC3783" w:rsidRPr="00EE0B24" w:rsidRDefault="00BC3783" w:rsidP="00EA0615">
            <w:pPr>
              <w:widowControl w:val="0"/>
              <w:jc w:val="both"/>
              <w:textAlignment w:val="top"/>
              <w:rPr>
                <w:b/>
                <w:color w:val="000000"/>
                <w:sz w:val="28"/>
                <w:szCs w:val="28"/>
              </w:rPr>
            </w:pPr>
            <w:r w:rsidRPr="00EE0B24">
              <w:rPr>
                <w:color w:val="000000"/>
                <w:sz w:val="28"/>
                <w:szCs w:val="28"/>
              </w:rPr>
              <w:t>Норматив минимальной обеспеченности насел</w:t>
            </w:r>
            <w:r w:rsidRPr="00EE0B24">
              <w:rPr>
                <w:color w:val="000000"/>
                <w:sz w:val="28"/>
                <w:szCs w:val="28"/>
              </w:rPr>
              <w:t>е</w:t>
            </w:r>
            <w:r w:rsidRPr="00EE0B24">
              <w:rPr>
                <w:color w:val="000000"/>
                <w:sz w:val="28"/>
                <w:szCs w:val="28"/>
              </w:rPr>
              <w:t>ния площадью торговых объектов по продаже продовольственных товаров, кв. м на 1 тыс</w:t>
            </w:r>
            <w:r>
              <w:rPr>
                <w:color w:val="000000"/>
                <w:sz w:val="28"/>
                <w:szCs w:val="28"/>
              </w:rPr>
              <w:t>.</w:t>
            </w:r>
            <w:r w:rsidRPr="00EE0B24">
              <w:rPr>
                <w:color w:val="000000"/>
                <w:sz w:val="28"/>
                <w:szCs w:val="28"/>
              </w:rPr>
              <w:t xml:space="preserve"> ч</w:t>
            </w:r>
            <w:r w:rsidRPr="00EE0B24">
              <w:rPr>
                <w:color w:val="000000"/>
                <w:sz w:val="28"/>
                <w:szCs w:val="28"/>
              </w:rPr>
              <w:t>е</w:t>
            </w:r>
            <w:r w:rsidRPr="00EE0B24">
              <w:rPr>
                <w:color w:val="000000"/>
                <w:sz w:val="28"/>
                <w:szCs w:val="28"/>
              </w:rPr>
              <w:t>ловек</w:t>
            </w:r>
          </w:p>
        </w:tc>
        <w:tc>
          <w:tcPr>
            <w:tcW w:w="2790" w:type="dxa"/>
          </w:tcPr>
          <w:p w:rsidR="00BC3783" w:rsidRPr="00EE0B24" w:rsidRDefault="00BC3783" w:rsidP="00EA0615">
            <w:pPr>
              <w:widowControl w:val="0"/>
              <w:jc w:val="center"/>
              <w:rPr>
                <w:color w:val="000000"/>
                <w:sz w:val="28"/>
                <w:szCs w:val="28"/>
              </w:rPr>
            </w:pPr>
            <w:r w:rsidRPr="00EE0B24">
              <w:rPr>
                <w:color w:val="000000"/>
                <w:sz w:val="28"/>
                <w:szCs w:val="28"/>
              </w:rPr>
              <w:t>140</w:t>
            </w:r>
          </w:p>
        </w:tc>
      </w:tr>
      <w:tr w:rsidR="00BC3783" w:rsidRPr="00EE0B24">
        <w:tc>
          <w:tcPr>
            <w:tcW w:w="648" w:type="dxa"/>
          </w:tcPr>
          <w:p w:rsidR="00BC3783" w:rsidRPr="00EE0B24" w:rsidRDefault="00BC3783" w:rsidP="007F5EC5">
            <w:pPr>
              <w:widowControl w:val="0"/>
              <w:jc w:val="center"/>
              <w:textAlignment w:val="top"/>
              <w:rPr>
                <w:color w:val="000000"/>
                <w:sz w:val="28"/>
                <w:szCs w:val="28"/>
              </w:rPr>
            </w:pPr>
            <w:r>
              <w:rPr>
                <w:color w:val="000000"/>
                <w:sz w:val="28"/>
                <w:szCs w:val="28"/>
              </w:rPr>
              <w:t>3.</w:t>
            </w:r>
          </w:p>
        </w:tc>
        <w:tc>
          <w:tcPr>
            <w:tcW w:w="6133" w:type="dxa"/>
          </w:tcPr>
          <w:p w:rsidR="00BC3783" w:rsidRPr="00EE0B24" w:rsidRDefault="00BC3783" w:rsidP="00EA0615">
            <w:pPr>
              <w:widowControl w:val="0"/>
              <w:jc w:val="both"/>
              <w:textAlignment w:val="top"/>
              <w:rPr>
                <w:b/>
                <w:color w:val="000000"/>
                <w:sz w:val="28"/>
                <w:szCs w:val="28"/>
              </w:rPr>
            </w:pPr>
            <w:r w:rsidRPr="00EE0B24">
              <w:rPr>
                <w:color w:val="000000"/>
                <w:sz w:val="28"/>
                <w:szCs w:val="28"/>
              </w:rPr>
              <w:t>Норматив минимальной обеспеченности насел</w:t>
            </w:r>
            <w:r w:rsidRPr="00EE0B24">
              <w:rPr>
                <w:color w:val="000000"/>
                <w:sz w:val="28"/>
                <w:szCs w:val="28"/>
              </w:rPr>
              <w:t>е</w:t>
            </w:r>
            <w:r w:rsidRPr="00EE0B24">
              <w:rPr>
                <w:color w:val="000000"/>
                <w:sz w:val="28"/>
                <w:szCs w:val="28"/>
              </w:rPr>
              <w:t>ния площадью торговых объектов по продаже непродовольственных товаров, кв. м на 1 тыс</w:t>
            </w:r>
            <w:r>
              <w:rPr>
                <w:color w:val="000000"/>
                <w:sz w:val="28"/>
                <w:szCs w:val="28"/>
              </w:rPr>
              <w:t>.</w:t>
            </w:r>
            <w:r w:rsidRPr="00EE0B24">
              <w:rPr>
                <w:color w:val="000000"/>
                <w:sz w:val="28"/>
                <w:szCs w:val="28"/>
              </w:rPr>
              <w:t xml:space="preserve"> человек</w:t>
            </w:r>
          </w:p>
        </w:tc>
        <w:tc>
          <w:tcPr>
            <w:tcW w:w="2790" w:type="dxa"/>
          </w:tcPr>
          <w:p w:rsidR="00BC3783" w:rsidRPr="00EE0B24" w:rsidRDefault="00BC3783" w:rsidP="00EA0615">
            <w:pPr>
              <w:widowControl w:val="0"/>
              <w:jc w:val="center"/>
              <w:rPr>
                <w:color w:val="000000"/>
                <w:sz w:val="28"/>
                <w:szCs w:val="28"/>
              </w:rPr>
            </w:pPr>
            <w:r w:rsidRPr="00EE0B24">
              <w:rPr>
                <w:color w:val="000000"/>
                <w:sz w:val="28"/>
                <w:szCs w:val="28"/>
              </w:rPr>
              <w:t>319</w:t>
            </w:r>
          </w:p>
        </w:tc>
      </w:tr>
    </w:tbl>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BC3783" w:rsidRDefault="00BC3783" w:rsidP="00EA0615">
      <w:pPr>
        <w:widowControl w:val="0"/>
        <w:jc w:val="center"/>
        <w:rPr>
          <w:b/>
          <w:color w:val="000000"/>
          <w:sz w:val="28"/>
          <w:szCs w:val="28"/>
        </w:rPr>
      </w:pPr>
    </w:p>
    <w:p w:rsidR="001371B2" w:rsidRDefault="001371B2" w:rsidP="00EA0615">
      <w:pPr>
        <w:widowControl w:val="0"/>
        <w:jc w:val="center"/>
        <w:rPr>
          <w:b/>
          <w:color w:val="000000"/>
          <w:sz w:val="28"/>
          <w:szCs w:val="28"/>
        </w:rPr>
      </w:pPr>
    </w:p>
    <w:p w:rsidR="001371B2" w:rsidRPr="00EE0B24" w:rsidRDefault="001371B2" w:rsidP="00EA0615">
      <w:pPr>
        <w:widowControl w:val="0"/>
        <w:jc w:val="center"/>
        <w:rPr>
          <w:b/>
          <w:color w:val="000000"/>
          <w:sz w:val="28"/>
          <w:szCs w:val="28"/>
        </w:rPr>
      </w:pPr>
    </w:p>
    <w:p w:rsidR="00EE6023" w:rsidRPr="00EE6023" w:rsidRDefault="00EE6023" w:rsidP="00EE6023">
      <w:pPr>
        <w:widowControl w:val="0"/>
        <w:ind w:left="7930"/>
        <w:jc w:val="center"/>
        <w:rPr>
          <w:color w:val="000000"/>
          <w:sz w:val="28"/>
          <w:szCs w:val="28"/>
        </w:rPr>
      </w:pPr>
      <w:r w:rsidRPr="00EE6023">
        <w:rPr>
          <w:color w:val="000000"/>
          <w:sz w:val="28"/>
          <w:szCs w:val="28"/>
        </w:rPr>
        <w:lastRenderedPageBreak/>
        <w:t>Таблица 2</w:t>
      </w:r>
    </w:p>
    <w:p w:rsidR="00EE6023" w:rsidRDefault="00EE6023" w:rsidP="00EA0615">
      <w:pPr>
        <w:widowControl w:val="0"/>
        <w:jc w:val="center"/>
        <w:rPr>
          <w:b/>
          <w:color w:val="000000"/>
          <w:sz w:val="28"/>
          <w:szCs w:val="28"/>
        </w:rPr>
      </w:pPr>
    </w:p>
    <w:p w:rsidR="00BC3783" w:rsidRDefault="00BC3783" w:rsidP="00EA0615">
      <w:pPr>
        <w:widowControl w:val="0"/>
        <w:jc w:val="center"/>
        <w:rPr>
          <w:b/>
          <w:color w:val="000000"/>
          <w:sz w:val="28"/>
          <w:szCs w:val="28"/>
        </w:rPr>
      </w:pPr>
      <w:r w:rsidRPr="00EE0B24">
        <w:rPr>
          <w:b/>
          <w:color w:val="000000"/>
          <w:sz w:val="28"/>
          <w:szCs w:val="28"/>
        </w:rPr>
        <w:t>Н</w:t>
      </w:r>
      <w:r>
        <w:rPr>
          <w:b/>
          <w:color w:val="000000"/>
          <w:sz w:val="28"/>
          <w:szCs w:val="28"/>
        </w:rPr>
        <w:t>ОРМАТИВЫ</w:t>
      </w:r>
    </w:p>
    <w:p w:rsidR="00BC3783" w:rsidRPr="00EE0B24" w:rsidRDefault="00BC3783" w:rsidP="00EA0615">
      <w:pPr>
        <w:widowControl w:val="0"/>
        <w:jc w:val="center"/>
        <w:rPr>
          <w:b/>
          <w:color w:val="000000"/>
          <w:sz w:val="28"/>
          <w:szCs w:val="28"/>
        </w:rPr>
      </w:pPr>
      <w:r w:rsidRPr="00EE0B24">
        <w:rPr>
          <w:b/>
          <w:color w:val="000000"/>
          <w:sz w:val="28"/>
          <w:szCs w:val="28"/>
        </w:rPr>
        <w:t>минимальной обеспеченности населения</w:t>
      </w:r>
    </w:p>
    <w:p w:rsidR="00BC3783" w:rsidRPr="00EE0B24" w:rsidRDefault="00BC3783" w:rsidP="00EA0615">
      <w:pPr>
        <w:widowControl w:val="0"/>
        <w:jc w:val="center"/>
        <w:rPr>
          <w:b/>
          <w:color w:val="000000"/>
          <w:sz w:val="28"/>
          <w:szCs w:val="28"/>
        </w:rPr>
      </w:pPr>
      <w:r w:rsidRPr="00EE0B24">
        <w:rPr>
          <w:b/>
          <w:color w:val="000000"/>
          <w:sz w:val="28"/>
          <w:szCs w:val="28"/>
        </w:rPr>
        <w:t xml:space="preserve">площадью торговых объектов по муниципальным районам </w:t>
      </w:r>
    </w:p>
    <w:p w:rsidR="00BC3783" w:rsidRPr="00EE0B24" w:rsidRDefault="00BC3783" w:rsidP="00EA0615">
      <w:pPr>
        <w:widowControl w:val="0"/>
        <w:jc w:val="center"/>
        <w:rPr>
          <w:b/>
          <w:color w:val="000000"/>
          <w:sz w:val="28"/>
          <w:szCs w:val="28"/>
        </w:rPr>
      </w:pPr>
      <w:r w:rsidRPr="00EE0B24">
        <w:rPr>
          <w:b/>
          <w:color w:val="000000"/>
          <w:sz w:val="28"/>
          <w:szCs w:val="28"/>
        </w:rPr>
        <w:t xml:space="preserve">и городским округам Ульяновской области  </w:t>
      </w:r>
    </w:p>
    <w:p w:rsidR="00816B86" w:rsidRDefault="00816B86" w:rsidP="00EA0615">
      <w:pPr>
        <w:widowControl w:val="0"/>
        <w:jc w:val="right"/>
        <w:rPr>
          <w:color w:val="000000"/>
          <w:sz w:val="28"/>
          <w:szCs w:val="28"/>
        </w:rPr>
      </w:pPr>
    </w:p>
    <w:p w:rsidR="00BC3783" w:rsidRPr="00CD1450" w:rsidRDefault="00BC3783" w:rsidP="00EA0615">
      <w:pPr>
        <w:widowControl w:val="0"/>
        <w:jc w:val="right"/>
        <w:rPr>
          <w:color w:val="000000"/>
          <w:sz w:val="28"/>
          <w:szCs w:val="28"/>
        </w:rPr>
      </w:pPr>
      <w:r w:rsidRPr="00CD1450">
        <w:rPr>
          <w:color w:val="000000"/>
          <w:sz w:val="28"/>
          <w:szCs w:val="28"/>
        </w:rPr>
        <w:t xml:space="preserve">кв. </w:t>
      </w:r>
      <w:r>
        <w:rPr>
          <w:color w:val="000000"/>
          <w:sz w:val="28"/>
          <w:szCs w:val="28"/>
        </w:rPr>
        <w:t>м</w:t>
      </w:r>
      <w:r w:rsidRPr="00CD1450">
        <w:rPr>
          <w:color w:val="000000"/>
          <w:sz w:val="28"/>
          <w:szCs w:val="28"/>
        </w:rPr>
        <w:t xml:space="preserve"> на 1 тыс.</w:t>
      </w:r>
      <w:r>
        <w:rPr>
          <w:color w:val="000000"/>
          <w:sz w:val="28"/>
          <w:szCs w:val="28"/>
        </w:rPr>
        <w:t xml:space="preserve"> </w:t>
      </w:r>
      <w:r w:rsidRPr="00CD1450">
        <w:rPr>
          <w:color w:val="000000"/>
          <w:sz w:val="28"/>
          <w:szCs w:val="28"/>
        </w:rPr>
        <w:t>чел.</w:t>
      </w:r>
    </w:p>
    <w:tbl>
      <w:tblPr>
        <w:tblW w:w="975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854"/>
        <w:gridCol w:w="2268"/>
        <w:gridCol w:w="2126"/>
      </w:tblGrid>
      <w:tr w:rsidR="00BC3783" w:rsidRPr="00EE0B24">
        <w:trPr>
          <w:tblHeader/>
        </w:trPr>
        <w:tc>
          <w:tcPr>
            <w:tcW w:w="3510" w:type="dxa"/>
            <w:vAlign w:val="center"/>
          </w:tcPr>
          <w:p w:rsidR="00BC3783" w:rsidRDefault="00BC3783" w:rsidP="00EA0615">
            <w:pPr>
              <w:widowControl w:val="0"/>
              <w:jc w:val="center"/>
              <w:rPr>
                <w:color w:val="000000"/>
                <w:sz w:val="28"/>
                <w:szCs w:val="28"/>
              </w:rPr>
            </w:pPr>
            <w:r w:rsidRPr="00EE0B24">
              <w:rPr>
                <w:color w:val="000000"/>
                <w:sz w:val="28"/>
                <w:szCs w:val="28"/>
              </w:rPr>
              <w:t xml:space="preserve">Наименование </w:t>
            </w:r>
          </w:p>
          <w:p w:rsidR="00BC3783" w:rsidRDefault="00BC3783" w:rsidP="00EA0615">
            <w:pPr>
              <w:widowControl w:val="0"/>
              <w:jc w:val="center"/>
              <w:rPr>
                <w:color w:val="000000"/>
                <w:sz w:val="28"/>
                <w:szCs w:val="28"/>
              </w:rPr>
            </w:pPr>
            <w:r w:rsidRPr="00EE0B24">
              <w:rPr>
                <w:color w:val="000000"/>
                <w:sz w:val="28"/>
                <w:szCs w:val="28"/>
              </w:rPr>
              <w:t xml:space="preserve">муниципального </w:t>
            </w:r>
          </w:p>
          <w:p w:rsidR="00BC3783" w:rsidRPr="00EE0B24" w:rsidRDefault="00BC3783" w:rsidP="00EA0615">
            <w:pPr>
              <w:widowControl w:val="0"/>
              <w:jc w:val="center"/>
              <w:rPr>
                <w:color w:val="000000"/>
                <w:sz w:val="28"/>
                <w:szCs w:val="28"/>
              </w:rPr>
            </w:pPr>
            <w:r w:rsidRPr="00EE0B24">
              <w:rPr>
                <w:color w:val="000000"/>
                <w:sz w:val="28"/>
                <w:szCs w:val="28"/>
              </w:rPr>
              <w:t>образования</w:t>
            </w:r>
          </w:p>
        </w:tc>
        <w:tc>
          <w:tcPr>
            <w:tcW w:w="1854" w:type="dxa"/>
            <w:vAlign w:val="center"/>
          </w:tcPr>
          <w:p w:rsidR="00BC3783" w:rsidRDefault="00BC3783" w:rsidP="00EA0615">
            <w:pPr>
              <w:widowControl w:val="0"/>
              <w:jc w:val="center"/>
              <w:rPr>
                <w:color w:val="000000"/>
                <w:sz w:val="28"/>
                <w:szCs w:val="28"/>
              </w:rPr>
            </w:pPr>
            <w:r w:rsidRPr="00EE0B24">
              <w:rPr>
                <w:color w:val="000000"/>
                <w:sz w:val="28"/>
                <w:szCs w:val="28"/>
              </w:rPr>
              <w:t>Суммарный норматив минимальной обеспеченн</w:t>
            </w:r>
            <w:r w:rsidRPr="00EE0B24">
              <w:rPr>
                <w:color w:val="000000"/>
                <w:sz w:val="28"/>
                <w:szCs w:val="28"/>
              </w:rPr>
              <w:t>о</w:t>
            </w:r>
            <w:r w:rsidRPr="00EE0B24">
              <w:rPr>
                <w:color w:val="000000"/>
                <w:sz w:val="28"/>
                <w:szCs w:val="28"/>
              </w:rPr>
              <w:t>сти насел</w:t>
            </w:r>
            <w:r w:rsidRPr="00EE0B24">
              <w:rPr>
                <w:color w:val="000000"/>
                <w:sz w:val="28"/>
                <w:szCs w:val="28"/>
              </w:rPr>
              <w:t>е</w:t>
            </w:r>
            <w:r w:rsidRPr="00EE0B24">
              <w:rPr>
                <w:color w:val="000000"/>
                <w:sz w:val="28"/>
                <w:szCs w:val="28"/>
              </w:rPr>
              <w:t>ния площ</w:t>
            </w:r>
            <w:r w:rsidRPr="00EE0B24">
              <w:rPr>
                <w:color w:val="000000"/>
                <w:sz w:val="28"/>
                <w:szCs w:val="28"/>
              </w:rPr>
              <w:t>а</w:t>
            </w:r>
            <w:r w:rsidRPr="00EE0B24">
              <w:rPr>
                <w:color w:val="000000"/>
                <w:sz w:val="28"/>
                <w:szCs w:val="28"/>
              </w:rPr>
              <w:t>дью торг</w:t>
            </w:r>
            <w:r w:rsidRPr="00EE0B24">
              <w:rPr>
                <w:color w:val="000000"/>
                <w:sz w:val="28"/>
                <w:szCs w:val="28"/>
              </w:rPr>
              <w:t>о</w:t>
            </w:r>
            <w:r w:rsidRPr="00EE0B24">
              <w:rPr>
                <w:color w:val="000000"/>
                <w:sz w:val="28"/>
                <w:szCs w:val="28"/>
              </w:rPr>
              <w:t xml:space="preserve">вых </w:t>
            </w:r>
          </w:p>
          <w:p w:rsidR="00BC3783" w:rsidRPr="00EE0B24" w:rsidRDefault="00BC3783" w:rsidP="00EA0615">
            <w:pPr>
              <w:widowControl w:val="0"/>
              <w:jc w:val="center"/>
              <w:rPr>
                <w:color w:val="000000"/>
                <w:sz w:val="28"/>
                <w:szCs w:val="28"/>
              </w:rPr>
            </w:pPr>
            <w:r w:rsidRPr="00EE0B24">
              <w:rPr>
                <w:color w:val="000000"/>
                <w:sz w:val="28"/>
                <w:szCs w:val="28"/>
              </w:rPr>
              <w:t>объектов</w:t>
            </w:r>
          </w:p>
        </w:tc>
        <w:tc>
          <w:tcPr>
            <w:tcW w:w="2268" w:type="dxa"/>
            <w:vAlign w:val="center"/>
          </w:tcPr>
          <w:p w:rsidR="00EE6023" w:rsidRDefault="00BC3783" w:rsidP="00EA0615">
            <w:pPr>
              <w:widowControl w:val="0"/>
              <w:jc w:val="center"/>
              <w:rPr>
                <w:color w:val="000000"/>
                <w:sz w:val="28"/>
                <w:szCs w:val="28"/>
              </w:rPr>
            </w:pPr>
            <w:r w:rsidRPr="00EE0B24">
              <w:rPr>
                <w:color w:val="000000"/>
                <w:sz w:val="28"/>
                <w:szCs w:val="28"/>
              </w:rPr>
              <w:t xml:space="preserve">Норматив </w:t>
            </w:r>
          </w:p>
          <w:p w:rsidR="00BC3783" w:rsidRPr="00EE0B24" w:rsidRDefault="00BC3783" w:rsidP="00EA0615">
            <w:pPr>
              <w:widowControl w:val="0"/>
              <w:jc w:val="center"/>
              <w:rPr>
                <w:color w:val="000000"/>
                <w:sz w:val="28"/>
                <w:szCs w:val="28"/>
              </w:rPr>
            </w:pPr>
            <w:r w:rsidRPr="00EE0B24">
              <w:rPr>
                <w:color w:val="000000"/>
                <w:sz w:val="28"/>
                <w:szCs w:val="28"/>
              </w:rPr>
              <w:t>минимальной обеспеченности населения пл</w:t>
            </w:r>
            <w:r w:rsidRPr="00EE0B24">
              <w:rPr>
                <w:color w:val="000000"/>
                <w:sz w:val="28"/>
                <w:szCs w:val="28"/>
              </w:rPr>
              <w:t>о</w:t>
            </w:r>
            <w:r w:rsidRPr="00EE0B24">
              <w:rPr>
                <w:color w:val="000000"/>
                <w:sz w:val="28"/>
                <w:szCs w:val="28"/>
              </w:rPr>
              <w:t>щадью</w:t>
            </w:r>
            <w:r>
              <w:rPr>
                <w:color w:val="000000"/>
                <w:sz w:val="28"/>
                <w:szCs w:val="28"/>
              </w:rPr>
              <w:t xml:space="preserve"> торговых объектов по про</w:t>
            </w:r>
            <w:r w:rsidRPr="00EE0B24">
              <w:rPr>
                <w:color w:val="000000"/>
                <w:sz w:val="28"/>
                <w:szCs w:val="28"/>
              </w:rPr>
              <w:t>даже пр</w:t>
            </w:r>
            <w:r>
              <w:rPr>
                <w:color w:val="000000"/>
                <w:sz w:val="28"/>
                <w:szCs w:val="28"/>
              </w:rPr>
              <w:t>о</w:t>
            </w:r>
            <w:r w:rsidRPr="00EE0B24">
              <w:rPr>
                <w:color w:val="000000"/>
                <w:sz w:val="28"/>
                <w:szCs w:val="28"/>
              </w:rPr>
              <w:t>д</w:t>
            </w:r>
            <w:r>
              <w:rPr>
                <w:color w:val="000000"/>
                <w:sz w:val="28"/>
                <w:szCs w:val="28"/>
              </w:rPr>
              <w:t>о</w:t>
            </w:r>
            <w:r>
              <w:rPr>
                <w:color w:val="000000"/>
                <w:sz w:val="28"/>
                <w:szCs w:val="28"/>
              </w:rPr>
              <w:t>вол</w:t>
            </w:r>
            <w:r w:rsidRPr="00EE0B24">
              <w:rPr>
                <w:color w:val="000000"/>
                <w:sz w:val="28"/>
                <w:szCs w:val="28"/>
              </w:rPr>
              <w:t>ьственных товаров</w:t>
            </w:r>
          </w:p>
        </w:tc>
        <w:tc>
          <w:tcPr>
            <w:tcW w:w="2126" w:type="dxa"/>
            <w:vAlign w:val="center"/>
          </w:tcPr>
          <w:p w:rsidR="00EE6023" w:rsidRDefault="00BC3783" w:rsidP="00EA0615">
            <w:pPr>
              <w:widowControl w:val="0"/>
              <w:jc w:val="center"/>
              <w:rPr>
                <w:color w:val="000000"/>
                <w:sz w:val="28"/>
                <w:szCs w:val="28"/>
              </w:rPr>
            </w:pPr>
            <w:r w:rsidRPr="00EE0B24">
              <w:rPr>
                <w:color w:val="000000"/>
                <w:sz w:val="28"/>
                <w:szCs w:val="28"/>
              </w:rPr>
              <w:t xml:space="preserve">Норматив </w:t>
            </w:r>
          </w:p>
          <w:p w:rsidR="00BC3783" w:rsidRDefault="00BC3783" w:rsidP="00EA0615">
            <w:pPr>
              <w:widowControl w:val="0"/>
              <w:jc w:val="center"/>
              <w:rPr>
                <w:color w:val="000000"/>
                <w:sz w:val="28"/>
                <w:szCs w:val="28"/>
              </w:rPr>
            </w:pPr>
            <w:r w:rsidRPr="00EE0B24">
              <w:rPr>
                <w:color w:val="000000"/>
                <w:sz w:val="28"/>
                <w:szCs w:val="28"/>
              </w:rPr>
              <w:t>минимальной обеспеченности населения площадью то</w:t>
            </w:r>
            <w:r w:rsidRPr="00EE0B24">
              <w:rPr>
                <w:color w:val="000000"/>
                <w:sz w:val="28"/>
                <w:szCs w:val="28"/>
              </w:rPr>
              <w:t>р</w:t>
            </w:r>
            <w:r w:rsidRPr="00EE0B24">
              <w:rPr>
                <w:color w:val="000000"/>
                <w:sz w:val="28"/>
                <w:szCs w:val="28"/>
              </w:rPr>
              <w:t>говых объектов по продаже н</w:t>
            </w:r>
            <w:r w:rsidRPr="00EE0B24">
              <w:rPr>
                <w:color w:val="000000"/>
                <w:sz w:val="28"/>
                <w:szCs w:val="28"/>
              </w:rPr>
              <w:t>е</w:t>
            </w:r>
            <w:r w:rsidRPr="00EE0B24">
              <w:rPr>
                <w:color w:val="000000"/>
                <w:sz w:val="28"/>
                <w:szCs w:val="28"/>
              </w:rPr>
              <w:t>продовол</w:t>
            </w:r>
            <w:r w:rsidRPr="00EE0B24">
              <w:rPr>
                <w:color w:val="000000"/>
                <w:sz w:val="28"/>
                <w:szCs w:val="28"/>
              </w:rPr>
              <w:t>ь</w:t>
            </w:r>
            <w:r w:rsidRPr="00EE0B24">
              <w:rPr>
                <w:color w:val="000000"/>
                <w:sz w:val="28"/>
                <w:szCs w:val="28"/>
              </w:rPr>
              <w:t xml:space="preserve">ственных </w:t>
            </w:r>
          </w:p>
          <w:p w:rsidR="00BC3783" w:rsidRPr="00EE0B24" w:rsidRDefault="00BC3783" w:rsidP="00EA0615">
            <w:pPr>
              <w:widowControl w:val="0"/>
              <w:jc w:val="center"/>
              <w:rPr>
                <w:color w:val="000000"/>
                <w:sz w:val="28"/>
                <w:szCs w:val="28"/>
              </w:rPr>
            </w:pPr>
            <w:r w:rsidRPr="00EE0B24">
              <w:rPr>
                <w:color w:val="000000"/>
                <w:sz w:val="28"/>
                <w:szCs w:val="28"/>
              </w:rPr>
              <w:t>товаров</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город Ульяновск</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551</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168</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383</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город Димитровград</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486</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148</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338</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 xml:space="preserve">город </w:t>
            </w:r>
            <w:proofErr w:type="spellStart"/>
            <w:r w:rsidRPr="00EE0B24">
              <w:rPr>
                <w:color w:val="000000"/>
                <w:sz w:val="28"/>
                <w:szCs w:val="28"/>
              </w:rPr>
              <w:t>Новоульяновск</w:t>
            </w:r>
            <w:proofErr w:type="spellEnd"/>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327</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100</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227</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Базарносызганский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233</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71</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162</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Барышский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278</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85</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193</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Вешкаймский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357</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109</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248</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Инзенский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283</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86</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197</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Карсунский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318</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97</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221</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Кузоватовский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290</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88</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202</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Майнский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307</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94</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213</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Мелекесский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296</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90</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206</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Николаевский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283</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86</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197</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Новомалыклинский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319</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97</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222</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Новоспасский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325</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99</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226</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Павловский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279</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85</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194</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Радищевский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308</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94</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214</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Сенгилеевский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351</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107</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244</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Старокулаткинский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252</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77</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175</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Старомайнский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355</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108</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247</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Сурский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386</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118</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268</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Тереньгульский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331</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101</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230</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r w:rsidRPr="00EE0B24">
              <w:rPr>
                <w:color w:val="000000"/>
                <w:sz w:val="28"/>
                <w:szCs w:val="28"/>
              </w:rPr>
              <w:t>Ульяновский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358</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109</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249</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Цильнинский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251</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77</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174</w:t>
            </w:r>
          </w:p>
        </w:tc>
      </w:tr>
      <w:tr w:rsidR="00BC3783" w:rsidRPr="00EE0B24">
        <w:tblPrEx>
          <w:tblBorders>
            <w:bottom w:val="single" w:sz="4" w:space="0" w:color="auto"/>
          </w:tblBorders>
        </w:tblPrEx>
        <w:tc>
          <w:tcPr>
            <w:tcW w:w="3510" w:type="dxa"/>
          </w:tcPr>
          <w:p w:rsidR="00BC3783" w:rsidRPr="00EE0B24" w:rsidRDefault="00BC3783" w:rsidP="00EA0615">
            <w:pPr>
              <w:widowControl w:val="0"/>
              <w:spacing w:line="230" w:lineRule="auto"/>
              <w:rPr>
                <w:color w:val="000000"/>
                <w:sz w:val="28"/>
                <w:szCs w:val="28"/>
              </w:rPr>
            </w:pPr>
            <w:proofErr w:type="spellStart"/>
            <w:r w:rsidRPr="00EE0B24">
              <w:rPr>
                <w:color w:val="000000"/>
                <w:sz w:val="28"/>
                <w:szCs w:val="28"/>
              </w:rPr>
              <w:t>Чердаклинский</w:t>
            </w:r>
            <w:proofErr w:type="spellEnd"/>
            <w:r w:rsidRPr="00EE0B24">
              <w:rPr>
                <w:color w:val="000000"/>
                <w:sz w:val="28"/>
                <w:szCs w:val="28"/>
              </w:rPr>
              <w:t xml:space="preserve"> район</w:t>
            </w:r>
          </w:p>
        </w:tc>
        <w:tc>
          <w:tcPr>
            <w:tcW w:w="1854"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345</w:t>
            </w:r>
          </w:p>
        </w:tc>
        <w:tc>
          <w:tcPr>
            <w:tcW w:w="2268"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105</w:t>
            </w:r>
          </w:p>
        </w:tc>
        <w:tc>
          <w:tcPr>
            <w:tcW w:w="2126" w:type="dxa"/>
          </w:tcPr>
          <w:p w:rsidR="00BC3783" w:rsidRPr="00EE0B24" w:rsidRDefault="00BC3783" w:rsidP="00EA0615">
            <w:pPr>
              <w:widowControl w:val="0"/>
              <w:spacing w:line="230" w:lineRule="auto"/>
              <w:jc w:val="center"/>
              <w:rPr>
                <w:color w:val="000000"/>
                <w:sz w:val="28"/>
                <w:szCs w:val="28"/>
              </w:rPr>
            </w:pPr>
            <w:r w:rsidRPr="00EE0B24">
              <w:rPr>
                <w:color w:val="000000"/>
                <w:sz w:val="28"/>
                <w:szCs w:val="28"/>
              </w:rPr>
              <w:t>240</w:t>
            </w:r>
          </w:p>
        </w:tc>
      </w:tr>
    </w:tbl>
    <w:p w:rsidR="00BC3783" w:rsidRPr="00890BBA" w:rsidRDefault="00BC3783" w:rsidP="00EA0615">
      <w:pPr>
        <w:widowControl w:val="0"/>
        <w:ind w:left="709"/>
        <w:jc w:val="center"/>
        <w:rPr>
          <w:b/>
          <w:sz w:val="6"/>
          <w:szCs w:val="6"/>
        </w:rPr>
      </w:pPr>
    </w:p>
    <w:p w:rsidR="00275350" w:rsidRDefault="00275350" w:rsidP="00EA0615">
      <w:pPr>
        <w:widowControl w:val="0"/>
        <w:ind w:left="709"/>
        <w:jc w:val="center"/>
        <w:rPr>
          <w:b/>
          <w:sz w:val="28"/>
          <w:szCs w:val="28"/>
        </w:rPr>
      </w:pPr>
    </w:p>
    <w:p w:rsidR="00BC3783" w:rsidRPr="00852406" w:rsidRDefault="00852406" w:rsidP="00275350">
      <w:pPr>
        <w:widowControl w:val="0"/>
        <w:jc w:val="center"/>
        <w:rPr>
          <w:sz w:val="28"/>
          <w:szCs w:val="28"/>
          <w:lang w:val="en-US"/>
        </w:rPr>
      </w:pPr>
      <w:r>
        <w:rPr>
          <w:sz w:val="28"/>
          <w:szCs w:val="28"/>
          <w:lang w:val="en-US"/>
        </w:rPr>
        <w:t>__</w:t>
      </w:r>
      <w:r w:rsidR="00275350" w:rsidRPr="00852406">
        <w:rPr>
          <w:sz w:val="28"/>
          <w:szCs w:val="28"/>
          <w:lang w:val="en-US"/>
        </w:rPr>
        <w:t>_</w:t>
      </w:r>
      <w:r w:rsidR="00BC3783" w:rsidRPr="00852406">
        <w:rPr>
          <w:sz w:val="28"/>
          <w:szCs w:val="28"/>
          <w:lang w:val="en-US"/>
        </w:rPr>
        <w:t>_____________</w:t>
      </w:r>
    </w:p>
    <w:sectPr w:rsidR="00BC3783" w:rsidRPr="00852406" w:rsidSect="007B6C62">
      <w:pgSz w:w="11906" w:h="16838"/>
      <w:pgMar w:top="1134" w:right="567"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FA5" w:rsidRDefault="00283FA5">
      <w:r>
        <w:separator/>
      </w:r>
    </w:p>
  </w:endnote>
  <w:endnote w:type="continuationSeparator" w:id="0">
    <w:p w:rsidR="00283FA5" w:rsidRDefault="00283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34" w:rsidRPr="008F696D" w:rsidRDefault="00070534" w:rsidP="008F696D">
    <w:pPr>
      <w:pStyle w:val="ab"/>
      <w:jc w:val="right"/>
      <w:rPr>
        <w:sz w:val="16"/>
        <w:szCs w:val="16"/>
      </w:rPr>
    </w:pPr>
    <w:r w:rsidRPr="008F696D">
      <w:rPr>
        <w:sz w:val="16"/>
        <w:szCs w:val="16"/>
      </w:rPr>
      <w:t>3009тд1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FA5" w:rsidRDefault="00283FA5">
      <w:r>
        <w:separator/>
      </w:r>
    </w:p>
  </w:footnote>
  <w:footnote w:type="continuationSeparator" w:id="0">
    <w:p w:rsidR="00283FA5" w:rsidRDefault="00283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34" w:rsidRDefault="00070534" w:rsidP="0070231C">
    <w:pPr>
      <w:pStyle w:val="af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70534" w:rsidRDefault="0007053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534" w:rsidRPr="0070231C" w:rsidRDefault="00070534" w:rsidP="0070231C">
    <w:pPr>
      <w:pStyle w:val="af5"/>
      <w:jc w:val="center"/>
      <w:rPr>
        <w:sz w:val="28"/>
        <w:szCs w:val="28"/>
      </w:rPr>
    </w:pPr>
    <w:r w:rsidRPr="0070231C">
      <w:rPr>
        <w:rStyle w:val="af1"/>
        <w:sz w:val="28"/>
        <w:szCs w:val="28"/>
      </w:rPr>
      <w:fldChar w:fldCharType="begin"/>
    </w:r>
    <w:r w:rsidRPr="0070231C">
      <w:rPr>
        <w:rStyle w:val="af1"/>
        <w:sz w:val="28"/>
        <w:szCs w:val="28"/>
      </w:rPr>
      <w:instrText xml:space="preserve">PAGE  </w:instrText>
    </w:r>
    <w:r w:rsidRPr="0070231C">
      <w:rPr>
        <w:rStyle w:val="af1"/>
        <w:sz w:val="28"/>
        <w:szCs w:val="28"/>
      </w:rPr>
      <w:fldChar w:fldCharType="separate"/>
    </w:r>
    <w:r w:rsidR="001E53F2">
      <w:rPr>
        <w:rStyle w:val="af1"/>
        <w:noProof/>
        <w:sz w:val="28"/>
        <w:szCs w:val="28"/>
      </w:rPr>
      <w:t>107</w:t>
    </w:r>
    <w:r w:rsidRPr="0070231C">
      <w:rPr>
        <w:rStyle w:val="af1"/>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E441A1"/>
    <w:multiLevelType w:val="multilevel"/>
    <w:tmpl w:val="D468466C"/>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2767D5"/>
    <w:multiLevelType w:val="singleLevel"/>
    <w:tmpl w:val="2D4E7BF4"/>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06A770F9"/>
    <w:multiLevelType w:val="multilevel"/>
    <w:tmpl w:val="F4EC936E"/>
    <w:lvl w:ilvl="0">
      <w:start w:val="1"/>
      <w:numFmt w:val="decimal"/>
      <w:lvlText w:val="%1)"/>
      <w:lvlJc w:val="left"/>
      <w:pPr>
        <w:tabs>
          <w:tab w:val="num" w:pos="-573"/>
        </w:tabs>
        <w:ind w:left="1140" w:hanging="360"/>
      </w:pPr>
      <w:rPr>
        <w:rFonts w:cs="Times New Roman" w:hint="default"/>
        <w:b w:val="0"/>
        <w:i w:val="0"/>
      </w:rPr>
    </w:lvl>
    <w:lvl w:ilvl="1">
      <w:start w:val="1"/>
      <w:numFmt w:val="lowerLetter"/>
      <w:lvlText w:val="%2."/>
      <w:lvlJc w:val="left"/>
      <w:pPr>
        <w:tabs>
          <w:tab w:val="num" w:pos="2220"/>
        </w:tabs>
        <w:ind w:left="2220" w:hanging="360"/>
      </w:pPr>
      <w:rPr>
        <w:rFonts w:cs="Times New Roman"/>
      </w:rPr>
    </w:lvl>
    <w:lvl w:ilvl="2">
      <w:start w:val="1"/>
      <w:numFmt w:val="lowerRoman"/>
      <w:lvlText w:val="%3."/>
      <w:lvlJc w:val="right"/>
      <w:pPr>
        <w:tabs>
          <w:tab w:val="num" w:pos="2940"/>
        </w:tabs>
        <w:ind w:left="2940" w:hanging="180"/>
      </w:pPr>
      <w:rPr>
        <w:rFonts w:cs="Times New Roman"/>
      </w:rPr>
    </w:lvl>
    <w:lvl w:ilvl="3">
      <w:start w:val="1"/>
      <w:numFmt w:val="decimal"/>
      <w:lvlText w:val="%4."/>
      <w:lvlJc w:val="left"/>
      <w:pPr>
        <w:tabs>
          <w:tab w:val="num" w:pos="3660"/>
        </w:tabs>
        <w:ind w:left="3660" w:hanging="360"/>
      </w:pPr>
      <w:rPr>
        <w:rFonts w:cs="Times New Roman"/>
      </w:rPr>
    </w:lvl>
    <w:lvl w:ilvl="4">
      <w:start w:val="1"/>
      <w:numFmt w:val="lowerLetter"/>
      <w:lvlText w:val="%5."/>
      <w:lvlJc w:val="left"/>
      <w:pPr>
        <w:tabs>
          <w:tab w:val="num" w:pos="4380"/>
        </w:tabs>
        <w:ind w:left="4380" w:hanging="360"/>
      </w:pPr>
      <w:rPr>
        <w:rFonts w:cs="Times New Roman"/>
      </w:rPr>
    </w:lvl>
    <w:lvl w:ilvl="5">
      <w:start w:val="1"/>
      <w:numFmt w:val="lowerRoman"/>
      <w:lvlText w:val="%6."/>
      <w:lvlJc w:val="right"/>
      <w:pPr>
        <w:tabs>
          <w:tab w:val="num" w:pos="5100"/>
        </w:tabs>
        <w:ind w:left="5100" w:hanging="180"/>
      </w:pPr>
      <w:rPr>
        <w:rFonts w:cs="Times New Roman"/>
      </w:rPr>
    </w:lvl>
    <w:lvl w:ilvl="6">
      <w:start w:val="1"/>
      <w:numFmt w:val="decimal"/>
      <w:lvlText w:val="%7."/>
      <w:lvlJc w:val="left"/>
      <w:pPr>
        <w:tabs>
          <w:tab w:val="num" w:pos="5820"/>
        </w:tabs>
        <w:ind w:left="5820" w:hanging="360"/>
      </w:pPr>
      <w:rPr>
        <w:rFonts w:cs="Times New Roman"/>
      </w:rPr>
    </w:lvl>
    <w:lvl w:ilvl="7">
      <w:start w:val="1"/>
      <w:numFmt w:val="lowerLetter"/>
      <w:lvlText w:val="%8."/>
      <w:lvlJc w:val="left"/>
      <w:pPr>
        <w:tabs>
          <w:tab w:val="num" w:pos="6540"/>
        </w:tabs>
        <w:ind w:left="6540" w:hanging="360"/>
      </w:pPr>
      <w:rPr>
        <w:rFonts w:cs="Times New Roman"/>
      </w:rPr>
    </w:lvl>
    <w:lvl w:ilvl="8">
      <w:start w:val="1"/>
      <w:numFmt w:val="lowerRoman"/>
      <w:lvlText w:val="%9."/>
      <w:lvlJc w:val="right"/>
      <w:pPr>
        <w:tabs>
          <w:tab w:val="num" w:pos="7260"/>
        </w:tabs>
        <w:ind w:left="7260" w:hanging="180"/>
      </w:pPr>
      <w:rPr>
        <w:rFonts w:cs="Times New Roman"/>
      </w:rPr>
    </w:lvl>
  </w:abstractNum>
  <w:abstractNum w:abstractNumId="4">
    <w:nsid w:val="06B80328"/>
    <w:multiLevelType w:val="multilevel"/>
    <w:tmpl w:val="AEBCEF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0F804F46"/>
    <w:multiLevelType w:val="hybridMultilevel"/>
    <w:tmpl w:val="111001F4"/>
    <w:lvl w:ilvl="0" w:tplc="874A82AA">
      <w:start w:val="2013"/>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D010BA"/>
    <w:multiLevelType w:val="multilevel"/>
    <w:tmpl w:val="D35C24F8"/>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7">
    <w:nsid w:val="16212B2C"/>
    <w:multiLevelType w:val="hybridMultilevel"/>
    <w:tmpl w:val="F4EC936E"/>
    <w:lvl w:ilvl="0" w:tplc="FFFFFFFF">
      <w:start w:val="1"/>
      <w:numFmt w:val="decimal"/>
      <w:lvlText w:val="%1)"/>
      <w:lvlJc w:val="left"/>
      <w:pPr>
        <w:tabs>
          <w:tab w:val="num" w:pos="-1353"/>
        </w:tabs>
        <w:ind w:left="36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232F79D3"/>
    <w:multiLevelType w:val="hybridMultilevel"/>
    <w:tmpl w:val="C2745B48"/>
    <w:lvl w:ilvl="0" w:tplc="520AC5AE">
      <w:start w:val="2"/>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8B72C38"/>
    <w:multiLevelType w:val="singleLevel"/>
    <w:tmpl w:val="50843EC0"/>
    <w:lvl w:ilvl="0">
      <w:start w:val="4"/>
      <w:numFmt w:val="decimal"/>
      <w:lvlText w:val="%1."/>
      <w:legacy w:legacy="1" w:legacySpace="0" w:legacyIndent="360"/>
      <w:lvlJc w:val="left"/>
      <w:rPr>
        <w:rFonts w:ascii="Times New Roman CYR" w:hAnsi="Times New Roman CYR" w:cs="Times New Roman CYR" w:hint="default"/>
      </w:rPr>
    </w:lvl>
  </w:abstractNum>
  <w:abstractNum w:abstractNumId="10">
    <w:nsid w:val="2E407DD4"/>
    <w:multiLevelType w:val="hybridMultilevel"/>
    <w:tmpl w:val="1A7EA3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35F0027D"/>
    <w:multiLevelType w:val="multilevel"/>
    <w:tmpl w:val="AEBCEFC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2">
    <w:nsid w:val="38961614"/>
    <w:multiLevelType w:val="hybridMultilevel"/>
    <w:tmpl w:val="B29A64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1134584"/>
    <w:multiLevelType w:val="multilevel"/>
    <w:tmpl w:val="F4EC936E"/>
    <w:lvl w:ilvl="0">
      <w:start w:val="1"/>
      <w:numFmt w:val="decimal"/>
      <w:lvlText w:val="%1)"/>
      <w:lvlJc w:val="left"/>
      <w:pPr>
        <w:tabs>
          <w:tab w:val="num" w:pos="-573"/>
        </w:tabs>
        <w:ind w:left="1140" w:hanging="360"/>
      </w:pPr>
      <w:rPr>
        <w:rFonts w:cs="Times New Roman" w:hint="default"/>
        <w:b w:val="0"/>
        <w:i w:val="0"/>
      </w:rPr>
    </w:lvl>
    <w:lvl w:ilvl="1">
      <w:start w:val="1"/>
      <w:numFmt w:val="lowerLetter"/>
      <w:lvlText w:val="%2."/>
      <w:lvlJc w:val="left"/>
      <w:pPr>
        <w:tabs>
          <w:tab w:val="num" w:pos="2220"/>
        </w:tabs>
        <w:ind w:left="2220" w:hanging="360"/>
      </w:pPr>
      <w:rPr>
        <w:rFonts w:cs="Times New Roman"/>
      </w:rPr>
    </w:lvl>
    <w:lvl w:ilvl="2">
      <w:start w:val="1"/>
      <w:numFmt w:val="lowerRoman"/>
      <w:lvlText w:val="%3."/>
      <w:lvlJc w:val="right"/>
      <w:pPr>
        <w:tabs>
          <w:tab w:val="num" w:pos="2940"/>
        </w:tabs>
        <w:ind w:left="2940" w:hanging="180"/>
      </w:pPr>
      <w:rPr>
        <w:rFonts w:cs="Times New Roman"/>
      </w:rPr>
    </w:lvl>
    <w:lvl w:ilvl="3">
      <w:start w:val="1"/>
      <w:numFmt w:val="decimal"/>
      <w:lvlText w:val="%4."/>
      <w:lvlJc w:val="left"/>
      <w:pPr>
        <w:tabs>
          <w:tab w:val="num" w:pos="3660"/>
        </w:tabs>
        <w:ind w:left="3660" w:hanging="360"/>
      </w:pPr>
      <w:rPr>
        <w:rFonts w:cs="Times New Roman"/>
      </w:rPr>
    </w:lvl>
    <w:lvl w:ilvl="4">
      <w:start w:val="1"/>
      <w:numFmt w:val="lowerLetter"/>
      <w:lvlText w:val="%5."/>
      <w:lvlJc w:val="left"/>
      <w:pPr>
        <w:tabs>
          <w:tab w:val="num" w:pos="4380"/>
        </w:tabs>
        <w:ind w:left="4380" w:hanging="360"/>
      </w:pPr>
      <w:rPr>
        <w:rFonts w:cs="Times New Roman"/>
      </w:rPr>
    </w:lvl>
    <w:lvl w:ilvl="5">
      <w:start w:val="1"/>
      <w:numFmt w:val="lowerRoman"/>
      <w:lvlText w:val="%6."/>
      <w:lvlJc w:val="right"/>
      <w:pPr>
        <w:tabs>
          <w:tab w:val="num" w:pos="5100"/>
        </w:tabs>
        <w:ind w:left="5100" w:hanging="180"/>
      </w:pPr>
      <w:rPr>
        <w:rFonts w:cs="Times New Roman"/>
      </w:rPr>
    </w:lvl>
    <w:lvl w:ilvl="6">
      <w:start w:val="1"/>
      <w:numFmt w:val="decimal"/>
      <w:lvlText w:val="%7."/>
      <w:lvlJc w:val="left"/>
      <w:pPr>
        <w:tabs>
          <w:tab w:val="num" w:pos="5820"/>
        </w:tabs>
        <w:ind w:left="5820" w:hanging="360"/>
      </w:pPr>
      <w:rPr>
        <w:rFonts w:cs="Times New Roman"/>
      </w:rPr>
    </w:lvl>
    <w:lvl w:ilvl="7">
      <w:start w:val="1"/>
      <w:numFmt w:val="lowerLetter"/>
      <w:lvlText w:val="%8."/>
      <w:lvlJc w:val="left"/>
      <w:pPr>
        <w:tabs>
          <w:tab w:val="num" w:pos="6540"/>
        </w:tabs>
        <w:ind w:left="6540" w:hanging="360"/>
      </w:pPr>
      <w:rPr>
        <w:rFonts w:cs="Times New Roman"/>
      </w:rPr>
    </w:lvl>
    <w:lvl w:ilvl="8">
      <w:start w:val="1"/>
      <w:numFmt w:val="lowerRoman"/>
      <w:lvlText w:val="%9."/>
      <w:lvlJc w:val="right"/>
      <w:pPr>
        <w:tabs>
          <w:tab w:val="num" w:pos="7260"/>
        </w:tabs>
        <w:ind w:left="7260" w:hanging="180"/>
      </w:pPr>
      <w:rPr>
        <w:rFonts w:cs="Times New Roman"/>
      </w:rPr>
    </w:lvl>
  </w:abstractNum>
  <w:abstractNum w:abstractNumId="14">
    <w:nsid w:val="4821709E"/>
    <w:multiLevelType w:val="hybridMultilevel"/>
    <w:tmpl w:val="C73CBD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94C275E"/>
    <w:multiLevelType w:val="hybridMultilevel"/>
    <w:tmpl w:val="D5769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D286C"/>
    <w:multiLevelType w:val="multilevel"/>
    <w:tmpl w:val="0538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64270B"/>
    <w:multiLevelType w:val="multilevel"/>
    <w:tmpl w:val="78E8BAC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8">
    <w:nsid w:val="528A4C44"/>
    <w:multiLevelType w:val="singleLevel"/>
    <w:tmpl w:val="38266948"/>
    <w:lvl w:ilvl="0">
      <w:start w:val="2"/>
      <w:numFmt w:val="decimal"/>
      <w:lvlText w:val="%1."/>
      <w:legacy w:legacy="1" w:legacySpace="0" w:legacyIndent="360"/>
      <w:lvlJc w:val="left"/>
      <w:rPr>
        <w:rFonts w:ascii="Times New Roman CYR" w:hAnsi="Times New Roman CYR" w:cs="Times New Roman CYR" w:hint="default"/>
      </w:rPr>
    </w:lvl>
  </w:abstractNum>
  <w:abstractNum w:abstractNumId="19">
    <w:nsid w:val="5E411C20"/>
    <w:multiLevelType w:val="hybridMultilevel"/>
    <w:tmpl w:val="78E8BA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5F562D84"/>
    <w:multiLevelType w:val="hybridMultilevel"/>
    <w:tmpl w:val="271E1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ECE198D"/>
    <w:multiLevelType w:val="multilevel"/>
    <w:tmpl w:val="C2745B48"/>
    <w:lvl w:ilvl="0">
      <w:start w:val="2"/>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2">
    <w:nsid w:val="74F76995"/>
    <w:multiLevelType w:val="hybridMultilevel"/>
    <w:tmpl w:val="27C282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8"/>
  </w:num>
  <w:num w:numId="3">
    <w:abstractNumId w:val="1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9"/>
  </w:num>
  <w:num w:numId="5">
    <w:abstractNumId w:val="9"/>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6">
    <w:abstractNumId w:val="9"/>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7">
    <w:abstractNumId w:val="9"/>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8">
    <w:abstractNumId w:val="9"/>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9">
    <w:abstractNumId w:val="7"/>
  </w:num>
  <w:num w:numId="10">
    <w:abstractNumId w:val="4"/>
  </w:num>
  <w:num w:numId="11">
    <w:abstractNumId w:val="19"/>
  </w:num>
  <w:num w:numId="12">
    <w:abstractNumId w:val="17"/>
  </w:num>
  <w:num w:numId="13">
    <w:abstractNumId w:val="0"/>
  </w:num>
  <w:num w:numId="14">
    <w:abstractNumId w:val="1"/>
  </w:num>
  <w:num w:numId="15">
    <w:abstractNumId w:val="12"/>
  </w:num>
  <w:num w:numId="16">
    <w:abstractNumId w:val="2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1"/>
  </w:num>
  <w:num w:numId="20">
    <w:abstractNumId w:val="3"/>
  </w:num>
  <w:num w:numId="21">
    <w:abstractNumId w:val="10"/>
  </w:num>
  <w:num w:numId="22">
    <w:abstractNumId w:val="13"/>
  </w:num>
  <w:num w:numId="23">
    <w:abstractNumId w:val="16"/>
  </w:num>
  <w:num w:numId="24">
    <w:abstractNumId w:val="22"/>
  </w:num>
  <w:num w:numId="25">
    <w:abstractNumId w:val="14"/>
  </w:num>
  <w:num w:numId="26">
    <w:abstractNumId w:val="5"/>
  </w:num>
  <w:num w:numId="27">
    <w:abstractNumId w:val="15"/>
  </w:num>
  <w:num w:numId="28">
    <w:abstractNumId w:val="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FE"/>
    <w:rsid w:val="0000001B"/>
    <w:rsid w:val="000003C3"/>
    <w:rsid w:val="000007C4"/>
    <w:rsid w:val="0000086A"/>
    <w:rsid w:val="00000CF2"/>
    <w:rsid w:val="00001020"/>
    <w:rsid w:val="00001676"/>
    <w:rsid w:val="000017D0"/>
    <w:rsid w:val="00001C39"/>
    <w:rsid w:val="000022B2"/>
    <w:rsid w:val="00002FF6"/>
    <w:rsid w:val="00003555"/>
    <w:rsid w:val="00003C3E"/>
    <w:rsid w:val="00004890"/>
    <w:rsid w:val="000048CD"/>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0A"/>
    <w:rsid w:val="00007B3E"/>
    <w:rsid w:val="00007FB6"/>
    <w:rsid w:val="000105BA"/>
    <w:rsid w:val="000122B7"/>
    <w:rsid w:val="0001230F"/>
    <w:rsid w:val="00013360"/>
    <w:rsid w:val="00013B32"/>
    <w:rsid w:val="00013BB8"/>
    <w:rsid w:val="00014124"/>
    <w:rsid w:val="00014233"/>
    <w:rsid w:val="000146F9"/>
    <w:rsid w:val="00014CFE"/>
    <w:rsid w:val="00014EDD"/>
    <w:rsid w:val="00015280"/>
    <w:rsid w:val="00015946"/>
    <w:rsid w:val="00015A96"/>
    <w:rsid w:val="00015AEA"/>
    <w:rsid w:val="000163C5"/>
    <w:rsid w:val="00016416"/>
    <w:rsid w:val="00016BB9"/>
    <w:rsid w:val="00016C91"/>
    <w:rsid w:val="0001743C"/>
    <w:rsid w:val="000178E5"/>
    <w:rsid w:val="00017B00"/>
    <w:rsid w:val="00017C28"/>
    <w:rsid w:val="0002015B"/>
    <w:rsid w:val="00021136"/>
    <w:rsid w:val="00021ACC"/>
    <w:rsid w:val="00021CE9"/>
    <w:rsid w:val="00021FDD"/>
    <w:rsid w:val="00022114"/>
    <w:rsid w:val="0002299B"/>
    <w:rsid w:val="000229AB"/>
    <w:rsid w:val="00023980"/>
    <w:rsid w:val="000239F1"/>
    <w:rsid w:val="00023AE3"/>
    <w:rsid w:val="00023C48"/>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27299"/>
    <w:rsid w:val="00027854"/>
    <w:rsid w:val="00030116"/>
    <w:rsid w:val="00030249"/>
    <w:rsid w:val="000305D0"/>
    <w:rsid w:val="00030EFD"/>
    <w:rsid w:val="000318D5"/>
    <w:rsid w:val="00032114"/>
    <w:rsid w:val="0003240E"/>
    <w:rsid w:val="00032753"/>
    <w:rsid w:val="00032989"/>
    <w:rsid w:val="00033B18"/>
    <w:rsid w:val="0003406D"/>
    <w:rsid w:val="000341F4"/>
    <w:rsid w:val="000342C4"/>
    <w:rsid w:val="0003433F"/>
    <w:rsid w:val="000343AE"/>
    <w:rsid w:val="000343E5"/>
    <w:rsid w:val="000344CB"/>
    <w:rsid w:val="00034567"/>
    <w:rsid w:val="0003489D"/>
    <w:rsid w:val="000350B2"/>
    <w:rsid w:val="00035C81"/>
    <w:rsid w:val="000360BA"/>
    <w:rsid w:val="000361B0"/>
    <w:rsid w:val="00036642"/>
    <w:rsid w:val="00036813"/>
    <w:rsid w:val="00036AF0"/>
    <w:rsid w:val="00036B6D"/>
    <w:rsid w:val="00036E53"/>
    <w:rsid w:val="000372B0"/>
    <w:rsid w:val="00040CA9"/>
    <w:rsid w:val="00040FC6"/>
    <w:rsid w:val="000415E4"/>
    <w:rsid w:val="000419F6"/>
    <w:rsid w:val="000426AB"/>
    <w:rsid w:val="00042FB3"/>
    <w:rsid w:val="000438E8"/>
    <w:rsid w:val="00044A7E"/>
    <w:rsid w:val="00044B6D"/>
    <w:rsid w:val="00044DBA"/>
    <w:rsid w:val="00044E6A"/>
    <w:rsid w:val="000454A6"/>
    <w:rsid w:val="0004585A"/>
    <w:rsid w:val="00045BA6"/>
    <w:rsid w:val="00046272"/>
    <w:rsid w:val="000465D4"/>
    <w:rsid w:val="000473A7"/>
    <w:rsid w:val="0004799E"/>
    <w:rsid w:val="00047A00"/>
    <w:rsid w:val="00047B6E"/>
    <w:rsid w:val="0005002B"/>
    <w:rsid w:val="0005038B"/>
    <w:rsid w:val="000505DE"/>
    <w:rsid w:val="00050612"/>
    <w:rsid w:val="00050E82"/>
    <w:rsid w:val="00051240"/>
    <w:rsid w:val="00051922"/>
    <w:rsid w:val="00051D98"/>
    <w:rsid w:val="00051FE7"/>
    <w:rsid w:val="00052836"/>
    <w:rsid w:val="0005297A"/>
    <w:rsid w:val="00052C99"/>
    <w:rsid w:val="00052CF7"/>
    <w:rsid w:val="00054030"/>
    <w:rsid w:val="000543AD"/>
    <w:rsid w:val="00054573"/>
    <w:rsid w:val="000545B0"/>
    <w:rsid w:val="00055337"/>
    <w:rsid w:val="000555C9"/>
    <w:rsid w:val="000558B3"/>
    <w:rsid w:val="000558B6"/>
    <w:rsid w:val="00055CAB"/>
    <w:rsid w:val="000565BE"/>
    <w:rsid w:val="000575A0"/>
    <w:rsid w:val="0005786A"/>
    <w:rsid w:val="00057D6C"/>
    <w:rsid w:val="00057EE3"/>
    <w:rsid w:val="000603CD"/>
    <w:rsid w:val="000606E3"/>
    <w:rsid w:val="00060C5A"/>
    <w:rsid w:val="00061226"/>
    <w:rsid w:val="00061A67"/>
    <w:rsid w:val="0006262C"/>
    <w:rsid w:val="00062D57"/>
    <w:rsid w:val="000634BD"/>
    <w:rsid w:val="00063888"/>
    <w:rsid w:val="00063C58"/>
    <w:rsid w:val="0006496A"/>
    <w:rsid w:val="000651D6"/>
    <w:rsid w:val="00065DAA"/>
    <w:rsid w:val="00065F6E"/>
    <w:rsid w:val="0006612B"/>
    <w:rsid w:val="0006639D"/>
    <w:rsid w:val="000669D2"/>
    <w:rsid w:val="000674E4"/>
    <w:rsid w:val="00067E2A"/>
    <w:rsid w:val="000702A2"/>
    <w:rsid w:val="00070425"/>
    <w:rsid w:val="00070534"/>
    <w:rsid w:val="00070539"/>
    <w:rsid w:val="000707E7"/>
    <w:rsid w:val="0007128A"/>
    <w:rsid w:val="00071388"/>
    <w:rsid w:val="000718D2"/>
    <w:rsid w:val="0007212B"/>
    <w:rsid w:val="0007360A"/>
    <w:rsid w:val="0007397D"/>
    <w:rsid w:val="00074684"/>
    <w:rsid w:val="00074A37"/>
    <w:rsid w:val="00074C8F"/>
    <w:rsid w:val="00075935"/>
    <w:rsid w:val="00076027"/>
    <w:rsid w:val="00076647"/>
    <w:rsid w:val="0007689B"/>
    <w:rsid w:val="0007769C"/>
    <w:rsid w:val="0007793C"/>
    <w:rsid w:val="00077992"/>
    <w:rsid w:val="000809D4"/>
    <w:rsid w:val="00080A4B"/>
    <w:rsid w:val="00080B7A"/>
    <w:rsid w:val="000818A3"/>
    <w:rsid w:val="00081B98"/>
    <w:rsid w:val="000827BD"/>
    <w:rsid w:val="00082CA1"/>
    <w:rsid w:val="00082CAC"/>
    <w:rsid w:val="000830BB"/>
    <w:rsid w:val="00083F93"/>
    <w:rsid w:val="000845CE"/>
    <w:rsid w:val="0008508A"/>
    <w:rsid w:val="000856BF"/>
    <w:rsid w:val="00085B50"/>
    <w:rsid w:val="0008628D"/>
    <w:rsid w:val="000870CC"/>
    <w:rsid w:val="0008739D"/>
    <w:rsid w:val="0008755A"/>
    <w:rsid w:val="000878C5"/>
    <w:rsid w:val="000900EA"/>
    <w:rsid w:val="0009042A"/>
    <w:rsid w:val="0009057C"/>
    <w:rsid w:val="00090A23"/>
    <w:rsid w:val="00090D30"/>
    <w:rsid w:val="00091022"/>
    <w:rsid w:val="00091084"/>
    <w:rsid w:val="0009146A"/>
    <w:rsid w:val="00091628"/>
    <w:rsid w:val="0009172E"/>
    <w:rsid w:val="00091759"/>
    <w:rsid w:val="00091A81"/>
    <w:rsid w:val="00092812"/>
    <w:rsid w:val="00092A46"/>
    <w:rsid w:val="00092B14"/>
    <w:rsid w:val="000930ED"/>
    <w:rsid w:val="0009333B"/>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97F56"/>
    <w:rsid w:val="000A0517"/>
    <w:rsid w:val="000A0756"/>
    <w:rsid w:val="000A07D7"/>
    <w:rsid w:val="000A0D51"/>
    <w:rsid w:val="000A0F77"/>
    <w:rsid w:val="000A1B65"/>
    <w:rsid w:val="000A2403"/>
    <w:rsid w:val="000A2E20"/>
    <w:rsid w:val="000A2F6A"/>
    <w:rsid w:val="000A2FFB"/>
    <w:rsid w:val="000A3165"/>
    <w:rsid w:val="000A36CE"/>
    <w:rsid w:val="000A3742"/>
    <w:rsid w:val="000A3870"/>
    <w:rsid w:val="000A39D0"/>
    <w:rsid w:val="000A4267"/>
    <w:rsid w:val="000A460C"/>
    <w:rsid w:val="000A4D0E"/>
    <w:rsid w:val="000A4F61"/>
    <w:rsid w:val="000A5479"/>
    <w:rsid w:val="000A642B"/>
    <w:rsid w:val="000A6849"/>
    <w:rsid w:val="000A7ABD"/>
    <w:rsid w:val="000A7E24"/>
    <w:rsid w:val="000A7E98"/>
    <w:rsid w:val="000B0601"/>
    <w:rsid w:val="000B098D"/>
    <w:rsid w:val="000B0A60"/>
    <w:rsid w:val="000B1890"/>
    <w:rsid w:val="000B1A4A"/>
    <w:rsid w:val="000B1F38"/>
    <w:rsid w:val="000B34F2"/>
    <w:rsid w:val="000B39BD"/>
    <w:rsid w:val="000B3D29"/>
    <w:rsid w:val="000B43F0"/>
    <w:rsid w:val="000B4F4B"/>
    <w:rsid w:val="000B5611"/>
    <w:rsid w:val="000B5718"/>
    <w:rsid w:val="000B5B7F"/>
    <w:rsid w:val="000B5BEE"/>
    <w:rsid w:val="000B5F35"/>
    <w:rsid w:val="000B60FB"/>
    <w:rsid w:val="000B63FB"/>
    <w:rsid w:val="000B6AB7"/>
    <w:rsid w:val="000B6B85"/>
    <w:rsid w:val="000B6C24"/>
    <w:rsid w:val="000B6E0E"/>
    <w:rsid w:val="000B711A"/>
    <w:rsid w:val="000B7CF7"/>
    <w:rsid w:val="000C0249"/>
    <w:rsid w:val="000C0456"/>
    <w:rsid w:val="000C04C9"/>
    <w:rsid w:val="000C0643"/>
    <w:rsid w:val="000C08BA"/>
    <w:rsid w:val="000C0D1B"/>
    <w:rsid w:val="000C1143"/>
    <w:rsid w:val="000C12BA"/>
    <w:rsid w:val="000C22F0"/>
    <w:rsid w:val="000C3840"/>
    <w:rsid w:val="000C3FCB"/>
    <w:rsid w:val="000C43D0"/>
    <w:rsid w:val="000C4403"/>
    <w:rsid w:val="000C4954"/>
    <w:rsid w:val="000C4AA2"/>
    <w:rsid w:val="000C50C3"/>
    <w:rsid w:val="000C5336"/>
    <w:rsid w:val="000C5845"/>
    <w:rsid w:val="000C625F"/>
    <w:rsid w:val="000C658F"/>
    <w:rsid w:val="000C6937"/>
    <w:rsid w:val="000C6E25"/>
    <w:rsid w:val="000C6E50"/>
    <w:rsid w:val="000C70CC"/>
    <w:rsid w:val="000C7C41"/>
    <w:rsid w:val="000C7FA7"/>
    <w:rsid w:val="000D10FF"/>
    <w:rsid w:val="000D149D"/>
    <w:rsid w:val="000D1C3B"/>
    <w:rsid w:val="000D2858"/>
    <w:rsid w:val="000D3A3D"/>
    <w:rsid w:val="000D3D7C"/>
    <w:rsid w:val="000D3E4B"/>
    <w:rsid w:val="000D3EA6"/>
    <w:rsid w:val="000D3F92"/>
    <w:rsid w:val="000D4BA6"/>
    <w:rsid w:val="000D53BE"/>
    <w:rsid w:val="000D63B7"/>
    <w:rsid w:val="000D63D7"/>
    <w:rsid w:val="000D6559"/>
    <w:rsid w:val="000D6959"/>
    <w:rsid w:val="000D6B04"/>
    <w:rsid w:val="000D793D"/>
    <w:rsid w:val="000D7A9C"/>
    <w:rsid w:val="000D7F0A"/>
    <w:rsid w:val="000E0020"/>
    <w:rsid w:val="000E0A0B"/>
    <w:rsid w:val="000E0CF5"/>
    <w:rsid w:val="000E123B"/>
    <w:rsid w:val="000E12B9"/>
    <w:rsid w:val="000E13BF"/>
    <w:rsid w:val="000E18B8"/>
    <w:rsid w:val="000E1D5B"/>
    <w:rsid w:val="000E2850"/>
    <w:rsid w:val="000E29F1"/>
    <w:rsid w:val="000E2A42"/>
    <w:rsid w:val="000E33DD"/>
    <w:rsid w:val="000E350F"/>
    <w:rsid w:val="000E38D2"/>
    <w:rsid w:val="000E39C9"/>
    <w:rsid w:val="000E3BB2"/>
    <w:rsid w:val="000E44FC"/>
    <w:rsid w:val="000E45B8"/>
    <w:rsid w:val="000E46A7"/>
    <w:rsid w:val="000E4BFD"/>
    <w:rsid w:val="000E522E"/>
    <w:rsid w:val="000E53CA"/>
    <w:rsid w:val="000E5699"/>
    <w:rsid w:val="000E6075"/>
    <w:rsid w:val="000E640A"/>
    <w:rsid w:val="000E65E4"/>
    <w:rsid w:val="000E6FB1"/>
    <w:rsid w:val="000E742B"/>
    <w:rsid w:val="000E7AC2"/>
    <w:rsid w:val="000E7C14"/>
    <w:rsid w:val="000E7FC6"/>
    <w:rsid w:val="000F0A64"/>
    <w:rsid w:val="000F1033"/>
    <w:rsid w:val="000F1507"/>
    <w:rsid w:val="000F18D5"/>
    <w:rsid w:val="000F1BC7"/>
    <w:rsid w:val="000F1F97"/>
    <w:rsid w:val="000F1FF4"/>
    <w:rsid w:val="000F2960"/>
    <w:rsid w:val="000F390B"/>
    <w:rsid w:val="000F3A88"/>
    <w:rsid w:val="000F3CEE"/>
    <w:rsid w:val="000F3D9D"/>
    <w:rsid w:val="000F415F"/>
    <w:rsid w:val="000F4273"/>
    <w:rsid w:val="000F4462"/>
    <w:rsid w:val="000F53B1"/>
    <w:rsid w:val="000F5943"/>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9D1"/>
    <w:rsid w:val="00103C5A"/>
    <w:rsid w:val="00103C90"/>
    <w:rsid w:val="00103D41"/>
    <w:rsid w:val="00104B1D"/>
    <w:rsid w:val="00104B51"/>
    <w:rsid w:val="00104C76"/>
    <w:rsid w:val="00105343"/>
    <w:rsid w:val="001072E8"/>
    <w:rsid w:val="00110182"/>
    <w:rsid w:val="00110552"/>
    <w:rsid w:val="00110577"/>
    <w:rsid w:val="00110D39"/>
    <w:rsid w:val="00110FD8"/>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C30"/>
    <w:rsid w:val="0012268B"/>
    <w:rsid w:val="00122931"/>
    <w:rsid w:val="00122E97"/>
    <w:rsid w:val="0012305F"/>
    <w:rsid w:val="001244B5"/>
    <w:rsid w:val="0012510E"/>
    <w:rsid w:val="0012520A"/>
    <w:rsid w:val="001259EE"/>
    <w:rsid w:val="001263C4"/>
    <w:rsid w:val="001266BC"/>
    <w:rsid w:val="0012671C"/>
    <w:rsid w:val="00127802"/>
    <w:rsid w:val="00127F1F"/>
    <w:rsid w:val="00130631"/>
    <w:rsid w:val="00130705"/>
    <w:rsid w:val="00130D0D"/>
    <w:rsid w:val="00131600"/>
    <w:rsid w:val="00131F22"/>
    <w:rsid w:val="00132549"/>
    <w:rsid w:val="001328ED"/>
    <w:rsid w:val="001330E3"/>
    <w:rsid w:val="00133500"/>
    <w:rsid w:val="0013416A"/>
    <w:rsid w:val="001344B9"/>
    <w:rsid w:val="0013493A"/>
    <w:rsid w:val="001360C6"/>
    <w:rsid w:val="0013698A"/>
    <w:rsid w:val="00136999"/>
    <w:rsid w:val="00136CD2"/>
    <w:rsid w:val="001370A5"/>
    <w:rsid w:val="001371B2"/>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7A"/>
    <w:rsid w:val="00151EBF"/>
    <w:rsid w:val="00152480"/>
    <w:rsid w:val="0015266A"/>
    <w:rsid w:val="001529C0"/>
    <w:rsid w:val="00152DAF"/>
    <w:rsid w:val="00153485"/>
    <w:rsid w:val="001534E8"/>
    <w:rsid w:val="0015429A"/>
    <w:rsid w:val="001542CC"/>
    <w:rsid w:val="0015489A"/>
    <w:rsid w:val="00154A8C"/>
    <w:rsid w:val="00154FDA"/>
    <w:rsid w:val="0015513E"/>
    <w:rsid w:val="0015588F"/>
    <w:rsid w:val="00155BC8"/>
    <w:rsid w:val="00156AD4"/>
    <w:rsid w:val="00157E6D"/>
    <w:rsid w:val="00160157"/>
    <w:rsid w:val="00160B2D"/>
    <w:rsid w:val="00160FA1"/>
    <w:rsid w:val="00161C1D"/>
    <w:rsid w:val="00161DC4"/>
    <w:rsid w:val="00162551"/>
    <w:rsid w:val="0016256C"/>
    <w:rsid w:val="00163CF2"/>
    <w:rsid w:val="00163DDF"/>
    <w:rsid w:val="0016415C"/>
    <w:rsid w:val="00164EE7"/>
    <w:rsid w:val="00164F03"/>
    <w:rsid w:val="00165071"/>
    <w:rsid w:val="0016536B"/>
    <w:rsid w:val="0016582D"/>
    <w:rsid w:val="001661B2"/>
    <w:rsid w:val="001663C9"/>
    <w:rsid w:val="00166465"/>
    <w:rsid w:val="00166471"/>
    <w:rsid w:val="00166611"/>
    <w:rsid w:val="00166B4C"/>
    <w:rsid w:val="00167B4E"/>
    <w:rsid w:val="00170130"/>
    <w:rsid w:val="00170281"/>
    <w:rsid w:val="00170300"/>
    <w:rsid w:val="001703E6"/>
    <w:rsid w:val="00170426"/>
    <w:rsid w:val="00170E4E"/>
    <w:rsid w:val="00171898"/>
    <w:rsid w:val="00172166"/>
    <w:rsid w:val="0017222E"/>
    <w:rsid w:val="00173205"/>
    <w:rsid w:val="00173C51"/>
    <w:rsid w:val="00173DE5"/>
    <w:rsid w:val="00173F18"/>
    <w:rsid w:val="00174DC5"/>
    <w:rsid w:val="001751CE"/>
    <w:rsid w:val="00175432"/>
    <w:rsid w:val="00175B25"/>
    <w:rsid w:val="0017651E"/>
    <w:rsid w:val="00176BF7"/>
    <w:rsid w:val="00177511"/>
    <w:rsid w:val="00177D2C"/>
    <w:rsid w:val="001805F6"/>
    <w:rsid w:val="0018095A"/>
    <w:rsid w:val="00180A13"/>
    <w:rsid w:val="0018154B"/>
    <w:rsid w:val="00181B04"/>
    <w:rsid w:val="0018264A"/>
    <w:rsid w:val="00182CDF"/>
    <w:rsid w:val="00182EE5"/>
    <w:rsid w:val="0018303E"/>
    <w:rsid w:val="00183A5C"/>
    <w:rsid w:val="001841F4"/>
    <w:rsid w:val="00184365"/>
    <w:rsid w:val="00184708"/>
    <w:rsid w:val="00184DC4"/>
    <w:rsid w:val="001852A2"/>
    <w:rsid w:val="0018548D"/>
    <w:rsid w:val="0018575B"/>
    <w:rsid w:val="0018577A"/>
    <w:rsid w:val="00185ADC"/>
    <w:rsid w:val="00185C0A"/>
    <w:rsid w:val="00186121"/>
    <w:rsid w:val="00186E12"/>
    <w:rsid w:val="00187408"/>
    <w:rsid w:val="001878A4"/>
    <w:rsid w:val="00187B25"/>
    <w:rsid w:val="001901E0"/>
    <w:rsid w:val="00190374"/>
    <w:rsid w:val="001903F1"/>
    <w:rsid w:val="00190BA6"/>
    <w:rsid w:val="001910FB"/>
    <w:rsid w:val="001915C3"/>
    <w:rsid w:val="001918C5"/>
    <w:rsid w:val="00192073"/>
    <w:rsid w:val="00192340"/>
    <w:rsid w:val="001923AE"/>
    <w:rsid w:val="00192DBE"/>
    <w:rsid w:val="00193381"/>
    <w:rsid w:val="0019357E"/>
    <w:rsid w:val="00193741"/>
    <w:rsid w:val="00194633"/>
    <w:rsid w:val="0019532E"/>
    <w:rsid w:val="00195B14"/>
    <w:rsid w:val="00195BA9"/>
    <w:rsid w:val="00196C58"/>
    <w:rsid w:val="0019774C"/>
    <w:rsid w:val="001A15B9"/>
    <w:rsid w:val="001A202E"/>
    <w:rsid w:val="001A2227"/>
    <w:rsid w:val="001A2378"/>
    <w:rsid w:val="001A2401"/>
    <w:rsid w:val="001A2474"/>
    <w:rsid w:val="001A263E"/>
    <w:rsid w:val="001A29EB"/>
    <w:rsid w:val="001A3290"/>
    <w:rsid w:val="001A34D6"/>
    <w:rsid w:val="001A360E"/>
    <w:rsid w:val="001A3657"/>
    <w:rsid w:val="001A3674"/>
    <w:rsid w:val="001A3908"/>
    <w:rsid w:val="001A400A"/>
    <w:rsid w:val="001A45CE"/>
    <w:rsid w:val="001A45D6"/>
    <w:rsid w:val="001A4682"/>
    <w:rsid w:val="001A5BFE"/>
    <w:rsid w:val="001A5D39"/>
    <w:rsid w:val="001A5E12"/>
    <w:rsid w:val="001A6992"/>
    <w:rsid w:val="001A6C32"/>
    <w:rsid w:val="001A6D3D"/>
    <w:rsid w:val="001B16FF"/>
    <w:rsid w:val="001B185D"/>
    <w:rsid w:val="001B1A3B"/>
    <w:rsid w:val="001B1B4F"/>
    <w:rsid w:val="001B307C"/>
    <w:rsid w:val="001B3FEF"/>
    <w:rsid w:val="001B440E"/>
    <w:rsid w:val="001B5299"/>
    <w:rsid w:val="001B55E4"/>
    <w:rsid w:val="001B5696"/>
    <w:rsid w:val="001B5B84"/>
    <w:rsid w:val="001B5D7D"/>
    <w:rsid w:val="001B6AB3"/>
    <w:rsid w:val="001B6DF4"/>
    <w:rsid w:val="001B6E95"/>
    <w:rsid w:val="001C0226"/>
    <w:rsid w:val="001C1801"/>
    <w:rsid w:val="001C1B32"/>
    <w:rsid w:val="001C21F3"/>
    <w:rsid w:val="001C23A7"/>
    <w:rsid w:val="001C28EF"/>
    <w:rsid w:val="001C2927"/>
    <w:rsid w:val="001C2A1F"/>
    <w:rsid w:val="001C2CC4"/>
    <w:rsid w:val="001C315C"/>
    <w:rsid w:val="001C32A3"/>
    <w:rsid w:val="001C347C"/>
    <w:rsid w:val="001C3613"/>
    <w:rsid w:val="001C3773"/>
    <w:rsid w:val="001C3E1E"/>
    <w:rsid w:val="001C3E70"/>
    <w:rsid w:val="001C3F8C"/>
    <w:rsid w:val="001C404B"/>
    <w:rsid w:val="001C418E"/>
    <w:rsid w:val="001C4285"/>
    <w:rsid w:val="001C430D"/>
    <w:rsid w:val="001C45FD"/>
    <w:rsid w:val="001C46B9"/>
    <w:rsid w:val="001C4971"/>
    <w:rsid w:val="001C4B28"/>
    <w:rsid w:val="001C577A"/>
    <w:rsid w:val="001C5B56"/>
    <w:rsid w:val="001C5C6C"/>
    <w:rsid w:val="001C5CD9"/>
    <w:rsid w:val="001C626F"/>
    <w:rsid w:val="001C6F63"/>
    <w:rsid w:val="001C73D4"/>
    <w:rsid w:val="001C7402"/>
    <w:rsid w:val="001D006D"/>
    <w:rsid w:val="001D00EB"/>
    <w:rsid w:val="001D0161"/>
    <w:rsid w:val="001D02B9"/>
    <w:rsid w:val="001D069A"/>
    <w:rsid w:val="001D06D5"/>
    <w:rsid w:val="001D081B"/>
    <w:rsid w:val="001D0AA1"/>
    <w:rsid w:val="001D0BB4"/>
    <w:rsid w:val="001D0CB4"/>
    <w:rsid w:val="001D14EA"/>
    <w:rsid w:val="001D1F5B"/>
    <w:rsid w:val="001D2432"/>
    <w:rsid w:val="001D278D"/>
    <w:rsid w:val="001D2C16"/>
    <w:rsid w:val="001D2DB0"/>
    <w:rsid w:val="001D3307"/>
    <w:rsid w:val="001D34F6"/>
    <w:rsid w:val="001D380F"/>
    <w:rsid w:val="001D3B80"/>
    <w:rsid w:val="001D3C1F"/>
    <w:rsid w:val="001D3C54"/>
    <w:rsid w:val="001D3E35"/>
    <w:rsid w:val="001D3EA7"/>
    <w:rsid w:val="001D4893"/>
    <w:rsid w:val="001D5027"/>
    <w:rsid w:val="001D53E1"/>
    <w:rsid w:val="001D55BE"/>
    <w:rsid w:val="001D5BB8"/>
    <w:rsid w:val="001D5E66"/>
    <w:rsid w:val="001D6185"/>
    <w:rsid w:val="001D6E20"/>
    <w:rsid w:val="001D70ED"/>
    <w:rsid w:val="001D77EF"/>
    <w:rsid w:val="001D78C6"/>
    <w:rsid w:val="001D7923"/>
    <w:rsid w:val="001E085F"/>
    <w:rsid w:val="001E0A21"/>
    <w:rsid w:val="001E0C77"/>
    <w:rsid w:val="001E1EBB"/>
    <w:rsid w:val="001E2853"/>
    <w:rsid w:val="001E2979"/>
    <w:rsid w:val="001E2B3A"/>
    <w:rsid w:val="001E32E4"/>
    <w:rsid w:val="001E35B9"/>
    <w:rsid w:val="001E3D67"/>
    <w:rsid w:val="001E4302"/>
    <w:rsid w:val="001E4648"/>
    <w:rsid w:val="001E4674"/>
    <w:rsid w:val="001E4CCD"/>
    <w:rsid w:val="001E53F2"/>
    <w:rsid w:val="001E591B"/>
    <w:rsid w:val="001E6191"/>
    <w:rsid w:val="001E6883"/>
    <w:rsid w:val="001E6FE0"/>
    <w:rsid w:val="001E7993"/>
    <w:rsid w:val="001E7BFF"/>
    <w:rsid w:val="001F01A5"/>
    <w:rsid w:val="001F05CB"/>
    <w:rsid w:val="001F09DD"/>
    <w:rsid w:val="001F0E5A"/>
    <w:rsid w:val="001F131F"/>
    <w:rsid w:val="001F32E4"/>
    <w:rsid w:val="001F3C28"/>
    <w:rsid w:val="001F3FAA"/>
    <w:rsid w:val="001F446F"/>
    <w:rsid w:val="001F44B1"/>
    <w:rsid w:val="001F4B58"/>
    <w:rsid w:val="001F5322"/>
    <w:rsid w:val="001F572E"/>
    <w:rsid w:val="001F6062"/>
    <w:rsid w:val="001F63A9"/>
    <w:rsid w:val="001F6767"/>
    <w:rsid w:val="001F6785"/>
    <w:rsid w:val="001F6CAB"/>
    <w:rsid w:val="001F6FB8"/>
    <w:rsid w:val="001F6FE3"/>
    <w:rsid w:val="001F7954"/>
    <w:rsid w:val="001F7F1E"/>
    <w:rsid w:val="00200251"/>
    <w:rsid w:val="002004F7"/>
    <w:rsid w:val="00200929"/>
    <w:rsid w:val="002010D1"/>
    <w:rsid w:val="00201136"/>
    <w:rsid w:val="00201616"/>
    <w:rsid w:val="00201A7B"/>
    <w:rsid w:val="00201FFC"/>
    <w:rsid w:val="00202885"/>
    <w:rsid w:val="00202CF9"/>
    <w:rsid w:val="00202FEE"/>
    <w:rsid w:val="00203409"/>
    <w:rsid w:val="00203C84"/>
    <w:rsid w:val="00203DDF"/>
    <w:rsid w:val="00203E39"/>
    <w:rsid w:val="00204221"/>
    <w:rsid w:val="00204257"/>
    <w:rsid w:val="00204277"/>
    <w:rsid w:val="00204A07"/>
    <w:rsid w:val="00205865"/>
    <w:rsid w:val="00206062"/>
    <w:rsid w:val="00206892"/>
    <w:rsid w:val="0020708E"/>
    <w:rsid w:val="002076B7"/>
    <w:rsid w:val="00207A58"/>
    <w:rsid w:val="002100E2"/>
    <w:rsid w:val="002104AD"/>
    <w:rsid w:val="002104E8"/>
    <w:rsid w:val="00210710"/>
    <w:rsid w:val="00210B06"/>
    <w:rsid w:val="0021130D"/>
    <w:rsid w:val="00211ADE"/>
    <w:rsid w:val="00211C17"/>
    <w:rsid w:val="00211D8D"/>
    <w:rsid w:val="00212352"/>
    <w:rsid w:val="00212363"/>
    <w:rsid w:val="00212B29"/>
    <w:rsid w:val="00213CC1"/>
    <w:rsid w:val="002151EB"/>
    <w:rsid w:val="00215BFB"/>
    <w:rsid w:val="00215CFF"/>
    <w:rsid w:val="00215FA0"/>
    <w:rsid w:val="00216468"/>
    <w:rsid w:val="00216E83"/>
    <w:rsid w:val="002178FB"/>
    <w:rsid w:val="002179C5"/>
    <w:rsid w:val="00217D1E"/>
    <w:rsid w:val="00220179"/>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011"/>
    <w:rsid w:val="0022582B"/>
    <w:rsid w:val="002259BD"/>
    <w:rsid w:val="002259CE"/>
    <w:rsid w:val="00225F9C"/>
    <w:rsid w:val="0022635C"/>
    <w:rsid w:val="00226581"/>
    <w:rsid w:val="002267F4"/>
    <w:rsid w:val="00226835"/>
    <w:rsid w:val="00226E8F"/>
    <w:rsid w:val="00227015"/>
    <w:rsid w:val="002274EE"/>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4C3E"/>
    <w:rsid w:val="00235A1E"/>
    <w:rsid w:val="002363B0"/>
    <w:rsid w:val="00236535"/>
    <w:rsid w:val="002365E4"/>
    <w:rsid w:val="00236CF2"/>
    <w:rsid w:val="00236FD8"/>
    <w:rsid w:val="0024093E"/>
    <w:rsid w:val="002427FE"/>
    <w:rsid w:val="00242CA8"/>
    <w:rsid w:val="00243427"/>
    <w:rsid w:val="0024374C"/>
    <w:rsid w:val="002439EF"/>
    <w:rsid w:val="0024432D"/>
    <w:rsid w:val="00244485"/>
    <w:rsid w:val="0024473B"/>
    <w:rsid w:val="00244B8A"/>
    <w:rsid w:val="00244D6B"/>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2B68"/>
    <w:rsid w:val="00252EF4"/>
    <w:rsid w:val="00253C89"/>
    <w:rsid w:val="00254024"/>
    <w:rsid w:val="00254625"/>
    <w:rsid w:val="00254F3F"/>
    <w:rsid w:val="00254FCA"/>
    <w:rsid w:val="002557F8"/>
    <w:rsid w:val="00255A31"/>
    <w:rsid w:val="00255A59"/>
    <w:rsid w:val="00256259"/>
    <w:rsid w:val="002564FB"/>
    <w:rsid w:val="002568A3"/>
    <w:rsid w:val="00257C0E"/>
    <w:rsid w:val="002600EB"/>
    <w:rsid w:val="00260569"/>
    <w:rsid w:val="002605BE"/>
    <w:rsid w:val="00260742"/>
    <w:rsid w:val="0026094F"/>
    <w:rsid w:val="00261196"/>
    <w:rsid w:val="0026132E"/>
    <w:rsid w:val="00261C16"/>
    <w:rsid w:val="00261E76"/>
    <w:rsid w:val="002629A6"/>
    <w:rsid w:val="00263FFB"/>
    <w:rsid w:val="0026420A"/>
    <w:rsid w:val="00264748"/>
    <w:rsid w:val="00264911"/>
    <w:rsid w:val="00264F03"/>
    <w:rsid w:val="00265028"/>
    <w:rsid w:val="0026503E"/>
    <w:rsid w:val="00265290"/>
    <w:rsid w:val="00265A98"/>
    <w:rsid w:val="00265F21"/>
    <w:rsid w:val="002665B2"/>
    <w:rsid w:val="00266BD1"/>
    <w:rsid w:val="00266D87"/>
    <w:rsid w:val="002674E1"/>
    <w:rsid w:val="00270033"/>
    <w:rsid w:val="0027003C"/>
    <w:rsid w:val="00270041"/>
    <w:rsid w:val="0027065E"/>
    <w:rsid w:val="00270758"/>
    <w:rsid w:val="002709FC"/>
    <w:rsid w:val="00270C45"/>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350"/>
    <w:rsid w:val="00275ACC"/>
    <w:rsid w:val="00275C5F"/>
    <w:rsid w:val="0027605A"/>
    <w:rsid w:val="00276321"/>
    <w:rsid w:val="00276704"/>
    <w:rsid w:val="00277564"/>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3FA5"/>
    <w:rsid w:val="002841A0"/>
    <w:rsid w:val="002843FD"/>
    <w:rsid w:val="002844CC"/>
    <w:rsid w:val="00284B9A"/>
    <w:rsid w:val="00285419"/>
    <w:rsid w:val="00285D79"/>
    <w:rsid w:val="00285DD7"/>
    <w:rsid w:val="00285FD3"/>
    <w:rsid w:val="002863F5"/>
    <w:rsid w:val="00286858"/>
    <w:rsid w:val="00286C24"/>
    <w:rsid w:val="00286D00"/>
    <w:rsid w:val="00287C39"/>
    <w:rsid w:val="0029024C"/>
    <w:rsid w:val="00291132"/>
    <w:rsid w:val="002911D9"/>
    <w:rsid w:val="002917DF"/>
    <w:rsid w:val="00291861"/>
    <w:rsid w:val="00291C05"/>
    <w:rsid w:val="002928F7"/>
    <w:rsid w:val="002934E9"/>
    <w:rsid w:val="00293512"/>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BBE"/>
    <w:rsid w:val="002A1EA7"/>
    <w:rsid w:val="002A2052"/>
    <w:rsid w:val="002A21B4"/>
    <w:rsid w:val="002A2688"/>
    <w:rsid w:val="002A3389"/>
    <w:rsid w:val="002A33E5"/>
    <w:rsid w:val="002A35CA"/>
    <w:rsid w:val="002A3664"/>
    <w:rsid w:val="002A3848"/>
    <w:rsid w:val="002A3932"/>
    <w:rsid w:val="002A3971"/>
    <w:rsid w:val="002A3AD1"/>
    <w:rsid w:val="002A3E6D"/>
    <w:rsid w:val="002A3FE0"/>
    <w:rsid w:val="002A46A4"/>
    <w:rsid w:val="002A551A"/>
    <w:rsid w:val="002A5CB8"/>
    <w:rsid w:val="002A6D6C"/>
    <w:rsid w:val="002A7612"/>
    <w:rsid w:val="002A792C"/>
    <w:rsid w:val="002A7A0C"/>
    <w:rsid w:val="002A7B1F"/>
    <w:rsid w:val="002B0013"/>
    <w:rsid w:val="002B0F77"/>
    <w:rsid w:val="002B1C63"/>
    <w:rsid w:val="002B1D07"/>
    <w:rsid w:val="002B21F3"/>
    <w:rsid w:val="002B2AA1"/>
    <w:rsid w:val="002B2BB4"/>
    <w:rsid w:val="002B2FB5"/>
    <w:rsid w:val="002B4323"/>
    <w:rsid w:val="002B4706"/>
    <w:rsid w:val="002B51B5"/>
    <w:rsid w:val="002B51D3"/>
    <w:rsid w:val="002B53E1"/>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0AA5"/>
    <w:rsid w:val="002C24F2"/>
    <w:rsid w:val="002C2914"/>
    <w:rsid w:val="002C2947"/>
    <w:rsid w:val="002C2B27"/>
    <w:rsid w:val="002C2B90"/>
    <w:rsid w:val="002C2BDD"/>
    <w:rsid w:val="002C30FE"/>
    <w:rsid w:val="002C38A5"/>
    <w:rsid w:val="002C38D8"/>
    <w:rsid w:val="002C3C71"/>
    <w:rsid w:val="002C46B6"/>
    <w:rsid w:val="002C5275"/>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DEC"/>
    <w:rsid w:val="002D73D9"/>
    <w:rsid w:val="002D75B7"/>
    <w:rsid w:val="002D7963"/>
    <w:rsid w:val="002D79AA"/>
    <w:rsid w:val="002D7A30"/>
    <w:rsid w:val="002D7C3D"/>
    <w:rsid w:val="002D7DA6"/>
    <w:rsid w:val="002E082E"/>
    <w:rsid w:val="002E1024"/>
    <w:rsid w:val="002E12ED"/>
    <w:rsid w:val="002E1462"/>
    <w:rsid w:val="002E1664"/>
    <w:rsid w:val="002E1A96"/>
    <w:rsid w:val="002E1AE0"/>
    <w:rsid w:val="002E22BF"/>
    <w:rsid w:val="002E239A"/>
    <w:rsid w:val="002E2AC8"/>
    <w:rsid w:val="002E2E9F"/>
    <w:rsid w:val="002E3373"/>
    <w:rsid w:val="002E3B23"/>
    <w:rsid w:val="002E44A6"/>
    <w:rsid w:val="002E4F0D"/>
    <w:rsid w:val="002E551A"/>
    <w:rsid w:val="002E5592"/>
    <w:rsid w:val="002E57E7"/>
    <w:rsid w:val="002E59CF"/>
    <w:rsid w:val="002E5B76"/>
    <w:rsid w:val="002E5D37"/>
    <w:rsid w:val="002E5DE5"/>
    <w:rsid w:val="002E5DFB"/>
    <w:rsid w:val="002E6489"/>
    <w:rsid w:val="002E650A"/>
    <w:rsid w:val="002E6B09"/>
    <w:rsid w:val="002E6B6C"/>
    <w:rsid w:val="002E748C"/>
    <w:rsid w:val="002E7598"/>
    <w:rsid w:val="002E7784"/>
    <w:rsid w:val="002F0237"/>
    <w:rsid w:val="002F03DB"/>
    <w:rsid w:val="002F0A3D"/>
    <w:rsid w:val="002F0CA8"/>
    <w:rsid w:val="002F0DD0"/>
    <w:rsid w:val="002F136C"/>
    <w:rsid w:val="002F1643"/>
    <w:rsid w:val="002F1AFE"/>
    <w:rsid w:val="002F1C50"/>
    <w:rsid w:val="002F232F"/>
    <w:rsid w:val="002F24D5"/>
    <w:rsid w:val="002F369A"/>
    <w:rsid w:val="002F37DC"/>
    <w:rsid w:val="002F3990"/>
    <w:rsid w:val="002F3D3D"/>
    <w:rsid w:val="002F454D"/>
    <w:rsid w:val="002F4847"/>
    <w:rsid w:val="002F515D"/>
    <w:rsid w:val="002F5352"/>
    <w:rsid w:val="002F5581"/>
    <w:rsid w:val="002F5988"/>
    <w:rsid w:val="002F5C65"/>
    <w:rsid w:val="002F5FBB"/>
    <w:rsid w:val="002F606A"/>
    <w:rsid w:val="002F6120"/>
    <w:rsid w:val="002F6896"/>
    <w:rsid w:val="002F6A74"/>
    <w:rsid w:val="002F6C90"/>
    <w:rsid w:val="002F6D7D"/>
    <w:rsid w:val="002F72B9"/>
    <w:rsid w:val="002F7466"/>
    <w:rsid w:val="002F79B7"/>
    <w:rsid w:val="002F7AFD"/>
    <w:rsid w:val="00300484"/>
    <w:rsid w:val="0030097C"/>
    <w:rsid w:val="00300989"/>
    <w:rsid w:val="00301162"/>
    <w:rsid w:val="0030135F"/>
    <w:rsid w:val="00301544"/>
    <w:rsid w:val="003017DA"/>
    <w:rsid w:val="003018BA"/>
    <w:rsid w:val="00301A80"/>
    <w:rsid w:val="00302492"/>
    <w:rsid w:val="003025AC"/>
    <w:rsid w:val="0030278F"/>
    <w:rsid w:val="00302C35"/>
    <w:rsid w:val="00302DC1"/>
    <w:rsid w:val="0030339D"/>
    <w:rsid w:val="00303ED9"/>
    <w:rsid w:val="00304342"/>
    <w:rsid w:val="003048C3"/>
    <w:rsid w:val="00304D2E"/>
    <w:rsid w:val="0030510D"/>
    <w:rsid w:val="00306050"/>
    <w:rsid w:val="003063DF"/>
    <w:rsid w:val="003071F5"/>
    <w:rsid w:val="00307755"/>
    <w:rsid w:val="003104C8"/>
    <w:rsid w:val="00310F28"/>
    <w:rsid w:val="00311517"/>
    <w:rsid w:val="00311BD8"/>
    <w:rsid w:val="003126AF"/>
    <w:rsid w:val="003129B4"/>
    <w:rsid w:val="00312CDF"/>
    <w:rsid w:val="00312D9F"/>
    <w:rsid w:val="00312E66"/>
    <w:rsid w:val="003130DD"/>
    <w:rsid w:val="0031333C"/>
    <w:rsid w:val="00313396"/>
    <w:rsid w:val="00313842"/>
    <w:rsid w:val="003138DB"/>
    <w:rsid w:val="003140B3"/>
    <w:rsid w:val="00314622"/>
    <w:rsid w:val="0031475D"/>
    <w:rsid w:val="0031485E"/>
    <w:rsid w:val="0031495D"/>
    <w:rsid w:val="00315039"/>
    <w:rsid w:val="00315452"/>
    <w:rsid w:val="003154D5"/>
    <w:rsid w:val="00315C4C"/>
    <w:rsid w:val="00315CCF"/>
    <w:rsid w:val="00315E48"/>
    <w:rsid w:val="003162CC"/>
    <w:rsid w:val="003162D2"/>
    <w:rsid w:val="0031706B"/>
    <w:rsid w:val="00317649"/>
    <w:rsid w:val="00317F33"/>
    <w:rsid w:val="003214F7"/>
    <w:rsid w:val="00321577"/>
    <w:rsid w:val="003218AF"/>
    <w:rsid w:val="003219DF"/>
    <w:rsid w:val="003219E5"/>
    <w:rsid w:val="00321DC5"/>
    <w:rsid w:val="00321E91"/>
    <w:rsid w:val="00321FFF"/>
    <w:rsid w:val="00322F3B"/>
    <w:rsid w:val="003234CA"/>
    <w:rsid w:val="003240CD"/>
    <w:rsid w:val="00324D25"/>
    <w:rsid w:val="003252A2"/>
    <w:rsid w:val="00325708"/>
    <w:rsid w:val="003265CD"/>
    <w:rsid w:val="00327CD9"/>
    <w:rsid w:val="003302A2"/>
    <w:rsid w:val="0033067A"/>
    <w:rsid w:val="0033131D"/>
    <w:rsid w:val="003315DA"/>
    <w:rsid w:val="0033224B"/>
    <w:rsid w:val="00332D1B"/>
    <w:rsid w:val="003337A7"/>
    <w:rsid w:val="00333AC2"/>
    <w:rsid w:val="00333C23"/>
    <w:rsid w:val="00333CB5"/>
    <w:rsid w:val="003341CA"/>
    <w:rsid w:val="0033487C"/>
    <w:rsid w:val="003351C1"/>
    <w:rsid w:val="003355E5"/>
    <w:rsid w:val="003356AD"/>
    <w:rsid w:val="00335777"/>
    <w:rsid w:val="0033582D"/>
    <w:rsid w:val="00335CD3"/>
    <w:rsid w:val="00335FD5"/>
    <w:rsid w:val="003366C4"/>
    <w:rsid w:val="00337058"/>
    <w:rsid w:val="00337520"/>
    <w:rsid w:val="00337FCB"/>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50281"/>
    <w:rsid w:val="003510B2"/>
    <w:rsid w:val="00351366"/>
    <w:rsid w:val="003517AB"/>
    <w:rsid w:val="00351C1A"/>
    <w:rsid w:val="00352044"/>
    <w:rsid w:val="00352A45"/>
    <w:rsid w:val="00352D0B"/>
    <w:rsid w:val="00353539"/>
    <w:rsid w:val="00353CF1"/>
    <w:rsid w:val="00353E03"/>
    <w:rsid w:val="003550FC"/>
    <w:rsid w:val="00355CDC"/>
    <w:rsid w:val="00356A65"/>
    <w:rsid w:val="00356E1D"/>
    <w:rsid w:val="00357C8A"/>
    <w:rsid w:val="00357FB6"/>
    <w:rsid w:val="0036005E"/>
    <w:rsid w:val="00361A18"/>
    <w:rsid w:val="0036272A"/>
    <w:rsid w:val="00362A19"/>
    <w:rsid w:val="00362BF0"/>
    <w:rsid w:val="00362E83"/>
    <w:rsid w:val="00363252"/>
    <w:rsid w:val="00363ACE"/>
    <w:rsid w:val="00364111"/>
    <w:rsid w:val="00364886"/>
    <w:rsid w:val="003649E4"/>
    <w:rsid w:val="00364AFA"/>
    <w:rsid w:val="0036590E"/>
    <w:rsid w:val="00365ACC"/>
    <w:rsid w:val="00366302"/>
    <w:rsid w:val="0036643B"/>
    <w:rsid w:val="003664C8"/>
    <w:rsid w:val="00366700"/>
    <w:rsid w:val="00366F1A"/>
    <w:rsid w:val="00367891"/>
    <w:rsid w:val="00367E39"/>
    <w:rsid w:val="003703F0"/>
    <w:rsid w:val="00370660"/>
    <w:rsid w:val="00370C0E"/>
    <w:rsid w:val="00371A12"/>
    <w:rsid w:val="00371B2B"/>
    <w:rsid w:val="00371E0D"/>
    <w:rsid w:val="0037285A"/>
    <w:rsid w:val="00372A32"/>
    <w:rsid w:val="00372CB9"/>
    <w:rsid w:val="0037352F"/>
    <w:rsid w:val="00373640"/>
    <w:rsid w:val="003736FD"/>
    <w:rsid w:val="00373A5E"/>
    <w:rsid w:val="00373BDC"/>
    <w:rsid w:val="00373F65"/>
    <w:rsid w:val="00373FBC"/>
    <w:rsid w:val="0037436D"/>
    <w:rsid w:val="00374485"/>
    <w:rsid w:val="0037461B"/>
    <w:rsid w:val="00374B4E"/>
    <w:rsid w:val="00375964"/>
    <w:rsid w:val="00375A13"/>
    <w:rsid w:val="00375F9B"/>
    <w:rsid w:val="0037629C"/>
    <w:rsid w:val="003769C7"/>
    <w:rsid w:val="00376A07"/>
    <w:rsid w:val="00377014"/>
    <w:rsid w:val="00377245"/>
    <w:rsid w:val="00377B74"/>
    <w:rsid w:val="00377EDF"/>
    <w:rsid w:val="00380565"/>
    <w:rsid w:val="00380797"/>
    <w:rsid w:val="00380F02"/>
    <w:rsid w:val="00382195"/>
    <w:rsid w:val="00382247"/>
    <w:rsid w:val="00382A87"/>
    <w:rsid w:val="003835C9"/>
    <w:rsid w:val="00384587"/>
    <w:rsid w:val="0038471E"/>
    <w:rsid w:val="00384E3A"/>
    <w:rsid w:val="00385A37"/>
    <w:rsid w:val="00386AC5"/>
    <w:rsid w:val="00386F8A"/>
    <w:rsid w:val="00387295"/>
    <w:rsid w:val="0038731B"/>
    <w:rsid w:val="0038744E"/>
    <w:rsid w:val="0038747D"/>
    <w:rsid w:val="003879ED"/>
    <w:rsid w:val="00390424"/>
    <w:rsid w:val="0039057A"/>
    <w:rsid w:val="00391300"/>
    <w:rsid w:val="00391490"/>
    <w:rsid w:val="003918AB"/>
    <w:rsid w:val="00391E77"/>
    <w:rsid w:val="003921B8"/>
    <w:rsid w:val="0039228C"/>
    <w:rsid w:val="003929C7"/>
    <w:rsid w:val="003936DF"/>
    <w:rsid w:val="00393BEB"/>
    <w:rsid w:val="00393D26"/>
    <w:rsid w:val="003941BA"/>
    <w:rsid w:val="0039446B"/>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2F20"/>
    <w:rsid w:val="003A4392"/>
    <w:rsid w:val="003A4776"/>
    <w:rsid w:val="003A4ED4"/>
    <w:rsid w:val="003A5627"/>
    <w:rsid w:val="003A5992"/>
    <w:rsid w:val="003A5A2B"/>
    <w:rsid w:val="003A5D11"/>
    <w:rsid w:val="003A5F46"/>
    <w:rsid w:val="003A6BA5"/>
    <w:rsid w:val="003A70D8"/>
    <w:rsid w:val="003A7E2B"/>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2C34"/>
    <w:rsid w:val="003B31A1"/>
    <w:rsid w:val="003B33D2"/>
    <w:rsid w:val="003B3732"/>
    <w:rsid w:val="003B3B33"/>
    <w:rsid w:val="003B3C97"/>
    <w:rsid w:val="003B415A"/>
    <w:rsid w:val="003B415C"/>
    <w:rsid w:val="003B4924"/>
    <w:rsid w:val="003B506F"/>
    <w:rsid w:val="003B5437"/>
    <w:rsid w:val="003B5C1D"/>
    <w:rsid w:val="003B6D80"/>
    <w:rsid w:val="003B72A2"/>
    <w:rsid w:val="003B7850"/>
    <w:rsid w:val="003B7F35"/>
    <w:rsid w:val="003C0AA2"/>
    <w:rsid w:val="003C0EB5"/>
    <w:rsid w:val="003C0F71"/>
    <w:rsid w:val="003C10F1"/>
    <w:rsid w:val="003C16AA"/>
    <w:rsid w:val="003C1B65"/>
    <w:rsid w:val="003C1F1F"/>
    <w:rsid w:val="003C2095"/>
    <w:rsid w:val="003C2E31"/>
    <w:rsid w:val="003C2EC8"/>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C7DD5"/>
    <w:rsid w:val="003D0468"/>
    <w:rsid w:val="003D0643"/>
    <w:rsid w:val="003D085C"/>
    <w:rsid w:val="003D1191"/>
    <w:rsid w:val="003D12A2"/>
    <w:rsid w:val="003D16FF"/>
    <w:rsid w:val="003D19F6"/>
    <w:rsid w:val="003D2B58"/>
    <w:rsid w:val="003D3152"/>
    <w:rsid w:val="003D3EEC"/>
    <w:rsid w:val="003D464C"/>
    <w:rsid w:val="003D51F3"/>
    <w:rsid w:val="003D53B0"/>
    <w:rsid w:val="003D5BFC"/>
    <w:rsid w:val="003D6323"/>
    <w:rsid w:val="003D69F4"/>
    <w:rsid w:val="003D6B7B"/>
    <w:rsid w:val="003D6C31"/>
    <w:rsid w:val="003D6F80"/>
    <w:rsid w:val="003D7466"/>
    <w:rsid w:val="003D7824"/>
    <w:rsid w:val="003D7F2F"/>
    <w:rsid w:val="003D7FCE"/>
    <w:rsid w:val="003E06B8"/>
    <w:rsid w:val="003E0AB1"/>
    <w:rsid w:val="003E0D95"/>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474"/>
    <w:rsid w:val="003E6614"/>
    <w:rsid w:val="003E6EE4"/>
    <w:rsid w:val="003E7738"/>
    <w:rsid w:val="003E7DCF"/>
    <w:rsid w:val="003F00E5"/>
    <w:rsid w:val="003F041C"/>
    <w:rsid w:val="003F05DA"/>
    <w:rsid w:val="003F0785"/>
    <w:rsid w:val="003F0E1D"/>
    <w:rsid w:val="003F15C1"/>
    <w:rsid w:val="003F1A7E"/>
    <w:rsid w:val="003F1C89"/>
    <w:rsid w:val="003F2439"/>
    <w:rsid w:val="003F26B8"/>
    <w:rsid w:val="003F2D4A"/>
    <w:rsid w:val="003F2E2C"/>
    <w:rsid w:val="003F2FD1"/>
    <w:rsid w:val="003F427A"/>
    <w:rsid w:val="003F4C81"/>
    <w:rsid w:val="003F4E84"/>
    <w:rsid w:val="003F6145"/>
    <w:rsid w:val="003F696A"/>
    <w:rsid w:val="003F6CCF"/>
    <w:rsid w:val="003F7764"/>
    <w:rsid w:val="003F7B0C"/>
    <w:rsid w:val="003F7FF7"/>
    <w:rsid w:val="004004A7"/>
    <w:rsid w:val="00400767"/>
    <w:rsid w:val="004009D6"/>
    <w:rsid w:val="00400B76"/>
    <w:rsid w:val="00400DC8"/>
    <w:rsid w:val="0040161E"/>
    <w:rsid w:val="00401DCA"/>
    <w:rsid w:val="0040204C"/>
    <w:rsid w:val="004028C8"/>
    <w:rsid w:val="00402A6C"/>
    <w:rsid w:val="0040305B"/>
    <w:rsid w:val="004044D0"/>
    <w:rsid w:val="004069AA"/>
    <w:rsid w:val="004069BF"/>
    <w:rsid w:val="004070B1"/>
    <w:rsid w:val="0040740B"/>
    <w:rsid w:val="00407C7C"/>
    <w:rsid w:val="00410A3B"/>
    <w:rsid w:val="00410B6C"/>
    <w:rsid w:val="00410CCB"/>
    <w:rsid w:val="00411146"/>
    <w:rsid w:val="00411789"/>
    <w:rsid w:val="00411EAE"/>
    <w:rsid w:val="00412256"/>
    <w:rsid w:val="0041228B"/>
    <w:rsid w:val="00412349"/>
    <w:rsid w:val="0041235A"/>
    <w:rsid w:val="00412B25"/>
    <w:rsid w:val="0041302F"/>
    <w:rsid w:val="0041381B"/>
    <w:rsid w:val="00413943"/>
    <w:rsid w:val="00413B57"/>
    <w:rsid w:val="00413B82"/>
    <w:rsid w:val="00413FF8"/>
    <w:rsid w:val="004141B6"/>
    <w:rsid w:val="00415E0F"/>
    <w:rsid w:val="00415EAD"/>
    <w:rsid w:val="00416162"/>
    <w:rsid w:val="004162B7"/>
    <w:rsid w:val="00416378"/>
    <w:rsid w:val="004167BF"/>
    <w:rsid w:val="004168F6"/>
    <w:rsid w:val="00416D2C"/>
    <w:rsid w:val="004170E9"/>
    <w:rsid w:val="0041757B"/>
    <w:rsid w:val="004178A8"/>
    <w:rsid w:val="00417E41"/>
    <w:rsid w:val="00417E8B"/>
    <w:rsid w:val="00420970"/>
    <w:rsid w:val="00420D61"/>
    <w:rsid w:val="00421CF2"/>
    <w:rsid w:val="0042234A"/>
    <w:rsid w:val="004223C1"/>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8A7"/>
    <w:rsid w:val="004269E9"/>
    <w:rsid w:val="00427263"/>
    <w:rsid w:val="004273BF"/>
    <w:rsid w:val="0042749A"/>
    <w:rsid w:val="004276A4"/>
    <w:rsid w:val="00427CC5"/>
    <w:rsid w:val="00427D4B"/>
    <w:rsid w:val="00430246"/>
    <w:rsid w:val="00430FCF"/>
    <w:rsid w:val="004313F0"/>
    <w:rsid w:val="0043173C"/>
    <w:rsid w:val="00431809"/>
    <w:rsid w:val="0043279C"/>
    <w:rsid w:val="00432CBE"/>
    <w:rsid w:val="0043388B"/>
    <w:rsid w:val="00433F26"/>
    <w:rsid w:val="00434366"/>
    <w:rsid w:val="00434551"/>
    <w:rsid w:val="0043523F"/>
    <w:rsid w:val="004357FC"/>
    <w:rsid w:val="004359D9"/>
    <w:rsid w:val="00435D98"/>
    <w:rsid w:val="00436351"/>
    <w:rsid w:val="00436B19"/>
    <w:rsid w:val="004372D5"/>
    <w:rsid w:val="0043753B"/>
    <w:rsid w:val="004377D0"/>
    <w:rsid w:val="00437B9D"/>
    <w:rsid w:val="00437EEC"/>
    <w:rsid w:val="00437F00"/>
    <w:rsid w:val="00437FEE"/>
    <w:rsid w:val="00440317"/>
    <w:rsid w:val="00441316"/>
    <w:rsid w:val="004415A4"/>
    <w:rsid w:val="00441A16"/>
    <w:rsid w:val="004420F7"/>
    <w:rsid w:val="004426F6"/>
    <w:rsid w:val="00442B2F"/>
    <w:rsid w:val="00442BA8"/>
    <w:rsid w:val="004430EF"/>
    <w:rsid w:val="00443501"/>
    <w:rsid w:val="004438FD"/>
    <w:rsid w:val="00443BBA"/>
    <w:rsid w:val="00444964"/>
    <w:rsid w:val="00444F8F"/>
    <w:rsid w:val="00445645"/>
    <w:rsid w:val="0044589A"/>
    <w:rsid w:val="00445A91"/>
    <w:rsid w:val="0044643D"/>
    <w:rsid w:val="00446AB8"/>
    <w:rsid w:val="004472F5"/>
    <w:rsid w:val="0044783B"/>
    <w:rsid w:val="00447902"/>
    <w:rsid w:val="00447909"/>
    <w:rsid w:val="004507A8"/>
    <w:rsid w:val="00450EC2"/>
    <w:rsid w:val="004519DE"/>
    <w:rsid w:val="00451B00"/>
    <w:rsid w:val="00452A22"/>
    <w:rsid w:val="00452EF3"/>
    <w:rsid w:val="0045360B"/>
    <w:rsid w:val="00453AB7"/>
    <w:rsid w:val="00453E1F"/>
    <w:rsid w:val="00454121"/>
    <w:rsid w:val="00454370"/>
    <w:rsid w:val="00454A10"/>
    <w:rsid w:val="00454FA4"/>
    <w:rsid w:val="0045550F"/>
    <w:rsid w:val="00455BCA"/>
    <w:rsid w:val="00455F2C"/>
    <w:rsid w:val="004562DF"/>
    <w:rsid w:val="004573D0"/>
    <w:rsid w:val="00457908"/>
    <w:rsid w:val="004579B5"/>
    <w:rsid w:val="0046057C"/>
    <w:rsid w:val="00460927"/>
    <w:rsid w:val="00460B88"/>
    <w:rsid w:val="00460DBB"/>
    <w:rsid w:val="0046119E"/>
    <w:rsid w:val="00461294"/>
    <w:rsid w:val="0046180A"/>
    <w:rsid w:val="00461B4E"/>
    <w:rsid w:val="00461E1C"/>
    <w:rsid w:val="00461E30"/>
    <w:rsid w:val="0046247D"/>
    <w:rsid w:val="0046297F"/>
    <w:rsid w:val="00462AB9"/>
    <w:rsid w:val="00462C38"/>
    <w:rsid w:val="00462DB3"/>
    <w:rsid w:val="00462F19"/>
    <w:rsid w:val="00463166"/>
    <w:rsid w:val="00463D8F"/>
    <w:rsid w:val="00463E99"/>
    <w:rsid w:val="004644ED"/>
    <w:rsid w:val="00464C57"/>
    <w:rsid w:val="00465298"/>
    <w:rsid w:val="004652D0"/>
    <w:rsid w:val="00465326"/>
    <w:rsid w:val="00465473"/>
    <w:rsid w:val="004654AD"/>
    <w:rsid w:val="004654BA"/>
    <w:rsid w:val="00465568"/>
    <w:rsid w:val="0046564C"/>
    <w:rsid w:val="00465D1C"/>
    <w:rsid w:val="004664B7"/>
    <w:rsid w:val="00466537"/>
    <w:rsid w:val="0046786F"/>
    <w:rsid w:val="00467986"/>
    <w:rsid w:val="00467D07"/>
    <w:rsid w:val="00467F44"/>
    <w:rsid w:val="00467F52"/>
    <w:rsid w:val="00467F62"/>
    <w:rsid w:val="00467FDD"/>
    <w:rsid w:val="0047047D"/>
    <w:rsid w:val="0047054B"/>
    <w:rsid w:val="004707D4"/>
    <w:rsid w:val="00470B8C"/>
    <w:rsid w:val="00470BC5"/>
    <w:rsid w:val="00470DD7"/>
    <w:rsid w:val="00470F81"/>
    <w:rsid w:val="0047144B"/>
    <w:rsid w:val="004714F5"/>
    <w:rsid w:val="00471875"/>
    <w:rsid w:val="00472060"/>
    <w:rsid w:val="00472196"/>
    <w:rsid w:val="00472261"/>
    <w:rsid w:val="0047271C"/>
    <w:rsid w:val="00472CAB"/>
    <w:rsid w:val="004732F8"/>
    <w:rsid w:val="004736E3"/>
    <w:rsid w:val="00473D53"/>
    <w:rsid w:val="00473F68"/>
    <w:rsid w:val="00474038"/>
    <w:rsid w:val="004740D8"/>
    <w:rsid w:val="00474180"/>
    <w:rsid w:val="0047489F"/>
    <w:rsid w:val="004749BF"/>
    <w:rsid w:val="00475877"/>
    <w:rsid w:val="00475990"/>
    <w:rsid w:val="00475F38"/>
    <w:rsid w:val="00476581"/>
    <w:rsid w:val="00476D97"/>
    <w:rsid w:val="00476EC8"/>
    <w:rsid w:val="00477450"/>
    <w:rsid w:val="004774E1"/>
    <w:rsid w:val="0047794E"/>
    <w:rsid w:val="00477A05"/>
    <w:rsid w:val="00477F74"/>
    <w:rsid w:val="0048002C"/>
    <w:rsid w:val="00480A4C"/>
    <w:rsid w:val="004816CD"/>
    <w:rsid w:val="00481C79"/>
    <w:rsid w:val="00481CE7"/>
    <w:rsid w:val="00481D1C"/>
    <w:rsid w:val="00481F97"/>
    <w:rsid w:val="004826A2"/>
    <w:rsid w:val="004833A5"/>
    <w:rsid w:val="00483AAF"/>
    <w:rsid w:val="00483C16"/>
    <w:rsid w:val="00483F99"/>
    <w:rsid w:val="00484013"/>
    <w:rsid w:val="0048475B"/>
    <w:rsid w:val="00484C7C"/>
    <w:rsid w:val="00484D33"/>
    <w:rsid w:val="00485207"/>
    <w:rsid w:val="00485A65"/>
    <w:rsid w:val="00485B6B"/>
    <w:rsid w:val="00485FFF"/>
    <w:rsid w:val="004860A3"/>
    <w:rsid w:val="0048698D"/>
    <w:rsid w:val="004869C0"/>
    <w:rsid w:val="00486D07"/>
    <w:rsid w:val="00487086"/>
    <w:rsid w:val="00487280"/>
    <w:rsid w:val="00487374"/>
    <w:rsid w:val="00487426"/>
    <w:rsid w:val="004877F6"/>
    <w:rsid w:val="004878E1"/>
    <w:rsid w:val="0049009D"/>
    <w:rsid w:val="004910C8"/>
    <w:rsid w:val="004916ED"/>
    <w:rsid w:val="00491808"/>
    <w:rsid w:val="00491B30"/>
    <w:rsid w:val="00491F9B"/>
    <w:rsid w:val="004922F3"/>
    <w:rsid w:val="004923ED"/>
    <w:rsid w:val="004929C9"/>
    <w:rsid w:val="0049372B"/>
    <w:rsid w:val="00493D87"/>
    <w:rsid w:val="00493DF9"/>
    <w:rsid w:val="00494561"/>
    <w:rsid w:val="004953B6"/>
    <w:rsid w:val="00495B14"/>
    <w:rsid w:val="00496DB4"/>
    <w:rsid w:val="00497B95"/>
    <w:rsid w:val="004A0168"/>
    <w:rsid w:val="004A0BAA"/>
    <w:rsid w:val="004A0DBC"/>
    <w:rsid w:val="004A1416"/>
    <w:rsid w:val="004A1B95"/>
    <w:rsid w:val="004A1DDE"/>
    <w:rsid w:val="004A21EA"/>
    <w:rsid w:val="004A2219"/>
    <w:rsid w:val="004A2513"/>
    <w:rsid w:val="004A26EB"/>
    <w:rsid w:val="004A2CB3"/>
    <w:rsid w:val="004A2E57"/>
    <w:rsid w:val="004A3A77"/>
    <w:rsid w:val="004A3B42"/>
    <w:rsid w:val="004A3F66"/>
    <w:rsid w:val="004A4087"/>
    <w:rsid w:val="004A4258"/>
    <w:rsid w:val="004A460A"/>
    <w:rsid w:val="004A4FD9"/>
    <w:rsid w:val="004A5100"/>
    <w:rsid w:val="004A548A"/>
    <w:rsid w:val="004A5FFA"/>
    <w:rsid w:val="004A6736"/>
    <w:rsid w:val="004A68E9"/>
    <w:rsid w:val="004A724E"/>
    <w:rsid w:val="004A775B"/>
    <w:rsid w:val="004A7B4C"/>
    <w:rsid w:val="004B0633"/>
    <w:rsid w:val="004B0986"/>
    <w:rsid w:val="004B0BE7"/>
    <w:rsid w:val="004B102F"/>
    <w:rsid w:val="004B10CD"/>
    <w:rsid w:val="004B11F8"/>
    <w:rsid w:val="004B121B"/>
    <w:rsid w:val="004B14AE"/>
    <w:rsid w:val="004B1AE3"/>
    <w:rsid w:val="004B2510"/>
    <w:rsid w:val="004B269F"/>
    <w:rsid w:val="004B277A"/>
    <w:rsid w:val="004B2F32"/>
    <w:rsid w:val="004B3156"/>
    <w:rsid w:val="004B32FD"/>
    <w:rsid w:val="004B38EB"/>
    <w:rsid w:val="004B4423"/>
    <w:rsid w:val="004B4767"/>
    <w:rsid w:val="004B4A15"/>
    <w:rsid w:val="004B4C93"/>
    <w:rsid w:val="004B50BB"/>
    <w:rsid w:val="004B5FBD"/>
    <w:rsid w:val="004B63A2"/>
    <w:rsid w:val="004B6596"/>
    <w:rsid w:val="004B6814"/>
    <w:rsid w:val="004B6B3D"/>
    <w:rsid w:val="004B6C11"/>
    <w:rsid w:val="004B6F21"/>
    <w:rsid w:val="004B700C"/>
    <w:rsid w:val="004B7522"/>
    <w:rsid w:val="004B77DD"/>
    <w:rsid w:val="004B7966"/>
    <w:rsid w:val="004B7DF2"/>
    <w:rsid w:val="004B7F85"/>
    <w:rsid w:val="004C12CA"/>
    <w:rsid w:val="004C1386"/>
    <w:rsid w:val="004C1BA2"/>
    <w:rsid w:val="004C1D0C"/>
    <w:rsid w:val="004C2DDE"/>
    <w:rsid w:val="004C2E65"/>
    <w:rsid w:val="004C2F2D"/>
    <w:rsid w:val="004C3624"/>
    <w:rsid w:val="004C37A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027"/>
    <w:rsid w:val="004D28F6"/>
    <w:rsid w:val="004D2967"/>
    <w:rsid w:val="004D2A60"/>
    <w:rsid w:val="004D3628"/>
    <w:rsid w:val="004D3B21"/>
    <w:rsid w:val="004D4CD7"/>
    <w:rsid w:val="004D4D79"/>
    <w:rsid w:val="004D5116"/>
    <w:rsid w:val="004D52F1"/>
    <w:rsid w:val="004D59D3"/>
    <w:rsid w:val="004D6087"/>
    <w:rsid w:val="004D60DD"/>
    <w:rsid w:val="004D6315"/>
    <w:rsid w:val="004D634A"/>
    <w:rsid w:val="004D671A"/>
    <w:rsid w:val="004D6C6B"/>
    <w:rsid w:val="004D766D"/>
    <w:rsid w:val="004D7703"/>
    <w:rsid w:val="004D79F1"/>
    <w:rsid w:val="004E03C0"/>
    <w:rsid w:val="004E0C8B"/>
    <w:rsid w:val="004E1702"/>
    <w:rsid w:val="004E1FC9"/>
    <w:rsid w:val="004E21C5"/>
    <w:rsid w:val="004E2559"/>
    <w:rsid w:val="004E25CC"/>
    <w:rsid w:val="004E2DC8"/>
    <w:rsid w:val="004E30EF"/>
    <w:rsid w:val="004E324D"/>
    <w:rsid w:val="004E32BC"/>
    <w:rsid w:val="004E3B06"/>
    <w:rsid w:val="004E3B30"/>
    <w:rsid w:val="004E3EF5"/>
    <w:rsid w:val="004E3F48"/>
    <w:rsid w:val="004E4E93"/>
    <w:rsid w:val="004E4F67"/>
    <w:rsid w:val="004E5057"/>
    <w:rsid w:val="004E5216"/>
    <w:rsid w:val="004E5778"/>
    <w:rsid w:val="004E590C"/>
    <w:rsid w:val="004E6B5D"/>
    <w:rsid w:val="004E6B94"/>
    <w:rsid w:val="004E7B20"/>
    <w:rsid w:val="004E7C43"/>
    <w:rsid w:val="004F0A28"/>
    <w:rsid w:val="004F0C48"/>
    <w:rsid w:val="004F0CD6"/>
    <w:rsid w:val="004F0DDA"/>
    <w:rsid w:val="004F0FCD"/>
    <w:rsid w:val="004F10B1"/>
    <w:rsid w:val="004F1198"/>
    <w:rsid w:val="004F128E"/>
    <w:rsid w:val="004F136F"/>
    <w:rsid w:val="004F2AE6"/>
    <w:rsid w:val="004F34A5"/>
    <w:rsid w:val="004F4215"/>
    <w:rsid w:val="004F56B4"/>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2BF"/>
    <w:rsid w:val="00501394"/>
    <w:rsid w:val="00501E48"/>
    <w:rsid w:val="00502451"/>
    <w:rsid w:val="005028B4"/>
    <w:rsid w:val="0050291B"/>
    <w:rsid w:val="00502D06"/>
    <w:rsid w:val="00502D13"/>
    <w:rsid w:val="00503295"/>
    <w:rsid w:val="005039F3"/>
    <w:rsid w:val="00503A74"/>
    <w:rsid w:val="00504D82"/>
    <w:rsid w:val="00504ED5"/>
    <w:rsid w:val="005053A6"/>
    <w:rsid w:val="00505D13"/>
    <w:rsid w:val="00505F8C"/>
    <w:rsid w:val="00506113"/>
    <w:rsid w:val="00506AED"/>
    <w:rsid w:val="00507BFE"/>
    <w:rsid w:val="00507C7C"/>
    <w:rsid w:val="0051018D"/>
    <w:rsid w:val="005103F0"/>
    <w:rsid w:val="005104C4"/>
    <w:rsid w:val="00510778"/>
    <w:rsid w:val="00511225"/>
    <w:rsid w:val="005112D4"/>
    <w:rsid w:val="0051132C"/>
    <w:rsid w:val="00511528"/>
    <w:rsid w:val="005116C0"/>
    <w:rsid w:val="00511E55"/>
    <w:rsid w:val="0051204F"/>
    <w:rsid w:val="0051218D"/>
    <w:rsid w:val="00512487"/>
    <w:rsid w:val="0051272A"/>
    <w:rsid w:val="00512B4E"/>
    <w:rsid w:val="00512D3C"/>
    <w:rsid w:val="005139AF"/>
    <w:rsid w:val="005139E5"/>
    <w:rsid w:val="00514309"/>
    <w:rsid w:val="0051485F"/>
    <w:rsid w:val="00514915"/>
    <w:rsid w:val="005151CB"/>
    <w:rsid w:val="00515731"/>
    <w:rsid w:val="00516094"/>
    <w:rsid w:val="00516221"/>
    <w:rsid w:val="00516243"/>
    <w:rsid w:val="0051632C"/>
    <w:rsid w:val="00517336"/>
    <w:rsid w:val="00520E89"/>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0AE"/>
    <w:rsid w:val="00527123"/>
    <w:rsid w:val="00527425"/>
    <w:rsid w:val="00527B69"/>
    <w:rsid w:val="00527ED3"/>
    <w:rsid w:val="005302CB"/>
    <w:rsid w:val="005303BC"/>
    <w:rsid w:val="00530D41"/>
    <w:rsid w:val="005310FD"/>
    <w:rsid w:val="00531168"/>
    <w:rsid w:val="00531342"/>
    <w:rsid w:val="0053169A"/>
    <w:rsid w:val="005319B3"/>
    <w:rsid w:val="00531ACA"/>
    <w:rsid w:val="005326A7"/>
    <w:rsid w:val="005326BD"/>
    <w:rsid w:val="0053270F"/>
    <w:rsid w:val="00533167"/>
    <w:rsid w:val="00533BA7"/>
    <w:rsid w:val="00533C24"/>
    <w:rsid w:val="005340CD"/>
    <w:rsid w:val="00534C36"/>
    <w:rsid w:val="0053505C"/>
    <w:rsid w:val="00535603"/>
    <w:rsid w:val="00535CAD"/>
    <w:rsid w:val="005365C9"/>
    <w:rsid w:val="00536791"/>
    <w:rsid w:val="0053694C"/>
    <w:rsid w:val="005369BD"/>
    <w:rsid w:val="00536C33"/>
    <w:rsid w:val="00536E3C"/>
    <w:rsid w:val="00537B3D"/>
    <w:rsid w:val="00537BC2"/>
    <w:rsid w:val="005400AF"/>
    <w:rsid w:val="005414F0"/>
    <w:rsid w:val="00541C23"/>
    <w:rsid w:val="00542A87"/>
    <w:rsid w:val="00542AEA"/>
    <w:rsid w:val="0054356A"/>
    <w:rsid w:val="005435E7"/>
    <w:rsid w:val="0054362F"/>
    <w:rsid w:val="00544740"/>
    <w:rsid w:val="00544CA8"/>
    <w:rsid w:val="0054567D"/>
    <w:rsid w:val="00547157"/>
    <w:rsid w:val="005471CE"/>
    <w:rsid w:val="00547528"/>
    <w:rsid w:val="00547538"/>
    <w:rsid w:val="00547A0F"/>
    <w:rsid w:val="00547A38"/>
    <w:rsid w:val="00547AAA"/>
    <w:rsid w:val="0055087F"/>
    <w:rsid w:val="00550B6C"/>
    <w:rsid w:val="00550C23"/>
    <w:rsid w:val="005513A6"/>
    <w:rsid w:val="005514B1"/>
    <w:rsid w:val="0055192D"/>
    <w:rsid w:val="00551976"/>
    <w:rsid w:val="00552471"/>
    <w:rsid w:val="005546B6"/>
    <w:rsid w:val="005546C5"/>
    <w:rsid w:val="00554753"/>
    <w:rsid w:val="005549AF"/>
    <w:rsid w:val="00554F3E"/>
    <w:rsid w:val="005553DF"/>
    <w:rsid w:val="00555458"/>
    <w:rsid w:val="005554C1"/>
    <w:rsid w:val="00555A92"/>
    <w:rsid w:val="005566E6"/>
    <w:rsid w:val="00556A2F"/>
    <w:rsid w:val="00556FCF"/>
    <w:rsid w:val="005575D2"/>
    <w:rsid w:val="00557F0E"/>
    <w:rsid w:val="005603CD"/>
    <w:rsid w:val="00560C51"/>
    <w:rsid w:val="00560E2C"/>
    <w:rsid w:val="0056161C"/>
    <w:rsid w:val="00561764"/>
    <w:rsid w:val="00561790"/>
    <w:rsid w:val="00561A2C"/>
    <w:rsid w:val="00561CD6"/>
    <w:rsid w:val="00562053"/>
    <w:rsid w:val="005625B9"/>
    <w:rsid w:val="005626B2"/>
    <w:rsid w:val="005628B6"/>
    <w:rsid w:val="00562AF6"/>
    <w:rsid w:val="00562E27"/>
    <w:rsid w:val="00562F51"/>
    <w:rsid w:val="005630B6"/>
    <w:rsid w:val="00564C14"/>
    <w:rsid w:val="00565023"/>
    <w:rsid w:val="005654F8"/>
    <w:rsid w:val="00565925"/>
    <w:rsid w:val="0056610B"/>
    <w:rsid w:val="00566292"/>
    <w:rsid w:val="005665BA"/>
    <w:rsid w:val="00566810"/>
    <w:rsid w:val="00566ABB"/>
    <w:rsid w:val="00567077"/>
    <w:rsid w:val="00567500"/>
    <w:rsid w:val="00570562"/>
    <w:rsid w:val="005705A5"/>
    <w:rsid w:val="00570923"/>
    <w:rsid w:val="00570AD4"/>
    <w:rsid w:val="00570D71"/>
    <w:rsid w:val="00570E2B"/>
    <w:rsid w:val="00571A23"/>
    <w:rsid w:val="00572B27"/>
    <w:rsid w:val="005731C2"/>
    <w:rsid w:val="005736AF"/>
    <w:rsid w:val="00573837"/>
    <w:rsid w:val="00574204"/>
    <w:rsid w:val="0057421B"/>
    <w:rsid w:val="00574520"/>
    <w:rsid w:val="005747AA"/>
    <w:rsid w:val="00574A99"/>
    <w:rsid w:val="00574AAA"/>
    <w:rsid w:val="005760CC"/>
    <w:rsid w:val="005761DD"/>
    <w:rsid w:val="005769DE"/>
    <w:rsid w:val="00576C18"/>
    <w:rsid w:val="00576D81"/>
    <w:rsid w:val="00576FCB"/>
    <w:rsid w:val="005770D5"/>
    <w:rsid w:val="00577581"/>
    <w:rsid w:val="005813AE"/>
    <w:rsid w:val="005814FC"/>
    <w:rsid w:val="005817EC"/>
    <w:rsid w:val="00582371"/>
    <w:rsid w:val="0058266F"/>
    <w:rsid w:val="0058359B"/>
    <w:rsid w:val="0058392D"/>
    <w:rsid w:val="00583C67"/>
    <w:rsid w:val="00583E9D"/>
    <w:rsid w:val="00584736"/>
    <w:rsid w:val="00584778"/>
    <w:rsid w:val="00584945"/>
    <w:rsid w:val="00584C8B"/>
    <w:rsid w:val="00584FB2"/>
    <w:rsid w:val="0058546D"/>
    <w:rsid w:val="0058599D"/>
    <w:rsid w:val="00585A87"/>
    <w:rsid w:val="00585BAC"/>
    <w:rsid w:val="00585E45"/>
    <w:rsid w:val="00585E75"/>
    <w:rsid w:val="0058618D"/>
    <w:rsid w:val="0058636C"/>
    <w:rsid w:val="00586480"/>
    <w:rsid w:val="0058672C"/>
    <w:rsid w:val="00586786"/>
    <w:rsid w:val="00586CDC"/>
    <w:rsid w:val="00586E80"/>
    <w:rsid w:val="00586FB7"/>
    <w:rsid w:val="00587689"/>
    <w:rsid w:val="00590001"/>
    <w:rsid w:val="00590340"/>
    <w:rsid w:val="005909D8"/>
    <w:rsid w:val="00590C66"/>
    <w:rsid w:val="00591021"/>
    <w:rsid w:val="005917DF"/>
    <w:rsid w:val="005924D3"/>
    <w:rsid w:val="00592537"/>
    <w:rsid w:val="0059262D"/>
    <w:rsid w:val="00592796"/>
    <w:rsid w:val="005927DB"/>
    <w:rsid w:val="0059297D"/>
    <w:rsid w:val="00592E0D"/>
    <w:rsid w:val="00592F27"/>
    <w:rsid w:val="00593032"/>
    <w:rsid w:val="00593370"/>
    <w:rsid w:val="00593C07"/>
    <w:rsid w:val="00593C86"/>
    <w:rsid w:val="00593CBE"/>
    <w:rsid w:val="005940EB"/>
    <w:rsid w:val="00594955"/>
    <w:rsid w:val="00594B62"/>
    <w:rsid w:val="00594D92"/>
    <w:rsid w:val="00594E9C"/>
    <w:rsid w:val="00594EF2"/>
    <w:rsid w:val="00595FBB"/>
    <w:rsid w:val="005960F3"/>
    <w:rsid w:val="005961A4"/>
    <w:rsid w:val="005967DA"/>
    <w:rsid w:val="00596CAF"/>
    <w:rsid w:val="00596D5C"/>
    <w:rsid w:val="00597103"/>
    <w:rsid w:val="00597BA8"/>
    <w:rsid w:val="00597F27"/>
    <w:rsid w:val="005A016E"/>
    <w:rsid w:val="005A02EF"/>
    <w:rsid w:val="005A07C6"/>
    <w:rsid w:val="005A1624"/>
    <w:rsid w:val="005A1C90"/>
    <w:rsid w:val="005A1E52"/>
    <w:rsid w:val="005A1FB2"/>
    <w:rsid w:val="005A2695"/>
    <w:rsid w:val="005A27D9"/>
    <w:rsid w:val="005A27F3"/>
    <w:rsid w:val="005A2A58"/>
    <w:rsid w:val="005A2C47"/>
    <w:rsid w:val="005A2DD8"/>
    <w:rsid w:val="005A31D2"/>
    <w:rsid w:val="005A3259"/>
    <w:rsid w:val="005A35E8"/>
    <w:rsid w:val="005A368D"/>
    <w:rsid w:val="005A371E"/>
    <w:rsid w:val="005A4035"/>
    <w:rsid w:val="005A407D"/>
    <w:rsid w:val="005A46FC"/>
    <w:rsid w:val="005A4D8C"/>
    <w:rsid w:val="005A51E8"/>
    <w:rsid w:val="005A573B"/>
    <w:rsid w:val="005A66C3"/>
    <w:rsid w:val="005A6D73"/>
    <w:rsid w:val="005A6E1C"/>
    <w:rsid w:val="005A75DF"/>
    <w:rsid w:val="005A7F90"/>
    <w:rsid w:val="005B00DD"/>
    <w:rsid w:val="005B0973"/>
    <w:rsid w:val="005B0B4C"/>
    <w:rsid w:val="005B0E15"/>
    <w:rsid w:val="005B1810"/>
    <w:rsid w:val="005B226C"/>
    <w:rsid w:val="005B24C2"/>
    <w:rsid w:val="005B34BB"/>
    <w:rsid w:val="005B359D"/>
    <w:rsid w:val="005B4117"/>
    <w:rsid w:val="005B47BB"/>
    <w:rsid w:val="005B4EF9"/>
    <w:rsid w:val="005B523B"/>
    <w:rsid w:val="005B5764"/>
    <w:rsid w:val="005B57E0"/>
    <w:rsid w:val="005B5B82"/>
    <w:rsid w:val="005B5B8D"/>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709"/>
    <w:rsid w:val="005C51EE"/>
    <w:rsid w:val="005C5225"/>
    <w:rsid w:val="005C53D1"/>
    <w:rsid w:val="005C57D9"/>
    <w:rsid w:val="005C5E04"/>
    <w:rsid w:val="005C64C7"/>
    <w:rsid w:val="005C69E6"/>
    <w:rsid w:val="005C720F"/>
    <w:rsid w:val="005C72E5"/>
    <w:rsid w:val="005C73CE"/>
    <w:rsid w:val="005D07E0"/>
    <w:rsid w:val="005D08C1"/>
    <w:rsid w:val="005D0C0B"/>
    <w:rsid w:val="005D0F01"/>
    <w:rsid w:val="005D116C"/>
    <w:rsid w:val="005D22CC"/>
    <w:rsid w:val="005D23FC"/>
    <w:rsid w:val="005D2ABE"/>
    <w:rsid w:val="005D37E9"/>
    <w:rsid w:val="005D3A33"/>
    <w:rsid w:val="005D3AF0"/>
    <w:rsid w:val="005D3BB9"/>
    <w:rsid w:val="005D4830"/>
    <w:rsid w:val="005D4861"/>
    <w:rsid w:val="005D545C"/>
    <w:rsid w:val="005D6E1D"/>
    <w:rsid w:val="005D7B8D"/>
    <w:rsid w:val="005E01A8"/>
    <w:rsid w:val="005E02BC"/>
    <w:rsid w:val="005E03A5"/>
    <w:rsid w:val="005E06A5"/>
    <w:rsid w:val="005E174F"/>
    <w:rsid w:val="005E1CB9"/>
    <w:rsid w:val="005E1F34"/>
    <w:rsid w:val="005E1F79"/>
    <w:rsid w:val="005E23F2"/>
    <w:rsid w:val="005E29F6"/>
    <w:rsid w:val="005E2BC4"/>
    <w:rsid w:val="005E2EBB"/>
    <w:rsid w:val="005E3EDB"/>
    <w:rsid w:val="005E47FE"/>
    <w:rsid w:val="005E53BE"/>
    <w:rsid w:val="005E53FC"/>
    <w:rsid w:val="005E5B4A"/>
    <w:rsid w:val="005E60EA"/>
    <w:rsid w:val="005E6128"/>
    <w:rsid w:val="005E61D0"/>
    <w:rsid w:val="005E62F5"/>
    <w:rsid w:val="005E63D7"/>
    <w:rsid w:val="005E6845"/>
    <w:rsid w:val="005E6E40"/>
    <w:rsid w:val="005E6F71"/>
    <w:rsid w:val="005F0157"/>
    <w:rsid w:val="005F04DC"/>
    <w:rsid w:val="005F05A1"/>
    <w:rsid w:val="005F0A34"/>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5C0C"/>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182"/>
    <w:rsid w:val="00602787"/>
    <w:rsid w:val="00603338"/>
    <w:rsid w:val="006034E3"/>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AC4"/>
    <w:rsid w:val="00612245"/>
    <w:rsid w:val="00612383"/>
    <w:rsid w:val="0061276E"/>
    <w:rsid w:val="006128F2"/>
    <w:rsid w:val="006135AF"/>
    <w:rsid w:val="00614D35"/>
    <w:rsid w:val="00614FE3"/>
    <w:rsid w:val="00616114"/>
    <w:rsid w:val="0061664C"/>
    <w:rsid w:val="0061694D"/>
    <w:rsid w:val="00616A60"/>
    <w:rsid w:val="00616AA5"/>
    <w:rsid w:val="00616D17"/>
    <w:rsid w:val="00617053"/>
    <w:rsid w:val="006174E3"/>
    <w:rsid w:val="0061772A"/>
    <w:rsid w:val="00617AA2"/>
    <w:rsid w:val="00617C2D"/>
    <w:rsid w:val="0062032B"/>
    <w:rsid w:val="006207CB"/>
    <w:rsid w:val="0062094B"/>
    <w:rsid w:val="00620F03"/>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32"/>
    <w:rsid w:val="006279FE"/>
    <w:rsid w:val="0063002C"/>
    <w:rsid w:val="00630383"/>
    <w:rsid w:val="00630786"/>
    <w:rsid w:val="0063152E"/>
    <w:rsid w:val="00631DAB"/>
    <w:rsid w:val="00631FD1"/>
    <w:rsid w:val="00631FF3"/>
    <w:rsid w:val="00632202"/>
    <w:rsid w:val="00632553"/>
    <w:rsid w:val="00632B08"/>
    <w:rsid w:val="006332ED"/>
    <w:rsid w:val="00633AC6"/>
    <w:rsid w:val="00633CAF"/>
    <w:rsid w:val="00634261"/>
    <w:rsid w:val="00634C4F"/>
    <w:rsid w:val="006351AB"/>
    <w:rsid w:val="00635A75"/>
    <w:rsid w:val="006367B6"/>
    <w:rsid w:val="006367CD"/>
    <w:rsid w:val="00636983"/>
    <w:rsid w:val="00636ADB"/>
    <w:rsid w:val="00636EBE"/>
    <w:rsid w:val="0063743D"/>
    <w:rsid w:val="00637569"/>
    <w:rsid w:val="0063764E"/>
    <w:rsid w:val="006376C9"/>
    <w:rsid w:val="006379EB"/>
    <w:rsid w:val="006402B3"/>
    <w:rsid w:val="0064035A"/>
    <w:rsid w:val="006405A7"/>
    <w:rsid w:val="00640840"/>
    <w:rsid w:val="00640A44"/>
    <w:rsid w:val="00640A69"/>
    <w:rsid w:val="00641CAA"/>
    <w:rsid w:val="00642613"/>
    <w:rsid w:val="00642987"/>
    <w:rsid w:val="00643816"/>
    <w:rsid w:val="00643E95"/>
    <w:rsid w:val="00644537"/>
    <w:rsid w:val="0064458F"/>
    <w:rsid w:val="0064475F"/>
    <w:rsid w:val="00644B9A"/>
    <w:rsid w:val="00644E31"/>
    <w:rsid w:val="00645052"/>
    <w:rsid w:val="00645175"/>
    <w:rsid w:val="0064565A"/>
    <w:rsid w:val="00646546"/>
    <w:rsid w:val="0064658C"/>
    <w:rsid w:val="00646624"/>
    <w:rsid w:val="00647520"/>
    <w:rsid w:val="0064763A"/>
    <w:rsid w:val="006479B3"/>
    <w:rsid w:val="00647C2D"/>
    <w:rsid w:val="00651549"/>
    <w:rsid w:val="006518C0"/>
    <w:rsid w:val="00651A11"/>
    <w:rsid w:val="00651E04"/>
    <w:rsid w:val="00651E32"/>
    <w:rsid w:val="006523E0"/>
    <w:rsid w:val="00652822"/>
    <w:rsid w:val="006529C4"/>
    <w:rsid w:val="00652FB0"/>
    <w:rsid w:val="00653030"/>
    <w:rsid w:val="00653094"/>
    <w:rsid w:val="00655617"/>
    <w:rsid w:val="006558C7"/>
    <w:rsid w:val="00655E5F"/>
    <w:rsid w:val="00656C53"/>
    <w:rsid w:val="00656CDA"/>
    <w:rsid w:val="00656DE7"/>
    <w:rsid w:val="006605A6"/>
    <w:rsid w:val="0066089B"/>
    <w:rsid w:val="00661334"/>
    <w:rsid w:val="00661533"/>
    <w:rsid w:val="0066174E"/>
    <w:rsid w:val="00661893"/>
    <w:rsid w:val="00661974"/>
    <w:rsid w:val="00662F6E"/>
    <w:rsid w:val="0066311E"/>
    <w:rsid w:val="006633D1"/>
    <w:rsid w:val="006633F9"/>
    <w:rsid w:val="00664884"/>
    <w:rsid w:val="00664A96"/>
    <w:rsid w:val="006656A3"/>
    <w:rsid w:val="00665B07"/>
    <w:rsid w:val="00665C28"/>
    <w:rsid w:val="00665DE8"/>
    <w:rsid w:val="0066641C"/>
    <w:rsid w:val="00666A84"/>
    <w:rsid w:val="00667DFC"/>
    <w:rsid w:val="00670064"/>
    <w:rsid w:val="0067052E"/>
    <w:rsid w:val="00670942"/>
    <w:rsid w:val="00670F15"/>
    <w:rsid w:val="00671A3A"/>
    <w:rsid w:val="00671A66"/>
    <w:rsid w:val="00671C13"/>
    <w:rsid w:val="00671F6A"/>
    <w:rsid w:val="006726DF"/>
    <w:rsid w:val="00673503"/>
    <w:rsid w:val="0067361E"/>
    <w:rsid w:val="006738FC"/>
    <w:rsid w:val="00673B1C"/>
    <w:rsid w:val="00673FCB"/>
    <w:rsid w:val="00674060"/>
    <w:rsid w:val="0067419A"/>
    <w:rsid w:val="00674225"/>
    <w:rsid w:val="00675510"/>
    <w:rsid w:val="00675778"/>
    <w:rsid w:val="00675B8E"/>
    <w:rsid w:val="006763BB"/>
    <w:rsid w:val="00676A4D"/>
    <w:rsid w:val="0067728D"/>
    <w:rsid w:val="006777D5"/>
    <w:rsid w:val="00677B4C"/>
    <w:rsid w:val="00680898"/>
    <w:rsid w:val="00681450"/>
    <w:rsid w:val="00681BAE"/>
    <w:rsid w:val="0068240C"/>
    <w:rsid w:val="006826FA"/>
    <w:rsid w:val="00682CA5"/>
    <w:rsid w:val="00682E5F"/>
    <w:rsid w:val="006833B8"/>
    <w:rsid w:val="006833F4"/>
    <w:rsid w:val="00683CEF"/>
    <w:rsid w:val="00683F73"/>
    <w:rsid w:val="00683FD7"/>
    <w:rsid w:val="00684178"/>
    <w:rsid w:val="006846B3"/>
    <w:rsid w:val="006846ED"/>
    <w:rsid w:val="00684E22"/>
    <w:rsid w:val="00685A26"/>
    <w:rsid w:val="00685EE0"/>
    <w:rsid w:val="00687517"/>
    <w:rsid w:val="00687C40"/>
    <w:rsid w:val="00687F61"/>
    <w:rsid w:val="00690A4A"/>
    <w:rsid w:val="00690B8A"/>
    <w:rsid w:val="006912A2"/>
    <w:rsid w:val="00691D07"/>
    <w:rsid w:val="0069277C"/>
    <w:rsid w:val="00692F43"/>
    <w:rsid w:val="006931EA"/>
    <w:rsid w:val="0069378C"/>
    <w:rsid w:val="00693A9E"/>
    <w:rsid w:val="0069414B"/>
    <w:rsid w:val="00694768"/>
    <w:rsid w:val="006953F2"/>
    <w:rsid w:val="00695520"/>
    <w:rsid w:val="00695810"/>
    <w:rsid w:val="00695A37"/>
    <w:rsid w:val="00695DF9"/>
    <w:rsid w:val="00696967"/>
    <w:rsid w:val="00696A6F"/>
    <w:rsid w:val="00696CD0"/>
    <w:rsid w:val="00696CDA"/>
    <w:rsid w:val="0069784D"/>
    <w:rsid w:val="006A0CAF"/>
    <w:rsid w:val="006A24DA"/>
    <w:rsid w:val="006A25BE"/>
    <w:rsid w:val="006A3989"/>
    <w:rsid w:val="006A3A11"/>
    <w:rsid w:val="006A3C78"/>
    <w:rsid w:val="006A3E7B"/>
    <w:rsid w:val="006A40A4"/>
    <w:rsid w:val="006A5225"/>
    <w:rsid w:val="006A5233"/>
    <w:rsid w:val="006A5612"/>
    <w:rsid w:val="006A6086"/>
    <w:rsid w:val="006A619A"/>
    <w:rsid w:val="006A6398"/>
    <w:rsid w:val="006A723B"/>
    <w:rsid w:val="006A742C"/>
    <w:rsid w:val="006A794D"/>
    <w:rsid w:val="006A7E5B"/>
    <w:rsid w:val="006B12B2"/>
    <w:rsid w:val="006B13D6"/>
    <w:rsid w:val="006B1931"/>
    <w:rsid w:val="006B1D63"/>
    <w:rsid w:val="006B2123"/>
    <w:rsid w:val="006B27D0"/>
    <w:rsid w:val="006B41A4"/>
    <w:rsid w:val="006B4319"/>
    <w:rsid w:val="006B43DD"/>
    <w:rsid w:val="006B4579"/>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BD1"/>
    <w:rsid w:val="006C2C45"/>
    <w:rsid w:val="006C3545"/>
    <w:rsid w:val="006C3861"/>
    <w:rsid w:val="006C3DA6"/>
    <w:rsid w:val="006C47C8"/>
    <w:rsid w:val="006C5386"/>
    <w:rsid w:val="006C53CE"/>
    <w:rsid w:val="006C5AF6"/>
    <w:rsid w:val="006C5C9E"/>
    <w:rsid w:val="006C5F2D"/>
    <w:rsid w:val="006C62CB"/>
    <w:rsid w:val="006C6930"/>
    <w:rsid w:val="006C6BEB"/>
    <w:rsid w:val="006C72DA"/>
    <w:rsid w:val="006C794F"/>
    <w:rsid w:val="006C7D4F"/>
    <w:rsid w:val="006C7DB8"/>
    <w:rsid w:val="006D0036"/>
    <w:rsid w:val="006D005E"/>
    <w:rsid w:val="006D056D"/>
    <w:rsid w:val="006D098F"/>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65E"/>
    <w:rsid w:val="006D55A1"/>
    <w:rsid w:val="006D56CD"/>
    <w:rsid w:val="006D59F0"/>
    <w:rsid w:val="006D5C71"/>
    <w:rsid w:val="006D602C"/>
    <w:rsid w:val="006D676A"/>
    <w:rsid w:val="006D6D3E"/>
    <w:rsid w:val="006D6EEC"/>
    <w:rsid w:val="006D73F0"/>
    <w:rsid w:val="006D78A6"/>
    <w:rsid w:val="006D7A3B"/>
    <w:rsid w:val="006D7E03"/>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2D8"/>
    <w:rsid w:val="006F0792"/>
    <w:rsid w:val="006F0BC4"/>
    <w:rsid w:val="006F0C4F"/>
    <w:rsid w:val="006F1229"/>
    <w:rsid w:val="006F1C3F"/>
    <w:rsid w:val="006F1E20"/>
    <w:rsid w:val="006F21ED"/>
    <w:rsid w:val="006F238A"/>
    <w:rsid w:val="006F2623"/>
    <w:rsid w:val="006F2842"/>
    <w:rsid w:val="006F2A69"/>
    <w:rsid w:val="006F2EAD"/>
    <w:rsid w:val="006F3882"/>
    <w:rsid w:val="006F4173"/>
    <w:rsid w:val="006F478B"/>
    <w:rsid w:val="006F4893"/>
    <w:rsid w:val="006F48D9"/>
    <w:rsid w:val="006F4C06"/>
    <w:rsid w:val="006F5314"/>
    <w:rsid w:val="006F53F7"/>
    <w:rsid w:val="006F552D"/>
    <w:rsid w:val="006F566D"/>
    <w:rsid w:val="006F5B4A"/>
    <w:rsid w:val="006F5C3D"/>
    <w:rsid w:val="006F5E9C"/>
    <w:rsid w:val="006F63B7"/>
    <w:rsid w:val="006F6ADD"/>
    <w:rsid w:val="006F6F6A"/>
    <w:rsid w:val="006F72C1"/>
    <w:rsid w:val="006F762F"/>
    <w:rsid w:val="00700C43"/>
    <w:rsid w:val="00700D17"/>
    <w:rsid w:val="00701725"/>
    <w:rsid w:val="00701BFF"/>
    <w:rsid w:val="007020F5"/>
    <w:rsid w:val="0070231C"/>
    <w:rsid w:val="007024BE"/>
    <w:rsid w:val="0070271E"/>
    <w:rsid w:val="007029F9"/>
    <w:rsid w:val="00702B9B"/>
    <w:rsid w:val="0070352A"/>
    <w:rsid w:val="0070371C"/>
    <w:rsid w:val="00703F5D"/>
    <w:rsid w:val="0070409D"/>
    <w:rsid w:val="00704C89"/>
    <w:rsid w:val="00704C9F"/>
    <w:rsid w:val="0070556A"/>
    <w:rsid w:val="00705A3F"/>
    <w:rsid w:val="00705D08"/>
    <w:rsid w:val="007063DB"/>
    <w:rsid w:val="0070682B"/>
    <w:rsid w:val="00707184"/>
    <w:rsid w:val="0070779F"/>
    <w:rsid w:val="00707F92"/>
    <w:rsid w:val="007109CF"/>
    <w:rsid w:val="00710DEF"/>
    <w:rsid w:val="00710E2C"/>
    <w:rsid w:val="0071186E"/>
    <w:rsid w:val="007122CA"/>
    <w:rsid w:val="007123EE"/>
    <w:rsid w:val="007125CE"/>
    <w:rsid w:val="00712644"/>
    <w:rsid w:val="00713179"/>
    <w:rsid w:val="00713B8E"/>
    <w:rsid w:val="00713CE4"/>
    <w:rsid w:val="00713FDD"/>
    <w:rsid w:val="007143F7"/>
    <w:rsid w:val="00714481"/>
    <w:rsid w:val="00714F52"/>
    <w:rsid w:val="00715418"/>
    <w:rsid w:val="00715566"/>
    <w:rsid w:val="00715F48"/>
    <w:rsid w:val="00715FCE"/>
    <w:rsid w:val="007161D2"/>
    <w:rsid w:val="00716223"/>
    <w:rsid w:val="00716CC9"/>
    <w:rsid w:val="0071763F"/>
    <w:rsid w:val="00717651"/>
    <w:rsid w:val="00717F49"/>
    <w:rsid w:val="00717FE6"/>
    <w:rsid w:val="00720454"/>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046"/>
    <w:rsid w:val="00726A98"/>
    <w:rsid w:val="00726AA3"/>
    <w:rsid w:val="00726CE8"/>
    <w:rsid w:val="00727185"/>
    <w:rsid w:val="00727B07"/>
    <w:rsid w:val="0073016A"/>
    <w:rsid w:val="007301CF"/>
    <w:rsid w:val="00730354"/>
    <w:rsid w:val="00730458"/>
    <w:rsid w:val="00730F04"/>
    <w:rsid w:val="00730FE1"/>
    <w:rsid w:val="00731239"/>
    <w:rsid w:val="00731495"/>
    <w:rsid w:val="007315AF"/>
    <w:rsid w:val="007315F8"/>
    <w:rsid w:val="0073190B"/>
    <w:rsid w:val="00731C74"/>
    <w:rsid w:val="00731D09"/>
    <w:rsid w:val="00731F15"/>
    <w:rsid w:val="007326DE"/>
    <w:rsid w:val="00732CD8"/>
    <w:rsid w:val="007333F4"/>
    <w:rsid w:val="0073386F"/>
    <w:rsid w:val="00733C5F"/>
    <w:rsid w:val="00734740"/>
    <w:rsid w:val="00734B22"/>
    <w:rsid w:val="00734B7F"/>
    <w:rsid w:val="00735A94"/>
    <w:rsid w:val="00735BD1"/>
    <w:rsid w:val="007360C9"/>
    <w:rsid w:val="00736196"/>
    <w:rsid w:val="007361CB"/>
    <w:rsid w:val="00736245"/>
    <w:rsid w:val="00736763"/>
    <w:rsid w:val="007368FD"/>
    <w:rsid w:val="007369A2"/>
    <w:rsid w:val="00736CBE"/>
    <w:rsid w:val="0073702D"/>
    <w:rsid w:val="007374BC"/>
    <w:rsid w:val="00737D65"/>
    <w:rsid w:val="007403AD"/>
    <w:rsid w:val="007411AA"/>
    <w:rsid w:val="00741C68"/>
    <w:rsid w:val="007422B6"/>
    <w:rsid w:val="00742930"/>
    <w:rsid w:val="00742AC0"/>
    <w:rsid w:val="00742DD7"/>
    <w:rsid w:val="00743A20"/>
    <w:rsid w:val="00743C65"/>
    <w:rsid w:val="00743FAC"/>
    <w:rsid w:val="00744355"/>
    <w:rsid w:val="007446F0"/>
    <w:rsid w:val="00744754"/>
    <w:rsid w:val="007449FB"/>
    <w:rsid w:val="00745341"/>
    <w:rsid w:val="007454C5"/>
    <w:rsid w:val="00745A5A"/>
    <w:rsid w:val="0074696B"/>
    <w:rsid w:val="00746D1C"/>
    <w:rsid w:val="00746F43"/>
    <w:rsid w:val="007472CA"/>
    <w:rsid w:val="00747A17"/>
    <w:rsid w:val="00747EAF"/>
    <w:rsid w:val="00747F6F"/>
    <w:rsid w:val="00750324"/>
    <w:rsid w:val="00750378"/>
    <w:rsid w:val="00750422"/>
    <w:rsid w:val="00750C34"/>
    <w:rsid w:val="00750F03"/>
    <w:rsid w:val="007511E5"/>
    <w:rsid w:val="0075184E"/>
    <w:rsid w:val="00751D1B"/>
    <w:rsid w:val="007524C5"/>
    <w:rsid w:val="00752933"/>
    <w:rsid w:val="00753667"/>
    <w:rsid w:val="00753C29"/>
    <w:rsid w:val="00753C62"/>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57EC1"/>
    <w:rsid w:val="00760092"/>
    <w:rsid w:val="007600E7"/>
    <w:rsid w:val="00760347"/>
    <w:rsid w:val="00760A3A"/>
    <w:rsid w:val="00760E37"/>
    <w:rsid w:val="0076100B"/>
    <w:rsid w:val="00761A28"/>
    <w:rsid w:val="0076213A"/>
    <w:rsid w:val="00762353"/>
    <w:rsid w:val="0076391B"/>
    <w:rsid w:val="00763E9C"/>
    <w:rsid w:val="007644EA"/>
    <w:rsid w:val="007645CD"/>
    <w:rsid w:val="00764689"/>
    <w:rsid w:val="0076562A"/>
    <w:rsid w:val="00765F4C"/>
    <w:rsid w:val="00766916"/>
    <w:rsid w:val="00766C2F"/>
    <w:rsid w:val="00766DD5"/>
    <w:rsid w:val="007671EE"/>
    <w:rsid w:val="00767317"/>
    <w:rsid w:val="0076757A"/>
    <w:rsid w:val="00767676"/>
    <w:rsid w:val="007709CA"/>
    <w:rsid w:val="00770A26"/>
    <w:rsid w:val="0077179A"/>
    <w:rsid w:val="00771F73"/>
    <w:rsid w:val="007724F1"/>
    <w:rsid w:val="00772601"/>
    <w:rsid w:val="00772636"/>
    <w:rsid w:val="00772959"/>
    <w:rsid w:val="007744AF"/>
    <w:rsid w:val="007756B0"/>
    <w:rsid w:val="00775CE4"/>
    <w:rsid w:val="007760BB"/>
    <w:rsid w:val="00777308"/>
    <w:rsid w:val="0077746F"/>
    <w:rsid w:val="00777533"/>
    <w:rsid w:val="00777A13"/>
    <w:rsid w:val="00777E9F"/>
    <w:rsid w:val="007800F4"/>
    <w:rsid w:val="0078015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5F3A"/>
    <w:rsid w:val="00786252"/>
    <w:rsid w:val="00786258"/>
    <w:rsid w:val="007862DA"/>
    <w:rsid w:val="00786957"/>
    <w:rsid w:val="007869AD"/>
    <w:rsid w:val="00787840"/>
    <w:rsid w:val="007879E4"/>
    <w:rsid w:val="007901D8"/>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8B"/>
    <w:rsid w:val="00797D93"/>
    <w:rsid w:val="007A0BF6"/>
    <w:rsid w:val="007A19AC"/>
    <w:rsid w:val="007A1FC8"/>
    <w:rsid w:val="007A284C"/>
    <w:rsid w:val="007A29CF"/>
    <w:rsid w:val="007A2C76"/>
    <w:rsid w:val="007A2D50"/>
    <w:rsid w:val="007A3059"/>
    <w:rsid w:val="007A365A"/>
    <w:rsid w:val="007A4A5F"/>
    <w:rsid w:val="007A4F0E"/>
    <w:rsid w:val="007A5356"/>
    <w:rsid w:val="007A5941"/>
    <w:rsid w:val="007A5A88"/>
    <w:rsid w:val="007A6583"/>
    <w:rsid w:val="007A6AC1"/>
    <w:rsid w:val="007A729F"/>
    <w:rsid w:val="007A7733"/>
    <w:rsid w:val="007A7FA5"/>
    <w:rsid w:val="007B010E"/>
    <w:rsid w:val="007B0285"/>
    <w:rsid w:val="007B07F9"/>
    <w:rsid w:val="007B0E5B"/>
    <w:rsid w:val="007B10C7"/>
    <w:rsid w:val="007B111B"/>
    <w:rsid w:val="007B157C"/>
    <w:rsid w:val="007B1C61"/>
    <w:rsid w:val="007B1F3C"/>
    <w:rsid w:val="007B1F3D"/>
    <w:rsid w:val="007B29E1"/>
    <w:rsid w:val="007B2BF7"/>
    <w:rsid w:val="007B38D6"/>
    <w:rsid w:val="007B3952"/>
    <w:rsid w:val="007B3E45"/>
    <w:rsid w:val="007B4038"/>
    <w:rsid w:val="007B4057"/>
    <w:rsid w:val="007B46F0"/>
    <w:rsid w:val="007B51B7"/>
    <w:rsid w:val="007B54DC"/>
    <w:rsid w:val="007B57FF"/>
    <w:rsid w:val="007B61AA"/>
    <w:rsid w:val="007B6272"/>
    <w:rsid w:val="007B6428"/>
    <w:rsid w:val="007B6C62"/>
    <w:rsid w:val="007B6C8E"/>
    <w:rsid w:val="007B6DD3"/>
    <w:rsid w:val="007C03CD"/>
    <w:rsid w:val="007C0D54"/>
    <w:rsid w:val="007C1759"/>
    <w:rsid w:val="007C17ED"/>
    <w:rsid w:val="007C1A3D"/>
    <w:rsid w:val="007C1ABC"/>
    <w:rsid w:val="007C1B8F"/>
    <w:rsid w:val="007C27E4"/>
    <w:rsid w:val="007C2B3E"/>
    <w:rsid w:val="007C309A"/>
    <w:rsid w:val="007C31D1"/>
    <w:rsid w:val="007C340E"/>
    <w:rsid w:val="007C3CA3"/>
    <w:rsid w:val="007C3F7C"/>
    <w:rsid w:val="007C4396"/>
    <w:rsid w:val="007C4B8D"/>
    <w:rsid w:val="007C4CAE"/>
    <w:rsid w:val="007C532C"/>
    <w:rsid w:val="007C55D5"/>
    <w:rsid w:val="007C635A"/>
    <w:rsid w:val="007C6585"/>
    <w:rsid w:val="007C6DDB"/>
    <w:rsid w:val="007D0263"/>
    <w:rsid w:val="007D0552"/>
    <w:rsid w:val="007D0E3E"/>
    <w:rsid w:val="007D147D"/>
    <w:rsid w:val="007D1D4A"/>
    <w:rsid w:val="007D215F"/>
    <w:rsid w:val="007D26B1"/>
    <w:rsid w:val="007D2807"/>
    <w:rsid w:val="007D2AEF"/>
    <w:rsid w:val="007D2E41"/>
    <w:rsid w:val="007D324F"/>
    <w:rsid w:val="007D3648"/>
    <w:rsid w:val="007D38D2"/>
    <w:rsid w:val="007D398A"/>
    <w:rsid w:val="007D3A7E"/>
    <w:rsid w:val="007D3A8A"/>
    <w:rsid w:val="007D45BA"/>
    <w:rsid w:val="007D4917"/>
    <w:rsid w:val="007D4D6B"/>
    <w:rsid w:val="007D4E53"/>
    <w:rsid w:val="007D5859"/>
    <w:rsid w:val="007D5B36"/>
    <w:rsid w:val="007D5E00"/>
    <w:rsid w:val="007D6214"/>
    <w:rsid w:val="007D6F4E"/>
    <w:rsid w:val="007D7135"/>
    <w:rsid w:val="007D7411"/>
    <w:rsid w:val="007D78A2"/>
    <w:rsid w:val="007D7A53"/>
    <w:rsid w:val="007E020F"/>
    <w:rsid w:val="007E0964"/>
    <w:rsid w:val="007E09E2"/>
    <w:rsid w:val="007E1684"/>
    <w:rsid w:val="007E17E6"/>
    <w:rsid w:val="007E1D7C"/>
    <w:rsid w:val="007E1F67"/>
    <w:rsid w:val="007E278D"/>
    <w:rsid w:val="007E27E9"/>
    <w:rsid w:val="007E28F6"/>
    <w:rsid w:val="007E2BE7"/>
    <w:rsid w:val="007E2C90"/>
    <w:rsid w:val="007E2E6E"/>
    <w:rsid w:val="007E3D17"/>
    <w:rsid w:val="007E4215"/>
    <w:rsid w:val="007E4753"/>
    <w:rsid w:val="007E4DA8"/>
    <w:rsid w:val="007E4E01"/>
    <w:rsid w:val="007E4EC2"/>
    <w:rsid w:val="007E56CF"/>
    <w:rsid w:val="007E5769"/>
    <w:rsid w:val="007E58F0"/>
    <w:rsid w:val="007E59E8"/>
    <w:rsid w:val="007E5E1D"/>
    <w:rsid w:val="007E63E3"/>
    <w:rsid w:val="007E646C"/>
    <w:rsid w:val="007E65E5"/>
    <w:rsid w:val="007E6E41"/>
    <w:rsid w:val="007E7148"/>
    <w:rsid w:val="007E7435"/>
    <w:rsid w:val="007E760A"/>
    <w:rsid w:val="007E763A"/>
    <w:rsid w:val="007E7CCC"/>
    <w:rsid w:val="007E7EAE"/>
    <w:rsid w:val="007F057E"/>
    <w:rsid w:val="007F0669"/>
    <w:rsid w:val="007F0A40"/>
    <w:rsid w:val="007F1B4C"/>
    <w:rsid w:val="007F2E0F"/>
    <w:rsid w:val="007F326D"/>
    <w:rsid w:val="007F329D"/>
    <w:rsid w:val="007F38D0"/>
    <w:rsid w:val="007F3D51"/>
    <w:rsid w:val="007F4A5F"/>
    <w:rsid w:val="007F4F03"/>
    <w:rsid w:val="007F5628"/>
    <w:rsid w:val="007F5C32"/>
    <w:rsid w:val="007F5EC5"/>
    <w:rsid w:val="007F61DF"/>
    <w:rsid w:val="007F633B"/>
    <w:rsid w:val="007F6A07"/>
    <w:rsid w:val="007F6E62"/>
    <w:rsid w:val="007F6F16"/>
    <w:rsid w:val="007F70B8"/>
    <w:rsid w:val="007F7416"/>
    <w:rsid w:val="007F7D2B"/>
    <w:rsid w:val="007F7D7D"/>
    <w:rsid w:val="00800502"/>
    <w:rsid w:val="0080105F"/>
    <w:rsid w:val="0080108F"/>
    <w:rsid w:val="00801899"/>
    <w:rsid w:val="00801942"/>
    <w:rsid w:val="00802310"/>
    <w:rsid w:val="00802680"/>
    <w:rsid w:val="0080279F"/>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1A3"/>
    <w:rsid w:val="008077C3"/>
    <w:rsid w:val="00807D68"/>
    <w:rsid w:val="00807F60"/>
    <w:rsid w:val="00810CE6"/>
    <w:rsid w:val="00810CF8"/>
    <w:rsid w:val="0081108B"/>
    <w:rsid w:val="00811A60"/>
    <w:rsid w:val="00811DDA"/>
    <w:rsid w:val="00811E67"/>
    <w:rsid w:val="00812D58"/>
    <w:rsid w:val="00812EE2"/>
    <w:rsid w:val="00813EB1"/>
    <w:rsid w:val="008143EF"/>
    <w:rsid w:val="008144AE"/>
    <w:rsid w:val="008146E6"/>
    <w:rsid w:val="00814A53"/>
    <w:rsid w:val="0081522D"/>
    <w:rsid w:val="0081578A"/>
    <w:rsid w:val="00815B46"/>
    <w:rsid w:val="00815D0F"/>
    <w:rsid w:val="00816056"/>
    <w:rsid w:val="008167EA"/>
    <w:rsid w:val="00816A37"/>
    <w:rsid w:val="00816B86"/>
    <w:rsid w:val="00816BAB"/>
    <w:rsid w:val="00816BEB"/>
    <w:rsid w:val="00816C22"/>
    <w:rsid w:val="00816E20"/>
    <w:rsid w:val="00817B42"/>
    <w:rsid w:val="00817BF9"/>
    <w:rsid w:val="00817C76"/>
    <w:rsid w:val="00817D12"/>
    <w:rsid w:val="008203CA"/>
    <w:rsid w:val="0082098B"/>
    <w:rsid w:val="00820D0C"/>
    <w:rsid w:val="00820EDB"/>
    <w:rsid w:val="008224FF"/>
    <w:rsid w:val="0082254C"/>
    <w:rsid w:val="00824494"/>
    <w:rsid w:val="00824B25"/>
    <w:rsid w:val="00824B35"/>
    <w:rsid w:val="00824E4A"/>
    <w:rsid w:val="00826644"/>
    <w:rsid w:val="008266BF"/>
    <w:rsid w:val="00826BE5"/>
    <w:rsid w:val="00827799"/>
    <w:rsid w:val="00827F03"/>
    <w:rsid w:val="00830254"/>
    <w:rsid w:val="008302BC"/>
    <w:rsid w:val="0083044E"/>
    <w:rsid w:val="008305BD"/>
    <w:rsid w:val="00830A43"/>
    <w:rsid w:val="00830EA0"/>
    <w:rsid w:val="0083104F"/>
    <w:rsid w:val="008315FC"/>
    <w:rsid w:val="0083163C"/>
    <w:rsid w:val="00831DD5"/>
    <w:rsid w:val="00833CDD"/>
    <w:rsid w:val="00834648"/>
    <w:rsid w:val="0083483E"/>
    <w:rsid w:val="00834FBB"/>
    <w:rsid w:val="0083556E"/>
    <w:rsid w:val="008355C2"/>
    <w:rsid w:val="008358BF"/>
    <w:rsid w:val="00835C87"/>
    <w:rsid w:val="00836A9D"/>
    <w:rsid w:val="00836FB3"/>
    <w:rsid w:val="00837167"/>
    <w:rsid w:val="0083773D"/>
    <w:rsid w:val="00837A5B"/>
    <w:rsid w:val="00840617"/>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5F3E"/>
    <w:rsid w:val="008466DC"/>
    <w:rsid w:val="00846730"/>
    <w:rsid w:val="0084678A"/>
    <w:rsid w:val="00846A7F"/>
    <w:rsid w:val="00847B7E"/>
    <w:rsid w:val="0085042B"/>
    <w:rsid w:val="00850E58"/>
    <w:rsid w:val="008510F0"/>
    <w:rsid w:val="008515AA"/>
    <w:rsid w:val="0085168A"/>
    <w:rsid w:val="008517EB"/>
    <w:rsid w:val="0085230D"/>
    <w:rsid w:val="0085234D"/>
    <w:rsid w:val="00852406"/>
    <w:rsid w:val="0085259D"/>
    <w:rsid w:val="008532FA"/>
    <w:rsid w:val="00853A50"/>
    <w:rsid w:val="00853CF3"/>
    <w:rsid w:val="00854075"/>
    <w:rsid w:val="00854EE0"/>
    <w:rsid w:val="008563B0"/>
    <w:rsid w:val="008563D3"/>
    <w:rsid w:val="008565BA"/>
    <w:rsid w:val="008565F7"/>
    <w:rsid w:val="0085661D"/>
    <w:rsid w:val="00856860"/>
    <w:rsid w:val="00856B6D"/>
    <w:rsid w:val="008572EA"/>
    <w:rsid w:val="0085772C"/>
    <w:rsid w:val="00857898"/>
    <w:rsid w:val="00857DCD"/>
    <w:rsid w:val="00857E03"/>
    <w:rsid w:val="008601C8"/>
    <w:rsid w:val="008605FA"/>
    <w:rsid w:val="008606A4"/>
    <w:rsid w:val="008607A7"/>
    <w:rsid w:val="00860AA4"/>
    <w:rsid w:val="00860D01"/>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789"/>
    <w:rsid w:val="00864AD3"/>
    <w:rsid w:val="00864E9E"/>
    <w:rsid w:val="0086581C"/>
    <w:rsid w:val="00865C4A"/>
    <w:rsid w:val="00866371"/>
    <w:rsid w:val="008677A2"/>
    <w:rsid w:val="0087088E"/>
    <w:rsid w:val="00870C94"/>
    <w:rsid w:val="0087147C"/>
    <w:rsid w:val="00871BCF"/>
    <w:rsid w:val="00872023"/>
    <w:rsid w:val="0087212D"/>
    <w:rsid w:val="008724F7"/>
    <w:rsid w:val="00872ACC"/>
    <w:rsid w:val="00872AD7"/>
    <w:rsid w:val="00872C6F"/>
    <w:rsid w:val="00872D9E"/>
    <w:rsid w:val="00873598"/>
    <w:rsid w:val="008740F5"/>
    <w:rsid w:val="0087497B"/>
    <w:rsid w:val="00874B4C"/>
    <w:rsid w:val="00874D6D"/>
    <w:rsid w:val="00874DF7"/>
    <w:rsid w:val="00875155"/>
    <w:rsid w:val="008762EF"/>
    <w:rsid w:val="00876740"/>
    <w:rsid w:val="008768E8"/>
    <w:rsid w:val="008769FB"/>
    <w:rsid w:val="00876B69"/>
    <w:rsid w:val="008770FF"/>
    <w:rsid w:val="0087792C"/>
    <w:rsid w:val="00877A99"/>
    <w:rsid w:val="00880245"/>
    <w:rsid w:val="00880F7F"/>
    <w:rsid w:val="00881005"/>
    <w:rsid w:val="0088144A"/>
    <w:rsid w:val="00881D13"/>
    <w:rsid w:val="0088249C"/>
    <w:rsid w:val="00882A78"/>
    <w:rsid w:val="008831DD"/>
    <w:rsid w:val="008831ED"/>
    <w:rsid w:val="00883351"/>
    <w:rsid w:val="00883996"/>
    <w:rsid w:val="00884A08"/>
    <w:rsid w:val="00884A18"/>
    <w:rsid w:val="00884A60"/>
    <w:rsid w:val="00885091"/>
    <w:rsid w:val="0088520A"/>
    <w:rsid w:val="0088549F"/>
    <w:rsid w:val="00885ADB"/>
    <w:rsid w:val="00885E65"/>
    <w:rsid w:val="00885F45"/>
    <w:rsid w:val="0088621C"/>
    <w:rsid w:val="0088684E"/>
    <w:rsid w:val="008875B1"/>
    <w:rsid w:val="00890572"/>
    <w:rsid w:val="0089080B"/>
    <w:rsid w:val="00890BBA"/>
    <w:rsid w:val="0089162A"/>
    <w:rsid w:val="008916A9"/>
    <w:rsid w:val="00891B43"/>
    <w:rsid w:val="00891CA3"/>
    <w:rsid w:val="00891DE4"/>
    <w:rsid w:val="00891E74"/>
    <w:rsid w:val="008923E2"/>
    <w:rsid w:val="00892496"/>
    <w:rsid w:val="0089261E"/>
    <w:rsid w:val="0089327B"/>
    <w:rsid w:val="0089349D"/>
    <w:rsid w:val="00893579"/>
    <w:rsid w:val="008939CE"/>
    <w:rsid w:val="00893C92"/>
    <w:rsid w:val="00893F37"/>
    <w:rsid w:val="00894B55"/>
    <w:rsid w:val="00894E80"/>
    <w:rsid w:val="00895295"/>
    <w:rsid w:val="0089544D"/>
    <w:rsid w:val="00896222"/>
    <w:rsid w:val="0089639D"/>
    <w:rsid w:val="00896AD9"/>
    <w:rsid w:val="00896F87"/>
    <w:rsid w:val="00897795"/>
    <w:rsid w:val="0089795E"/>
    <w:rsid w:val="00897FD4"/>
    <w:rsid w:val="008A0282"/>
    <w:rsid w:val="008A0954"/>
    <w:rsid w:val="008A09E3"/>
    <w:rsid w:val="008A0A64"/>
    <w:rsid w:val="008A0C1F"/>
    <w:rsid w:val="008A2094"/>
    <w:rsid w:val="008A2E8B"/>
    <w:rsid w:val="008A3028"/>
    <w:rsid w:val="008A36B4"/>
    <w:rsid w:val="008A3E9D"/>
    <w:rsid w:val="008A476E"/>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0C4"/>
    <w:rsid w:val="008B05A5"/>
    <w:rsid w:val="008B05CC"/>
    <w:rsid w:val="008B0646"/>
    <w:rsid w:val="008B0762"/>
    <w:rsid w:val="008B1968"/>
    <w:rsid w:val="008B1AB8"/>
    <w:rsid w:val="008B1CC4"/>
    <w:rsid w:val="008B28C0"/>
    <w:rsid w:val="008B2FE8"/>
    <w:rsid w:val="008B2FF6"/>
    <w:rsid w:val="008B2FFF"/>
    <w:rsid w:val="008B30BB"/>
    <w:rsid w:val="008B319D"/>
    <w:rsid w:val="008B376B"/>
    <w:rsid w:val="008B4024"/>
    <w:rsid w:val="008B4883"/>
    <w:rsid w:val="008B4D73"/>
    <w:rsid w:val="008B5028"/>
    <w:rsid w:val="008B5BA0"/>
    <w:rsid w:val="008B5D33"/>
    <w:rsid w:val="008B5E38"/>
    <w:rsid w:val="008B5E8C"/>
    <w:rsid w:val="008B5F3C"/>
    <w:rsid w:val="008B632C"/>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226F"/>
    <w:rsid w:val="008C2EB4"/>
    <w:rsid w:val="008C33BD"/>
    <w:rsid w:val="008C3F5E"/>
    <w:rsid w:val="008C3FE9"/>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8B"/>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0EE6"/>
    <w:rsid w:val="008E1157"/>
    <w:rsid w:val="008E19F4"/>
    <w:rsid w:val="008E2558"/>
    <w:rsid w:val="008E27B4"/>
    <w:rsid w:val="008E28A0"/>
    <w:rsid w:val="008E2928"/>
    <w:rsid w:val="008E3567"/>
    <w:rsid w:val="008E3EB0"/>
    <w:rsid w:val="008E46C8"/>
    <w:rsid w:val="008E47ED"/>
    <w:rsid w:val="008E48EA"/>
    <w:rsid w:val="008E4AFB"/>
    <w:rsid w:val="008E4DD9"/>
    <w:rsid w:val="008E56D6"/>
    <w:rsid w:val="008E661D"/>
    <w:rsid w:val="008E6AFD"/>
    <w:rsid w:val="008E6B6D"/>
    <w:rsid w:val="008E720B"/>
    <w:rsid w:val="008E7229"/>
    <w:rsid w:val="008E7676"/>
    <w:rsid w:val="008E76EE"/>
    <w:rsid w:val="008E7D09"/>
    <w:rsid w:val="008F002E"/>
    <w:rsid w:val="008F00E0"/>
    <w:rsid w:val="008F0164"/>
    <w:rsid w:val="008F0220"/>
    <w:rsid w:val="008F02C4"/>
    <w:rsid w:val="008F035D"/>
    <w:rsid w:val="008F07B0"/>
    <w:rsid w:val="008F0FFA"/>
    <w:rsid w:val="008F10BD"/>
    <w:rsid w:val="008F11FD"/>
    <w:rsid w:val="008F135A"/>
    <w:rsid w:val="008F183C"/>
    <w:rsid w:val="008F1AAB"/>
    <w:rsid w:val="008F1F1A"/>
    <w:rsid w:val="008F1F98"/>
    <w:rsid w:val="008F209E"/>
    <w:rsid w:val="008F2320"/>
    <w:rsid w:val="008F2878"/>
    <w:rsid w:val="008F2BCB"/>
    <w:rsid w:val="008F4265"/>
    <w:rsid w:val="008F531A"/>
    <w:rsid w:val="008F5609"/>
    <w:rsid w:val="008F578D"/>
    <w:rsid w:val="008F59B6"/>
    <w:rsid w:val="008F65A1"/>
    <w:rsid w:val="008F696D"/>
    <w:rsid w:val="008F6976"/>
    <w:rsid w:val="008F7348"/>
    <w:rsid w:val="008F7B0B"/>
    <w:rsid w:val="00900239"/>
    <w:rsid w:val="009003C1"/>
    <w:rsid w:val="00900480"/>
    <w:rsid w:val="009009C6"/>
    <w:rsid w:val="00900B31"/>
    <w:rsid w:val="00900DCD"/>
    <w:rsid w:val="00900E1E"/>
    <w:rsid w:val="00900F18"/>
    <w:rsid w:val="00901BF2"/>
    <w:rsid w:val="00901CD1"/>
    <w:rsid w:val="00903B06"/>
    <w:rsid w:val="00903C6B"/>
    <w:rsid w:val="00903CEE"/>
    <w:rsid w:val="009043AC"/>
    <w:rsid w:val="00904474"/>
    <w:rsid w:val="009049B3"/>
    <w:rsid w:val="00904BFB"/>
    <w:rsid w:val="00904E06"/>
    <w:rsid w:val="009054E1"/>
    <w:rsid w:val="00905986"/>
    <w:rsid w:val="00905EDC"/>
    <w:rsid w:val="00906623"/>
    <w:rsid w:val="00906787"/>
    <w:rsid w:val="009069A3"/>
    <w:rsid w:val="00906F97"/>
    <w:rsid w:val="00907364"/>
    <w:rsid w:val="00910215"/>
    <w:rsid w:val="0091052D"/>
    <w:rsid w:val="0091073E"/>
    <w:rsid w:val="009107B7"/>
    <w:rsid w:val="00910DA3"/>
    <w:rsid w:val="0091188C"/>
    <w:rsid w:val="00912959"/>
    <w:rsid w:val="00912CCD"/>
    <w:rsid w:val="00913975"/>
    <w:rsid w:val="0091453C"/>
    <w:rsid w:val="0091480C"/>
    <w:rsid w:val="0091560F"/>
    <w:rsid w:val="00916C81"/>
    <w:rsid w:val="00916E7A"/>
    <w:rsid w:val="00916F7E"/>
    <w:rsid w:val="00917634"/>
    <w:rsid w:val="00917F3E"/>
    <w:rsid w:val="00920421"/>
    <w:rsid w:val="0092095F"/>
    <w:rsid w:val="009224B4"/>
    <w:rsid w:val="00922FC0"/>
    <w:rsid w:val="009231E3"/>
    <w:rsid w:val="00924C4A"/>
    <w:rsid w:val="009259DD"/>
    <w:rsid w:val="00925C45"/>
    <w:rsid w:val="00925EC1"/>
    <w:rsid w:val="00926820"/>
    <w:rsid w:val="00927727"/>
    <w:rsid w:val="00927F1F"/>
    <w:rsid w:val="00930080"/>
    <w:rsid w:val="0093025A"/>
    <w:rsid w:val="009312D6"/>
    <w:rsid w:val="0093133E"/>
    <w:rsid w:val="0093156A"/>
    <w:rsid w:val="00931A75"/>
    <w:rsid w:val="00931AD1"/>
    <w:rsid w:val="0093293B"/>
    <w:rsid w:val="00932BAB"/>
    <w:rsid w:val="009349A4"/>
    <w:rsid w:val="00934A86"/>
    <w:rsid w:val="00934EFA"/>
    <w:rsid w:val="009357BC"/>
    <w:rsid w:val="00935993"/>
    <w:rsid w:val="00935B51"/>
    <w:rsid w:val="00935D03"/>
    <w:rsid w:val="00936FAC"/>
    <w:rsid w:val="009372CB"/>
    <w:rsid w:val="00937C7D"/>
    <w:rsid w:val="00937FA5"/>
    <w:rsid w:val="00940637"/>
    <w:rsid w:val="00940CEB"/>
    <w:rsid w:val="00940D98"/>
    <w:rsid w:val="00940F24"/>
    <w:rsid w:val="009411E2"/>
    <w:rsid w:val="00941237"/>
    <w:rsid w:val="0094128F"/>
    <w:rsid w:val="009416C8"/>
    <w:rsid w:val="00942338"/>
    <w:rsid w:val="009424EE"/>
    <w:rsid w:val="00942706"/>
    <w:rsid w:val="00942831"/>
    <w:rsid w:val="00942D13"/>
    <w:rsid w:val="00942FAC"/>
    <w:rsid w:val="00943322"/>
    <w:rsid w:val="00943A73"/>
    <w:rsid w:val="009442A8"/>
    <w:rsid w:val="00944365"/>
    <w:rsid w:val="00944D27"/>
    <w:rsid w:val="0094570C"/>
    <w:rsid w:val="00945A9E"/>
    <w:rsid w:val="00945FBA"/>
    <w:rsid w:val="009465BF"/>
    <w:rsid w:val="009465FC"/>
    <w:rsid w:val="0094692B"/>
    <w:rsid w:val="00946B09"/>
    <w:rsid w:val="00946B8E"/>
    <w:rsid w:val="00947421"/>
    <w:rsid w:val="00947672"/>
    <w:rsid w:val="009477E0"/>
    <w:rsid w:val="00947A56"/>
    <w:rsid w:val="00947ADD"/>
    <w:rsid w:val="00947C98"/>
    <w:rsid w:val="00947DA1"/>
    <w:rsid w:val="0095057E"/>
    <w:rsid w:val="00950727"/>
    <w:rsid w:val="0095098C"/>
    <w:rsid w:val="00950D65"/>
    <w:rsid w:val="009510C3"/>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AC8"/>
    <w:rsid w:val="00956B7D"/>
    <w:rsid w:val="00957ACD"/>
    <w:rsid w:val="00957B57"/>
    <w:rsid w:val="00957BA9"/>
    <w:rsid w:val="00957C62"/>
    <w:rsid w:val="00957FF9"/>
    <w:rsid w:val="0096001F"/>
    <w:rsid w:val="00960880"/>
    <w:rsid w:val="00960B5B"/>
    <w:rsid w:val="009616DF"/>
    <w:rsid w:val="0096185A"/>
    <w:rsid w:val="009619F2"/>
    <w:rsid w:val="00961D0C"/>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D1E"/>
    <w:rsid w:val="00966E01"/>
    <w:rsid w:val="00966E06"/>
    <w:rsid w:val="00967427"/>
    <w:rsid w:val="00967514"/>
    <w:rsid w:val="00967856"/>
    <w:rsid w:val="009702B2"/>
    <w:rsid w:val="00970327"/>
    <w:rsid w:val="0097047A"/>
    <w:rsid w:val="00970C79"/>
    <w:rsid w:val="00970D02"/>
    <w:rsid w:val="00970D04"/>
    <w:rsid w:val="00970E4E"/>
    <w:rsid w:val="00971018"/>
    <w:rsid w:val="009710A6"/>
    <w:rsid w:val="009712CF"/>
    <w:rsid w:val="009715F3"/>
    <w:rsid w:val="009717E8"/>
    <w:rsid w:val="00972131"/>
    <w:rsid w:val="00972503"/>
    <w:rsid w:val="009728ED"/>
    <w:rsid w:val="00972A6E"/>
    <w:rsid w:val="00972AAA"/>
    <w:rsid w:val="00972C4D"/>
    <w:rsid w:val="0097315B"/>
    <w:rsid w:val="009736BE"/>
    <w:rsid w:val="00973942"/>
    <w:rsid w:val="00973F14"/>
    <w:rsid w:val="00973F50"/>
    <w:rsid w:val="00974118"/>
    <w:rsid w:val="009743AC"/>
    <w:rsid w:val="00974CEC"/>
    <w:rsid w:val="00974D9A"/>
    <w:rsid w:val="00974E59"/>
    <w:rsid w:val="00974EA3"/>
    <w:rsid w:val="00975B9A"/>
    <w:rsid w:val="00975FBC"/>
    <w:rsid w:val="009760C3"/>
    <w:rsid w:val="009768D4"/>
    <w:rsid w:val="0097691C"/>
    <w:rsid w:val="009772EE"/>
    <w:rsid w:val="009772F6"/>
    <w:rsid w:val="00977A1B"/>
    <w:rsid w:val="00977BE0"/>
    <w:rsid w:val="00977FAC"/>
    <w:rsid w:val="00980BD4"/>
    <w:rsid w:val="00981257"/>
    <w:rsid w:val="0098193A"/>
    <w:rsid w:val="009823CF"/>
    <w:rsid w:val="00982559"/>
    <w:rsid w:val="00982875"/>
    <w:rsid w:val="009829CF"/>
    <w:rsid w:val="0098325F"/>
    <w:rsid w:val="00983400"/>
    <w:rsid w:val="009839FD"/>
    <w:rsid w:val="00983D66"/>
    <w:rsid w:val="00983FB0"/>
    <w:rsid w:val="00984176"/>
    <w:rsid w:val="00985138"/>
    <w:rsid w:val="00985AA0"/>
    <w:rsid w:val="00985B4C"/>
    <w:rsid w:val="00985B56"/>
    <w:rsid w:val="00986519"/>
    <w:rsid w:val="00986554"/>
    <w:rsid w:val="009869D3"/>
    <w:rsid w:val="00986A19"/>
    <w:rsid w:val="00986FA2"/>
    <w:rsid w:val="00987583"/>
    <w:rsid w:val="009876BA"/>
    <w:rsid w:val="00987DDA"/>
    <w:rsid w:val="00987E6C"/>
    <w:rsid w:val="0099008E"/>
    <w:rsid w:val="009901A7"/>
    <w:rsid w:val="009903B5"/>
    <w:rsid w:val="00990617"/>
    <w:rsid w:val="0099078A"/>
    <w:rsid w:val="00990968"/>
    <w:rsid w:val="00990A54"/>
    <w:rsid w:val="0099154D"/>
    <w:rsid w:val="009917DC"/>
    <w:rsid w:val="009930FE"/>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80A"/>
    <w:rsid w:val="009A1A68"/>
    <w:rsid w:val="009A2283"/>
    <w:rsid w:val="009A241B"/>
    <w:rsid w:val="009A24A8"/>
    <w:rsid w:val="009A258D"/>
    <w:rsid w:val="009A2C0B"/>
    <w:rsid w:val="009A2DA0"/>
    <w:rsid w:val="009A33C1"/>
    <w:rsid w:val="009A35F6"/>
    <w:rsid w:val="009A3F8F"/>
    <w:rsid w:val="009A44C7"/>
    <w:rsid w:val="009A4C84"/>
    <w:rsid w:val="009A4F81"/>
    <w:rsid w:val="009A5328"/>
    <w:rsid w:val="009A5398"/>
    <w:rsid w:val="009A5534"/>
    <w:rsid w:val="009A5559"/>
    <w:rsid w:val="009A5576"/>
    <w:rsid w:val="009A558D"/>
    <w:rsid w:val="009A5B52"/>
    <w:rsid w:val="009A5C85"/>
    <w:rsid w:val="009A6365"/>
    <w:rsid w:val="009A64FF"/>
    <w:rsid w:val="009A67FB"/>
    <w:rsid w:val="009A68AF"/>
    <w:rsid w:val="009A6BE2"/>
    <w:rsid w:val="009A7465"/>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5502"/>
    <w:rsid w:val="009B6650"/>
    <w:rsid w:val="009B6BDF"/>
    <w:rsid w:val="009B6FCF"/>
    <w:rsid w:val="009B71CB"/>
    <w:rsid w:val="009B7E34"/>
    <w:rsid w:val="009C02A8"/>
    <w:rsid w:val="009C054E"/>
    <w:rsid w:val="009C05A5"/>
    <w:rsid w:val="009C066D"/>
    <w:rsid w:val="009C09AE"/>
    <w:rsid w:val="009C1A6F"/>
    <w:rsid w:val="009C1E4B"/>
    <w:rsid w:val="009C207D"/>
    <w:rsid w:val="009C25EE"/>
    <w:rsid w:val="009C38CC"/>
    <w:rsid w:val="009C40EE"/>
    <w:rsid w:val="009C4114"/>
    <w:rsid w:val="009C4800"/>
    <w:rsid w:val="009C4E2C"/>
    <w:rsid w:val="009C5407"/>
    <w:rsid w:val="009C5822"/>
    <w:rsid w:val="009C60C8"/>
    <w:rsid w:val="009C63E9"/>
    <w:rsid w:val="009C6928"/>
    <w:rsid w:val="009C7234"/>
    <w:rsid w:val="009C756B"/>
    <w:rsid w:val="009C7C1B"/>
    <w:rsid w:val="009C7EE2"/>
    <w:rsid w:val="009D0769"/>
    <w:rsid w:val="009D1337"/>
    <w:rsid w:val="009D149C"/>
    <w:rsid w:val="009D177B"/>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3432"/>
    <w:rsid w:val="009E3750"/>
    <w:rsid w:val="009E38C6"/>
    <w:rsid w:val="009E3BCA"/>
    <w:rsid w:val="009E4194"/>
    <w:rsid w:val="009E46C1"/>
    <w:rsid w:val="009E496C"/>
    <w:rsid w:val="009E4B19"/>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0B4"/>
    <w:rsid w:val="009F35DD"/>
    <w:rsid w:val="009F361C"/>
    <w:rsid w:val="009F3E41"/>
    <w:rsid w:val="009F3E7B"/>
    <w:rsid w:val="009F4588"/>
    <w:rsid w:val="009F4AE8"/>
    <w:rsid w:val="009F4FBF"/>
    <w:rsid w:val="009F556A"/>
    <w:rsid w:val="009F5B03"/>
    <w:rsid w:val="009F6132"/>
    <w:rsid w:val="009F629B"/>
    <w:rsid w:val="009F6465"/>
    <w:rsid w:val="009F68C0"/>
    <w:rsid w:val="009F6C84"/>
    <w:rsid w:val="009F7590"/>
    <w:rsid w:val="009F78F6"/>
    <w:rsid w:val="009F7CEF"/>
    <w:rsid w:val="009F7E84"/>
    <w:rsid w:val="00A00707"/>
    <w:rsid w:val="00A00758"/>
    <w:rsid w:val="00A00DEE"/>
    <w:rsid w:val="00A00EE0"/>
    <w:rsid w:val="00A0183F"/>
    <w:rsid w:val="00A01A29"/>
    <w:rsid w:val="00A01BE1"/>
    <w:rsid w:val="00A01F81"/>
    <w:rsid w:val="00A026EB"/>
    <w:rsid w:val="00A02CFF"/>
    <w:rsid w:val="00A02ED6"/>
    <w:rsid w:val="00A02ED7"/>
    <w:rsid w:val="00A03180"/>
    <w:rsid w:val="00A03987"/>
    <w:rsid w:val="00A03DBC"/>
    <w:rsid w:val="00A041A9"/>
    <w:rsid w:val="00A04310"/>
    <w:rsid w:val="00A04518"/>
    <w:rsid w:val="00A04828"/>
    <w:rsid w:val="00A04B4E"/>
    <w:rsid w:val="00A05667"/>
    <w:rsid w:val="00A061A4"/>
    <w:rsid w:val="00A06572"/>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237"/>
    <w:rsid w:val="00A122E7"/>
    <w:rsid w:val="00A1258F"/>
    <w:rsid w:val="00A1261A"/>
    <w:rsid w:val="00A12652"/>
    <w:rsid w:val="00A12B6E"/>
    <w:rsid w:val="00A13032"/>
    <w:rsid w:val="00A133E3"/>
    <w:rsid w:val="00A13D76"/>
    <w:rsid w:val="00A141F6"/>
    <w:rsid w:val="00A14B9B"/>
    <w:rsid w:val="00A14CCC"/>
    <w:rsid w:val="00A150D1"/>
    <w:rsid w:val="00A1525F"/>
    <w:rsid w:val="00A156D9"/>
    <w:rsid w:val="00A15B7F"/>
    <w:rsid w:val="00A15C58"/>
    <w:rsid w:val="00A16F47"/>
    <w:rsid w:val="00A1724D"/>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1E"/>
    <w:rsid w:val="00A23B83"/>
    <w:rsid w:val="00A2465D"/>
    <w:rsid w:val="00A248A6"/>
    <w:rsid w:val="00A24A9F"/>
    <w:rsid w:val="00A254E3"/>
    <w:rsid w:val="00A257FE"/>
    <w:rsid w:val="00A25F84"/>
    <w:rsid w:val="00A25FCF"/>
    <w:rsid w:val="00A26C86"/>
    <w:rsid w:val="00A270A0"/>
    <w:rsid w:val="00A27400"/>
    <w:rsid w:val="00A27DC6"/>
    <w:rsid w:val="00A27F28"/>
    <w:rsid w:val="00A3054C"/>
    <w:rsid w:val="00A30581"/>
    <w:rsid w:val="00A30A5F"/>
    <w:rsid w:val="00A30D08"/>
    <w:rsid w:val="00A30E01"/>
    <w:rsid w:val="00A310A1"/>
    <w:rsid w:val="00A31387"/>
    <w:rsid w:val="00A3193C"/>
    <w:rsid w:val="00A31D5D"/>
    <w:rsid w:val="00A328F7"/>
    <w:rsid w:val="00A329D4"/>
    <w:rsid w:val="00A336BE"/>
    <w:rsid w:val="00A3393C"/>
    <w:rsid w:val="00A33AA6"/>
    <w:rsid w:val="00A346FA"/>
    <w:rsid w:val="00A34D16"/>
    <w:rsid w:val="00A3533F"/>
    <w:rsid w:val="00A35398"/>
    <w:rsid w:val="00A361FA"/>
    <w:rsid w:val="00A362AB"/>
    <w:rsid w:val="00A362BC"/>
    <w:rsid w:val="00A36E11"/>
    <w:rsid w:val="00A37D69"/>
    <w:rsid w:val="00A37D71"/>
    <w:rsid w:val="00A37EAB"/>
    <w:rsid w:val="00A37ED7"/>
    <w:rsid w:val="00A400D9"/>
    <w:rsid w:val="00A40371"/>
    <w:rsid w:val="00A410BC"/>
    <w:rsid w:val="00A41616"/>
    <w:rsid w:val="00A41F89"/>
    <w:rsid w:val="00A42583"/>
    <w:rsid w:val="00A42F11"/>
    <w:rsid w:val="00A4325B"/>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47D93"/>
    <w:rsid w:val="00A504BD"/>
    <w:rsid w:val="00A508D3"/>
    <w:rsid w:val="00A511EA"/>
    <w:rsid w:val="00A516D9"/>
    <w:rsid w:val="00A51B1A"/>
    <w:rsid w:val="00A51ED3"/>
    <w:rsid w:val="00A52766"/>
    <w:rsid w:val="00A528AA"/>
    <w:rsid w:val="00A52BF0"/>
    <w:rsid w:val="00A52E33"/>
    <w:rsid w:val="00A52F78"/>
    <w:rsid w:val="00A53CAD"/>
    <w:rsid w:val="00A541F5"/>
    <w:rsid w:val="00A54284"/>
    <w:rsid w:val="00A54382"/>
    <w:rsid w:val="00A5443B"/>
    <w:rsid w:val="00A546BB"/>
    <w:rsid w:val="00A5486A"/>
    <w:rsid w:val="00A54936"/>
    <w:rsid w:val="00A54ABD"/>
    <w:rsid w:val="00A54D39"/>
    <w:rsid w:val="00A55766"/>
    <w:rsid w:val="00A55828"/>
    <w:rsid w:val="00A561FC"/>
    <w:rsid w:val="00A56D93"/>
    <w:rsid w:val="00A57073"/>
    <w:rsid w:val="00A571AF"/>
    <w:rsid w:val="00A575B1"/>
    <w:rsid w:val="00A57742"/>
    <w:rsid w:val="00A5785B"/>
    <w:rsid w:val="00A602E2"/>
    <w:rsid w:val="00A608CC"/>
    <w:rsid w:val="00A60CD9"/>
    <w:rsid w:val="00A60FE4"/>
    <w:rsid w:val="00A60FF3"/>
    <w:rsid w:val="00A611AC"/>
    <w:rsid w:val="00A61589"/>
    <w:rsid w:val="00A619AA"/>
    <w:rsid w:val="00A61F3E"/>
    <w:rsid w:val="00A62128"/>
    <w:rsid w:val="00A625AE"/>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086"/>
    <w:rsid w:val="00A67427"/>
    <w:rsid w:val="00A67626"/>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77"/>
    <w:rsid w:val="00A74697"/>
    <w:rsid w:val="00A75289"/>
    <w:rsid w:val="00A75DC5"/>
    <w:rsid w:val="00A75F98"/>
    <w:rsid w:val="00A7638B"/>
    <w:rsid w:val="00A765FD"/>
    <w:rsid w:val="00A76B4E"/>
    <w:rsid w:val="00A76C05"/>
    <w:rsid w:val="00A779D1"/>
    <w:rsid w:val="00A77F49"/>
    <w:rsid w:val="00A8082F"/>
    <w:rsid w:val="00A80A33"/>
    <w:rsid w:val="00A80A3E"/>
    <w:rsid w:val="00A82895"/>
    <w:rsid w:val="00A82BFF"/>
    <w:rsid w:val="00A82CB1"/>
    <w:rsid w:val="00A8374F"/>
    <w:rsid w:val="00A83A10"/>
    <w:rsid w:val="00A83B57"/>
    <w:rsid w:val="00A84322"/>
    <w:rsid w:val="00A84E7D"/>
    <w:rsid w:val="00A8530F"/>
    <w:rsid w:val="00A85370"/>
    <w:rsid w:val="00A855B4"/>
    <w:rsid w:val="00A85919"/>
    <w:rsid w:val="00A8597A"/>
    <w:rsid w:val="00A859BA"/>
    <w:rsid w:val="00A85F65"/>
    <w:rsid w:val="00A86387"/>
    <w:rsid w:val="00A864FE"/>
    <w:rsid w:val="00A86580"/>
    <w:rsid w:val="00A874B8"/>
    <w:rsid w:val="00A874E8"/>
    <w:rsid w:val="00A901F5"/>
    <w:rsid w:val="00A9114E"/>
    <w:rsid w:val="00A91259"/>
    <w:rsid w:val="00A915CC"/>
    <w:rsid w:val="00A91AD5"/>
    <w:rsid w:val="00A92C34"/>
    <w:rsid w:val="00A92D40"/>
    <w:rsid w:val="00A934B0"/>
    <w:rsid w:val="00A936FA"/>
    <w:rsid w:val="00A93A41"/>
    <w:rsid w:val="00A93DB3"/>
    <w:rsid w:val="00A941D1"/>
    <w:rsid w:val="00A950A2"/>
    <w:rsid w:val="00A96022"/>
    <w:rsid w:val="00A963C5"/>
    <w:rsid w:val="00A96A45"/>
    <w:rsid w:val="00A96B2A"/>
    <w:rsid w:val="00A96D86"/>
    <w:rsid w:val="00A9704D"/>
    <w:rsid w:val="00A97569"/>
    <w:rsid w:val="00A979BE"/>
    <w:rsid w:val="00A97AB0"/>
    <w:rsid w:val="00A97D6B"/>
    <w:rsid w:val="00AA0051"/>
    <w:rsid w:val="00AA036E"/>
    <w:rsid w:val="00AA0965"/>
    <w:rsid w:val="00AA1A29"/>
    <w:rsid w:val="00AA2114"/>
    <w:rsid w:val="00AA275C"/>
    <w:rsid w:val="00AA2818"/>
    <w:rsid w:val="00AA283D"/>
    <w:rsid w:val="00AA2846"/>
    <w:rsid w:val="00AA2AA8"/>
    <w:rsid w:val="00AA2D2C"/>
    <w:rsid w:val="00AA2EB0"/>
    <w:rsid w:val="00AA3E81"/>
    <w:rsid w:val="00AA475B"/>
    <w:rsid w:val="00AA4CC2"/>
    <w:rsid w:val="00AA4FB5"/>
    <w:rsid w:val="00AA50F8"/>
    <w:rsid w:val="00AA54BE"/>
    <w:rsid w:val="00AA5DAD"/>
    <w:rsid w:val="00AA5EE9"/>
    <w:rsid w:val="00AA6059"/>
    <w:rsid w:val="00AA6143"/>
    <w:rsid w:val="00AA69AA"/>
    <w:rsid w:val="00AA6A64"/>
    <w:rsid w:val="00AA7183"/>
    <w:rsid w:val="00AA79B3"/>
    <w:rsid w:val="00AB0146"/>
    <w:rsid w:val="00AB09B9"/>
    <w:rsid w:val="00AB0B1F"/>
    <w:rsid w:val="00AB14EF"/>
    <w:rsid w:val="00AB1C60"/>
    <w:rsid w:val="00AB2703"/>
    <w:rsid w:val="00AB296D"/>
    <w:rsid w:val="00AB2B1A"/>
    <w:rsid w:val="00AB36E6"/>
    <w:rsid w:val="00AB3A8A"/>
    <w:rsid w:val="00AB3B3E"/>
    <w:rsid w:val="00AB3D83"/>
    <w:rsid w:val="00AB4AF8"/>
    <w:rsid w:val="00AB4B81"/>
    <w:rsid w:val="00AB4D3B"/>
    <w:rsid w:val="00AB4DB8"/>
    <w:rsid w:val="00AB5139"/>
    <w:rsid w:val="00AB57AA"/>
    <w:rsid w:val="00AB5A4E"/>
    <w:rsid w:val="00AB5EDA"/>
    <w:rsid w:val="00AB66A4"/>
    <w:rsid w:val="00AB7158"/>
    <w:rsid w:val="00AB7D1C"/>
    <w:rsid w:val="00AC0618"/>
    <w:rsid w:val="00AC0ABA"/>
    <w:rsid w:val="00AC0ABB"/>
    <w:rsid w:val="00AC0E0D"/>
    <w:rsid w:val="00AC12D1"/>
    <w:rsid w:val="00AC13D4"/>
    <w:rsid w:val="00AC154B"/>
    <w:rsid w:val="00AC16CA"/>
    <w:rsid w:val="00AC22EF"/>
    <w:rsid w:val="00AC2319"/>
    <w:rsid w:val="00AC265A"/>
    <w:rsid w:val="00AC2D28"/>
    <w:rsid w:val="00AC2D4C"/>
    <w:rsid w:val="00AC3348"/>
    <w:rsid w:val="00AC3582"/>
    <w:rsid w:val="00AC35AD"/>
    <w:rsid w:val="00AC367A"/>
    <w:rsid w:val="00AC42E0"/>
    <w:rsid w:val="00AC595B"/>
    <w:rsid w:val="00AC5D28"/>
    <w:rsid w:val="00AC5DDF"/>
    <w:rsid w:val="00AC67EA"/>
    <w:rsid w:val="00AC6CA2"/>
    <w:rsid w:val="00AC6D73"/>
    <w:rsid w:val="00AC6DEF"/>
    <w:rsid w:val="00AD0148"/>
    <w:rsid w:val="00AD026F"/>
    <w:rsid w:val="00AD06F9"/>
    <w:rsid w:val="00AD0D4C"/>
    <w:rsid w:val="00AD122C"/>
    <w:rsid w:val="00AD15B6"/>
    <w:rsid w:val="00AD1717"/>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0"/>
    <w:rsid w:val="00AD75D3"/>
    <w:rsid w:val="00AD7AEC"/>
    <w:rsid w:val="00AD7E1A"/>
    <w:rsid w:val="00AE0277"/>
    <w:rsid w:val="00AE06A9"/>
    <w:rsid w:val="00AE0A99"/>
    <w:rsid w:val="00AE0D41"/>
    <w:rsid w:val="00AE0E93"/>
    <w:rsid w:val="00AE16BF"/>
    <w:rsid w:val="00AE170E"/>
    <w:rsid w:val="00AE1D77"/>
    <w:rsid w:val="00AE1DB6"/>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6FB"/>
    <w:rsid w:val="00AE776B"/>
    <w:rsid w:val="00AF0364"/>
    <w:rsid w:val="00AF060C"/>
    <w:rsid w:val="00AF0785"/>
    <w:rsid w:val="00AF0788"/>
    <w:rsid w:val="00AF0A17"/>
    <w:rsid w:val="00AF16D3"/>
    <w:rsid w:val="00AF177A"/>
    <w:rsid w:val="00AF1A36"/>
    <w:rsid w:val="00AF1A95"/>
    <w:rsid w:val="00AF1D55"/>
    <w:rsid w:val="00AF2A36"/>
    <w:rsid w:val="00AF2BDD"/>
    <w:rsid w:val="00AF3A04"/>
    <w:rsid w:val="00AF3A43"/>
    <w:rsid w:val="00AF4822"/>
    <w:rsid w:val="00AF52AC"/>
    <w:rsid w:val="00AF5581"/>
    <w:rsid w:val="00AF5703"/>
    <w:rsid w:val="00AF5A33"/>
    <w:rsid w:val="00AF632D"/>
    <w:rsid w:val="00AF67CF"/>
    <w:rsid w:val="00AF6C74"/>
    <w:rsid w:val="00AF6D28"/>
    <w:rsid w:val="00AF6E44"/>
    <w:rsid w:val="00AF71A9"/>
    <w:rsid w:val="00AF7295"/>
    <w:rsid w:val="00AF7669"/>
    <w:rsid w:val="00B001CD"/>
    <w:rsid w:val="00B001FB"/>
    <w:rsid w:val="00B0178D"/>
    <w:rsid w:val="00B0212A"/>
    <w:rsid w:val="00B02235"/>
    <w:rsid w:val="00B023D8"/>
    <w:rsid w:val="00B028C7"/>
    <w:rsid w:val="00B02ADD"/>
    <w:rsid w:val="00B02C69"/>
    <w:rsid w:val="00B02E9E"/>
    <w:rsid w:val="00B02F0A"/>
    <w:rsid w:val="00B03859"/>
    <w:rsid w:val="00B03D13"/>
    <w:rsid w:val="00B04091"/>
    <w:rsid w:val="00B04168"/>
    <w:rsid w:val="00B0417A"/>
    <w:rsid w:val="00B04E5C"/>
    <w:rsid w:val="00B04F49"/>
    <w:rsid w:val="00B05AC6"/>
    <w:rsid w:val="00B05F04"/>
    <w:rsid w:val="00B06509"/>
    <w:rsid w:val="00B06C79"/>
    <w:rsid w:val="00B06F08"/>
    <w:rsid w:val="00B0715C"/>
    <w:rsid w:val="00B072B5"/>
    <w:rsid w:val="00B07477"/>
    <w:rsid w:val="00B07F57"/>
    <w:rsid w:val="00B10A44"/>
    <w:rsid w:val="00B10EF5"/>
    <w:rsid w:val="00B11079"/>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350B"/>
    <w:rsid w:val="00B241CE"/>
    <w:rsid w:val="00B242F2"/>
    <w:rsid w:val="00B245E0"/>
    <w:rsid w:val="00B246FB"/>
    <w:rsid w:val="00B249F9"/>
    <w:rsid w:val="00B24B15"/>
    <w:rsid w:val="00B25243"/>
    <w:rsid w:val="00B258B3"/>
    <w:rsid w:val="00B261A7"/>
    <w:rsid w:val="00B26349"/>
    <w:rsid w:val="00B265C5"/>
    <w:rsid w:val="00B26B2E"/>
    <w:rsid w:val="00B271E4"/>
    <w:rsid w:val="00B27400"/>
    <w:rsid w:val="00B2783D"/>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541"/>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3C01"/>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6B7"/>
    <w:rsid w:val="00B54B3D"/>
    <w:rsid w:val="00B551E3"/>
    <w:rsid w:val="00B5590D"/>
    <w:rsid w:val="00B55B70"/>
    <w:rsid w:val="00B55CC3"/>
    <w:rsid w:val="00B55D04"/>
    <w:rsid w:val="00B564E8"/>
    <w:rsid w:val="00B56C28"/>
    <w:rsid w:val="00B56EC2"/>
    <w:rsid w:val="00B570B4"/>
    <w:rsid w:val="00B57678"/>
    <w:rsid w:val="00B57BD9"/>
    <w:rsid w:val="00B57D2D"/>
    <w:rsid w:val="00B60002"/>
    <w:rsid w:val="00B603EF"/>
    <w:rsid w:val="00B60FD1"/>
    <w:rsid w:val="00B614F1"/>
    <w:rsid w:val="00B61B6D"/>
    <w:rsid w:val="00B61F8D"/>
    <w:rsid w:val="00B623C0"/>
    <w:rsid w:val="00B63987"/>
    <w:rsid w:val="00B63A05"/>
    <w:rsid w:val="00B63B6F"/>
    <w:rsid w:val="00B63D77"/>
    <w:rsid w:val="00B63E22"/>
    <w:rsid w:val="00B64B36"/>
    <w:rsid w:val="00B64C6F"/>
    <w:rsid w:val="00B64EC0"/>
    <w:rsid w:val="00B664FA"/>
    <w:rsid w:val="00B673E5"/>
    <w:rsid w:val="00B70CA7"/>
    <w:rsid w:val="00B70DD2"/>
    <w:rsid w:val="00B70FB2"/>
    <w:rsid w:val="00B7151F"/>
    <w:rsid w:val="00B715FF"/>
    <w:rsid w:val="00B718EB"/>
    <w:rsid w:val="00B72001"/>
    <w:rsid w:val="00B72146"/>
    <w:rsid w:val="00B725AB"/>
    <w:rsid w:val="00B726D3"/>
    <w:rsid w:val="00B72953"/>
    <w:rsid w:val="00B72F9A"/>
    <w:rsid w:val="00B7308E"/>
    <w:rsid w:val="00B73914"/>
    <w:rsid w:val="00B73E77"/>
    <w:rsid w:val="00B73F88"/>
    <w:rsid w:val="00B7457A"/>
    <w:rsid w:val="00B74EED"/>
    <w:rsid w:val="00B75037"/>
    <w:rsid w:val="00B754F0"/>
    <w:rsid w:val="00B75768"/>
    <w:rsid w:val="00B75D2E"/>
    <w:rsid w:val="00B76486"/>
    <w:rsid w:val="00B76B34"/>
    <w:rsid w:val="00B76BDA"/>
    <w:rsid w:val="00B76F49"/>
    <w:rsid w:val="00B770DA"/>
    <w:rsid w:val="00B776DB"/>
    <w:rsid w:val="00B77FCD"/>
    <w:rsid w:val="00B80289"/>
    <w:rsid w:val="00B80A22"/>
    <w:rsid w:val="00B80A5B"/>
    <w:rsid w:val="00B80C5E"/>
    <w:rsid w:val="00B81280"/>
    <w:rsid w:val="00B81380"/>
    <w:rsid w:val="00B816C2"/>
    <w:rsid w:val="00B81CC5"/>
    <w:rsid w:val="00B82478"/>
    <w:rsid w:val="00B8270D"/>
    <w:rsid w:val="00B82A4C"/>
    <w:rsid w:val="00B82C58"/>
    <w:rsid w:val="00B82E32"/>
    <w:rsid w:val="00B836C7"/>
    <w:rsid w:val="00B839B5"/>
    <w:rsid w:val="00B83EA0"/>
    <w:rsid w:val="00B83F28"/>
    <w:rsid w:val="00B841E5"/>
    <w:rsid w:val="00B844CF"/>
    <w:rsid w:val="00B84AD3"/>
    <w:rsid w:val="00B84C1D"/>
    <w:rsid w:val="00B84C5A"/>
    <w:rsid w:val="00B84FBE"/>
    <w:rsid w:val="00B8521D"/>
    <w:rsid w:val="00B8522B"/>
    <w:rsid w:val="00B8546F"/>
    <w:rsid w:val="00B85A4A"/>
    <w:rsid w:val="00B85B42"/>
    <w:rsid w:val="00B85D64"/>
    <w:rsid w:val="00B860DC"/>
    <w:rsid w:val="00B8698B"/>
    <w:rsid w:val="00B869F9"/>
    <w:rsid w:val="00B86D02"/>
    <w:rsid w:val="00B86D09"/>
    <w:rsid w:val="00B8701A"/>
    <w:rsid w:val="00B87429"/>
    <w:rsid w:val="00B8772C"/>
    <w:rsid w:val="00B9066C"/>
    <w:rsid w:val="00B91458"/>
    <w:rsid w:val="00B91866"/>
    <w:rsid w:val="00B91B66"/>
    <w:rsid w:val="00B920BC"/>
    <w:rsid w:val="00B9295C"/>
    <w:rsid w:val="00B92ED7"/>
    <w:rsid w:val="00B930F5"/>
    <w:rsid w:val="00B93A17"/>
    <w:rsid w:val="00B93B99"/>
    <w:rsid w:val="00B950F2"/>
    <w:rsid w:val="00B9514E"/>
    <w:rsid w:val="00B95375"/>
    <w:rsid w:val="00B95D77"/>
    <w:rsid w:val="00B95F15"/>
    <w:rsid w:val="00B96295"/>
    <w:rsid w:val="00B96B00"/>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3F77"/>
    <w:rsid w:val="00BA4C0B"/>
    <w:rsid w:val="00BA4E7F"/>
    <w:rsid w:val="00BA507E"/>
    <w:rsid w:val="00BA5600"/>
    <w:rsid w:val="00BA5792"/>
    <w:rsid w:val="00BA57BB"/>
    <w:rsid w:val="00BA5C91"/>
    <w:rsid w:val="00BA61FB"/>
    <w:rsid w:val="00BA6BA4"/>
    <w:rsid w:val="00BA760A"/>
    <w:rsid w:val="00BB0022"/>
    <w:rsid w:val="00BB00A8"/>
    <w:rsid w:val="00BB06D8"/>
    <w:rsid w:val="00BB15EF"/>
    <w:rsid w:val="00BB28F2"/>
    <w:rsid w:val="00BB38BF"/>
    <w:rsid w:val="00BB38F7"/>
    <w:rsid w:val="00BB3D04"/>
    <w:rsid w:val="00BB42E3"/>
    <w:rsid w:val="00BB47D3"/>
    <w:rsid w:val="00BB4999"/>
    <w:rsid w:val="00BB4FD4"/>
    <w:rsid w:val="00BB5009"/>
    <w:rsid w:val="00BB5456"/>
    <w:rsid w:val="00BB55ED"/>
    <w:rsid w:val="00BB5674"/>
    <w:rsid w:val="00BB56B6"/>
    <w:rsid w:val="00BB60FE"/>
    <w:rsid w:val="00BB6919"/>
    <w:rsid w:val="00BB6AD0"/>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783"/>
    <w:rsid w:val="00BC3D1A"/>
    <w:rsid w:val="00BC3E4E"/>
    <w:rsid w:val="00BC3E8F"/>
    <w:rsid w:val="00BC4217"/>
    <w:rsid w:val="00BC4371"/>
    <w:rsid w:val="00BC4561"/>
    <w:rsid w:val="00BC4625"/>
    <w:rsid w:val="00BC46B8"/>
    <w:rsid w:val="00BC46D9"/>
    <w:rsid w:val="00BC471B"/>
    <w:rsid w:val="00BC485C"/>
    <w:rsid w:val="00BC6553"/>
    <w:rsid w:val="00BC68BA"/>
    <w:rsid w:val="00BC6AAF"/>
    <w:rsid w:val="00BC74F3"/>
    <w:rsid w:val="00BC7584"/>
    <w:rsid w:val="00BC799C"/>
    <w:rsid w:val="00BC7EE3"/>
    <w:rsid w:val="00BD0023"/>
    <w:rsid w:val="00BD02FE"/>
    <w:rsid w:val="00BD0308"/>
    <w:rsid w:val="00BD030D"/>
    <w:rsid w:val="00BD177B"/>
    <w:rsid w:val="00BD1FC1"/>
    <w:rsid w:val="00BD200D"/>
    <w:rsid w:val="00BD20D2"/>
    <w:rsid w:val="00BD219E"/>
    <w:rsid w:val="00BD257A"/>
    <w:rsid w:val="00BD25A0"/>
    <w:rsid w:val="00BD31B2"/>
    <w:rsid w:val="00BD32D8"/>
    <w:rsid w:val="00BD3806"/>
    <w:rsid w:val="00BD3F5B"/>
    <w:rsid w:val="00BD5119"/>
    <w:rsid w:val="00BD5521"/>
    <w:rsid w:val="00BD575C"/>
    <w:rsid w:val="00BD5BFC"/>
    <w:rsid w:val="00BD62F9"/>
    <w:rsid w:val="00BD6636"/>
    <w:rsid w:val="00BD6BA2"/>
    <w:rsid w:val="00BD71B2"/>
    <w:rsid w:val="00BD7259"/>
    <w:rsid w:val="00BD78D1"/>
    <w:rsid w:val="00BD79BC"/>
    <w:rsid w:val="00BD7CD7"/>
    <w:rsid w:val="00BD7D7E"/>
    <w:rsid w:val="00BE0056"/>
    <w:rsid w:val="00BE02C5"/>
    <w:rsid w:val="00BE0464"/>
    <w:rsid w:val="00BE1C4E"/>
    <w:rsid w:val="00BE1EBE"/>
    <w:rsid w:val="00BE207E"/>
    <w:rsid w:val="00BE3267"/>
    <w:rsid w:val="00BE32EF"/>
    <w:rsid w:val="00BE3981"/>
    <w:rsid w:val="00BE42E5"/>
    <w:rsid w:val="00BE45A3"/>
    <w:rsid w:val="00BE4B49"/>
    <w:rsid w:val="00BE51F1"/>
    <w:rsid w:val="00BE5263"/>
    <w:rsid w:val="00BE5443"/>
    <w:rsid w:val="00BE6B52"/>
    <w:rsid w:val="00BE6C15"/>
    <w:rsid w:val="00BE6C83"/>
    <w:rsid w:val="00BE6DB8"/>
    <w:rsid w:val="00BE7326"/>
    <w:rsid w:val="00BE7472"/>
    <w:rsid w:val="00BE7BEB"/>
    <w:rsid w:val="00BE7D94"/>
    <w:rsid w:val="00BF1869"/>
    <w:rsid w:val="00BF2994"/>
    <w:rsid w:val="00BF2A7B"/>
    <w:rsid w:val="00BF2F57"/>
    <w:rsid w:val="00BF3589"/>
    <w:rsid w:val="00BF3979"/>
    <w:rsid w:val="00BF3EB3"/>
    <w:rsid w:val="00BF60CB"/>
    <w:rsid w:val="00BF62B2"/>
    <w:rsid w:val="00BF664D"/>
    <w:rsid w:val="00BF725D"/>
    <w:rsid w:val="00BF77A5"/>
    <w:rsid w:val="00C0022D"/>
    <w:rsid w:val="00C0039D"/>
    <w:rsid w:val="00C003B5"/>
    <w:rsid w:val="00C006AF"/>
    <w:rsid w:val="00C00F06"/>
    <w:rsid w:val="00C0183E"/>
    <w:rsid w:val="00C01AD9"/>
    <w:rsid w:val="00C01B29"/>
    <w:rsid w:val="00C01C81"/>
    <w:rsid w:val="00C0204D"/>
    <w:rsid w:val="00C02111"/>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9ED"/>
    <w:rsid w:val="00C06CAF"/>
    <w:rsid w:val="00C07756"/>
    <w:rsid w:val="00C077B4"/>
    <w:rsid w:val="00C07BEE"/>
    <w:rsid w:val="00C11D41"/>
    <w:rsid w:val="00C12150"/>
    <w:rsid w:val="00C121B9"/>
    <w:rsid w:val="00C122BF"/>
    <w:rsid w:val="00C12493"/>
    <w:rsid w:val="00C125C8"/>
    <w:rsid w:val="00C127ED"/>
    <w:rsid w:val="00C1294D"/>
    <w:rsid w:val="00C12BCB"/>
    <w:rsid w:val="00C12D42"/>
    <w:rsid w:val="00C1368F"/>
    <w:rsid w:val="00C137FA"/>
    <w:rsid w:val="00C1387E"/>
    <w:rsid w:val="00C13B09"/>
    <w:rsid w:val="00C14C34"/>
    <w:rsid w:val="00C14D46"/>
    <w:rsid w:val="00C15765"/>
    <w:rsid w:val="00C15E92"/>
    <w:rsid w:val="00C162E5"/>
    <w:rsid w:val="00C16308"/>
    <w:rsid w:val="00C1664C"/>
    <w:rsid w:val="00C16A38"/>
    <w:rsid w:val="00C171FF"/>
    <w:rsid w:val="00C172A3"/>
    <w:rsid w:val="00C17964"/>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402E"/>
    <w:rsid w:val="00C24649"/>
    <w:rsid w:val="00C2490C"/>
    <w:rsid w:val="00C24FBB"/>
    <w:rsid w:val="00C25A7D"/>
    <w:rsid w:val="00C25ACF"/>
    <w:rsid w:val="00C25EE7"/>
    <w:rsid w:val="00C25F22"/>
    <w:rsid w:val="00C27E42"/>
    <w:rsid w:val="00C27FA8"/>
    <w:rsid w:val="00C303BB"/>
    <w:rsid w:val="00C30689"/>
    <w:rsid w:val="00C30706"/>
    <w:rsid w:val="00C30E31"/>
    <w:rsid w:val="00C31795"/>
    <w:rsid w:val="00C320DA"/>
    <w:rsid w:val="00C323E2"/>
    <w:rsid w:val="00C33C2F"/>
    <w:rsid w:val="00C33CDA"/>
    <w:rsid w:val="00C33CE1"/>
    <w:rsid w:val="00C34352"/>
    <w:rsid w:val="00C35643"/>
    <w:rsid w:val="00C3585B"/>
    <w:rsid w:val="00C35E2F"/>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1056"/>
    <w:rsid w:val="00C51058"/>
    <w:rsid w:val="00C51AD1"/>
    <w:rsid w:val="00C51FA9"/>
    <w:rsid w:val="00C523F1"/>
    <w:rsid w:val="00C52816"/>
    <w:rsid w:val="00C533C3"/>
    <w:rsid w:val="00C5345D"/>
    <w:rsid w:val="00C536A1"/>
    <w:rsid w:val="00C538D7"/>
    <w:rsid w:val="00C54DDB"/>
    <w:rsid w:val="00C552E6"/>
    <w:rsid w:val="00C556FE"/>
    <w:rsid w:val="00C55BDA"/>
    <w:rsid w:val="00C560B8"/>
    <w:rsid w:val="00C561C5"/>
    <w:rsid w:val="00C56239"/>
    <w:rsid w:val="00C56253"/>
    <w:rsid w:val="00C56435"/>
    <w:rsid w:val="00C57287"/>
    <w:rsid w:val="00C57478"/>
    <w:rsid w:val="00C57540"/>
    <w:rsid w:val="00C57AD1"/>
    <w:rsid w:val="00C57E89"/>
    <w:rsid w:val="00C600A9"/>
    <w:rsid w:val="00C60506"/>
    <w:rsid w:val="00C605A1"/>
    <w:rsid w:val="00C606BA"/>
    <w:rsid w:val="00C60814"/>
    <w:rsid w:val="00C60B67"/>
    <w:rsid w:val="00C60B76"/>
    <w:rsid w:val="00C621A9"/>
    <w:rsid w:val="00C630D1"/>
    <w:rsid w:val="00C6315D"/>
    <w:rsid w:val="00C631EB"/>
    <w:rsid w:val="00C63A3E"/>
    <w:rsid w:val="00C64D5B"/>
    <w:rsid w:val="00C65351"/>
    <w:rsid w:val="00C65378"/>
    <w:rsid w:val="00C65C30"/>
    <w:rsid w:val="00C65E53"/>
    <w:rsid w:val="00C66CEF"/>
    <w:rsid w:val="00C66E4C"/>
    <w:rsid w:val="00C66E6C"/>
    <w:rsid w:val="00C676BA"/>
    <w:rsid w:val="00C678C7"/>
    <w:rsid w:val="00C67B00"/>
    <w:rsid w:val="00C67DE7"/>
    <w:rsid w:val="00C67F2C"/>
    <w:rsid w:val="00C70227"/>
    <w:rsid w:val="00C703FD"/>
    <w:rsid w:val="00C70481"/>
    <w:rsid w:val="00C70FF7"/>
    <w:rsid w:val="00C7102B"/>
    <w:rsid w:val="00C7274B"/>
    <w:rsid w:val="00C73982"/>
    <w:rsid w:val="00C7407F"/>
    <w:rsid w:val="00C74182"/>
    <w:rsid w:val="00C7443F"/>
    <w:rsid w:val="00C748FF"/>
    <w:rsid w:val="00C74B65"/>
    <w:rsid w:val="00C74FE9"/>
    <w:rsid w:val="00C751A7"/>
    <w:rsid w:val="00C75823"/>
    <w:rsid w:val="00C75897"/>
    <w:rsid w:val="00C75A7C"/>
    <w:rsid w:val="00C75B07"/>
    <w:rsid w:val="00C75B31"/>
    <w:rsid w:val="00C75D27"/>
    <w:rsid w:val="00C75F1C"/>
    <w:rsid w:val="00C766D0"/>
    <w:rsid w:val="00C76984"/>
    <w:rsid w:val="00C77665"/>
    <w:rsid w:val="00C77883"/>
    <w:rsid w:val="00C77A1B"/>
    <w:rsid w:val="00C77BFF"/>
    <w:rsid w:val="00C77F87"/>
    <w:rsid w:val="00C77F93"/>
    <w:rsid w:val="00C805BE"/>
    <w:rsid w:val="00C808E9"/>
    <w:rsid w:val="00C80B9C"/>
    <w:rsid w:val="00C80E09"/>
    <w:rsid w:val="00C814B0"/>
    <w:rsid w:val="00C81871"/>
    <w:rsid w:val="00C8225C"/>
    <w:rsid w:val="00C826C4"/>
    <w:rsid w:val="00C827C6"/>
    <w:rsid w:val="00C82835"/>
    <w:rsid w:val="00C82E3D"/>
    <w:rsid w:val="00C83276"/>
    <w:rsid w:val="00C836C5"/>
    <w:rsid w:val="00C83A90"/>
    <w:rsid w:val="00C845F7"/>
    <w:rsid w:val="00C84BB8"/>
    <w:rsid w:val="00C84D5A"/>
    <w:rsid w:val="00C85137"/>
    <w:rsid w:val="00C8530A"/>
    <w:rsid w:val="00C8643E"/>
    <w:rsid w:val="00C86491"/>
    <w:rsid w:val="00C8658A"/>
    <w:rsid w:val="00C865B9"/>
    <w:rsid w:val="00C8667E"/>
    <w:rsid w:val="00C86B6A"/>
    <w:rsid w:val="00C86B98"/>
    <w:rsid w:val="00C86EC5"/>
    <w:rsid w:val="00C86F9D"/>
    <w:rsid w:val="00C87C87"/>
    <w:rsid w:val="00C90306"/>
    <w:rsid w:val="00C909B7"/>
    <w:rsid w:val="00C90C7C"/>
    <w:rsid w:val="00C90DF2"/>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897"/>
    <w:rsid w:val="00C97A52"/>
    <w:rsid w:val="00C97B08"/>
    <w:rsid w:val="00CA0585"/>
    <w:rsid w:val="00CA0CD9"/>
    <w:rsid w:val="00CA167A"/>
    <w:rsid w:val="00CA1B7D"/>
    <w:rsid w:val="00CA2320"/>
    <w:rsid w:val="00CA28C0"/>
    <w:rsid w:val="00CA3145"/>
    <w:rsid w:val="00CA3AF0"/>
    <w:rsid w:val="00CA3B0D"/>
    <w:rsid w:val="00CA40A2"/>
    <w:rsid w:val="00CA43D4"/>
    <w:rsid w:val="00CA4549"/>
    <w:rsid w:val="00CA47D7"/>
    <w:rsid w:val="00CA51B9"/>
    <w:rsid w:val="00CA57D0"/>
    <w:rsid w:val="00CA5857"/>
    <w:rsid w:val="00CA5C89"/>
    <w:rsid w:val="00CA6007"/>
    <w:rsid w:val="00CA62E1"/>
    <w:rsid w:val="00CA6306"/>
    <w:rsid w:val="00CA636F"/>
    <w:rsid w:val="00CA63CB"/>
    <w:rsid w:val="00CA68A9"/>
    <w:rsid w:val="00CA72F9"/>
    <w:rsid w:val="00CA7916"/>
    <w:rsid w:val="00CA7A39"/>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7DC"/>
    <w:rsid w:val="00CB48CE"/>
    <w:rsid w:val="00CB4977"/>
    <w:rsid w:val="00CB4AB4"/>
    <w:rsid w:val="00CB4F87"/>
    <w:rsid w:val="00CB508E"/>
    <w:rsid w:val="00CB5599"/>
    <w:rsid w:val="00CB5C24"/>
    <w:rsid w:val="00CB6661"/>
    <w:rsid w:val="00CB669F"/>
    <w:rsid w:val="00CB6906"/>
    <w:rsid w:val="00CB74C9"/>
    <w:rsid w:val="00CB7F5B"/>
    <w:rsid w:val="00CC01C0"/>
    <w:rsid w:val="00CC0CE9"/>
    <w:rsid w:val="00CC15B2"/>
    <w:rsid w:val="00CC17ED"/>
    <w:rsid w:val="00CC2112"/>
    <w:rsid w:val="00CC2234"/>
    <w:rsid w:val="00CC23F6"/>
    <w:rsid w:val="00CC27E3"/>
    <w:rsid w:val="00CC366F"/>
    <w:rsid w:val="00CC3C14"/>
    <w:rsid w:val="00CC42A3"/>
    <w:rsid w:val="00CC4353"/>
    <w:rsid w:val="00CC4493"/>
    <w:rsid w:val="00CC4A92"/>
    <w:rsid w:val="00CC4B87"/>
    <w:rsid w:val="00CC4C5C"/>
    <w:rsid w:val="00CC4ECC"/>
    <w:rsid w:val="00CC52E6"/>
    <w:rsid w:val="00CC587D"/>
    <w:rsid w:val="00CC5FCE"/>
    <w:rsid w:val="00CC6888"/>
    <w:rsid w:val="00CC69F4"/>
    <w:rsid w:val="00CC6D96"/>
    <w:rsid w:val="00CC70AB"/>
    <w:rsid w:val="00CC73EC"/>
    <w:rsid w:val="00CC76FE"/>
    <w:rsid w:val="00CC78E1"/>
    <w:rsid w:val="00CC7B25"/>
    <w:rsid w:val="00CC7D7C"/>
    <w:rsid w:val="00CC7DE8"/>
    <w:rsid w:val="00CD088F"/>
    <w:rsid w:val="00CD09C2"/>
    <w:rsid w:val="00CD0D22"/>
    <w:rsid w:val="00CD1450"/>
    <w:rsid w:val="00CD1C27"/>
    <w:rsid w:val="00CD205F"/>
    <w:rsid w:val="00CD25DA"/>
    <w:rsid w:val="00CD26EC"/>
    <w:rsid w:val="00CD2848"/>
    <w:rsid w:val="00CD2BAB"/>
    <w:rsid w:val="00CD324E"/>
    <w:rsid w:val="00CD336B"/>
    <w:rsid w:val="00CD33C0"/>
    <w:rsid w:val="00CD39CA"/>
    <w:rsid w:val="00CD3D40"/>
    <w:rsid w:val="00CD3F84"/>
    <w:rsid w:val="00CD4261"/>
    <w:rsid w:val="00CD4B46"/>
    <w:rsid w:val="00CD4DCF"/>
    <w:rsid w:val="00CD4E5F"/>
    <w:rsid w:val="00CD5861"/>
    <w:rsid w:val="00CD58E7"/>
    <w:rsid w:val="00CD5CBA"/>
    <w:rsid w:val="00CD5DE0"/>
    <w:rsid w:val="00CD5E76"/>
    <w:rsid w:val="00CD6D1D"/>
    <w:rsid w:val="00CD707A"/>
    <w:rsid w:val="00CD7B37"/>
    <w:rsid w:val="00CE0732"/>
    <w:rsid w:val="00CE0B4E"/>
    <w:rsid w:val="00CE1066"/>
    <w:rsid w:val="00CE140A"/>
    <w:rsid w:val="00CE150D"/>
    <w:rsid w:val="00CE1CD9"/>
    <w:rsid w:val="00CE1D00"/>
    <w:rsid w:val="00CE26AC"/>
    <w:rsid w:val="00CE28C9"/>
    <w:rsid w:val="00CE2979"/>
    <w:rsid w:val="00CE2E5B"/>
    <w:rsid w:val="00CE3304"/>
    <w:rsid w:val="00CE3417"/>
    <w:rsid w:val="00CE3622"/>
    <w:rsid w:val="00CE37C9"/>
    <w:rsid w:val="00CE3BED"/>
    <w:rsid w:val="00CE3F3C"/>
    <w:rsid w:val="00CE451F"/>
    <w:rsid w:val="00CE4DE7"/>
    <w:rsid w:val="00CE5086"/>
    <w:rsid w:val="00CE588C"/>
    <w:rsid w:val="00CE5F91"/>
    <w:rsid w:val="00CE663D"/>
    <w:rsid w:val="00CE6F41"/>
    <w:rsid w:val="00CE725C"/>
    <w:rsid w:val="00CE767E"/>
    <w:rsid w:val="00CE76BD"/>
    <w:rsid w:val="00CE76E5"/>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502"/>
    <w:rsid w:val="00CF46D4"/>
    <w:rsid w:val="00CF49A7"/>
    <w:rsid w:val="00CF4CBB"/>
    <w:rsid w:val="00CF5134"/>
    <w:rsid w:val="00CF51B1"/>
    <w:rsid w:val="00CF532F"/>
    <w:rsid w:val="00CF58E9"/>
    <w:rsid w:val="00CF5EAD"/>
    <w:rsid w:val="00CF6D5C"/>
    <w:rsid w:val="00CF763F"/>
    <w:rsid w:val="00CF7A74"/>
    <w:rsid w:val="00CF7EAC"/>
    <w:rsid w:val="00D00406"/>
    <w:rsid w:val="00D009C7"/>
    <w:rsid w:val="00D00A56"/>
    <w:rsid w:val="00D016D9"/>
    <w:rsid w:val="00D02124"/>
    <w:rsid w:val="00D02704"/>
    <w:rsid w:val="00D029D7"/>
    <w:rsid w:val="00D02FBB"/>
    <w:rsid w:val="00D03BC8"/>
    <w:rsid w:val="00D03CCD"/>
    <w:rsid w:val="00D04158"/>
    <w:rsid w:val="00D04E84"/>
    <w:rsid w:val="00D0509C"/>
    <w:rsid w:val="00D05DF1"/>
    <w:rsid w:val="00D068E0"/>
    <w:rsid w:val="00D06B1A"/>
    <w:rsid w:val="00D06D05"/>
    <w:rsid w:val="00D06FE2"/>
    <w:rsid w:val="00D07A23"/>
    <w:rsid w:val="00D07BEA"/>
    <w:rsid w:val="00D07F36"/>
    <w:rsid w:val="00D1040B"/>
    <w:rsid w:val="00D10C44"/>
    <w:rsid w:val="00D10EC5"/>
    <w:rsid w:val="00D115FE"/>
    <w:rsid w:val="00D117C5"/>
    <w:rsid w:val="00D11AE4"/>
    <w:rsid w:val="00D1251D"/>
    <w:rsid w:val="00D125AA"/>
    <w:rsid w:val="00D126E1"/>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D1A"/>
    <w:rsid w:val="00D21F36"/>
    <w:rsid w:val="00D22D0D"/>
    <w:rsid w:val="00D22DBB"/>
    <w:rsid w:val="00D23AD3"/>
    <w:rsid w:val="00D2412F"/>
    <w:rsid w:val="00D2465E"/>
    <w:rsid w:val="00D249EF"/>
    <w:rsid w:val="00D24B0A"/>
    <w:rsid w:val="00D24BA7"/>
    <w:rsid w:val="00D2521A"/>
    <w:rsid w:val="00D255F4"/>
    <w:rsid w:val="00D25E28"/>
    <w:rsid w:val="00D2619E"/>
    <w:rsid w:val="00D301D8"/>
    <w:rsid w:val="00D30569"/>
    <w:rsid w:val="00D306BA"/>
    <w:rsid w:val="00D30904"/>
    <w:rsid w:val="00D31294"/>
    <w:rsid w:val="00D31B8C"/>
    <w:rsid w:val="00D3327E"/>
    <w:rsid w:val="00D33426"/>
    <w:rsid w:val="00D336B3"/>
    <w:rsid w:val="00D33C75"/>
    <w:rsid w:val="00D342DF"/>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A07"/>
    <w:rsid w:val="00D40BDF"/>
    <w:rsid w:val="00D4105F"/>
    <w:rsid w:val="00D41389"/>
    <w:rsid w:val="00D418D8"/>
    <w:rsid w:val="00D418DB"/>
    <w:rsid w:val="00D41A16"/>
    <w:rsid w:val="00D41FB0"/>
    <w:rsid w:val="00D41FC4"/>
    <w:rsid w:val="00D43896"/>
    <w:rsid w:val="00D43A15"/>
    <w:rsid w:val="00D43D05"/>
    <w:rsid w:val="00D43EE7"/>
    <w:rsid w:val="00D441BA"/>
    <w:rsid w:val="00D4438A"/>
    <w:rsid w:val="00D44796"/>
    <w:rsid w:val="00D44ABA"/>
    <w:rsid w:val="00D45069"/>
    <w:rsid w:val="00D4519B"/>
    <w:rsid w:val="00D45956"/>
    <w:rsid w:val="00D459B4"/>
    <w:rsid w:val="00D45CC8"/>
    <w:rsid w:val="00D45D0C"/>
    <w:rsid w:val="00D46349"/>
    <w:rsid w:val="00D46A35"/>
    <w:rsid w:val="00D46EFD"/>
    <w:rsid w:val="00D47071"/>
    <w:rsid w:val="00D47093"/>
    <w:rsid w:val="00D471C8"/>
    <w:rsid w:val="00D478B2"/>
    <w:rsid w:val="00D479D2"/>
    <w:rsid w:val="00D501F8"/>
    <w:rsid w:val="00D503ED"/>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0ADC"/>
    <w:rsid w:val="00D6113A"/>
    <w:rsid w:val="00D6130C"/>
    <w:rsid w:val="00D61BE5"/>
    <w:rsid w:val="00D62264"/>
    <w:rsid w:val="00D623F7"/>
    <w:rsid w:val="00D62767"/>
    <w:rsid w:val="00D629CD"/>
    <w:rsid w:val="00D62A08"/>
    <w:rsid w:val="00D62BC6"/>
    <w:rsid w:val="00D63572"/>
    <w:rsid w:val="00D64064"/>
    <w:rsid w:val="00D64391"/>
    <w:rsid w:val="00D64A7D"/>
    <w:rsid w:val="00D64C08"/>
    <w:rsid w:val="00D64D0A"/>
    <w:rsid w:val="00D64D76"/>
    <w:rsid w:val="00D65316"/>
    <w:rsid w:val="00D655C4"/>
    <w:rsid w:val="00D65E6F"/>
    <w:rsid w:val="00D66082"/>
    <w:rsid w:val="00D66A4C"/>
    <w:rsid w:val="00D66B61"/>
    <w:rsid w:val="00D67753"/>
    <w:rsid w:val="00D67A9F"/>
    <w:rsid w:val="00D67D93"/>
    <w:rsid w:val="00D70580"/>
    <w:rsid w:val="00D70942"/>
    <w:rsid w:val="00D709FB"/>
    <w:rsid w:val="00D716C8"/>
    <w:rsid w:val="00D727BD"/>
    <w:rsid w:val="00D72E90"/>
    <w:rsid w:val="00D736A1"/>
    <w:rsid w:val="00D7393E"/>
    <w:rsid w:val="00D73F61"/>
    <w:rsid w:val="00D74118"/>
    <w:rsid w:val="00D7468E"/>
    <w:rsid w:val="00D748A7"/>
    <w:rsid w:val="00D74D93"/>
    <w:rsid w:val="00D74F56"/>
    <w:rsid w:val="00D751A2"/>
    <w:rsid w:val="00D75774"/>
    <w:rsid w:val="00D75926"/>
    <w:rsid w:val="00D760DB"/>
    <w:rsid w:val="00D76E26"/>
    <w:rsid w:val="00D770A9"/>
    <w:rsid w:val="00D77105"/>
    <w:rsid w:val="00D77BC2"/>
    <w:rsid w:val="00D77CFC"/>
    <w:rsid w:val="00D80150"/>
    <w:rsid w:val="00D810E7"/>
    <w:rsid w:val="00D81231"/>
    <w:rsid w:val="00D8130E"/>
    <w:rsid w:val="00D818BC"/>
    <w:rsid w:val="00D81C8B"/>
    <w:rsid w:val="00D821D7"/>
    <w:rsid w:val="00D828B2"/>
    <w:rsid w:val="00D82CE3"/>
    <w:rsid w:val="00D82D64"/>
    <w:rsid w:val="00D8380F"/>
    <w:rsid w:val="00D842A5"/>
    <w:rsid w:val="00D842E1"/>
    <w:rsid w:val="00D846AA"/>
    <w:rsid w:val="00D84758"/>
    <w:rsid w:val="00D84E6C"/>
    <w:rsid w:val="00D84F2E"/>
    <w:rsid w:val="00D85201"/>
    <w:rsid w:val="00D85B47"/>
    <w:rsid w:val="00D85BE5"/>
    <w:rsid w:val="00D85C2E"/>
    <w:rsid w:val="00D85D57"/>
    <w:rsid w:val="00D863C2"/>
    <w:rsid w:val="00D86697"/>
    <w:rsid w:val="00D8767B"/>
    <w:rsid w:val="00D87857"/>
    <w:rsid w:val="00D87B6F"/>
    <w:rsid w:val="00D87F07"/>
    <w:rsid w:val="00D906F8"/>
    <w:rsid w:val="00D90BB0"/>
    <w:rsid w:val="00D90F7C"/>
    <w:rsid w:val="00D918A6"/>
    <w:rsid w:val="00D9258E"/>
    <w:rsid w:val="00D93A7F"/>
    <w:rsid w:val="00D95912"/>
    <w:rsid w:val="00D95B3C"/>
    <w:rsid w:val="00D96263"/>
    <w:rsid w:val="00D962F6"/>
    <w:rsid w:val="00D96B51"/>
    <w:rsid w:val="00D96BD8"/>
    <w:rsid w:val="00D96D07"/>
    <w:rsid w:val="00D96EB4"/>
    <w:rsid w:val="00D97459"/>
    <w:rsid w:val="00D97B11"/>
    <w:rsid w:val="00D97D81"/>
    <w:rsid w:val="00D97E96"/>
    <w:rsid w:val="00DA06DE"/>
    <w:rsid w:val="00DA0CC3"/>
    <w:rsid w:val="00DA0DC8"/>
    <w:rsid w:val="00DA0EB7"/>
    <w:rsid w:val="00DA10A4"/>
    <w:rsid w:val="00DA1278"/>
    <w:rsid w:val="00DA18D6"/>
    <w:rsid w:val="00DA1CAA"/>
    <w:rsid w:val="00DA1FA4"/>
    <w:rsid w:val="00DA301C"/>
    <w:rsid w:val="00DA328E"/>
    <w:rsid w:val="00DA360E"/>
    <w:rsid w:val="00DA3E56"/>
    <w:rsid w:val="00DA402F"/>
    <w:rsid w:val="00DA48C0"/>
    <w:rsid w:val="00DA4DDB"/>
    <w:rsid w:val="00DA5319"/>
    <w:rsid w:val="00DA62F9"/>
    <w:rsid w:val="00DA7063"/>
    <w:rsid w:val="00DA717C"/>
    <w:rsid w:val="00DA720E"/>
    <w:rsid w:val="00DA7ACC"/>
    <w:rsid w:val="00DB0557"/>
    <w:rsid w:val="00DB09A7"/>
    <w:rsid w:val="00DB17A4"/>
    <w:rsid w:val="00DB1880"/>
    <w:rsid w:val="00DB197C"/>
    <w:rsid w:val="00DB1B01"/>
    <w:rsid w:val="00DB1B7C"/>
    <w:rsid w:val="00DB1DAD"/>
    <w:rsid w:val="00DB278C"/>
    <w:rsid w:val="00DB279D"/>
    <w:rsid w:val="00DB27A6"/>
    <w:rsid w:val="00DB2C37"/>
    <w:rsid w:val="00DB2D39"/>
    <w:rsid w:val="00DB4484"/>
    <w:rsid w:val="00DB45A0"/>
    <w:rsid w:val="00DB49B8"/>
    <w:rsid w:val="00DB4CBC"/>
    <w:rsid w:val="00DB4DCD"/>
    <w:rsid w:val="00DB5A87"/>
    <w:rsid w:val="00DB6089"/>
    <w:rsid w:val="00DB631D"/>
    <w:rsid w:val="00DB6953"/>
    <w:rsid w:val="00DB6DC8"/>
    <w:rsid w:val="00DB6EAC"/>
    <w:rsid w:val="00DB715D"/>
    <w:rsid w:val="00DB756E"/>
    <w:rsid w:val="00DB7A4E"/>
    <w:rsid w:val="00DB7BEB"/>
    <w:rsid w:val="00DC08DB"/>
    <w:rsid w:val="00DC0DE0"/>
    <w:rsid w:val="00DC15AC"/>
    <w:rsid w:val="00DC1E68"/>
    <w:rsid w:val="00DC1F06"/>
    <w:rsid w:val="00DC23C1"/>
    <w:rsid w:val="00DC25FA"/>
    <w:rsid w:val="00DC2A74"/>
    <w:rsid w:val="00DC38E6"/>
    <w:rsid w:val="00DC3C97"/>
    <w:rsid w:val="00DC3E8F"/>
    <w:rsid w:val="00DC3FFF"/>
    <w:rsid w:val="00DC4227"/>
    <w:rsid w:val="00DC4D17"/>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0D1"/>
    <w:rsid w:val="00DD38C1"/>
    <w:rsid w:val="00DD4093"/>
    <w:rsid w:val="00DD4156"/>
    <w:rsid w:val="00DD44BE"/>
    <w:rsid w:val="00DD48A4"/>
    <w:rsid w:val="00DD49A4"/>
    <w:rsid w:val="00DD51DC"/>
    <w:rsid w:val="00DD53F0"/>
    <w:rsid w:val="00DD55AA"/>
    <w:rsid w:val="00DD5DBD"/>
    <w:rsid w:val="00DD61A8"/>
    <w:rsid w:val="00DD6850"/>
    <w:rsid w:val="00DD6B1D"/>
    <w:rsid w:val="00DD6E5C"/>
    <w:rsid w:val="00DD6F61"/>
    <w:rsid w:val="00DD722F"/>
    <w:rsid w:val="00DD78DD"/>
    <w:rsid w:val="00DE0750"/>
    <w:rsid w:val="00DE0936"/>
    <w:rsid w:val="00DE0982"/>
    <w:rsid w:val="00DE0FAF"/>
    <w:rsid w:val="00DE1808"/>
    <w:rsid w:val="00DE18BA"/>
    <w:rsid w:val="00DE19C6"/>
    <w:rsid w:val="00DE1FBF"/>
    <w:rsid w:val="00DE300C"/>
    <w:rsid w:val="00DE3D63"/>
    <w:rsid w:val="00DE4060"/>
    <w:rsid w:val="00DE43E5"/>
    <w:rsid w:val="00DE4779"/>
    <w:rsid w:val="00DE48D4"/>
    <w:rsid w:val="00DE4FC7"/>
    <w:rsid w:val="00DE55DF"/>
    <w:rsid w:val="00DE57AC"/>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8BB"/>
    <w:rsid w:val="00DF5A34"/>
    <w:rsid w:val="00DF63F2"/>
    <w:rsid w:val="00DF744F"/>
    <w:rsid w:val="00DF7577"/>
    <w:rsid w:val="00DF7659"/>
    <w:rsid w:val="00DF76F6"/>
    <w:rsid w:val="00DF7742"/>
    <w:rsid w:val="00E00BA7"/>
    <w:rsid w:val="00E00CE9"/>
    <w:rsid w:val="00E01456"/>
    <w:rsid w:val="00E016A0"/>
    <w:rsid w:val="00E01889"/>
    <w:rsid w:val="00E02586"/>
    <w:rsid w:val="00E02B8E"/>
    <w:rsid w:val="00E02CA5"/>
    <w:rsid w:val="00E030EC"/>
    <w:rsid w:val="00E03451"/>
    <w:rsid w:val="00E0360A"/>
    <w:rsid w:val="00E03AEE"/>
    <w:rsid w:val="00E0481C"/>
    <w:rsid w:val="00E04B6F"/>
    <w:rsid w:val="00E04F2C"/>
    <w:rsid w:val="00E05379"/>
    <w:rsid w:val="00E053E3"/>
    <w:rsid w:val="00E0573B"/>
    <w:rsid w:val="00E058D2"/>
    <w:rsid w:val="00E059D2"/>
    <w:rsid w:val="00E05CEE"/>
    <w:rsid w:val="00E05D31"/>
    <w:rsid w:val="00E05E43"/>
    <w:rsid w:val="00E05F25"/>
    <w:rsid w:val="00E069AA"/>
    <w:rsid w:val="00E069E1"/>
    <w:rsid w:val="00E06AD4"/>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A88"/>
    <w:rsid w:val="00E13FFD"/>
    <w:rsid w:val="00E14426"/>
    <w:rsid w:val="00E144E5"/>
    <w:rsid w:val="00E14725"/>
    <w:rsid w:val="00E14AB5"/>
    <w:rsid w:val="00E1539A"/>
    <w:rsid w:val="00E16346"/>
    <w:rsid w:val="00E169FD"/>
    <w:rsid w:val="00E16FD7"/>
    <w:rsid w:val="00E17410"/>
    <w:rsid w:val="00E201E7"/>
    <w:rsid w:val="00E206E2"/>
    <w:rsid w:val="00E20819"/>
    <w:rsid w:val="00E21A0C"/>
    <w:rsid w:val="00E21BFC"/>
    <w:rsid w:val="00E21EBE"/>
    <w:rsid w:val="00E22243"/>
    <w:rsid w:val="00E2235F"/>
    <w:rsid w:val="00E224D3"/>
    <w:rsid w:val="00E22736"/>
    <w:rsid w:val="00E22DB2"/>
    <w:rsid w:val="00E22E32"/>
    <w:rsid w:val="00E23259"/>
    <w:rsid w:val="00E23639"/>
    <w:rsid w:val="00E238CC"/>
    <w:rsid w:val="00E239FD"/>
    <w:rsid w:val="00E24BE6"/>
    <w:rsid w:val="00E24C72"/>
    <w:rsid w:val="00E24D2B"/>
    <w:rsid w:val="00E250B2"/>
    <w:rsid w:val="00E25317"/>
    <w:rsid w:val="00E255DE"/>
    <w:rsid w:val="00E25663"/>
    <w:rsid w:val="00E25720"/>
    <w:rsid w:val="00E259DF"/>
    <w:rsid w:val="00E25AA8"/>
    <w:rsid w:val="00E25AE1"/>
    <w:rsid w:val="00E25B3F"/>
    <w:rsid w:val="00E26257"/>
    <w:rsid w:val="00E2625E"/>
    <w:rsid w:val="00E2681A"/>
    <w:rsid w:val="00E270B3"/>
    <w:rsid w:val="00E270CB"/>
    <w:rsid w:val="00E2730E"/>
    <w:rsid w:val="00E27376"/>
    <w:rsid w:val="00E27637"/>
    <w:rsid w:val="00E3004E"/>
    <w:rsid w:val="00E301E7"/>
    <w:rsid w:val="00E30335"/>
    <w:rsid w:val="00E305CB"/>
    <w:rsid w:val="00E3080F"/>
    <w:rsid w:val="00E31332"/>
    <w:rsid w:val="00E3228C"/>
    <w:rsid w:val="00E32F52"/>
    <w:rsid w:val="00E33149"/>
    <w:rsid w:val="00E34895"/>
    <w:rsid w:val="00E34B19"/>
    <w:rsid w:val="00E34BAA"/>
    <w:rsid w:val="00E351B1"/>
    <w:rsid w:val="00E35DCF"/>
    <w:rsid w:val="00E36A13"/>
    <w:rsid w:val="00E37207"/>
    <w:rsid w:val="00E378C0"/>
    <w:rsid w:val="00E378F1"/>
    <w:rsid w:val="00E37D74"/>
    <w:rsid w:val="00E37FF5"/>
    <w:rsid w:val="00E4035E"/>
    <w:rsid w:val="00E40617"/>
    <w:rsid w:val="00E4072D"/>
    <w:rsid w:val="00E408E6"/>
    <w:rsid w:val="00E40B90"/>
    <w:rsid w:val="00E40F45"/>
    <w:rsid w:val="00E41754"/>
    <w:rsid w:val="00E41A2B"/>
    <w:rsid w:val="00E41B46"/>
    <w:rsid w:val="00E41F1B"/>
    <w:rsid w:val="00E42304"/>
    <w:rsid w:val="00E425DB"/>
    <w:rsid w:val="00E42968"/>
    <w:rsid w:val="00E42E01"/>
    <w:rsid w:val="00E42E79"/>
    <w:rsid w:val="00E438FB"/>
    <w:rsid w:val="00E43F09"/>
    <w:rsid w:val="00E444FF"/>
    <w:rsid w:val="00E44609"/>
    <w:rsid w:val="00E44E0F"/>
    <w:rsid w:val="00E45531"/>
    <w:rsid w:val="00E4578F"/>
    <w:rsid w:val="00E45927"/>
    <w:rsid w:val="00E45CD1"/>
    <w:rsid w:val="00E45DDA"/>
    <w:rsid w:val="00E45EAC"/>
    <w:rsid w:val="00E46228"/>
    <w:rsid w:val="00E46D75"/>
    <w:rsid w:val="00E46FA4"/>
    <w:rsid w:val="00E4779B"/>
    <w:rsid w:val="00E50783"/>
    <w:rsid w:val="00E50BAD"/>
    <w:rsid w:val="00E50FF1"/>
    <w:rsid w:val="00E51173"/>
    <w:rsid w:val="00E5177F"/>
    <w:rsid w:val="00E51E52"/>
    <w:rsid w:val="00E535D6"/>
    <w:rsid w:val="00E53615"/>
    <w:rsid w:val="00E53D3D"/>
    <w:rsid w:val="00E542EE"/>
    <w:rsid w:val="00E553F1"/>
    <w:rsid w:val="00E555BC"/>
    <w:rsid w:val="00E55608"/>
    <w:rsid w:val="00E55B85"/>
    <w:rsid w:val="00E5663E"/>
    <w:rsid w:val="00E5683E"/>
    <w:rsid w:val="00E5693C"/>
    <w:rsid w:val="00E56A02"/>
    <w:rsid w:val="00E57BAC"/>
    <w:rsid w:val="00E60888"/>
    <w:rsid w:val="00E609BA"/>
    <w:rsid w:val="00E60EEA"/>
    <w:rsid w:val="00E612DB"/>
    <w:rsid w:val="00E6183D"/>
    <w:rsid w:val="00E61841"/>
    <w:rsid w:val="00E63041"/>
    <w:rsid w:val="00E633B2"/>
    <w:rsid w:val="00E63C64"/>
    <w:rsid w:val="00E63D8F"/>
    <w:rsid w:val="00E64385"/>
    <w:rsid w:val="00E64522"/>
    <w:rsid w:val="00E64894"/>
    <w:rsid w:val="00E64A23"/>
    <w:rsid w:val="00E64D63"/>
    <w:rsid w:val="00E651CA"/>
    <w:rsid w:val="00E65D6E"/>
    <w:rsid w:val="00E66190"/>
    <w:rsid w:val="00E66A78"/>
    <w:rsid w:val="00E66BF4"/>
    <w:rsid w:val="00E66F48"/>
    <w:rsid w:val="00E6720D"/>
    <w:rsid w:val="00E675E4"/>
    <w:rsid w:val="00E70545"/>
    <w:rsid w:val="00E70CD2"/>
    <w:rsid w:val="00E71179"/>
    <w:rsid w:val="00E7124C"/>
    <w:rsid w:val="00E72200"/>
    <w:rsid w:val="00E72307"/>
    <w:rsid w:val="00E72E06"/>
    <w:rsid w:val="00E72F3D"/>
    <w:rsid w:val="00E730D1"/>
    <w:rsid w:val="00E73125"/>
    <w:rsid w:val="00E7376F"/>
    <w:rsid w:val="00E73861"/>
    <w:rsid w:val="00E73D19"/>
    <w:rsid w:val="00E741B6"/>
    <w:rsid w:val="00E74E67"/>
    <w:rsid w:val="00E7528E"/>
    <w:rsid w:val="00E75A05"/>
    <w:rsid w:val="00E763C4"/>
    <w:rsid w:val="00E763DE"/>
    <w:rsid w:val="00E76E97"/>
    <w:rsid w:val="00E77D96"/>
    <w:rsid w:val="00E77F1D"/>
    <w:rsid w:val="00E80465"/>
    <w:rsid w:val="00E805B9"/>
    <w:rsid w:val="00E80E13"/>
    <w:rsid w:val="00E81084"/>
    <w:rsid w:val="00E81705"/>
    <w:rsid w:val="00E819B6"/>
    <w:rsid w:val="00E81A9B"/>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3059"/>
    <w:rsid w:val="00E93FEC"/>
    <w:rsid w:val="00E94542"/>
    <w:rsid w:val="00E94DB1"/>
    <w:rsid w:val="00E9511B"/>
    <w:rsid w:val="00E95783"/>
    <w:rsid w:val="00E9597E"/>
    <w:rsid w:val="00E9657D"/>
    <w:rsid w:val="00E96614"/>
    <w:rsid w:val="00E966FD"/>
    <w:rsid w:val="00E968FC"/>
    <w:rsid w:val="00E9748E"/>
    <w:rsid w:val="00E97ABB"/>
    <w:rsid w:val="00E97DBE"/>
    <w:rsid w:val="00EA0615"/>
    <w:rsid w:val="00EA150F"/>
    <w:rsid w:val="00EA151D"/>
    <w:rsid w:val="00EA15E1"/>
    <w:rsid w:val="00EA17ED"/>
    <w:rsid w:val="00EA1917"/>
    <w:rsid w:val="00EA212F"/>
    <w:rsid w:val="00EA23DF"/>
    <w:rsid w:val="00EA2A29"/>
    <w:rsid w:val="00EA30E8"/>
    <w:rsid w:val="00EA33EC"/>
    <w:rsid w:val="00EA3985"/>
    <w:rsid w:val="00EA39DA"/>
    <w:rsid w:val="00EA3D2B"/>
    <w:rsid w:val="00EA5B04"/>
    <w:rsid w:val="00EA5C44"/>
    <w:rsid w:val="00EA6BD2"/>
    <w:rsid w:val="00EA6E65"/>
    <w:rsid w:val="00EA7242"/>
    <w:rsid w:val="00EB02CE"/>
    <w:rsid w:val="00EB0BCC"/>
    <w:rsid w:val="00EB0FF7"/>
    <w:rsid w:val="00EB1060"/>
    <w:rsid w:val="00EB1A0B"/>
    <w:rsid w:val="00EB1C91"/>
    <w:rsid w:val="00EB1CD6"/>
    <w:rsid w:val="00EB1D55"/>
    <w:rsid w:val="00EB2514"/>
    <w:rsid w:val="00EB2CB7"/>
    <w:rsid w:val="00EB43EC"/>
    <w:rsid w:val="00EB4E91"/>
    <w:rsid w:val="00EB5D29"/>
    <w:rsid w:val="00EB5D70"/>
    <w:rsid w:val="00EB72F8"/>
    <w:rsid w:val="00EB7EA8"/>
    <w:rsid w:val="00EC1540"/>
    <w:rsid w:val="00EC20F4"/>
    <w:rsid w:val="00EC24BE"/>
    <w:rsid w:val="00EC2594"/>
    <w:rsid w:val="00EC26E9"/>
    <w:rsid w:val="00EC2DB8"/>
    <w:rsid w:val="00EC2FB1"/>
    <w:rsid w:val="00EC36D5"/>
    <w:rsid w:val="00EC3B5F"/>
    <w:rsid w:val="00EC3FF2"/>
    <w:rsid w:val="00EC4012"/>
    <w:rsid w:val="00EC4176"/>
    <w:rsid w:val="00EC4829"/>
    <w:rsid w:val="00EC4B3F"/>
    <w:rsid w:val="00EC4DD6"/>
    <w:rsid w:val="00EC57F3"/>
    <w:rsid w:val="00EC5C55"/>
    <w:rsid w:val="00EC5EC0"/>
    <w:rsid w:val="00EC5EF3"/>
    <w:rsid w:val="00EC62C9"/>
    <w:rsid w:val="00EC63BD"/>
    <w:rsid w:val="00EC654A"/>
    <w:rsid w:val="00EC685D"/>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6EA6"/>
    <w:rsid w:val="00ED726B"/>
    <w:rsid w:val="00ED76CA"/>
    <w:rsid w:val="00ED7750"/>
    <w:rsid w:val="00ED797A"/>
    <w:rsid w:val="00ED7AE3"/>
    <w:rsid w:val="00EE0B24"/>
    <w:rsid w:val="00EE199C"/>
    <w:rsid w:val="00EE2505"/>
    <w:rsid w:val="00EE25DD"/>
    <w:rsid w:val="00EE2EAC"/>
    <w:rsid w:val="00EE31F8"/>
    <w:rsid w:val="00EE3988"/>
    <w:rsid w:val="00EE3A03"/>
    <w:rsid w:val="00EE42A5"/>
    <w:rsid w:val="00EE4560"/>
    <w:rsid w:val="00EE4E9F"/>
    <w:rsid w:val="00EE538E"/>
    <w:rsid w:val="00EE5A10"/>
    <w:rsid w:val="00EE6023"/>
    <w:rsid w:val="00EE61A6"/>
    <w:rsid w:val="00EE64F3"/>
    <w:rsid w:val="00EE65F3"/>
    <w:rsid w:val="00EE6629"/>
    <w:rsid w:val="00EE6D6A"/>
    <w:rsid w:val="00EE74AD"/>
    <w:rsid w:val="00EF04B3"/>
    <w:rsid w:val="00EF06B1"/>
    <w:rsid w:val="00EF082C"/>
    <w:rsid w:val="00EF0EF7"/>
    <w:rsid w:val="00EF10FF"/>
    <w:rsid w:val="00EF1CE0"/>
    <w:rsid w:val="00EF232F"/>
    <w:rsid w:val="00EF2C6C"/>
    <w:rsid w:val="00EF33DC"/>
    <w:rsid w:val="00EF355A"/>
    <w:rsid w:val="00EF3C75"/>
    <w:rsid w:val="00EF3EC5"/>
    <w:rsid w:val="00EF41F5"/>
    <w:rsid w:val="00EF43FA"/>
    <w:rsid w:val="00EF4983"/>
    <w:rsid w:val="00EF4FC4"/>
    <w:rsid w:val="00EF51B1"/>
    <w:rsid w:val="00EF543C"/>
    <w:rsid w:val="00EF56E3"/>
    <w:rsid w:val="00EF5779"/>
    <w:rsid w:val="00EF66F3"/>
    <w:rsid w:val="00EF7515"/>
    <w:rsid w:val="00EF7E5B"/>
    <w:rsid w:val="00F0058B"/>
    <w:rsid w:val="00F008CA"/>
    <w:rsid w:val="00F00AAE"/>
    <w:rsid w:val="00F01524"/>
    <w:rsid w:val="00F015DB"/>
    <w:rsid w:val="00F0185E"/>
    <w:rsid w:val="00F01B20"/>
    <w:rsid w:val="00F02442"/>
    <w:rsid w:val="00F02917"/>
    <w:rsid w:val="00F02934"/>
    <w:rsid w:val="00F0295C"/>
    <w:rsid w:val="00F029D8"/>
    <w:rsid w:val="00F02ABC"/>
    <w:rsid w:val="00F0302B"/>
    <w:rsid w:val="00F03766"/>
    <w:rsid w:val="00F037BA"/>
    <w:rsid w:val="00F041F7"/>
    <w:rsid w:val="00F043D0"/>
    <w:rsid w:val="00F04477"/>
    <w:rsid w:val="00F04B13"/>
    <w:rsid w:val="00F04CE9"/>
    <w:rsid w:val="00F057F0"/>
    <w:rsid w:val="00F0688B"/>
    <w:rsid w:val="00F0692C"/>
    <w:rsid w:val="00F0704A"/>
    <w:rsid w:val="00F07236"/>
    <w:rsid w:val="00F074EA"/>
    <w:rsid w:val="00F07726"/>
    <w:rsid w:val="00F10499"/>
    <w:rsid w:val="00F10B49"/>
    <w:rsid w:val="00F11265"/>
    <w:rsid w:val="00F11649"/>
    <w:rsid w:val="00F11B57"/>
    <w:rsid w:val="00F11E3F"/>
    <w:rsid w:val="00F123D2"/>
    <w:rsid w:val="00F127B3"/>
    <w:rsid w:val="00F12BB2"/>
    <w:rsid w:val="00F12C7E"/>
    <w:rsid w:val="00F130A9"/>
    <w:rsid w:val="00F13857"/>
    <w:rsid w:val="00F13F48"/>
    <w:rsid w:val="00F14BF2"/>
    <w:rsid w:val="00F14F34"/>
    <w:rsid w:val="00F15417"/>
    <w:rsid w:val="00F1551D"/>
    <w:rsid w:val="00F155B2"/>
    <w:rsid w:val="00F15DF4"/>
    <w:rsid w:val="00F16161"/>
    <w:rsid w:val="00F16614"/>
    <w:rsid w:val="00F20331"/>
    <w:rsid w:val="00F20B0E"/>
    <w:rsid w:val="00F2117B"/>
    <w:rsid w:val="00F218E1"/>
    <w:rsid w:val="00F2199C"/>
    <w:rsid w:val="00F22075"/>
    <w:rsid w:val="00F224B0"/>
    <w:rsid w:val="00F227C6"/>
    <w:rsid w:val="00F22A6F"/>
    <w:rsid w:val="00F22F18"/>
    <w:rsid w:val="00F23219"/>
    <w:rsid w:val="00F239C7"/>
    <w:rsid w:val="00F23ADD"/>
    <w:rsid w:val="00F256D5"/>
    <w:rsid w:val="00F25F42"/>
    <w:rsid w:val="00F2618E"/>
    <w:rsid w:val="00F26267"/>
    <w:rsid w:val="00F264AA"/>
    <w:rsid w:val="00F26527"/>
    <w:rsid w:val="00F27551"/>
    <w:rsid w:val="00F278CC"/>
    <w:rsid w:val="00F27C1A"/>
    <w:rsid w:val="00F30152"/>
    <w:rsid w:val="00F30782"/>
    <w:rsid w:val="00F307F6"/>
    <w:rsid w:val="00F30B81"/>
    <w:rsid w:val="00F31050"/>
    <w:rsid w:val="00F315A5"/>
    <w:rsid w:val="00F31669"/>
    <w:rsid w:val="00F319FD"/>
    <w:rsid w:val="00F32709"/>
    <w:rsid w:val="00F328D2"/>
    <w:rsid w:val="00F32F3E"/>
    <w:rsid w:val="00F338AA"/>
    <w:rsid w:val="00F33CC0"/>
    <w:rsid w:val="00F33E9A"/>
    <w:rsid w:val="00F34B51"/>
    <w:rsid w:val="00F35149"/>
    <w:rsid w:val="00F352F0"/>
    <w:rsid w:val="00F35518"/>
    <w:rsid w:val="00F35D95"/>
    <w:rsid w:val="00F35E07"/>
    <w:rsid w:val="00F35F12"/>
    <w:rsid w:val="00F3608B"/>
    <w:rsid w:val="00F36609"/>
    <w:rsid w:val="00F36639"/>
    <w:rsid w:val="00F36B3B"/>
    <w:rsid w:val="00F36C6F"/>
    <w:rsid w:val="00F36F50"/>
    <w:rsid w:val="00F37645"/>
    <w:rsid w:val="00F3772D"/>
    <w:rsid w:val="00F37731"/>
    <w:rsid w:val="00F37836"/>
    <w:rsid w:val="00F379E0"/>
    <w:rsid w:val="00F37D0D"/>
    <w:rsid w:val="00F37FAF"/>
    <w:rsid w:val="00F409E3"/>
    <w:rsid w:val="00F40C17"/>
    <w:rsid w:val="00F40CFF"/>
    <w:rsid w:val="00F4130C"/>
    <w:rsid w:val="00F41395"/>
    <w:rsid w:val="00F41FB7"/>
    <w:rsid w:val="00F42B27"/>
    <w:rsid w:val="00F42E93"/>
    <w:rsid w:val="00F42FD7"/>
    <w:rsid w:val="00F43238"/>
    <w:rsid w:val="00F448CF"/>
    <w:rsid w:val="00F44925"/>
    <w:rsid w:val="00F44C05"/>
    <w:rsid w:val="00F44C17"/>
    <w:rsid w:val="00F44DD9"/>
    <w:rsid w:val="00F450E0"/>
    <w:rsid w:val="00F4513C"/>
    <w:rsid w:val="00F453C1"/>
    <w:rsid w:val="00F459AD"/>
    <w:rsid w:val="00F50523"/>
    <w:rsid w:val="00F50581"/>
    <w:rsid w:val="00F506C6"/>
    <w:rsid w:val="00F507A6"/>
    <w:rsid w:val="00F509D1"/>
    <w:rsid w:val="00F50E88"/>
    <w:rsid w:val="00F51499"/>
    <w:rsid w:val="00F514CB"/>
    <w:rsid w:val="00F521D8"/>
    <w:rsid w:val="00F529B9"/>
    <w:rsid w:val="00F52CD2"/>
    <w:rsid w:val="00F52EC3"/>
    <w:rsid w:val="00F534F8"/>
    <w:rsid w:val="00F53E77"/>
    <w:rsid w:val="00F53ED5"/>
    <w:rsid w:val="00F542D7"/>
    <w:rsid w:val="00F545CC"/>
    <w:rsid w:val="00F5494D"/>
    <w:rsid w:val="00F549E0"/>
    <w:rsid w:val="00F5735C"/>
    <w:rsid w:val="00F60D1D"/>
    <w:rsid w:val="00F6147E"/>
    <w:rsid w:val="00F61D18"/>
    <w:rsid w:val="00F622A3"/>
    <w:rsid w:val="00F624AB"/>
    <w:rsid w:val="00F624E6"/>
    <w:rsid w:val="00F62833"/>
    <w:rsid w:val="00F6283C"/>
    <w:rsid w:val="00F63109"/>
    <w:rsid w:val="00F6367A"/>
    <w:rsid w:val="00F63B59"/>
    <w:rsid w:val="00F63B87"/>
    <w:rsid w:val="00F63F10"/>
    <w:rsid w:val="00F63FAD"/>
    <w:rsid w:val="00F64707"/>
    <w:rsid w:val="00F64CF5"/>
    <w:rsid w:val="00F660A0"/>
    <w:rsid w:val="00F663D4"/>
    <w:rsid w:val="00F66A3C"/>
    <w:rsid w:val="00F66DD5"/>
    <w:rsid w:val="00F6709E"/>
    <w:rsid w:val="00F67249"/>
    <w:rsid w:val="00F675E2"/>
    <w:rsid w:val="00F67642"/>
    <w:rsid w:val="00F6777D"/>
    <w:rsid w:val="00F677BF"/>
    <w:rsid w:val="00F67C65"/>
    <w:rsid w:val="00F67E99"/>
    <w:rsid w:val="00F70508"/>
    <w:rsid w:val="00F70721"/>
    <w:rsid w:val="00F72100"/>
    <w:rsid w:val="00F72753"/>
    <w:rsid w:val="00F72B58"/>
    <w:rsid w:val="00F72BE4"/>
    <w:rsid w:val="00F72E14"/>
    <w:rsid w:val="00F72E25"/>
    <w:rsid w:val="00F732CA"/>
    <w:rsid w:val="00F73681"/>
    <w:rsid w:val="00F74105"/>
    <w:rsid w:val="00F74356"/>
    <w:rsid w:val="00F744AD"/>
    <w:rsid w:val="00F75356"/>
    <w:rsid w:val="00F7555E"/>
    <w:rsid w:val="00F75D0C"/>
    <w:rsid w:val="00F7614E"/>
    <w:rsid w:val="00F768A3"/>
    <w:rsid w:val="00F8007B"/>
    <w:rsid w:val="00F803EA"/>
    <w:rsid w:val="00F80B80"/>
    <w:rsid w:val="00F81335"/>
    <w:rsid w:val="00F822B2"/>
    <w:rsid w:val="00F82496"/>
    <w:rsid w:val="00F8346A"/>
    <w:rsid w:val="00F836C4"/>
    <w:rsid w:val="00F8370E"/>
    <w:rsid w:val="00F83CBC"/>
    <w:rsid w:val="00F83CEC"/>
    <w:rsid w:val="00F83D50"/>
    <w:rsid w:val="00F84301"/>
    <w:rsid w:val="00F849F8"/>
    <w:rsid w:val="00F84A27"/>
    <w:rsid w:val="00F852F5"/>
    <w:rsid w:val="00F853C0"/>
    <w:rsid w:val="00F85653"/>
    <w:rsid w:val="00F85A3E"/>
    <w:rsid w:val="00F85F99"/>
    <w:rsid w:val="00F86003"/>
    <w:rsid w:val="00F86223"/>
    <w:rsid w:val="00F8680B"/>
    <w:rsid w:val="00F8696F"/>
    <w:rsid w:val="00F87224"/>
    <w:rsid w:val="00F873A0"/>
    <w:rsid w:val="00F87BF3"/>
    <w:rsid w:val="00F87D4D"/>
    <w:rsid w:val="00F904D4"/>
    <w:rsid w:val="00F904DF"/>
    <w:rsid w:val="00F918EF"/>
    <w:rsid w:val="00F92816"/>
    <w:rsid w:val="00F92F27"/>
    <w:rsid w:val="00F935F1"/>
    <w:rsid w:val="00F93AB2"/>
    <w:rsid w:val="00F93E35"/>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449E"/>
    <w:rsid w:val="00FA6297"/>
    <w:rsid w:val="00FA6504"/>
    <w:rsid w:val="00FA6CD2"/>
    <w:rsid w:val="00FA6EB3"/>
    <w:rsid w:val="00FA72B3"/>
    <w:rsid w:val="00FA7542"/>
    <w:rsid w:val="00FA7DAA"/>
    <w:rsid w:val="00FA7DC7"/>
    <w:rsid w:val="00FB050F"/>
    <w:rsid w:val="00FB080E"/>
    <w:rsid w:val="00FB111F"/>
    <w:rsid w:val="00FB140C"/>
    <w:rsid w:val="00FB188E"/>
    <w:rsid w:val="00FB2B46"/>
    <w:rsid w:val="00FB2DC1"/>
    <w:rsid w:val="00FB2EBD"/>
    <w:rsid w:val="00FB3095"/>
    <w:rsid w:val="00FB31A1"/>
    <w:rsid w:val="00FB337A"/>
    <w:rsid w:val="00FB33E9"/>
    <w:rsid w:val="00FB380A"/>
    <w:rsid w:val="00FB3A2E"/>
    <w:rsid w:val="00FB42F8"/>
    <w:rsid w:val="00FB4412"/>
    <w:rsid w:val="00FB476C"/>
    <w:rsid w:val="00FB4844"/>
    <w:rsid w:val="00FB4D10"/>
    <w:rsid w:val="00FB4F3A"/>
    <w:rsid w:val="00FB53DD"/>
    <w:rsid w:val="00FB5DB2"/>
    <w:rsid w:val="00FB6325"/>
    <w:rsid w:val="00FB67CC"/>
    <w:rsid w:val="00FB69AC"/>
    <w:rsid w:val="00FB6E58"/>
    <w:rsid w:val="00FB6FAD"/>
    <w:rsid w:val="00FB7140"/>
    <w:rsid w:val="00FB7290"/>
    <w:rsid w:val="00FC0425"/>
    <w:rsid w:val="00FC0A9B"/>
    <w:rsid w:val="00FC0CD4"/>
    <w:rsid w:val="00FC1215"/>
    <w:rsid w:val="00FC1263"/>
    <w:rsid w:val="00FC1341"/>
    <w:rsid w:val="00FC1BFB"/>
    <w:rsid w:val="00FC1E0D"/>
    <w:rsid w:val="00FC247A"/>
    <w:rsid w:val="00FC284B"/>
    <w:rsid w:val="00FC2B52"/>
    <w:rsid w:val="00FC2FC5"/>
    <w:rsid w:val="00FC30B0"/>
    <w:rsid w:val="00FC339D"/>
    <w:rsid w:val="00FC38CF"/>
    <w:rsid w:val="00FC43A0"/>
    <w:rsid w:val="00FC44EC"/>
    <w:rsid w:val="00FC451B"/>
    <w:rsid w:val="00FC47DE"/>
    <w:rsid w:val="00FC669B"/>
    <w:rsid w:val="00FC6E6B"/>
    <w:rsid w:val="00FC7151"/>
    <w:rsid w:val="00FC73B5"/>
    <w:rsid w:val="00FC75B6"/>
    <w:rsid w:val="00FC76D3"/>
    <w:rsid w:val="00FC7907"/>
    <w:rsid w:val="00FC7A8D"/>
    <w:rsid w:val="00FC7BEE"/>
    <w:rsid w:val="00FD00C2"/>
    <w:rsid w:val="00FD04F5"/>
    <w:rsid w:val="00FD0FE7"/>
    <w:rsid w:val="00FD2374"/>
    <w:rsid w:val="00FD23E8"/>
    <w:rsid w:val="00FD2CA9"/>
    <w:rsid w:val="00FD2FB7"/>
    <w:rsid w:val="00FD399B"/>
    <w:rsid w:val="00FD3B5C"/>
    <w:rsid w:val="00FD4C82"/>
    <w:rsid w:val="00FD55DB"/>
    <w:rsid w:val="00FD6038"/>
    <w:rsid w:val="00FD6A63"/>
    <w:rsid w:val="00FD6BE8"/>
    <w:rsid w:val="00FD70DF"/>
    <w:rsid w:val="00FD7266"/>
    <w:rsid w:val="00FD7AF9"/>
    <w:rsid w:val="00FD7CC5"/>
    <w:rsid w:val="00FE0B31"/>
    <w:rsid w:val="00FE0B8D"/>
    <w:rsid w:val="00FE1016"/>
    <w:rsid w:val="00FE148C"/>
    <w:rsid w:val="00FE1AEC"/>
    <w:rsid w:val="00FE20A5"/>
    <w:rsid w:val="00FE260D"/>
    <w:rsid w:val="00FE271B"/>
    <w:rsid w:val="00FE33C0"/>
    <w:rsid w:val="00FE3472"/>
    <w:rsid w:val="00FE3C8A"/>
    <w:rsid w:val="00FE4095"/>
    <w:rsid w:val="00FE4160"/>
    <w:rsid w:val="00FE4280"/>
    <w:rsid w:val="00FE4325"/>
    <w:rsid w:val="00FE5087"/>
    <w:rsid w:val="00FE596E"/>
    <w:rsid w:val="00FE5E09"/>
    <w:rsid w:val="00FE5F7C"/>
    <w:rsid w:val="00FE60F8"/>
    <w:rsid w:val="00FE613A"/>
    <w:rsid w:val="00FE62D8"/>
    <w:rsid w:val="00FE6919"/>
    <w:rsid w:val="00FE6929"/>
    <w:rsid w:val="00FE69CE"/>
    <w:rsid w:val="00FE77B8"/>
    <w:rsid w:val="00FE7911"/>
    <w:rsid w:val="00FE7DA0"/>
    <w:rsid w:val="00FF0D62"/>
    <w:rsid w:val="00FF0E96"/>
    <w:rsid w:val="00FF1624"/>
    <w:rsid w:val="00FF1869"/>
    <w:rsid w:val="00FF1B5A"/>
    <w:rsid w:val="00FF1BF2"/>
    <w:rsid w:val="00FF2151"/>
    <w:rsid w:val="00FF21A6"/>
    <w:rsid w:val="00FF26CD"/>
    <w:rsid w:val="00FF288F"/>
    <w:rsid w:val="00FF29B5"/>
    <w:rsid w:val="00FF2BAE"/>
    <w:rsid w:val="00FF2CCF"/>
    <w:rsid w:val="00FF3281"/>
    <w:rsid w:val="00FF334E"/>
    <w:rsid w:val="00FF3F7E"/>
    <w:rsid w:val="00FF426C"/>
    <w:rsid w:val="00FF4853"/>
    <w:rsid w:val="00FF496F"/>
    <w:rsid w:val="00FF5298"/>
    <w:rsid w:val="00FF5AF2"/>
    <w:rsid w:val="00FF5BFA"/>
    <w:rsid w:val="00FF6145"/>
    <w:rsid w:val="00FF62C8"/>
    <w:rsid w:val="00FF68C9"/>
    <w:rsid w:val="00FF6DF4"/>
    <w:rsid w:val="00FF730E"/>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A864FE"/>
    <w:rPr>
      <w:sz w:val="24"/>
      <w:szCs w:val="24"/>
    </w:rPr>
  </w:style>
  <w:style w:type="paragraph" w:styleId="1">
    <w:name w:val="heading 1"/>
    <w:basedOn w:val="a"/>
    <w:next w:val="a"/>
    <w:link w:val="10"/>
    <w:uiPriority w:val="99"/>
    <w:qFormat/>
    <w:rsid w:val="00A864FE"/>
    <w:pPr>
      <w:keepNext/>
      <w:spacing w:before="240" w:after="60"/>
      <w:outlineLvl w:val="0"/>
    </w:pPr>
    <w:rPr>
      <w:rFonts w:ascii="Cambria" w:hAnsi="Cambria"/>
      <w:b/>
      <w:kern w:val="32"/>
      <w:sz w:val="32"/>
      <w:szCs w:val="20"/>
    </w:rPr>
  </w:style>
  <w:style w:type="paragraph" w:styleId="2">
    <w:name w:val="heading 2"/>
    <w:basedOn w:val="a"/>
    <w:next w:val="a"/>
    <w:link w:val="20"/>
    <w:uiPriority w:val="99"/>
    <w:qFormat/>
    <w:rsid w:val="00A864FE"/>
    <w:pPr>
      <w:keepNext/>
      <w:spacing w:before="240" w:after="60"/>
      <w:outlineLvl w:val="1"/>
    </w:pPr>
    <w:rPr>
      <w:rFonts w:ascii="Arial" w:hAnsi="Arial"/>
      <w:b/>
      <w:i/>
      <w:sz w:val="28"/>
      <w:szCs w:val="20"/>
    </w:rPr>
  </w:style>
  <w:style w:type="paragraph" w:styleId="3">
    <w:name w:val="heading 3"/>
    <w:basedOn w:val="a"/>
    <w:next w:val="a"/>
    <w:link w:val="30"/>
    <w:uiPriority w:val="99"/>
    <w:qFormat/>
    <w:rsid w:val="00A864FE"/>
    <w:pPr>
      <w:keepNext/>
      <w:spacing w:line="240" w:lineRule="exact"/>
      <w:jc w:val="center"/>
      <w:outlineLvl w:val="2"/>
    </w:pPr>
    <w:rPr>
      <w:b/>
      <w:szCs w:val="20"/>
      <w:lang w:val="x-none" w:eastAsia="x-none"/>
    </w:rPr>
  </w:style>
  <w:style w:type="paragraph" w:styleId="4">
    <w:name w:val="heading 4"/>
    <w:basedOn w:val="a"/>
    <w:next w:val="a"/>
    <w:link w:val="40"/>
    <w:uiPriority w:val="99"/>
    <w:qFormat/>
    <w:rsid w:val="00A864FE"/>
    <w:pPr>
      <w:keepNext/>
      <w:spacing w:before="120" w:after="120" w:line="240" w:lineRule="exact"/>
      <w:ind w:left="57"/>
      <w:outlineLvl w:val="3"/>
    </w:pPr>
    <w:rPr>
      <w:szCs w:val="20"/>
      <w:lang w:val="x-none" w:eastAsia="x-none"/>
    </w:rPr>
  </w:style>
  <w:style w:type="paragraph" w:styleId="5">
    <w:name w:val="heading 5"/>
    <w:basedOn w:val="a"/>
    <w:next w:val="a"/>
    <w:link w:val="50"/>
    <w:uiPriority w:val="99"/>
    <w:qFormat/>
    <w:rsid w:val="00A864FE"/>
    <w:pPr>
      <w:spacing w:before="240" w:after="60"/>
      <w:outlineLvl w:val="4"/>
    </w:pPr>
    <w:rPr>
      <w:b/>
      <w:bCs/>
      <w:i/>
      <w:iCs/>
      <w:sz w:val="26"/>
      <w:szCs w:val="26"/>
      <w:lang w:val="x-none" w:eastAsia="x-none"/>
    </w:rPr>
  </w:style>
  <w:style w:type="paragraph" w:styleId="8">
    <w:name w:val="heading 8"/>
    <w:basedOn w:val="a"/>
    <w:next w:val="a"/>
    <w:link w:val="80"/>
    <w:uiPriority w:val="99"/>
    <w:qFormat/>
    <w:rsid w:val="00A864F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64FE"/>
    <w:rPr>
      <w:rFonts w:ascii="Cambria" w:hAnsi="Cambria"/>
      <w:b/>
      <w:kern w:val="32"/>
      <w:sz w:val="32"/>
      <w:lang w:val="ru-RU" w:eastAsia="ru-RU"/>
    </w:rPr>
  </w:style>
  <w:style w:type="character" w:customStyle="1" w:styleId="20">
    <w:name w:val="Заголовок 2 Знак"/>
    <w:link w:val="2"/>
    <w:uiPriority w:val="99"/>
    <w:locked/>
    <w:rsid w:val="00A864FE"/>
    <w:rPr>
      <w:rFonts w:ascii="Arial" w:hAnsi="Arial"/>
      <w:b/>
      <w:i/>
      <w:sz w:val="28"/>
      <w:lang w:val="ru-RU" w:eastAsia="ru-RU"/>
    </w:rPr>
  </w:style>
  <w:style w:type="character" w:customStyle="1" w:styleId="30">
    <w:name w:val="Заголовок 3 Знак"/>
    <w:link w:val="3"/>
    <w:uiPriority w:val="99"/>
    <w:locked/>
    <w:rsid w:val="00F36B3B"/>
    <w:rPr>
      <w:rFonts w:cs="Times New Roman"/>
      <w:b/>
      <w:sz w:val="24"/>
    </w:rPr>
  </w:style>
  <w:style w:type="character" w:customStyle="1" w:styleId="40">
    <w:name w:val="Заголовок 4 Знак"/>
    <w:link w:val="4"/>
    <w:uiPriority w:val="99"/>
    <w:locked/>
    <w:rsid w:val="00F36B3B"/>
    <w:rPr>
      <w:rFonts w:cs="Times New Roman"/>
      <w:sz w:val="24"/>
    </w:rPr>
  </w:style>
  <w:style w:type="character" w:customStyle="1" w:styleId="50">
    <w:name w:val="Заголовок 5 Знак"/>
    <w:link w:val="5"/>
    <w:uiPriority w:val="99"/>
    <w:locked/>
    <w:rsid w:val="00F36B3B"/>
    <w:rPr>
      <w:rFonts w:cs="Times New Roman"/>
      <w:b/>
      <w:bCs/>
      <w:i/>
      <w:iCs/>
      <w:sz w:val="26"/>
      <w:szCs w:val="26"/>
    </w:rPr>
  </w:style>
  <w:style w:type="character" w:customStyle="1" w:styleId="80">
    <w:name w:val="Заголовок 8 Знак"/>
    <w:link w:val="8"/>
    <w:uiPriority w:val="99"/>
    <w:locked/>
    <w:rsid w:val="00A864FE"/>
    <w:rPr>
      <w:rFonts w:ascii="Calibri" w:hAnsi="Calibri"/>
      <w:i/>
      <w:sz w:val="24"/>
      <w:lang w:val="ru-RU" w:eastAsia="ru-RU"/>
    </w:rPr>
  </w:style>
  <w:style w:type="paragraph" w:customStyle="1" w:styleId="ConsPlusTitle">
    <w:name w:val="ConsPlusTitle"/>
    <w:uiPriority w:val="99"/>
    <w:rsid w:val="00A864FE"/>
    <w:pPr>
      <w:widowControl w:val="0"/>
      <w:autoSpaceDE w:val="0"/>
      <w:autoSpaceDN w:val="0"/>
      <w:adjustRightInd w:val="0"/>
    </w:pPr>
    <w:rPr>
      <w:rFonts w:ascii="Arial" w:hAnsi="Arial" w:cs="Arial"/>
      <w:b/>
      <w:bCs/>
    </w:rPr>
  </w:style>
  <w:style w:type="paragraph" w:customStyle="1" w:styleId="a3">
    <w:name w:val="Знак Знак Знак Знак"/>
    <w:basedOn w:val="a"/>
    <w:uiPriority w:val="99"/>
    <w:rsid w:val="00A864FE"/>
    <w:rPr>
      <w:rFonts w:ascii="Verdana" w:hAnsi="Verdana" w:cs="Verdana"/>
      <w:sz w:val="20"/>
      <w:szCs w:val="20"/>
      <w:lang w:val="en-US" w:eastAsia="en-US"/>
    </w:rPr>
  </w:style>
  <w:style w:type="paragraph" w:styleId="11">
    <w:name w:val="toc 1"/>
    <w:basedOn w:val="a"/>
    <w:next w:val="a"/>
    <w:autoRedefine/>
    <w:uiPriority w:val="99"/>
    <w:rsid w:val="00A864FE"/>
    <w:pPr>
      <w:suppressLineNumbers/>
      <w:tabs>
        <w:tab w:val="left" w:pos="0"/>
        <w:tab w:val="right" w:leader="dot" w:pos="9360"/>
      </w:tabs>
      <w:suppressAutoHyphens/>
      <w:spacing w:before="120" w:after="40"/>
      <w:ind w:left="1800" w:hanging="1812"/>
    </w:pPr>
    <w:rPr>
      <w:rFonts w:ascii="Century Gothic" w:hAnsi="Century Gothic" w:cs="Century Gothic"/>
      <w:b/>
      <w:bCs/>
      <w:caps/>
      <w:noProof/>
      <w:color w:val="000080"/>
      <w:spacing w:val="20"/>
      <w:sz w:val="20"/>
      <w:szCs w:val="20"/>
    </w:rPr>
  </w:style>
  <w:style w:type="paragraph" w:styleId="21">
    <w:name w:val="toc 2"/>
    <w:basedOn w:val="a"/>
    <w:next w:val="a"/>
    <w:autoRedefine/>
    <w:uiPriority w:val="99"/>
    <w:rsid w:val="00A864FE"/>
    <w:pPr>
      <w:suppressLineNumbers/>
      <w:tabs>
        <w:tab w:val="left" w:pos="2282"/>
        <w:tab w:val="left" w:pos="2350"/>
        <w:tab w:val="left" w:pos="2417"/>
        <w:tab w:val="right" w:leader="dot" w:pos="9337"/>
      </w:tabs>
      <w:suppressAutoHyphens/>
      <w:spacing w:before="40" w:after="40"/>
      <w:ind w:left="1843" w:right="425"/>
    </w:pPr>
    <w:rPr>
      <w:rFonts w:ascii="Arial" w:hAnsi="Arial" w:cs="Arial"/>
      <w:noProof/>
      <w:sz w:val="18"/>
      <w:szCs w:val="18"/>
    </w:rPr>
  </w:style>
  <w:style w:type="paragraph" w:styleId="a4">
    <w:name w:val="Body Text Indent"/>
    <w:basedOn w:val="a"/>
    <w:link w:val="a5"/>
    <w:uiPriority w:val="99"/>
    <w:rsid w:val="00A864FE"/>
    <w:pPr>
      <w:ind w:firstLine="708"/>
      <w:jc w:val="both"/>
    </w:pPr>
    <w:rPr>
      <w:szCs w:val="20"/>
    </w:rPr>
  </w:style>
  <w:style w:type="character" w:customStyle="1" w:styleId="a5">
    <w:name w:val="Основной текст с отступом Знак"/>
    <w:link w:val="a4"/>
    <w:uiPriority w:val="99"/>
    <w:locked/>
    <w:rsid w:val="00A864FE"/>
    <w:rPr>
      <w:sz w:val="24"/>
      <w:lang w:val="ru-RU" w:eastAsia="ru-RU"/>
    </w:rPr>
  </w:style>
  <w:style w:type="paragraph" w:customStyle="1" w:styleId="ConsPlusNormal">
    <w:name w:val="ConsPlusNormal"/>
    <w:uiPriority w:val="99"/>
    <w:rsid w:val="00A864FE"/>
    <w:pPr>
      <w:widowControl w:val="0"/>
      <w:autoSpaceDE w:val="0"/>
      <w:autoSpaceDN w:val="0"/>
      <w:adjustRightInd w:val="0"/>
      <w:ind w:firstLine="720"/>
    </w:pPr>
    <w:rPr>
      <w:rFonts w:ascii="Arial" w:hAnsi="Arial" w:cs="Arial"/>
    </w:rPr>
  </w:style>
  <w:style w:type="paragraph" w:styleId="a6">
    <w:name w:val="Body Text"/>
    <w:basedOn w:val="a"/>
    <w:link w:val="a7"/>
    <w:uiPriority w:val="99"/>
    <w:rsid w:val="00A864FE"/>
    <w:pPr>
      <w:spacing w:after="120"/>
    </w:pPr>
    <w:rPr>
      <w:szCs w:val="20"/>
    </w:rPr>
  </w:style>
  <w:style w:type="character" w:customStyle="1" w:styleId="a7">
    <w:name w:val="Основной текст Знак"/>
    <w:link w:val="a6"/>
    <w:uiPriority w:val="99"/>
    <w:locked/>
    <w:rsid w:val="00A864FE"/>
    <w:rPr>
      <w:sz w:val="24"/>
      <w:lang w:val="ru-RU" w:eastAsia="ru-RU"/>
    </w:rPr>
  </w:style>
  <w:style w:type="paragraph" w:styleId="a8">
    <w:name w:val="TOC Heading"/>
    <w:basedOn w:val="1"/>
    <w:next w:val="a"/>
    <w:uiPriority w:val="99"/>
    <w:qFormat/>
    <w:rsid w:val="00A864FE"/>
    <w:pPr>
      <w:keepLines/>
      <w:spacing w:before="480" w:after="0" w:line="276" w:lineRule="auto"/>
      <w:outlineLvl w:val="9"/>
    </w:pPr>
    <w:rPr>
      <w:color w:val="365F91"/>
      <w:kern w:val="0"/>
      <w:sz w:val="28"/>
      <w:szCs w:val="28"/>
      <w:lang w:eastAsia="en-US"/>
    </w:rPr>
  </w:style>
  <w:style w:type="paragraph" w:styleId="a9">
    <w:name w:val="List Paragraph"/>
    <w:basedOn w:val="a"/>
    <w:link w:val="aa"/>
    <w:uiPriority w:val="99"/>
    <w:qFormat/>
    <w:rsid w:val="00A864FE"/>
    <w:pPr>
      <w:spacing w:after="200" w:line="276" w:lineRule="auto"/>
      <w:ind w:left="720"/>
      <w:contextualSpacing/>
    </w:pPr>
    <w:rPr>
      <w:rFonts w:ascii="Calibri" w:hAnsi="Calibri"/>
      <w:sz w:val="22"/>
      <w:szCs w:val="22"/>
    </w:rPr>
  </w:style>
  <w:style w:type="paragraph" w:styleId="ab">
    <w:name w:val="footer"/>
    <w:basedOn w:val="a"/>
    <w:link w:val="ac"/>
    <w:uiPriority w:val="99"/>
    <w:rsid w:val="00A864FE"/>
    <w:pPr>
      <w:tabs>
        <w:tab w:val="center" w:pos="4677"/>
        <w:tab w:val="right" w:pos="9355"/>
      </w:tabs>
    </w:pPr>
    <w:rPr>
      <w:szCs w:val="20"/>
    </w:rPr>
  </w:style>
  <w:style w:type="character" w:customStyle="1" w:styleId="ac">
    <w:name w:val="Нижний колонтитул Знак"/>
    <w:link w:val="ab"/>
    <w:uiPriority w:val="99"/>
    <w:locked/>
    <w:rsid w:val="00A864FE"/>
    <w:rPr>
      <w:sz w:val="24"/>
      <w:lang w:val="ru-RU" w:eastAsia="ru-RU"/>
    </w:rPr>
  </w:style>
  <w:style w:type="paragraph" w:styleId="ad">
    <w:name w:val="Subtitle"/>
    <w:basedOn w:val="a"/>
    <w:next w:val="a"/>
    <w:link w:val="ae"/>
    <w:uiPriority w:val="99"/>
    <w:qFormat/>
    <w:rsid w:val="00A864FE"/>
    <w:pPr>
      <w:spacing w:after="60"/>
      <w:jc w:val="center"/>
      <w:outlineLvl w:val="1"/>
    </w:pPr>
    <w:rPr>
      <w:rFonts w:ascii="Cambria" w:hAnsi="Cambria"/>
      <w:szCs w:val="20"/>
    </w:rPr>
  </w:style>
  <w:style w:type="character" w:customStyle="1" w:styleId="ae">
    <w:name w:val="Подзаголовок Знак"/>
    <w:link w:val="ad"/>
    <w:uiPriority w:val="99"/>
    <w:locked/>
    <w:rsid w:val="00A864FE"/>
    <w:rPr>
      <w:rFonts w:ascii="Cambria" w:hAnsi="Cambria"/>
      <w:sz w:val="24"/>
      <w:lang w:val="ru-RU" w:eastAsia="ru-RU"/>
    </w:rPr>
  </w:style>
  <w:style w:type="paragraph" w:styleId="af">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link w:val="12"/>
    <w:uiPriority w:val="99"/>
    <w:rsid w:val="00A864FE"/>
    <w:rPr>
      <w:szCs w:val="20"/>
    </w:rPr>
  </w:style>
  <w:style w:type="character" w:customStyle="1" w:styleId="12">
    <w:name w:val="Обычный (веб) Знак1"/>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
    <w:uiPriority w:val="99"/>
    <w:locked/>
    <w:rsid w:val="00A864FE"/>
    <w:rPr>
      <w:sz w:val="24"/>
      <w:lang w:val="ru-RU" w:eastAsia="ru-RU"/>
    </w:rPr>
  </w:style>
  <w:style w:type="paragraph" w:styleId="af0">
    <w:name w:val="caption"/>
    <w:basedOn w:val="a"/>
    <w:next w:val="a"/>
    <w:uiPriority w:val="99"/>
    <w:qFormat/>
    <w:rsid w:val="00A864FE"/>
    <w:rPr>
      <w:b/>
      <w:bCs/>
      <w:sz w:val="20"/>
      <w:szCs w:val="20"/>
    </w:rPr>
  </w:style>
  <w:style w:type="paragraph" w:customStyle="1" w:styleId="text20">
    <w:name w:val="text20"/>
    <w:basedOn w:val="a"/>
    <w:uiPriority w:val="99"/>
    <w:rsid w:val="00A864FE"/>
    <w:pPr>
      <w:spacing w:after="216" w:line="312" w:lineRule="auto"/>
    </w:pPr>
    <w:rPr>
      <w:rFonts w:ascii="Arial" w:hAnsi="Arial" w:cs="Arial"/>
      <w:sz w:val="18"/>
      <w:szCs w:val="18"/>
    </w:rPr>
  </w:style>
  <w:style w:type="paragraph" w:customStyle="1" w:styleId="maintext">
    <w:name w:val="main_text"/>
    <w:basedOn w:val="a"/>
    <w:uiPriority w:val="99"/>
    <w:rsid w:val="00A864FE"/>
    <w:pPr>
      <w:spacing w:before="150"/>
      <w:ind w:right="300" w:firstLine="375"/>
      <w:jc w:val="both"/>
    </w:pPr>
    <w:rPr>
      <w:color w:val="2A43B4"/>
      <w:sz w:val="26"/>
      <w:szCs w:val="26"/>
    </w:rPr>
  </w:style>
  <w:style w:type="character" w:styleId="af1">
    <w:name w:val="page number"/>
    <w:uiPriority w:val="99"/>
    <w:rsid w:val="00A864FE"/>
    <w:rPr>
      <w:rFonts w:cs="Times New Roman"/>
    </w:rPr>
  </w:style>
  <w:style w:type="paragraph" w:styleId="af2">
    <w:name w:val="Block Text"/>
    <w:basedOn w:val="a"/>
    <w:uiPriority w:val="99"/>
    <w:rsid w:val="00A864FE"/>
    <w:pPr>
      <w:shd w:val="clear" w:color="auto" w:fill="FFFFFF"/>
      <w:ind w:left="5" w:right="19" w:firstLine="709"/>
      <w:jc w:val="both"/>
    </w:pPr>
  </w:style>
  <w:style w:type="paragraph" w:styleId="31">
    <w:name w:val="Body Text 3"/>
    <w:basedOn w:val="a"/>
    <w:link w:val="32"/>
    <w:uiPriority w:val="99"/>
    <w:rsid w:val="00A864FE"/>
    <w:pPr>
      <w:spacing w:after="120"/>
    </w:pPr>
    <w:rPr>
      <w:sz w:val="16"/>
      <w:szCs w:val="20"/>
    </w:rPr>
  </w:style>
  <w:style w:type="character" w:customStyle="1" w:styleId="32">
    <w:name w:val="Основной текст 3 Знак"/>
    <w:link w:val="31"/>
    <w:uiPriority w:val="99"/>
    <w:locked/>
    <w:rsid w:val="00A864FE"/>
    <w:rPr>
      <w:sz w:val="16"/>
      <w:lang w:val="ru-RU" w:eastAsia="ru-RU"/>
    </w:rPr>
  </w:style>
  <w:style w:type="character" w:customStyle="1" w:styleId="FontStyle12">
    <w:name w:val="Font Style12"/>
    <w:uiPriority w:val="99"/>
    <w:rsid w:val="00A864FE"/>
    <w:rPr>
      <w:rFonts w:ascii="Times New Roman" w:hAnsi="Times New Roman"/>
      <w:sz w:val="24"/>
    </w:rPr>
  </w:style>
  <w:style w:type="paragraph" w:customStyle="1" w:styleId="13">
    <w:name w:val="Знак1"/>
    <w:basedOn w:val="a"/>
    <w:uiPriority w:val="99"/>
    <w:rsid w:val="00A864FE"/>
    <w:pPr>
      <w:spacing w:before="100" w:beforeAutospacing="1" w:after="100" w:afterAutospacing="1"/>
    </w:pPr>
    <w:rPr>
      <w:rFonts w:ascii="Tahoma" w:hAnsi="Tahoma"/>
      <w:sz w:val="20"/>
      <w:szCs w:val="20"/>
      <w:lang w:val="en-US" w:eastAsia="en-US"/>
    </w:rPr>
  </w:style>
  <w:style w:type="paragraph" w:styleId="af3">
    <w:name w:val="Title"/>
    <w:basedOn w:val="a"/>
    <w:link w:val="af4"/>
    <w:uiPriority w:val="99"/>
    <w:qFormat/>
    <w:rsid w:val="00A864FE"/>
    <w:pPr>
      <w:ind w:left="-142"/>
      <w:jc w:val="center"/>
    </w:pPr>
    <w:rPr>
      <w:szCs w:val="20"/>
      <w:lang w:val="x-none" w:eastAsia="x-none"/>
    </w:rPr>
  </w:style>
  <w:style w:type="character" w:customStyle="1" w:styleId="af4">
    <w:name w:val="Название Знак"/>
    <w:link w:val="af3"/>
    <w:uiPriority w:val="99"/>
    <w:locked/>
    <w:rsid w:val="00F36B3B"/>
    <w:rPr>
      <w:rFonts w:cs="Times New Roman"/>
      <w:sz w:val="24"/>
    </w:rPr>
  </w:style>
  <w:style w:type="paragraph" w:styleId="22">
    <w:name w:val="Body Text Indent 2"/>
    <w:basedOn w:val="a"/>
    <w:link w:val="23"/>
    <w:uiPriority w:val="99"/>
    <w:rsid w:val="00A864FE"/>
    <w:pPr>
      <w:spacing w:after="120" w:line="480" w:lineRule="auto"/>
      <w:ind w:left="283"/>
    </w:pPr>
    <w:rPr>
      <w:lang w:val="x-none" w:eastAsia="x-none"/>
    </w:rPr>
  </w:style>
  <w:style w:type="character" w:customStyle="1" w:styleId="23">
    <w:name w:val="Основной текст с отступом 2 Знак"/>
    <w:link w:val="22"/>
    <w:uiPriority w:val="99"/>
    <w:locked/>
    <w:rsid w:val="00F36B3B"/>
    <w:rPr>
      <w:rFonts w:cs="Times New Roman"/>
      <w:sz w:val="24"/>
      <w:szCs w:val="24"/>
    </w:rPr>
  </w:style>
  <w:style w:type="paragraph" w:styleId="af5">
    <w:name w:val="header"/>
    <w:basedOn w:val="a"/>
    <w:link w:val="af6"/>
    <w:uiPriority w:val="99"/>
    <w:rsid w:val="00A864FE"/>
    <w:pPr>
      <w:tabs>
        <w:tab w:val="center" w:pos="4677"/>
        <w:tab w:val="right" w:pos="9355"/>
      </w:tabs>
    </w:pPr>
    <w:rPr>
      <w:szCs w:val="20"/>
    </w:rPr>
  </w:style>
  <w:style w:type="character" w:customStyle="1" w:styleId="af6">
    <w:name w:val="Верхний колонтитул Знак"/>
    <w:link w:val="af5"/>
    <w:uiPriority w:val="99"/>
    <w:locked/>
    <w:rsid w:val="00A864FE"/>
    <w:rPr>
      <w:sz w:val="24"/>
      <w:lang w:val="ru-RU" w:eastAsia="ru-RU"/>
    </w:rPr>
  </w:style>
  <w:style w:type="character" w:styleId="af7">
    <w:name w:val="Hyperlink"/>
    <w:uiPriority w:val="99"/>
    <w:rsid w:val="00A864FE"/>
    <w:rPr>
      <w:rFonts w:cs="Times New Roman"/>
      <w:color w:val="0000FF"/>
      <w:u w:val="single"/>
    </w:rPr>
  </w:style>
  <w:style w:type="paragraph" w:customStyle="1" w:styleId="af8">
    <w:name w:val="Текст письма"/>
    <w:basedOn w:val="a"/>
    <w:uiPriority w:val="99"/>
    <w:rsid w:val="00A864FE"/>
    <w:pPr>
      <w:spacing w:line="360" w:lineRule="auto"/>
      <w:ind w:firstLine="709"/>
      <w:jc w:val="both"/>
    </w:pPr>
    <w:rPr>
      <w:szCs w:val="20"/>
    </w:rPr>
  </w:style>
  <w:style w:type="character" w:customStyle="1" w:styleId="100">
    <w:name w:val="Знак Знак10"/>
    <w:uiPriority w:val="99"/>
    <w:rsid w:val="00A864FE"/>
    <w:rPr>
      <w:rFonts w:ascii="Arial" w:hAnsi="Arial"/>
      <w:b/>
      <w:i/>
      <w:sz w:val="28"/>
      <w:lang w:val="ru-RU" w:eastAsia="ru-RU"/>
    </w:rPr>
  </w:style>
  <w:style w:type="character" w:customStyle="1" w:styleId="110">
    <w:name w:val="Знак Знак11"/>
    <w:uiPriority w:val="99"/>
    <w:rsid w:val="00A864FE"/>
    <w:rPr>
      <w:rFonts w:ascii="Cambria" w:hAnsi="Cambria"/>
      <w:b/>
      <w:kern w:val="32"/>
      <w:sz w:val="32"/>
      <w:lang w:val="ru-RU" w:eastAsia="ru-RU"/>
    </w:rPr>
  </w:style>
  <w:style w:type="paragraph" w:customStyle="1" w:styleId="af9">
    <w:name w:val="Знак"/>
    <w:basedOn w:val="a"/>
    <w:uiPriority w:val="99"/>
    <w:rsid w:val="00A864FE"/>
    <w:pPr>
      <w:spacing w:after="160" w:line="240" w:lineRule="exact"/>
    </w:pPr>
    <w:rPr>
      <w:rFonts w:ascii="Verdana" w:hAnsi="Verdana" w:cs="Verdana"/>
      <w:sz w:val="20"/>
      <w:szCs w:val="20"/>
      <w:lang w:val="en-US" w:eastAsia="en-US"/>
    </w:rPr>
  </w:style>
  <w:style w:type="paragraph" w:styleId="33">
    <w:name w:val="toc 3"/>
    <w:basedOn w:val="a"/>
    <w:next w:val="a"/>
    <w:autoRedefine/>
    <w:uiPriority w:val="99"/>
    <w:rsid w:val="00A864FE"/>
    <w:pPr>
      <w:spacing w:after="100" w:line="276" w:lineRule="auto"/>
      <w:ind w:left="440"/>
    </w:pPr>
    <w:rPr>
      <w:rFonts w:ascii="Calibri" w:hAnsi="Calibri"/>
      <w:sz w:val="22"/>
      <w:szCs w:val="22"/>
      <w:lang w:eastAsia="en-US"/>
    </w:rPr>
  </w:style>
  <w:style w:type="paragraph" w:styleId="24">
    <w:name w:val="index 2"/>
    <w:basedOn w:val="a"/>
    <w:next w:val="a"/>
    <w:autoRedefine/>
    <w:uiPriority w:val="99"/>
    <w:rsid w:val="00A864FE"/>
    <w:pPr>
      <w:ind w:left="480" w:hanging="240"/>
    </w:pPr>
    <w:rPr>
      <w:rFonts w:ascii="Calibri" w:hAnsi="Calibri"/>
      <w:sz w:val="18"/>
      <w:szCs w:val="18"/>
    </w:rPr>
  </w:style>
  <w:style w:type="paragraph" w:styleId="34">
    <w:name w:val="index 3"/>
    <w:basedOn w:val="a"/>
    <w:next w:val="a"/>
    <w:autoRedefine/>
    <w:uiPriority w:val="99"/>
    <w:rsid w:val="00A864FE"/>
    <w:pPr>
      <w:ind w:left="720" w:hanging="240"/>
    </w:pPr>
    <w:rPr>
      <w:rFonts w:ascii="Calibri" w:hAnsi="Calibri"/>
      <w:sz w:val="18"/>
      <w:szCs w:val="18"/>
    </w:rPr>
  </w:style>
  <w:style w:type="paragraph" w:styleId="41">
    <w:name w:val="index 4"/>
    <w:basedOn w:val="a"/>
    <w:next w:val="a"/>
    <w:autoRedefine/>
    <w:uiPriority w:val="99"/>
    <w:rsid w:val="00A864FE"/>
    <w:pPr>
      <w:ind w:left="960" w:hanging="240"/>
    </w:pPr>
    <w:rPr>
      <w:rFonts w:ascii="Calibri" w:hAnsi="Calibri"/>
      <w:sz w:val="18"/>
      <w:szCs w:val="18"/>
    </w:rPr>
  </w:style>
  <w:style w:type="paragraph" w:styleId="51">
    <w:name w:val="index 5"/>
    <w:basedOn w:val="a"/>
    <w:next w:val="a"/>
    <w:autoRedefine/>
    <w:uiPriority w:val="99"/>
    <w:rsid w:val="00A864FE"/>
    <w:pPr>
      <w:ind w:left="1200" w:hanging="240"/>
    </w:pPr>
    <w:rPr>
      <w:rFonts w:ascii="Calibri" w:hAnsi="Calibri"/>
      <w:sz w:val="18"/>
      <w:szCs w:val="18"/>
    </w:rPr>
  </w:style>
  <w:style w:type="paragraph" w:styleId="6">
    <w:name w:val="index 6"/>
    <w:basedOn w:val="a"/>
    <w:next w:val="a"/>
    <w:autoRedefine/>
    <w:uiPriority w:val="99"/>
    <w:rsid w:val="00A864FE"/>
    <w:pPr>
      <w:ind w:left="1440" w:hanging="240"/>
    </w:pPr>
    <w:rPr>
      <w:rFonts w:ascii="Calibri" w:hAnsi="Calibri"/>
      <w:sz w:val="18"/>
      <w:szCs w:val="18"/>
    </w:rPr>
  </w:style>
  <w:style w:type="paragraph" w:styleId="7">
    <w:name w:val="index 7"/>
    <w:basedOn w:val="a"/>
    <w:next w:val="a"/>
    <w:autoRedefine/>
    <w:uiPriority w:val="99"/>
    <w:rsid w:val="00A864FE"/>
    <w:pPr>
      <w:ind w:left="1680" w:hanging="240"/>
    </w:pPr>
    <w:rPr>
      <w:rFonts w:ascii="Calibri" w:hAnsi="Calibri"/>
      <w:sz w:val="18"/>
      <w:szCs w:val="18"/>
    </w:rPr>
  </w:style>
  <w:style w:type="paragraph" w:styleId="81">
    <w:name w:val="index 8"/>
    <w:basedOn w:val="a"/>
    <w:next w:val="a"/>
    <w:autoRedefine/>
    <w:uiPriority w:val="99"/>
    <w:rsid w:val="00A864FE"/>
    <w:pPr>
      <w:ind w:left="1920" w:hanging="240"/>
    </w:pPr>
    <w:rPr>
      <w:rFonts w:ascii="Calibri" w:hAnsi="Calibri"/>
      <w:sz w:val="18"/>
      <w:szCs w:val="18"/>
    </w:rPr>
  </w:style>
  <w:style w:type="paragraph" w:styleId="9">
    <w:name w:val="index 9"/>
    <w:basedOn w:val="a"/>
    <w:next w:val="a"/>
    <w:autoRedefine/>
    <w:uiPriority w:val="99"/>
    <w:rsid w:val="00A864FE"/>
    <w:pPr>
      <w:ind w:left="2160" w:hanging="240"/>
    </w:pPr>
    <w:rPr>
      <w:rFonts w:ascii="Calibri" w:hAnsi="Calibri"/>
      <w:sz w:val="18"/>
      <w:szCs w:val="18"/>
    </w:rPr>
  </w:style>
  <w:style w:type="paragraph" w:styleId="14">
    <w:name w:val="index 1"/>
    <w:basedOn w:val="a"/>
    <w:next w:val="a"/>
    <w:autoRedefine/>
    <w:uiPriority w:val="99"/>
    <w:semiHidden/>
    <w:rsid w:val="00A864FE"/>
    <w:pPr>
      <w:ind w:left="240" w:hanging="240"/>
      <w:jc w:val="center"/>
    </w:pPr>
    <w:rPr>
      <w:b/>
      <w:i/>
      <w:sz w:val="28"/>
      <w:szCs w:val="18"/>
    </w:rPr>
  </w:style>
  <w:style w:type="paragraph" w:styleId="afa">
    <w:name w:val="index heading"/>
    <w:basedOn w:val="a"/>
    <w:next w:val="14"/>
    <w:uiPriority w:val="99"/>
    <w:rsid w:val="00A864FE"/>
    <w:pPr>
      <w:spacing w:before="240" w:after="120"/>
      <w:jc w:val="center"/>
    </w:pPr>
    <w:rPr>
      <w:rFonts w:ascii="Calibri" w:hAnsi="Calibri"/>
      <w:b/>
      <w:bCs/>
      <w:sz w:val="26"/>
      <w:szCs w:val="26"/>
    </w:rPr>
  </w:style>
  <w:style w:type="paragraph" w:customStyle="1" w:styleId="ConsPlusCell">
    <w:name w:val="ConsPlusCell"/>
    <w:uiPriority w:val="99"/>
    <w:rsid w:val="00A864FE"/>
    <w:pPr>
      <w:widowControl w:val="0"/>
      <w:autoSpaceDE w:val="0"/>
      <w:autoSpaceDN w:val="0"/>
      <w:adjustRightInd w:val="0"/>
    </w:pPr>
    <w:rPr>
      <w:rFonts w:ascii="Arial" w:hAnsi="Arial" w:cs="Arial"/>
    </w:rPr>
  </w:style>
  <w:style w:type="paragraph" w:customStyle="1" w:styleId="Default">
    <w:name w:val="Default"/>
    <w:uiPriority w:val="99"/>
    <w:rsid w:val="00A864FE"/>
    <w:pPr>
      <w:autoSpaceDE w:val="0"/>
      <w:autoSpaceDN w:val="0"/>
      <w:adjustRightInd w:val="0"/>
    </w:pPr>
    <w:rPr>
      <w:color w:val="000000"/>
      <w:sz w:val="24"/>
      <w:szCs w:val="24"/>
    </w:rPr>
  </w:style>
  <w:style w:type="paragraph" w:styleId="afb">
    <w:name w:val="Plain Text"/>
    <w:basedOn w:val="a"/>
    <w:link w:val="afc"/>
    <w:uiPriority w:val="99"/>
    <w:rsid w:val="00A864FE"/>
    <w:rPr>
      <w:rFonts w:ascii="Courier New" w:hAnsi="Courier New"/>
      <w:sz w:val="20"/>
      <w:szCs w:val="20"/>
      <w:lang w:val="x-none" w:eastAsia="x-none"/>
    </w:rPr>
  </w:style>
  <w:style w:type="character" w:customStyle="1" w:styleId="afc">
    <w:name w:val="Текст Знак"/>
    <w:link w:val="afb"/>
    <w:uiPriority w:val="99"/>
    <w:locked/>
    <w:rsid w:val="00F36B3B"/>
    <w:rPr>
      <w:rFonts w:ascii="Courier New" w:hAnsi="Courier New" w:cs="Times New Roman"/>
    </w:rPr>
  </w:style>
  <w:style w:type="paragraph" w:styleId="afd">
    <w:name w:val="No Spacing"/>
    <w:uiPriority w:val="99"/>
    <w:qFormat/>
    <w:rsid w:val="00A864FE"/>
    <w:rPr>
      <w:sz w:val="24"/>
      <w:szCs w:val="24"/>
    </w:rPr>
  </w:style>
  <w:style w:type="character" w:customStyle="1" w:styleId="120">
    <w:name w:val="Знак Знак12"/>
    <w:uiPriority w:val="99"/>
    <w:rsid w:val="00A864FE"/>
    <w:rPr>
      <w:rFonts w:ascii="Arial" w:hAnsi="Arial"/>
      <w:b/>
      <w:i/>
      <w:sz w:val="28"/>
      <w:lang w:val="ru-RU" w:eastAsia="ru-RU"/>
    </w:rPr>
  </w:style>
  <w:style w:type="character" w:customStyle="1" w:styleId="130">
    <w:name w:val="Знак Знак13"/>
    <w:uiPriority w:val="99"/>
    <w:rsid w:val="00A864FE"/>
    <w:rPr>
      <w:rFonts w:ascii="Cambria" w:hAnsi="Cambria"/>
      <w:b/>
      <w:kern w:val="32"/>
      <w:sz w:val="32"/>
      <w:lang w:val="ru-RU" w:eastAsia="ru-RU"/>
    </w:rPr>
  </w:style>
  <w:style w:type="paragraph" w:customStyle="1" w:styleId="western">
    <w:name w:val="western"/>
    <w:basedOn w:val="a"/>
    <w:uiPriority w:val="99"/>
    <w:rsid w:val="00A864FE"/>
    <w:pPr>
      <w:spacing w:before="100" w:beforeAutospacing="1" w:after="100" w:afterAutospacing="1"/>
    </w:pPr>
  </w:style>
  <w:style w:type="paragraph" w:customStyle="1" w:styleId="15">
    <w:name w:val="Обычный1"/>
    <w:uiPriority w:val="99"/>
    <w:rsid w:val="00A864FE"/>
    <w:pPr>
      <w:spacing w:line="100" w:lineRule="atLeast"/>
    </w:pPr>
    <w:rPr>
      <w:sz w:val="28"/>
      <w:szCs w:val="28"/>
      <w:lang w:eastAsia="ar-SA"/>
    </w:rPr>
  </w:style>
  <w:style w:type="character" w:styleId="afe">
    <w:name w:val="Strong"/>
    <w:uiPriority w:val="99"/>
    <w:qFormat/>
    <w:rsid w:val="00A864FE"/>
    <w:rPr>
      <w:rFonts w:cs="Times New Roman"/>
      <w:b/>
    </w:rPr>
  </w:style>
  <w:style w:type="paragraph" w:customStyle="1" w:styleId="aff">
    <w:name w:val="Содержимое таблицы"/>
    <w:basedOn w:val="a"/>
    <w:uiPriority w:val="99"/>
    <w:rsid w:val="00A864FE"/>
    <w:pPr>
      <w:widowControl w:val="0"/>
      <w:suppressLineNumbers/>
      <w:suppressAutoHyphens/>
    </w:pPr>
    <w:rPr>
      <w:kern w:val="1"/>
    </w:rPr>
  </w:style>
  <w:style w:type="paragraph" w:styleId="35">
    <w:name w:val="Body Text Indent 3"/>
    <w:basedOn w:val="a"/>
    <w:link w:val="36"/>
    <w:uiPriority w:val="99"/>
    <w:rsid w:val="00A864FE"/>
    <w:pPr>
      <w:spacing w:after="120"/>
      <w:ind w:left="283"/>
    </w:pPr>
    <w:rPr>
      <w:sz w:val="16"/>
      <w:szCs w:val="16"/>
      <w:lang w:val="x-none" w:eastAsia="x-none"/>
    </w:rPr>
  </w:style>
  <w:style w:type="character" w:customStyle="1" w:styleId="36">
    <w:name w:val="Основной текст с отступом 3 Знак"/>
    <w:link w:val="35"/>
    <w:uiPriority w:val="99"/>
    <w:locked/>
    <w:rsid w:val="00F36B3B"/>
    <w:rPr>
      <w:rFonts w:cs="Times New Roman"/>
      <w:sz w:val="16"/>
      <w:szCs w:val="16"/>
    </w:rPr>
  </w:style>
  <w:style w:type="paragraph" w:customStyle="1" w:styleId="TimesNewRoman14pt127">
    <w:name w:val="Стиль Times New Roman 14 pt по ширине Первая строка:  127 см П..."/>
    <w:basedOn w:val="a"/>
    <w:uiPriority w:val="99"/>
    <w:rsid w:val="00A864FE"/>
    <w:pPr>
      <w:spacing w:line="360" w:lineRule="auto"/>
      <w:ind w:firstLine="720"/>
      <w:jc w:val="both"/>
    </w:pPr>
    <w:rPr>
      <w:sz w:val="28"/>
      <w:szCs w:val="20"/>
    </w:rPr>
  </w:style>
  <w:style w:type="character" w:customStyle="1" w:styleId="FontStyle14">
    <w:name w:val="Font Style14"/>
    <w:uiPriority w:val="99"/>
    <w:rsid w:val="00A864FE"/>
    <w:rPr>
      <w:rFonts w:ascii="Times New Roman" w:hAnsi="Times New Roman"/>
      <w:sz w:val="26"/>
    </w:rPr>
  </w:style>
  <w:style w:type="paragraph" w:customStyle="1" w:styleId="FORMATTEXT">
    <w:name w:val=".FORMATTEXT"/>
    <w:uiPriority w:val="99"/>
    <w:rsid w:val="00A864FE"/>
    <w:pPr>
      <w:widowControl w:val="0"/>
      <w:autoSpaceDE w:val="0"/>
      <w:autoSpaceDN w:val="0"/>
      <w:adjustRightInd w:val="0"/>
    </w:pPr>
    <w:rPr>
      <w:sz w:val="24"/>
      <w:szCs w:val="24"/>
    </w:rPr>
  </w:style>
  <w:style w:type="character" w:customStyle="1" w:styleId="Web">
    <w:name w:val="Обычный (Web) Знак Знак"/>
    <w:uiPriority w:val="99"/>
    <w:rsid w:val="00A864FE"/>
    <w:rPr>
      <w:rFonts w:ascii="Times New Roman" w:hAnsi="Times New Roman"/>
      <w:sz w:val="24"/>
    </w:rPr>
  </w:style>
  <w:style w:type="paragraph" w:customStyle="1" w:styleId="37">
    <w:name w:val="Знак3"/>
    <w:basedOn w:val="a"/>
    <w:uiPriority w:val="99"/>
    <w:rsid w:val="00A864FE"/>
    <w:pPr>
      <w:spacing w:after="160" w:line="240" w:lineRule="exact"/>
    </w:pPr>
    <w:rPr>
      <w:rFonts w:ascii="Verdana" w:hAnsi="Verdana" w:cs="Verdana"/>
      <w:sz w:val="20"/>
      <w:szCs w:val="20"/>
      <w:lang w:val="en-US" w:eastAsia="en-US"/>
    </w:rPr>
  </w:style>
  <w:style w:type="paragraph" w:customStyle="1" w:styleId="ConsNormal">
    <w:name w:val="ConsNormal"/>
    <w:uiPriority w:val="99"/>
    <w:rsid w:val="00A864FE"/>
    <w:pPr>
      <w:widowControl w:val="0"/>
      <w:autoSpaceDE w:val="0"/>
      <w:autoSpaceDN w:val="0"/>
      <w:adjustRightInd w:val="0"/>
      <w:ind w:right="19772" w:firstLine="720"/>
    </w:pPr>
    <w:rPr>
      <w:sz w:val="28"/>
      <w:szCs w:val="28"/>
    </w:rPr>
  </w:style>
  <w:style w:type="character" w:customStyle="1" w:styleId="16">
    <w:name w:val="Основной шрифт абзаца1"/>
    <w:uiPriority w:val="99"/>
    <w:rsid w:val="00A864FE"/>
  </w:style>
  <w:style w:type="paragraph" w:customStyle="1" w:styleId="310">
    <w:name w:val="Основной текст с отступом 31"/>
    <w:basedOn w:val="a"/>
    <w:uiPriority w:val="99"/>
    <w:rsid w:val="00A864FE"/>
    <w:pPr>
      <w:suppressAutoHyphens/>
      <w:ind w:left="75"/>
      <w:jc w:val="both"/>
    </w:pPr>
    <w:rPr>
      <w:sz w:val="28"/>
      <w:lang w:eastAsia="ar-SA"/>
    </w:rPr>
  </w:style>
  <w:style w:type="paragraph" w:customStyle="1" w:styleId="311">
    <w:name w:val="Основной текст 31"/>
    <w:basedOn w:val="a"/>
    <w:uiPriority w:val="99"/>
    <w:rsid w:val="00A864FE"/>
    <w:pPr>
      <w:suppressAutoHyphens/>
      <w:jc w:val="both"/>
    </w:pPr>
    <w:rPr>
      <w:bCs/>
      <w:lang w:eastAsia="ar-SA"/>
    </w:rPr>
  </w:style>
  <w:style w:type="table" w:styleId="aff0">
    <w:name w:val="Table Grid"/>
    <w:basedOn w:val="a1"/>
    <w:uiPriority w:val="99"/>
    <w:rsid w:val="0078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Знак Знак8"/>
    <w:uiPriority w:val="99"/>
    <w:rsid w:val="007862DA"/>
    <w:rPr>
      <w:rFonts w:ascii="Cambria" w:hAnsi="Cambria"/>
      <w:b/>
      <w:kern w:val="32"/>
      <w:sz w:val="32"/>
      <w:lang w:val="ru-RU" w:eastAsia="ru-RU"/>
    </w:rPr>
  </w:style>
  <w:style w:type="paragraph" w:styleId="aff1">
    <w:name w:val="Balloon Text"/>
    <w:basedOn w:val="a"/>
    <w:link w:val="aff2"/>
    <w:uiPriority w:val="99"/>
    <w:rsid w:val="008F696D"/>
    <w:rPr>
      <w:rFonts w:ascii="Tahoma" w:hAnsi="Tahoma"/>
      <w:sz w:val="16"/>
      <w:szCs w:val="16"/>
      <w:lang w:val="x-none" w:eastAsia="x-none"/>
    </w:rPr>
  </w:style>
  <w:style w:type="character" w:customStyle="1" w:styleId="aff2">
    <w:name w:val="Текст выноски Знак"/>
    <w:link w:val="aff1"/>
    <w:uiPriority w:val="99"/>
    <w:locked/>
    <w:rsid w:val="008F696D"/>
    <w:rPr>
      <w:rFonts w:ascii="Tahoma" w:hAnsi="Tahoma" w:cs="Tahoma"/>
      <w:sz w:val="16"/>
      <w:szCs w:val="16"/>
    </w:rPr>
  </w:style>
  <w:style w:type="paragraph" w:customStyle="1" w:styleId="25">
    <w:name w:val="Знак2"/>
    <w:basedOn w:val="a"/>
    <w:uiPriority w:val="99"/>
    <w:rsid w:val="00F36B3B"/>
    <w:pPr>
      <w:spacing w:after="160" w:line="240" w:lineRule="exact"/>
    </w:pPr>
    <w:rPr>
      <w:rFonts w:ascii="Verdana" w:hAnsi="Verdana" w:cs="Verdana"/>
      <w:sz w:val="20"/>
      <w:szCs w:val="20"/>
      <w:lang w:val="en-US" w:eastAsia="en-US"/>
    </w:rPr>
  </w:style>
  <w:style w:type="paragraph" w:styleId="aff3">
    <w:name w:val="Revision"/>
    <w:hidden/>
    <w:uiPriority w:val="99"/>
    <w:semiHidden/>
    <w:rsid w:val="005326BD"/>
    <w:rPr>
      <w:sz w:val="24"/>
      <w:szCs w:val="24"/>
    </w:rPr>
  </w:style>
  <w:style w:type="character" w:customStyle="1" w:styleId="aa">
    <w:name w:val="Абзац списка Знак"/>
    <w:link w:val="a9"/>
    <w:locked/>
    <w:rsid w:val="00B95D77"/>
    <w:rPr>
      <w:rFonts w:ascii="Calibri" w:hAnsi="Calibri"/>
      <w:sz w:val="22"/>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A864FE"/>
    <w:rPr>
      <w:sz w:val="24"/>
      <w:szCs w:val="24"/>
    </w:rPr>
  </w:style>
  <w:style w:type="paragraph" w:styleId="1">
    <w:name w:val="heading 1"/>
    <w:basedOn w:val="a"/>
    <w:next w:val="a"/>
    <w:link w:val="10"/>
    <w:uiPriority w:val="99"/>
    <w:qFormat/>
    <w:rsid w:val="00A864FE"/>
    <w:pPr>
      <w:keepNext/>
      <w:spacing w:before="240" w:after="60"/>
      <w:outlineLvl w:val="0"/>
    </w:pPr>
    <w:rPr>
      <w:rFonts w:ascii="Cambria" w:hAnsi="Cambria"/>
      <w:b/>
      <w:kern w:val="32"/>
      <w:sz w:val="32"/>
      <w:szCs w:val="20"/>
    </w:rPr>
  </w:style>
  <w:style w:type="paragraph" w:styleId="2">
    <w:name w:val="heading 2"/>
    <w:basedOn w:val="a"/>
    <w:next w:val="a"/>
    <w:link w:val="20"/>
    <w:uiPriority w:val="99"/>
    <w:qFormat/>
    <w:rsid w:val="00A864FE"/>
    <w:pPr>
      <w:keepNext/>
      <w:spacing w:before="240" w:after="60"/>
      <w:outlineLvl w:val="1"/>
    </w:pPr>
    <w:rPr>
      <w:rFonts w:ascii="Arial" w:hAnsi="Arial"/>
      <w:b/>
      <w:i/>
      <w:sz w:val="28"/>
      <w:szCs w:val="20"/>
    </w:rPr>
  </w:style>
  <w:style w:type="paragraph" w:styleId="3">
    <w:name w:val="heading 3"/>
    <w:basedOn w:val="a"/>
    <w:next w:val="a"/>
    <w:link w:val="30"/>
    <w:uiPriority w:val="99"/>
    <w:qFormat/>
    <w:rsid w:val="00A864FE"/>
    <w:pPr>
      <w:keepNext/>
      <w:spacing w:line="240" w:lineRule="exact"/>
      <w:jc w:val="center"/>
      <w:outlineLvl w:val="2"/>
    </w:pPr>
    <w:rPr>
      <w:b/>
      <w:szCs w:val="20"/>
      <w:lang w:val="x-none" w:eastAsia="x-none"/>
    </w:rPr>
  </w:style>
  <w:style w:type="paragraph" w:styleId="4">
    <w:name w:val="heading 4"/>
    <w:basedOn w:val="a"/>
    <w:next w:val="a"/>
    <w:link w:val="40"/>
    <w:uiPriority w:val="99"/>
    <w:qFormat/>
    <w:rsid w:val="00A864FE"/>
    <w:pPr>
      <w:keepNext/>
      <w:spacing w:before="120" w:after="120" w:line="240" w:lineRule="exact"/>
      <w:ind w:left="57"/>
      <w:outlineLvl w:val="3"/>
    </w:pPr>
    <w:rPr>
      <w:szCs w:val="20"/>
      <w:lang w:val="x-none" w:eastAsia="x-none"/>
    </w:rPr>
  </w:style>
  <w:style w:type="paragraph" w:styleId="5">
    <w:name w:val="heading 5"/>
    <w:basedOn w:val="a"/>
    <w:next w:val="a"/>
    <w:link w:val="50"/>
    <w:uiPriority w:val="99"/>
    <w:qFormat/>
    <w:rsid w:val="00A864FE"/>
    <w:pPr>
      <w:spacing w:before="240" w:after="60"/>
      <w:outlineLvl w:val="4"/>
    </w:pPr>
    <w:rPr>
      <w:b/>
      <w:bCs/>
      <w:i/>
      <w:iCs/>
      <w:sz w:val="26"/>
      <w:szCs w:val="26"/>
      <w:lang w:val="x-none" w:eastAsia="x-none"/>
    </w:rPr>
  </w:style>
  <w:style w:type="paragraph" w:styleId="8">
    <w:name w:val="heading 8"/>
    <w:basedOn w:val="a"/>
    <w:next w:val="a"/>
    <w:link w:val="80"/>
    <w:uiPriority w:val="99"/>
    <w:qFormat/>
    <w:rsid w:val="00A864FE"/>
    <w:pPr>
      <w:spacing w:before="240" w:after="60"/>
      <w:outlineLvl w:val="7"/>
    </w:pPr>
    <w:rPr>
      <w:rFonts w:ascii="Calibri" w:hAnsi="Calibri"/>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64FE"/>
    <w:rPr>
      <w:rFonts w:ascii="Cambria" w:hAnsi="Cambria"/>
      <w:b/>
      <w:kern w:val="32"/>
      <w:sz w:val="32"/>
      <w:lang w:val="ru-RU" w:eastAsia="ru-RU"/>
    </w:rPr>
  </w:style>
  <w:style w:type="character" w:customStyle="1" w:styleId="20">
    <w:name w:val="Заголовок 2 Знак"/>
    <w:link w:val="2"/>
    <w:uiPriority w:val="99"/>
    <w:locked/>
    <w:rsid w:val="00A864FE"/>
    <w:rPr>
      <w:rFonts w:ascii="Arial" w:hAnsi="Arial"/>
      <w:b/>
      <w:i/>
      <w:sz w:val="28"/>
      <w:lang w:val="ru-RU" w:eastAsia="ru-RU"/>
    </w:rPr>
  </w:style>
  <w:style w:type="character" w:customStyle="1" w:styleId="30">
    <w:name w:val="Заголовок 3 Знак"/>
    <w:link w:val="3"/>
    <w:uiPriority w:val="99"/>
    <w:locked/>
    <w:rsid w:val="00F36B3B"/>
    <w:rPr>
      <w:rFonts w:cs="Times New Roman"/>
      <w:b/>
      <w:sz w:val="24"/>
    </w:rPr>
  </w:style>
  <w:style w:type="character" w:customStyle="1" w:styleId="40">
    <w:name w:val="Заголовок 4 Знак"/>
    <w:link w:val="4"/>
    <w:uiPriority w:val="99"/>
    <w:locked/>
    <w:rsid w:val="00F36B3B"/>
    <w:rPr>
      <w:rFonts w:cs="Times New Roman"/>
      <w:sz w:val="24"/>
    </w:rPr>
  </w:style>
  <w:style w:type="character" w:customStyle="1" w:styleId="50">
    <w:name w:val="Заголовок 5 Знак"/>
    <w:link w:val="5"/>
    <w:uiPriority w:val="99"/>
    <w:locked/>
    <w:rsid w:val="00F36B3B"/>
    <w:rPr>
      <w:rFonts w:cs="Times New Roman"/>
      <w:b/>
      <w:bCs/>
      <w:i/>
      <w:iCs/>
      <w:sz w:val="26"/>
      <w:szCs w:val="26"/>
    </w:rPr>
  </w:style>
  <w:style w:type="character" w:customStyle="1" w:styleId="80">
    <w:name w:val="Заголовок 8 Знак"/>
    <w:link w:val="8"/>
    <w:uiPriority w:val="99"/>
    <w:locked/>
    <w:rsid w:val="00A864FE"/>
    <w:rPr>
      <w:rFonts w:ascii="Calibri" w:hAnsi="Calibri"/>
      <w:i/>
      <w:sz w:val="24"/>
      <w:lang w:val="ru-RU" w:eastAsia="ru-RU"/>
    </w:rPr>
  </w:style>
  <w:style w:type="paragraph" w:customStyle="1" w:styleId="ConsPlusTitle">
    <w:name w:val="ConsPlusTitle"/>
    <w:uiPriority w:val="99"/>
    <w:rsid w:val="00A864FE"/>
    <w:pPr>
      <w:widowControl w:val="0"/>
      <w:autoSpaceDE w:val="0"/>
      <w:autoSpaceDN w:val="0"/>
      <w:adjustRightInd w:val="0"/>
    </w:pPr>
    <w:rPr>
      <w:rFonts w:ascii="Arial" w:hAnsi="Arial" w:cs="Arial"/>
      <w:b/>
      <w:bCs/>
    </w:rPr>
  </w:style>
  <w:style w:type="paragraph" w:customStyle="1" w:styleId="a3">
    <w:name w:val="Знак Знак Знак Знак"/>
    <w:basedOn w:val="a"/>
    <w:uiPriority w:val="99"/>
    <w:rsid w:val="00A864FE"/>
    <w:rPr>
      <w:rFonts w:ascii="Verdana" w:hAnsi="Verdana" w:cs="Verdana"/>
      <w:sz w:val="20"/>
      <w:szCs w:val="20"/>
      <w:lang w:val="en-US" w:eastAsia="en-US"/>
    </w:rPr>
  </w:style>
  <w:style w:type="paragraph" w:styleId="11">
    <w:name w:val="toc 1"/>
    <w:basedOn w:val="a"/>
    <w:next w:val="a"/>
    <w:autoRedefine/>
    <w:uiPriority w:val="99"/>
    <w:rsid w:val="00A864FE"/>
    <w:pPr>
      <w:suppressLineNumbers/>
      <w:tabs>
        <w:tab w:val="left" w:pos="0"/>
        <w:tab w:val="right" w:leader="dot" w:pos="9360"/>
      </w:tabs>
      <w:suppressAutoHyphens/>
      <w:spacing w:before="120" w:after="40"/>
      <w:ind w:left="1800" w:hanging="1812"/>
    </w:pPr>
    <w:rPr>
      <w:rFonts w:ascii="Century Gothic" w:hAnsi="Century Gothic" w:cs="Century Gothic"/>
      <w:b/>
      <w:bCs/>
      <w:caps/>
      <w:noProof/>
      <w:color w:val="000080"/>
      <w:spacing w:val="20"/>
      <w:sz w:val="20"/>
      <w:szCs w:val="20"/>
    </w:rPr>
  </w:style>
  <w:style w:type="paragraph" w:styleId="21">
    <w:name w:val="toc 2"/>
    <w:basedOn w:val="a"/>
    <w:next w:val="a"/>
    <w:autoRedefine/>
    <w:uiPriority w:val="99"/>
    <w:rsid w:val="00A864FE"/>
    <w:pPr>
      <w:suppressLineNumbers/>
      <w:tabs>
        <w:tab w:val="left" w:pos="2282"/>
        <w:tab w:val="left" w:pos="2350"/>
        <w:tab w:val="left" w:pos="2417"/>
        <w:tab w:val="right" w:leader="dot" w:pos="9337"/>
      </w:tabs>
      <w:suppressAutoHyphens/>
      <w:spacing w:before="40" w:after="40"/>
      <w:ind w:left="1843" w:right="425"/>
    </w:pPr>
    <w:rPr>
      <w:rFonts w:ascii="Arial" w:hAnsi="Arial" w:cs="Arial"/>
      <w:noProof/>
      <w:sz w:val="18"/>
      <w:szCs w:val="18"/>
    </w:rPr>
  </w:style>
  <w:style w:type="paragraph" w:styleId="a4">
    <w:name w:val="Body Text Indent"/>
    <w:basedOn w:val="a"/>
    <w:link w:val="a5"/>
    <w:uiPriority w:val="99"/>
    <w:rsid w:val="00A864FE"/>
    <w:pPr>
      <w:ind w:firstLine="708"/>
      <w:jc w:val="both"/>
    </w:pPr>
    <w:rPr>
      <w:szCs w:val="20"/>
    </w:rPr>
  </w:style>
  <w:style w:type="character" w:customStyle="1" w:styleId="a5">
    <w:name w:val="Основной текст с отступом Знак"/>
    <w:link w:val="a4"/>
    <w:uiPriority w:val="99"/>
    <w:locked/>
    <w:rsid w:val="00A864FE"/>
    <w:rPr>
      <w:sz w:val="24"/>
      <w:lang w:val="ru-RU" w:eastAsia="ru-RU"/>
    </w:rPr>
  </w:style>
  <w:style w:type="paragraph" w:customStyle="1" w:styleId="ConsPlusNormal">
    <w:name w:val="ConsPlusNormal"/>
    <w:uiPriority w:val="99"/>
    <w:rsid w:val="00A864FE"/>
    <w:pPr>
      <w:widowControl w:val="0"/>
      <w:autoSpaceDE w:val="0"/>
      <w:autoSpaceDN w:val="0"/>
      <w:adjustRightInd w:val="0"/>
      <w:ind w:firstLine="720"/>
    </w:pPr>
    <w:rPr>
      <w:rFonts w:ascii="Arial" w:hAnsi="Arial" w:cs="Arial"/>
    </w:rPr>
  </w:style>
  <w:style w:type="paragraph" w:styleId="a6">
    <w:name w:val="Body Text"/>
    <w:basedOn w:val="a"/>
    <w:link w:val="a7"/>
    <w:uiPriority w:val="99"/>
    <w:rsid w:val="00A864FE"/>
    <w:pPr>
      <w:spacing w:after="120"/>
    </w:pPr>
    <w:rPr>
      <w:szCs w:val="20"/>
    </w:rPr>
  </w:style>
  <w:style w:type="character" w:customStyle="1" w:styleId="a7">
    <w:name w:val="Основной текст Знак"/>
    <w:link w:val="a6"/>
    <w:uiPriority w:val="99"/>
    <w:locked/>
    <w:rsid w:val="00A864FE"/>
    <w:rPr>
      <w:sz w:val="24"/>
      <w:lang w:val="ru-RU" w:eastAsia="ru-RU"/>
    </w:rPr>
  </w:style>
  <w:style w:type="paragraph" w:styleId="a8">
    <w:name w:val="TOC Heading"/>
    <w:basedOn w:val="1"/>
    <w:next w:val="a"/>
    <w:uiPriority w:val="99"/>
    <w:qFormat/>
    <w:rsid w:val="00A864FE"/>
    <w:pPr>
      <w:keepLines/>
      <w:spacing w:before="480" w:after="0" w:line="276" w:lineRule="auto"/>
      <w:outlineLvl w:val="9"/>
    </w:pPr>
    <w:rPr>
      <w:color w:val="365F91"/>
      <w:kern w:val="0"/>
      <w:sz w:val="28"/>
      <w:szCs w:val="28"/>
      <w:lang w:eastAsia="en-US"/>
    </w:rPr>
  </w:style>
  <w:style w:type="paragraph" w:styleId="a9">
    <w:name w:val="List Paragraph"/>
    <w:basedOn w:val="a"/>
    <w:link w:val="aa"/>
    <w:uiPriority w:val="99"/>
    <w:qFormat/>
    <w:rsid w:val="00A864FE"/>
    <w:pPr>
      <w:spacing w:after="200" w:line="276" w:lineRule="auto"/>
      <w:ind w:left="720"/>
      <w:contextualSpacing/>
    </w:pPr>
    <w:rPr>
      <w:rFonts w:ascii="Calibri" w:hAnsi="Calibri"/>
      <w:sz w:val="22"/>
      <w:szCs w:val="22"/>
    </w:rPr>
  </w:style>
  <w:style w:type="paragraph" w:styleId="ab">
    <w:name w:val="footer"/>
    <w:basedOn w:val="a"/>
    <w:link w:val="ac"/>
    <w:uiPriority w:val="99"/>
    <w:rsid w:val="00A864FE"/>
    <w:pPr>
      <w:tabs>
        <w:tab w:val="center" w:pos="4677"/>
        <w:tab w:val="right" w:pos="9355"/>
      </w:tabs>
    </w:pPr>
    <w:rPr>
      <w:szCs w:val="20"/>
    </w:rPr>
  </w:style>
  <w:style w:type="character" w:customStyle="1" w:styleId="ac">
    <w:name w:val="Нижний колонтитул Знак"/>
    <w:link w:val="ab"/>
    <w:uiPriority w:val="99"/>
    <w:locked/>
    <w:rsid w:val="00A864FE"/>
    <w:rPr>
      <w:sz w:val="24"/>
      <w:lang w:val="ru-RU" w:eastAsia="ru-RU"/>
    </w:rPr>
  </w:style>
  <w:style w:type="paragraph" w:styleId="ad">
    <w:name w:val="Subtitle"/>
    <w:basedOn w:val="a"/>
    <w:next w:val="a"/>
    <w:link w:val="ae"/>
    <w:uiPriority w:val="99"/>
    <w:qFormat/>
    <w:rsid w:val="00A864FE"/>
    <w:pPr>
      <w:spacing w:after="60"/>
      <w:jc w:val="center"/>
      <w:outlineLvl w:val="1"/>
    </w:pPr>
    <w:rPr>
      <w:rFonts w:ascii="Cambria" w:hAnsi="Cambria"/>
      <w:szCs w:val="20"/>
    </w:rPr>
  </w:style>
  <w:style w:type="character" w:customStyle="1" w:styleId="ae">
    <w:name w:val="Подзаголовок Знак"/>
    <w:link w:val="ad"/>
    <w:uiPriority w:val="99"/>
    <w:locked/>
    <w:rsid w:val="00A864FE"/>
    <w:rPr>
      <w:rFonts w:ascii="Cambria" w:hAnsi="Cambria"/>
      <w:sz w:val="24"/>
      <w:lang w:val="ru-RU" w:eastAsia="ru-RU"/>
    </w:rPr>
  </w:style>
  <w:style w:type="paragraph" w:styleId="af">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
    <w:basedOn w:val="a"/>
    <w:link w:val="12"/>
    <w:uiPriority w:val="99"/>
    <w:rsid w:val="00A864FE"/>
    <w:rPr>
      <w:szCs w:val="20"/>
    </w:rPr>
  </w:style>
  <w:style w:type="character" w:customStyle="1" w:styleId="12">
    <w:name w:val="Обычный (веб) Знак1"/>
    <w:aliases w:val="Обычный (Web) Знак,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
    <w:uiPriority w:val="99"/>
    <w:locked/>
    <w:rsid w:val="00A864FE"/>
    <w:rPr>
      <w:sz w:val="24"/>
      <w:lang w:val="ru-RU" w:eastAsia="ru-RU"/>
    </w:rPr>
  </w:style>
  <w:style w:type="paragraph" w:styleId="af0">
    <w:name w:val="caption"/>
    <w:basedOn w:val="a"/>
    <w:next w:val="a"/>
    <w:uiPriority w:val="99"/>
    <w:qFormat/>
    <w:rsid w:val="00A864FE"/>
    <w:rPr>
      <w:b/>
      <w:bCs/>
      <w:sz w:val="20"/>
      <w:szCs w:val="20"/>
    </w:rPr>
  </w:style>
  <w:style w:type="paragraph" w:customStyle="1" w:styleId="text20">
    <w:name w:val="text20"/>
    <w:basedOn w:val="a"/>
    <w:uiPriority w:val="99"/>
    <w:rsid w:val="00A864FE"/>
    <w:pPr>
      <w:spacing w:after="216" w:line="312" w:lineRule="auto"/>
    </w:pPr>
    <w:rPr>
      <w:rFonts w:ascii="Arial" w:hAnsi="Arial" w:cs="Arial"/>
      <w:sz w:val="18"/>
      <w:szCs w:val="18"/>
    </w:rPr>
  </w:style>
  <w:style w:type="paragraph" w:customStyle="1" w:styleId="maintext">
    <w:name w:val="main_text"/>
    <w:basedOn w:val="a"/>
    <w:uiPriority w:val="99"/>
    <w:rsid w:val="00A864FE"/>
    <w:pPr>
      <w:spacing w:before="150"/>
      <w:ind w:right="300" w:firstLine="375"/>
      <w:jc w:val="both"/>
    </w:pPr>
    <w:rPr>
      <w:color w:val="2A43B4"/>
      <w:sz w:val="26"/>
      <w:szCs w:val="26"/>
    </w:rPr>
  </w:style>
  <w:style w:type="character" w:styleId="af1">
    <w:name w:val="page number"/>
    <w:uiPriority w:val="99"/>
    <w:rsid w:val="00A864FE"/>
    <w:rPr>
      <w:rFonts w:cs="Times New Roman"/>
    </w:rPr>
  </w:style>
  <w:style w:type="paragraph" w:styleId="af2">
    <w:name w:val="Block Text"/>
    <w:basedOn w:val="a"/>
    <w:uiPriority w:val="99"/>
    <w:rsid w:val="00A864FE"/>
    <w:pPr>
      <w:shd w:val="clear" w:color="auto" w:fill="FFFFFF"/>
      <w:ind w:left="5" w:right="19" w:firstLine="709"/>
      <w:jc w:val="both"/>
    </w:pPr>
  </w:style>
  <w:style w:type="paragraph" w:styleId="31">
    <w:name w:val="Body Text 3"/>
    <w:basedOn w:val="a"/>
    <w:link w:val="32"/>
    <w:uiPriority w:val="99"/>
    <w:rsid w:val="00A864FE"/>
    <w:pPr>
      <w:spacing w:after="120"/>
    </w:pPr>
    <w:rPr>
      <w:sz w:val="16"/>
      <w:szCs w:val="20"/>
    </w:rPr>
  </w:style>
  <w:style w:type="character" w:customStyle="1" w:styleId="32">
    <w:name w:val="Основной текст 3 Знак"/>
    <w:link w:val="31"/>
    <w:uiPriority w:val="99"/>
    <w:locked/>
    <w:rsid w:val="00A864FE"/>
    <w:rPr>
      <w:sz w:val="16"/>
      <w:lang w:val="ru-RU" w:eastAsia="ru-RU"/>
    </w:rPr>
  </w:style>
  <w:style w:type="character" w:customStyle="1" w:styleId="FontStyle12">
    <w:name w:val="Font Style12"/>
    <w:uiPriority w:val="99"/>
    <w:rsid w:val="00A864FE"/>
    <w:rPr>
      <w:rFonts w:ascii="Times New Roman" w:hAnsi="Times New Roman"/>
      <w:sz w:val="24"/>
    </w:rPr>
  </w:style>
  <w:style w:type="paragraph" w:customStyle="1" w:styleId="13">
    <w:name w:val="Знак1"/>
    <w:basedOn w:val="a"/>
    <w:uiPriority w:val="99"/>
    <w:rsid w:val="00A864FE"/>
    <w:pPr>
      <w:spacing w:before="100" w:beforeAutospacing="1" w:after="100" w:afterAutospacing="1"/>
    </w:pPr>
    <w:rPr>
      <w:rFonts w:ascii="Tahoma" w:hAnsi="Tahoma"/>
      <w:sz w:val="20"/>
      <w:szCs w:val="20"/>
      <w:lang w:val="en-US" w:eastAsia="en-US"/>
    </w:rPr>
  </w:style>
  <w:style w:type="paragraph" w:styleId="af3">
    <w:name w:val="Title"/>
    <w:basedOn w:val="a"/>
    <w:link w:val="af4"/>
    <w:uiPriority w:val="99"/>
    <w:qFormat/>
    <w:rsid w:val="00A864FE"/>
    <w:pPr>
      <w:ind w:left="-142"/>
      <w:jc w:val="center"/>
    </w:pPr>
    <w:rPr>
      <w:szCs w:val="20"/>
      <w:lang w:val="x-none" w:eastAsia="x-none"/>
    </w:rPr>
  </w:style>
  <w:style w:type="character" w:customStyle="1" w:styleId="af4">
    <w:name w:val="Название Знак"/>
    <w:link w:val="af3"/>
    <w:uiPriority w:val="99"/>
    <w:locked/>
    <w:rsid w:val="00F36B3B"/>
    <w:rPr>
      <w:rFonts w:cs="Times New Roman"/>
      <w:sz w:val="24"/>
    </w:rPr>
  </w:style>
  <w:style w:type="paragraph" w:styleId="22">
    <w:name w:val="Body Text Indent 2"/>
    <w:basedOn w:val="a"/>
    <w:link w:val="23"/>
    <w:uiPriority w:val="99"/>
    <w:rsid w:val="00A864FE"/>
    <w:pPr>
      <w:spacing w:after="120" w:line="480" w:lineRule="auto"/>
      <w:ind w:left="283"/>
    </w:pPr>
    <w:rPr>
      <w:lang w:val="x-none" w:eastAsia="x-none"/>
    </w:rPr>
  </w:style>
  <w:style w:type="character" w:customStyle="1" w:styleId="23">
    <w:name w:val="Основной текст с отступом 2 Знак"/>
    <w:link w:val="22"/>
    <w:uiPriority w:val="99"/>
    <w:locked/>
    <w:rsid w:val="00F36B3B"/>
    <w:rPr>
      <w:rFonts w:cs="Times New Roman"/>
      <w:sz w:val="24"/>
      <w:szCs w:val="24"/>
    </w:rPr>
  </w:style>
  <w:style w:type="paragraph" w:styleId="af5">
    <w:name w:val="header"/>
    <w:basedOn w:val="a"/>
    <w:link w:val="af6"/>
    <w:uiPriority w:val="99"/>
    <w:rsid w:val="00A864FE"/>
    <w:pPr>
      <w:tabs>
        <w:tab w:val="center" w:pos="4677"/>
        <w:tab w:val="right" w:pos="9355"/>
      </w:tabs>
    </w:pPr>
    <w:rPr>
      <w:szCs w:val="20"/>
    </w:rPr>
  </w:style>
  <w:style w:type="character" w:customStyle="1" w:styleId="af6">
    <w:name w:val="Верхний колонтитул Знак"/>
    <w:link w:val="af5"/>
    <w:uiPriority w:val="99"/>
    <w:locked/>
    <w:rsid w:val="00A864FE"/>
    <w:rPr>
      <w:sz w:val="24"/>
      <w:lang w:val="ru-RU" w:eastAsia="ru-RU"/>
    </w:rPr>
  </w:style>
  <w:style w:type="character" w:styleId="af7">
    <w:name w:val="Hyperlink"/>
    <w:uiPriority w:val="99"/>
    <w:rsid w:val="00A864FE"/>
    <w:rPr>
      <w:rFonts w:cs="Times New Roman"/>
      <w:color w:val="0000FF"/>
      <w:u w:val="single"/>
    </w:rPr>
  </w:style>
  <w:style w:type="paragraph" w:customStyle="1" w:styleId="af8">
    <w:name w:val="Текст письма"/>
    <w:basedOn w:val="a"/>
    <w:uiPriority w:val="99"/>
    <w:rsid w:val="00A864FE"/>
    <w:pPr>
      <w:spacing w:line="360" w:lineRule="auto"/>
      <w:ind w:firstLine="709"/>
      <w:jc w:val="both"/>
    </w:pPr>
    <w:rPr>
      <w:szCs w:val="20"/>
    </w:rPr>
  </w:style>
  <w:style w:type="character" w:customStyle="1" w:styleId="100">
    <w:name w:val="Знак Знак10"/>
    <w:uiPriority w:val="99"/>
    <w:rsid w:val="00A864FE"/>
    <w:rPr>
      <w:rFonts w:ascii="Arial" w:hAnsi="Arial"/>
      <w:b/>
      <w:i/>
      <w:sz w:val="28"/>
      <w:lang w:val="ru-RU" w:eastAsia="ru-RU"/>
    </w:rPr>
  </w:style>
  <w:style w:type="character" w:customStyle="1" w:styleId="110">
    <w:name w:val="Знак Знак11"/>
    <w:uiPriority w:val="99"/>
    <w:rsid w:val="00A864FE"/>
    <w:rPr>
      <w:rFonts w:ascii="Cambria" w:hAnsi="Cambria"/>
      <w:b/>
      <w:kern w:val="32"/>
      <w:sz w:val="32"/>
      <w:lang w:val="ru-RU" w:eastAsia="ru-RU"/>
    </w:rPr>
  </w:style>
  <w:style w:type="paragraph" w:customStyle="1" w:styleId="af9">
    <w:name w:val="Знак"/>
    <w:basedOn w:val="a"/>
    <w:uiPriority w:val="99"/>
    <w:rsid w:val="00A864FE"/>
    <w:pPr>
      <w:spacing w:after="160" w:line="240" w:lineRule="exact"/>
    </w:pPr>
    <w:rPr>
      <w:rFonts w:ascii="Verdana" w:hAnsi="Verdana" w:cs="Verdana"/>
      <w:sz w:val="20"/>
      <w:szCs w:val="20"/>
      <w:lang w:val="en-US" w:eastAsia="en-US"/>
    </w:rPr>
  </w:style>
  <w:style w:type="paragraph" w:styleId="33">
    <w:name w:val="toc 3"/>
    <w:basedOn w:val="a"/>
    <w:next w:val="a"/>
    <w:autoRedefine/>
    <w:uiPriority w:val="99"/>
    <w:rsid w:val="00A864FE"/>
    <w:pPr>
      <w:spacing w:after="100" w:line="276" w:lineRule="auto"/>
      <w:ind w:left="440"/>
    </w:pPr>
    <w:rPr>
      <w:rFonts w:ascii="Calibri" w:hAnsi="Calibri"/>
      <w:sz w:val="22"/>
      <w:szCs w:val="22"/>
      <w:lang w:eastAsia="en-US"/>
    </w:rPr>
  </w:style>
  <w:style w:type="paragraph" w:styleId="24">
    <w:name w:val="index 2"/>
    <w:basedOn w:val="a"/>
    <w:next w:val="a"/>
    <w:autoRedefine/>
    <w:uiPriority w:val="99"/>
    <w:rsid w:val="00A864FE"/>
    <w:pPr>
      <w:ind w:left="480" w:hanging="240"/>
    </w:pPr>
    <w:rPr>
      <w:rFonts w:ascii="Calibri" w:hAnsi="Calibri"/>
      <w:sz w:val="18"/>
      <w:szCs w:val="18"/>
    </w:rPr>
  </w:style>
  <w:style w:type="paragraph" w:styleId="34">
    <w:name w:val="index 3"/>
    <w:basedOn w:val="a"/>
    <w:next w:val="a"/>
    <w:autoRedefine/>
    <w:uiPriority w:val="99"/>
    <w:rsid w:val="00A864FE"/>
    <w:pPr>
      <w:ind w:left="720" w:hanging="240"/>
    </w:pPr>
    <w:rPr>
      <w:rFonts w:ascii="Calibri" w:hAnsi="Calibri"/>
      <w:sz w:val="18"/>
      <w:szCs w:val="18"/>
    </w:rPr>
  </w:style>
  <w:style w:type="paragraph" w:styleId="41">
    <w:name w:val="index 4"/>
    <w:basedOn w:val="a"/>
    <w:next w:val="a"/>
    <w:autoRedefine/>
    <w:uiPriority w:val="99"/>
    <w:rsid w:val="00A864FE"/>
    <w:pPr>
      <w:ind w:left="960" w:hanging="240"/>
    </w:pPr>
    <w:rPr>
      <w:rFonts w:ascii="Calibri" w:hAnsi="Calibri"/>
      <w:sz w:val="18"/>
      <w:szCs w:val="18"/>
    </w:rPr>
  </w:style>
  <w:style w:type="paragraph" w:styleId="51">
    <w:name w:val="index 5"/>
    <w:basedOn w:val="a"/>
    <w:next w:val="a"/>
    <w:autoRedefine/>
    <w:uiPriority w:val="99"/>
    <w:rsid w:val="00A864FE"/>
    <w:pPr>
      <w:ind w:left="1200" w:hanging="240"/>
    </w:pPr>
    <w:rPr>
      <w:rFonts w:ascii="Calibri" w:hAnsi="Calibri"/>
      <w:sz w:val="18"/>
      <w:szCs w:val="18"/>
    </w:rPr>
  </w:style>
  <w:style w:type="paragraph" w:styleId="6">
    <w:name w:val="index 6"/>
    <w:basedOn w:val="a"/>
    <w:next w:val="a"/>
    <w:autoRedefine/>
    <w:uiPriority w:val="99"/>
    <w:rsid w:val="00A864FE"/>
    <w:pPr>
      <w:ind w:left="1440" w:hanging="240"/>
    </w:pPr>
    <w:rPr>
      <w:rFonts w:ascii="Calibri" w:hAnsi="Calibri"/>
      <w:sz w:val="18"/>
      <w:szCs w:val="18"/>
    </w:rPr>
  </w:style>
  <w:style w:type="paragraph" w:styleId="7">
    <w:name w:val="index 7"/>
    <w:basedOn w:val="a"/>
    <w:next w:val="a"/>
    <w:autoRedefine/>
    <w:uiPriority w:val="99"/>
    <w:rsid w:val="00A864FE"/>
    <w:pPr>
      <w:ind w:left="1680" w:hanging="240"/>
    </w:pPr>
    <w:rPr>
      <w:rFonts w:ascii="Calibri" w:hAnsi="Calibri"/>
      <w:sz w:val="18"/>
      <w:szCs w:val="18"/>
    </w:rPr>
  </w:style>
  <w:style w:type="paragraph" w:styleId="81">
    <w:name w:val="index 8"/>
    <w:basedOn w:val="a"/>
    <w:next w:val="a"/>
    <w:autoRedefine/>
    <w:uiPriority w:val="99"/>
    <w:rsid w:val="00A864FE"/>
    <w:pPr>
      <w:ind w:left="1920" w:hanging="240"/>
    </w:pPr>
    <w:rPr>
      <w:rFonts w:ascii="Calibri" w:hAnsi="Calibri"/>
      <w:sz w:val="18"/>
      <w:szCs w:val="18"/>
    </w:rPr>
  </w:style>
  <w:style w:type="paragraph" w:styleId="9">
    <w:name w:val="index 9"/>
    <w:basedOn w:val="a"/>
    <w:next w:val="a"/>
    <w:autoRedefine/>
    <w:uiPriority w:val="99"/>
    <w:rsid w:val="00A864FE"/>
    <w:pPr>
      <w:ind w:left="2160" w:hanging="240"/>
    </w:pPr>
    <w:rPr>
      <w:rFonts w:ascii="Calibri" w:hAnsi="Calibri"/>
      <w:sz w:val="18"/>
      <w:szCs w:val="18"/>
    </w:rPr>
  </w:style>
  <w:style w:type="paragraph" w:styleId="14">
    <w:name w:val="index 1"/>
    <w:basedOn w:val="a"/>
    <w:next w:val="a"/>
    <w:autoRedefine/>
    <w:uiPriority w:val="99"/>
    <w:semiHidden/>
    <w:rsid w:val="00A864FE"/>
    <w:pPr>
      <w:ind w:left="240" w:hanging="240"/>
      <w:jc w:val="center"/>
    </w:pPr>
    <w:rPr>
      <w:b/>
      <w:i/>
      <w:sz w:val="28"/>
      <w:szCs w:val="18"/>
    </w:rPr>
  </w:style>
  <w:style w:type="paragraph" w:styleId="afa">
    <w:name w:val="index heading"/>
    <w:basedOn w:val="a"/>
    <w:next w:val="14"/>
    <w:uiPriority w:val="99"/>
    <w:rsid w:val="00A864FE"/>
    <w:pPr>
      <w:spacing w:before="240" w:after="120"/>
      <w:jc w:val="center"/>
    </w:pPr>
    <w:rPr>
      <w:rFonts w:ascii="Calibri" w:hAnsi="Calibri"/>
      <w:b/>
      <w:bCs/>
      <w:sz w:val="26"/>
      <w:szCs w:val="26"/>
    </w:rPr>
  </w:style>
  <w:style w:type="paragraph" w:customStyle="1" w:styleId="ConsPlusCell">
    <w:name w:val="ConsPlusCell"/>
    <w:uiPriority w:val="99"/>
    <w:rsid w:val="00A864FE"/>
    <w:pPr>
      <w:widowControl w:val="0"/>
      <w:autoSpaceDE w:val="0"/>
      <w:autoSpaceDN w:val="0"/>
      <w:adjustRightInd w:val="0"/>
    </w:pPr>
    <w:rPr>
      <w:rFonts w:ascii="Arial" w:hAnsi="Arial" w:cs="Arial"/>
    </w:rPr>
  </w:style>
  <w:style w:type="paragraph" w:customStyle="1" w:styleId="Default">
    <w:name w:val="Default"/>
    <w:uiPriority w:val="99"/>
    <w:rsid w:val="00A864FE"/>
    <w:pPr>
      <w:autoSpaceDE w:val="0"/>
      <w:autoSpaceDN w:val="0"/>
      <w:adjustRightInd w:val="0"/>
    </w:pPr>
    <w:rPr>
      <w:color w:val="000000"/>
      <w:sz w:val="24"/>
      <w:szCs w:val="24"/>
    </w:rPr>
  </w:style>
  <w:style w:type="paragraph" w:styleId="afb">
    <w:name w:val="Plain Text"/>
    <w:basedOn w:val="a"/>
    <w:link w:val="afc"/>
    <w:uiPriority w:val="99"/>
    <w:rsid w:val="00A864FE"/>
    <w:rPr>
      <w:rFonts w:ascii="Courier New" w:hAnsi="Courier New"/>
      <w:sz w:val="20"/>
      <w:szCs w:val="20"/>
      <w:lang w:val="x-none" w:eastAsia="x-none"/>
    </w:rPr>
  </w:style>
  <w:style w:type="character" w:customStyle="1" w:styleId="afc">
    <w:name w:val="Текст Знак"/>
    <w:link w:val="afb"/>
    <w:uiPriority w:val="99"/>
    <w:locked/>
    <w:rsid w:val="00F36B3B"/>
    <w:rPr>
      <w:rFonts w:ascii="Courier New" w:hAnsi="Courier New" w:cs="Times New Roman"/>
    </w:rPr>
  </w:style>
  <w:style w:type="paragraph" w:styleId="afd">
    <w:name w:val="No Spacing"/>
    <w:uiPriority w:val="99"/>
    <w:qFormat/>
    <w:rsid w:val="00A864FE"/>
    <w:rPr>
      <w:sz w:val="24"/>
      <w:szCs w:val="24"/>
    </w:rPr>
  </w:style>
  <w:style w:type="character" w:customStyle="1" w:styleId="120">
    <w:name w:val="Знак Знак12"/>
    <w:uiPriority w:val="99"/>
    <w:rsid w:val="00A864FE"/>
    <w:rPr>
      <w:rFonts w:ascii="Arial" w:hAnsi="Arial"/>
      <w:b/>
      <w:i/>
      <w:sz w:val="28"/>
      <w:lang w:val="ru-RU" w:eastAsia="ru-RU"/>
    </w:rPr>
  </w:style>
  <w:style w:type="character" w:customStyle="1" w:styleId="130">
    <w:name w:val="Знак Знак13"/>
    <w:uiPriority w:val="99"/>
    <w:rsid w:val="00A864FE"/>
    <w:rPr>
      <w:rFonts w:ascii="Cambria" w:hAnsi="Cambria"/>
      <w:b/>
      <w:kern w:val="32"/>
      <w:sz w:val="32"/>
      <w:lang w:val="ru-RU" w:eastAsia="ru-RU"/>
    </w:rPr>
  </w:style>
  <w:style w:type="paragraph" w:customStyle="1" w:styleId="western">
    <w:name w:val="western"/>
    <w:basedOn w:val="a"/>
    <w:uiPriority w:val="99"/>
    <w:rsid w:val="00A864FE"/>
    <w:pPr>
      <w:spacing w:before="100" w:beforeAutospacing="1" w:after="100" w:afterAutospacing="1"/>
    </w:pPr>
  </w:style>
  <w:style w:type="paragraph" w:customStyle="1" w:styleId="15">
    <w:name w:val="Обычный1"/>
    <w:uiPriority w:val="99"/>
    <w:rsid w:val="00A864FE"/>
    <w:pPr>
      <w:spacing w:line="100" w:lineRule="atLeast"/>
    </w:pPr>
    <w:rPr>
      <w:sz w:val="28"/>
      <w:szCs w:val="28"/>
      <w:lang w:eastAsia="ar-SA"/>
    </w:rPr>
  </w:style>
  <w:style w:type="character" w:styleId="afe">
    <w:name w:val="Strong"/>
    <w:uiPriority w:val="99"/>
    <w:qFormat/>
    <w:rsid w:val="00A864FE"/>
    <w:rPr>
      <w:rFonts w:cs="Times New Roman"/>
      <w:b/>
    </w:rPr>
  </w:style>
  <w:style w:type="paragraph" w:customStyle="1" w:styleId="aff">
    <w:name w:val="Содержимое таблицы"/>
    <w:basedOn w:val="a"/>
    <w:uiPriority w:val="99"/>
    <w:rsid w:val="00A864FE"/>
    <w:pPr>
      <w:widowControl w:val="0"/>
      <w:suppressLineNumbers/>
      <w:suppressAutoHyphens/>
    </w:pPr>
    <w:rPr>
      <w:kern w:val="1"/>
    </w:rPr>
  </w:style>
  <w:style w:type="paragraph" w:styleId="35">
    <w:name w:val="Body Text Indent 3"/>
    <w:basedOn w:val="a"/>
    <w:link w:val="36"/>
    <w:uiPriority w:val="99"/>
    <w:rsid w:val="00A864FE"/>
    <w:pPr>
      <w:spacing w:after="120"/>
      <w:ind w:left="283"/>
    </w:pPr>
    <w:rPr>
      <w:sz w:val="16"/>
      <w:szCs w:val="16"/>
      <w:lang w:val="x-none" w:eastAsia="x-none"/>
    </w:rPr>
  </w:style>
  <w:style w:type="character" w:customStyle="1" w:styleId="36">
    <w:name w:val="Основной текст с отступом 3 Знак"/>
    <w:link w:val="35"/>
    <w:uiPriority w:val="99"/>
    <w:locked/>
    <w:rsid w:val="00F36B3B"/>
    <w:rPr>
      <w:rFonts w:cs="Times New Roman"/>
      <w:sz w:val="16"/>
      <w:szCs w:val="16"/>
    </w:rPr>
  </w:style>
  <w:style w:type="paragraph" w:customStyle="1" w:styleId="TimesNewRoman14pt127">
    <w:name w:val="Стиль Times New Roman 14 pt по ширине Первая строка:  127 см П..."/>
    <w:basedOn w:val="a"/>
    <w:uiPriority w:val="99"/>
    <w:rsid w:val="00A864FE"/>
    <w:pPr>
      <w:spacing w:line="360" w:lineRule="auto"/>
      <w:ind w:firstLine="720"/>
      <w:jc w:val="both"/>
    </w:pPr>
    <w:rPr>
      <w:sz w:val="28"/>
      <w:szCs w:val="20"/>
    </w:rPr>
  </w:style>
  <w:style w:type="character" w:customStyle="1" w:styleId="FontStyle14">
    <w:name w:val="Font Style14"/>
    <w:uiPriority w:val="99"/>
    <w:rsid w:val="00A864FE"/>
    <w:rPr>
      <w:rFonts w:ascii="Times New Roman" w:hAnsi="Times New Roman"/>
      <w:sz w:val="26"/>
    </w:rPr>
  </w:style>
  <w:style w:type="paragraph" w:customStyle="1" w:styleId="FORMATTEXT">
    <w:name w:val=".FORMATTEXT"/>
    <w:uiPriority w:val="99"/>
    <w:rsid w:val="00A864FE"/>
    <w:pPr>
      <w:widowControl w:val="0"/>
      <w:autoSpaceDE w:val="0"/>
      <w:autoSpaceDN w:val="0"/>
      <w:adjustRightInd w:val="0"/>
    </w:pPr>
    <w:rPr>
      <w:sz w:val="24"/>
      <w:szCs w:val="24"/>
    </w:rPr>
  </w:style>
  <w:style w:type="character" w:customStyle="1" w:styleId="Web">
    <w:name w:val="Обычный (Web) Знак Знак"/>
    <w:uiPriority w:val="99"/>
    <w:rsid w:val="00A864FE"/>
    <w:rPr>
      <w:rFonts w:ascii="Times New Roman" w:hAnsi="Times New Roman"/>
      <w:sz w:val="24"/>
    </w:rPr>
  </w:style>
  <w:style w:type="paragraph" w:customStyle="1" w:styleId="37">
    <w:name w:val="Знак3"/>
    <w:basedOn w:val="a"/>
    <w:uiPriority w:val="99"/>
    <w:rsid w:val="00A864FE"/>
    <w:pPr>
      <w:spacing w:after="160" w:line="240" w:lineRule="exact"/>
    </w:pPr>
    <w:rPr>
      <w:rFonts w:ascii="Verdana" w:hAnsi="Verdana" w:cs="Verdana"/>
      <w:sz w:val="20"/>
      <w:szCs w:val="20"/>
      <w:lang w:val="en-US" w:eastAsia="en-US"/>
    </w:rPr>
  </w:style>
  <w:style w:type="paragraph" w:customStyle="1" w:styleId="ConsNormal">
    <w:name w:val="ConsNormal"/>
    <w:uiPriority w:val="99"/>
    <w:rsid w:val="00A864FE"/>
    <w:pPr>
      <w:widowControl w:val="0"/>
      <w:autoSpaceDE w:val="0"/>
      <w:autoSpaceDN w:val="0"/>
      <w:adjustRightInd w:val="0"/>
      <w:ind w:right="19772" w:firstLine="720"/>
    </w:pPr>
    <w:rPr>
      <w:sz w:val="28"/>
      <w:szCs w:val="28"/>
    </w:rPr>
  </w:style>
  <w:style w:type="character" w:customStyle="1" w:styleId="16">
    <w:name w:val="Основной шрифт абзаца1"/>
    <w:uiPriority w:val="99"/>
    <w:rsid w:val="00A864FE"/>
  </w:style>
  <w:style w:type="paragraph" w:customStyle="1" w:styleId="310">
    <w:name w:val="Основной текст с отступом 31"/>
    <w:basedOn w:val="a"/>
    <w:uiPriority w:val="99"/>
    <w:rsid w:val="00A864FE"/>
    <w:pPr>
      <w:suppressAutoHyphens/>
      <w:ind w:left="75"/>
      <w:jc w:val="both"/>
    </w:pPr>
    <w:rPr>
      <w:sz w:val="28"/>
      <w:lang w:eastAsia="ar-SA"/>
    </w:rPr>
  </w:style>
  <w:style w:type="paragraph" w:customStyle="1" w:styleId="311">
    <w:name w:val="Основной текст 31"/>
    <w:basedOn w:val="a"/>
    <w:uiPriority w:val="99"/>
    <w:rsid w:val="00A864FE"/>
    <w:pPr>
      <w:suppressAutoHyphens/>
      <w:jc w:val="both"/>
    </w:pPr>
    <w:rPr>
      <w:bCs/>
      <w:lang w:eastAsia="ar-SA"/>
    </w:rPr>
  </w:style>
  <w:style w:type="table" w:styleId="aff0">
    <w:name w:val="Table Grid"/>
    <w:basedOn w:val="a1"/>
    <w:uiPriority w:val="99"/>
    <w:rsid w:val="00786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Знак Знак8"/>
    <w:uiPriority w:val="99"/>
    <w:rsid w:val="007862DA"/>
    <w:rPr>
      <w:rFonts w:ascii="Cambria" w:hAnsi="Cambria"/>
      <w:b/>
      <w:kern w:val="32"/>
      <w:sz w:val="32"/>
      <w:lang w:val="ru-RU" w:eastAsia="ru-RU"/>
    </w:rPr>
  </w:style>
  <w:style w:type="paragraph" w:styleId="aff1">
    <w:name w:val="Balloon Text"/>
    <w:basedOn w:val="a"/>
    <w:link w:val="aff2"/>
    <w:uiPriority w:val="99"/>
    <w:rsid w:val="008F696D"/>
    <w:rPr>
      <w:rFonts w:ascii="Tahoma" w:hAnsi="Tahoma"/>
      <w:sz w:val="16"/>
      <w:szCs w:val="16"/>
      <w:lang w:val="x-none" w:eastAsia="x-none"/>
    </w:rPr>
  </w:style>
  <w:style w:type="character" w:customStyle="1" w:styleId="aff2">
    <w:name w:val="Текст выноски Знак"/>
    <w:link w:val="aff1"/>
    <w:uiPriority w:val="99"/>
    <w:locked/>
    <w:rsid w:val="008F696D"/>
    <w:rPr>
      <w:rFonts w:ascii="Tahoma" w:hAnsi="Tahoma" w:cs="Tahoma"/>
      <w:sz w:val="16"/>
      <w:szCs w:val="16"/>
    </w:rPr>
  </w:style>
  <w:style w:type="paragraph" w:customStyle="1" w:styleId="25">
    <w:name w:val="Знак2"/>
    <w:basedOn w:val="a"/>
    <w:uiPriority w:val="99"/>
    <w:rsid w:val="00F36B3B"/>
    <w:pPr>
      <w:spacing w:after="160" w:line="240" w:lineRule="exact"/>
    </w:pPr>
    <w:rPr>
      <w:rFonts w:ascii="Verdana" w:hAnsi="Verdana" w:cs="Verdana"/>
      <w:sz w:val="20"/>
      <w:szCs w:val="20"/>
      <w:lang w:val="en-US" w:eastAsia="en-US"/>
    </w:rPr>
  </w:style>
  <w:style w:type="paragraph" w:styleId="aff3">
    <w:name w:val="Revision"/>
    <w:hidden/>
    <w:uiPriority w:val="99"/>
    <w:semiHidden/>
    <w:rsid w:val="005326BD"/>
    <w:rPr>
      <w:sz w:val="24"/>
      <w:szCs w:val="24"/>
    </w:rPr>
  </w:style>
  <w:style w:type="character" w:customStyle="1" w:styleId="aa">
    <w:name w:val="Абзац списка Знак"/>
    <w:link w:val="a9"/>
    <w:locked/>
    <w:rsid w:val="00B95D77"/>
    <w:rPr>
      <w:rFonts w:ascii="Calibri" w:hAnsi="Calibri"/>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183662">
      <w:bodyDiv w:val="1"/>
      <w:marLeft w:val="0"/>
      <w:marRight w:val="0"/>
      <w:marTop w:val="0"/>
      <w:marBottom w:val="0"/>
      <w:divBdr>
        <w:top w:val="none" w:sz="0" w:space="0" w:color="auto"/>
        <w:left w:val="none" w:sz="0" w:space="0" w:color="auto"/>
        <w:bottom w:val="none" w:sz="0" w:space="0" w:color="auto"/>
        <w:right w:val="none" w:sz="0" w:space="0" w:color="auto"/>
      </w:divBdr>
      <w:divsChild>
        <w:div w:id="2141409840">
          <w:marLeft w:val="0"/>
          <w:marRight w:val="0"/>
          <w:marTop w:val="0"/>
          <w:marBottom w:val="0"/>
          <w:divBdr>
            <w:top w:val="none" w:sz="0" w:space="0" w:color="auto"/>
            <w:left w:val="none" w:sz="0" w:space="0" w:color="auto"/>
            <w:bottom w:val="none" w:sz="0" w:space="0" w:color="auto"/>
            <w:right w:val="none" w:sz="0" w:space="0" w:color="auto"/>
          </w:divBdr>
          <w:divsChild>
            <w:div w:id="1714191395">
              <w:marLeft w:val="0"/>
              <w:marRight w:val="0"/>
              <w:marTop w:val="0"/>
              <w:marBottom w:val="0"/>
              <w:divBdr>
                <w:top w:val="none" w:sz="0" w:space="0" w:color="auto"/>
                <w:left w:val="none" w:sz="0" w:space="0" w:color="auto"/>
                <w:bottom w:val="none" w:sz="0" w:space="0" w:color="auto"/>
                <w:right w:val="none" w:sz="0" w:space="0" w:color="auto"/>
              </w:divBdr>
              <w:divsChild>
                <w:div w:id="1682006055">
                  <w:marLeft w:val="0"/>
                  <w:marRight w:val="0"/>
                  <w:marTop w:val="0"/>
                  <w:marBottom w:val="0"/>
                  <w:divBdr>
                    <w:top w:val="none" w:sz="0" w:space="0" w:color="auto"/>
                    <w:left w:val="none" w:sz="0" w:space="0" w:color="auto"/>
                    <w:bottom w:val="none" w:sz="0" w:space="0" w:color="auto"/>
                    <w:right w:val="none" w:sz="0" w:space="0" w:color="auto"/>
                  </w:divBdr>
                  <w:divsChild>
                    <w:div w:id="1823155856">
                      <w:marLeft w:val="0"/>
                      <w:marRight w:val="0"/>
                      <w:marTop w:val="0"/>
                      <w:marBottom w:val="0"/>
                      <w:divBdr>
                        <w:top w:val="none" w:sz="0" w:space="0" w:color="auto"/>
                        <w:left w:val="none" w:sz="0" w:space="0" w:color="auto"/>
                        <w:bottom w:val="none" w:sz="0" w:space="0" w:color="auto"/>
                        <w:right w:val="none" w:sz="0" w:space="0" w:color="auto"/>
                      </w:divBdr>
                      <w:divsChild>
                        <w:div w:id="724378312">
                          <w:marLeft w:val="-300"/>
                          <w:marRight w:val="0"/>
                          <w:marTop w:val="480"/>
                          <w:marBottom w:val="0"/>
                          <w:divBdr>
                            <w:top w:val="none" w:sz="0" w:space="0" w:color="auto"/>
                            <w:left w:val="none" w:sz="0" w:space="0" w:color="auto"/>
                            <w:bottom w:val="none" w:sz="0" w:space="0" w:color="auto"/>
                            <w:right w:val="none" w:sz="0" w:space="0" w:color="auto"/>
                          </w:divBdr>
                          <w:divsChild>
                            <w:div w:id="1791899703">
                              <w:marLeft w:val="0"/>
                              <w:marRight w:val="0"/>
                              <w:marTop w:val="0"/>
                              <w:marBottom w:val="300"/>
                              <w:divBdr>
                                <w:top w:val="none" w:sz="0" w:space="0" w:color="auto"/>
                                <w:left w:val="none" w:sz="0" w:space="0" w:color="auto"/>
                                <w:bottom w:val="none" w:sz="0" w:space="0" w:color="auto"/>
                                <w:right w:val="none" w:sz="0" w:space="0" w:color="auto"/>
                              </w:divBdr>
                              <w:divsChild>
                                <w:div w:id="1638952607">
                                  <w:marLeft w:val="0"/>
                                  <w:marRight w:val="0"/>
                                  <w:marTop w:val="0"/>
                                  <w:marBottom w:val="0"/>
                                  <w:divBdr>
                                    <w:top w:val="none" w:sz="0" w:space="0" w:color="auto"/>
                                    <w:left w:val="none" w:sz="0" w:space="0" w:color="auto"/>
                                    <w:bottom w:val="none" w:sz="0" w:space="0" w:color="auto"/>
                                    <w:right w:val="none" w:sz="0" w:space="0" w:color="auto"/>
                                  </w:divBdr>
                                  <w:divsChild>
                                    <w:div w:id="319969756">
                                      <w:marLeft w:val="0"/>
                                      <w:marRight w:val="0"/>
                                      <w:marTop w:val="0"/>
                                      <w:marBottom w:val="0"/>
                                      <w:divBdr>
                                        <w:top w:val="none" w:sz="0" w:space="0" w:color="auto"/>
                                        <w:left w:val="none" w:sz="0" w:space="0" w:color="auto"/>
                                        <w:bottom w:val="none" w:sz="0" w:space="0" w:color="auto"/>
                                        <w:right w:val="none" w:sz="0" w:space="0" w:color="auto"/>
                                      </w:divBdr>
                                      <w:divsChild>
                                        <w:div w:id="604777062">
                                          <w:marLeft w:val="0"/>
                                          <w:marRight w:val="0"/>
                                          <w:marTop w:val="0"/>
                                          <w:marBottom w:val="0"/>
                                          <w:divBdr>
                                            <w:top w:val="none" w:sz="0" w:space="0" w:color="auto"/>
                                            <w:left w:val="none" w:sz="0" w:space="0" w:color="auto"/>
                                            <w:bottom w:val="none" w:sz="0" w:space="0" w:color="auto"/>
                                            <w:right w:val="none" w:sz="0" w:space="0" w:color="auto"/>
                                          </w:divBdr>
                                          <w:divsChild>
                                            <w:div w:id="748308202">
                                              <w:marLeft w:val="0"/>
                                              <w:marRight w:val="0"/>
                                              <w:marTop w:val="0"/>
                                              <w:marBottom w:val="0"/>
                                              <w:divBdr>
                                                <w:top w:val="none" w:sz="0" w:space="0" w:color="auto"/>
                                                <w:left w:val="none" w:sz="0" w:space="0" w:color="auto"/>
                                                <w:bottom w:val="none" w:sz="0" w:space="0" w:color="auto"/>
                                                <w:right w:val="none" w:sz="0" w:space="0" w:color="auto"/>
                                              </w:divBdr>
                                              <w:divsChild>
                                                <w:div w:id="283195447">
                                                  <w:marLeft w:val="0"/>
                                                  <w:marRight w:val="0"/>
                                                  <w:marTop w:val="0"/>
                                                  <w:marBottom w:val="0"/>
                                                  <w:divBdr>
                                                    <w:top w:val="none" w:sz="0" w:space="0" w:color="auto"/>
                                                    <w:left w:val="none" w:sz="0" w:space="0" w:color="auto"/>
                                                    <w:bottom w:val="none" w:sz="0" w:space="0" w:color="auto"/>
                                                    <w:right w:val="none" w:sz="0" w:space="0" w:color="auto"/>
                                                  </w:divBdr>
                                                  <w:divsChild>
                                                    <w:div w:id="292713230">
                                                      <w:marLeft w:val="0"/>
                                                      <w:marRight w:val="0"/>
                                                      <w:marTop w:val="360"/>
                                                      <w:marBottom w:val="0"/>
                                                      <w:divBdr>
                                                        <w:top w:val="none" w:sz="0" w:space="0" w:color="auto"/>
                                                        <w:left w:val="none" w:sz="0" w:space="0" w:color="auto"/>
                                                        <w:bottom w:val="none" w:sz="0" w:space="0" w:color="auto"/>
                                                        <w:right w:val="none" w:sz="0" w:space="0" w:color="auto"/>
                                                      </w:divBdr>
                                                      <w:divsChild>
                                                        <w:div w:id="401879177">
                                                          <w:marLeft w:val="0"/>
                                                          <w:marRight w:val="0"/>
                                                          <w:marTop w:val="0"/>
                                                          <w:marBottom w:val="0"/>
                                                          <w:divBdr>
                                                            <w:top w:val="none" w:sz="0" w:space="0" w:color="auto"/>
                                                            <w:left w:val="none" w:sz="0" w:space="0" w:color="auto"/>
                                                            <w:bottom w:val="none" w:sz="0" w:space="0" w:color="auto"/>
                                                            <w:right w:val="none" w:sz="0" w:space="0" w:color="auto"/>
                                                          </w:divBdr>
                                                          <w:divsChild>
                                                            <w:div w:id="27217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463B5AD335E009D818088677B18507A10F06C6C838939FCEB2F35D160BF09007BAA4A5A12EC4BE9665DE8Z9DF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tyos.ru/production/awards.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463B5AD335E009D818088677B18507A10F06C6C838939FCEB2F35D160BF09007BAA4A5A12EC4BE9665DE8Z9DF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group.ru/" TargetMode="External"/><Relationship Id="rId5" Type="http://schemas.openxmlformats.org/officeDocument/2006/relationships/settings" Target="settings.xml"/><Relationship Id="rId15" Type="http://schemas.openxmlformats.org/officeDocument/2006/relationships/hyperlink" Target="consultantplus://offline/ref=E463B5AD335E009D818088677B18507A10F06C6C838939FCEB2F35D160BF09007BAA4A5A12EC4BE9665DE8Z9DFG" TargetMode="External"/><Relationship Id="rId10" Type="http://schemas.openxmlformats.org/officeDocument/2006/relationships/hyperlink" Target="file:///C:\expert\7235\828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consultantplus://offline/ref=E463B5AD335E009D818088677B18507A10F06C6C838939FCEB2F35D160BF09007BAA4A5A12EC4BE9665DE8Z9D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2AB3E-79CF-40C3-AE64-9DEBDB68C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155</Pages>
  <Words>38847</Words>
  <Characters>221431</Characters>
  <Application>Microsoft Office Word</Application>
  <DocSecurity>0</DocSecurity>
  <Lines>1845</Lines>
  <Paragraphs>519</Paragraphs>
  <ScaleCrop>false</ScaleCrop>
  <HeadingPairs>
    <vt:vector size="2" baseType="variant">
      <vt:variant>
        <vt:lpstr>Название</vt:lpstr>
      </vt:variant>
      <vt:variant>
        <vt:i4>1</vt:i4>
      </vt:variant>
    </vt:vector>
  </HeadingPairs>
  <TitlesOfParts>
    <vt:vector size="1" baseType="lpstr">
      <vt:lpstr>Вносится Правительством Ульяновской области</vt:lpstr>
    </vt:vector>
  </TitlesOfParts>
  <Company>zsuo</Company>
  <LinksUpToDate>false</LinksUpToDate>
  <CharactersWithSpaces>259759</CharactersWithSpaces>
  <SharedDoc>false</SharedDoc>
  <HLinks>
    <vt:vector size="42" baseType="variant">
      <vt:variant>
        <vt:i4>655363</vt:i4>
      </vt:variant>
      <vt:variant>
        <vt:i4>18</vt:i4>
      </vt:variant>
      <vt:variant>
        <vt:i4>0</vt:i4>
      </vt:variant>
      <vt:variant>
        <vt:i4>5</vt:i4>
      </vt:variant>
      <vt:variant>
        <vt:lpwstr>consultantplus://offline/ref=E463B5AD335E009D818088677B18507A10F06C6C838939FCEB2F35D160BF09007BAA4A5A12EC4BE9665DE8Z9DFG</vt:lpwstr>
      </vt:variant>
      <vt:variant>
        <vt:lpwstr/>
      </vt:variant>
      <vt:variant>
        <vt:i4>655363</vt:i4>
      </vt:variant>
      <vt:variant>
        <vt:i4>15</vt:i4>
      </vt:variant>
      <vt:variant>
        <vt:i4>0</vt:i4>
      </vt:variant>
      <vt:variant>
        <vt:i4>5</vt:i4>
      </vt:variant>
      <vt:variant>
        <vt:lpwstr>consultantplus://offline/ref=E463B5AD335E009D818088677B18507A10F06C6C838939FCEB2F35D160BF09007BAA4A5A12EC4BE9665DE8Z9DFG</vt:lpwstr>
      </vt:variant>
      <vt:variant>
        <vt:lpwstr/>
      </vt:variant>
      <vt:variant>
        <vt:i4>655363</vt:i4>
      </vt:variant>
      <vt:variant>
        <vt:i4>12</vt:i4>
      </vt:variant>
      <vt:variant>
        <vt:i4>0</vt:i4>
      </vt:variant>
      <vt:variant>
        <vt:i4>5</vt:i4>
      </vt:variant>
      <vt:variant>
        <vt:lpwstr>consultantplus://offline/ref=E463B5AD335E009D818088677B18507A10F06C6C838939FCEB2F35D160BF09007BAA4A5A12EC4BE9665DE8Z9DFG</vt:lpwstr>
      </vt:variant>
      <vt:variant>
        <vt:lpwstr/>
      </vt:variant>
      <vt:variant>
        <vt:i4>655363</vt:i4>
      </vt:variant>
      <vt:variant>
        <vt:i4>9</vt:i4>
      </vt:variant>
      <vt:variant>
        <vt:i4>0</vt:i4>
      </vt:variant>
      <vt:variant>
        <vt:i4>5</vt:i4>
      </vt:variant>
      <vt:variant>
        <vt:lpwstr>consultantplus://offline/ref=E463B5AD335E009D818088677B18507A10F06C6C838939FCEB2F35D160BF09007BAA4A5A12EC4BE9665DE8Z9DFG</vt:lpwstr>
      </vt:variant>
      <vt:variant>
        <vt:lpwstr/>
      </vt:variant>
      <vt:variant>
        <vt:i4>2687037</vt:i4>
      </vt:variant>
      <vt:variant>
        <vt:i4>6</vt:i4>
      </vt:variant>
      <vt:variant>
        <vt:i4>0</vt:i4>
      </vt:variant>
      <vt:variant>
        <vt:i4>5</vt:i4>
      </vt:variant>
      <vt:variant>
        <vt:lpwstr>http://www.utyos.ru/production/awards.html</vt:lpwstr>
      </vt:variant>
      <vt:variant>
        <vt:lpwstr/>
      </vt:variant>
      <vt:variant>
        <vt:i4>6946875</vt:i4>
      </vt:variant>
      <vt:variant>
        <vt:i4>3</vt:i4>
      </vt:variant>
      <vt:variant>
        <vt:i4>0</vt:i4>
      </vt:variant>
      <vt:variant>
        <vt:i4>5</vt:i4>
      </vt:variant>
      <vt:variant>
        <vt:lpwstr>http://www.gazgroup.ru/</vt:lpwstr>
      </vt:variant>
      <vt:variant>
        <vt:lpwstr/>
      </vt:variant>
      <vt:variant>
        <vt:i4>5111902</vt:i4>
      </vt:variant>
      <vt:variant>
        <vt:i4>0</vt:i4>
      </vt:variant>
      <vt:variant>
        <vt:i4>0</vt:i4>
      </vt:variant>
      <vt:variant>
        <vt:i4>5</vt:i4>
      </vt:variant>
      <vt:variant>
        <vt:lpwstr>../../../expert/7235/8281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 Ульяновской области</dc:title>
  <dc:creator>user</dc:creator>
  <cp:lastModifiedBy>Соколова Марина Викторовна</cp:lastModifiedBy>
  <cp:revision>174</cp:revision>
  <cp:lastPrinted>2013-11-27T04:51:00Z</cp:lastPrinted>
  <dcterms:created xsi:type="dcterms:W3CDTF">2013-11-19T11:35:00Z</dcterms:created>
  <dcterms:modified xsi:type="dcterms:W3CDTF">2013-11-27T04:51:00Z</dcterms:modified>
</cp:coreProperties>
</file>